
<file path=[Content_Types].xml><?xml version="1.0" encoding="utf-8"?>
<Types xmlns="http://schemas.openxmlformats.org/package/2006/content-types">
  <Override PartName="/word/footnotes.xml" ContentType="application/vnd.openxmlformats-officedocument.wordprocessingml.footnotes+xml"/>
  <Override PartName="/word/diagrams/quickStyle1.xml" ContentType="application/vnd.openxmlformats-officedocument.drawingml.diagramStyle+xml"/>
  <Override PartName="/word/diagrams/quickStyle2.xml" ContentType="application/vnd.openxmlformats-officedocument.drawingml.diagramStyle+xml"/>
  <Override PartName="/customXml/itemProps1.xml" ContentType="application/vnd.openxmlformats-officedocument.customXmlProperties+xml"/>
  <Override PartName="/word/diagrams/data1.xml" ContentType="application/vnd.openxmlformats-officedocument.drawingml.diagramData+xml"/>
  <Override PartName="/word/diagrams/data2.xml" ContentType="application/vnd.openxmlformats-officedocument.drawingml.diagramData+xml"/>
  <Override PartName="/word/diagrams/colors2.xml" ContentType="application/vnd.openxmlformats-officedocument.drawingml.diagramColors+xml"/>
  <Default Extension="jpeg" ContentType="image/jpeg"/>
  <Override PartName="/word/diagrams/colors1.xml" ContentType="application/vnd.openxmlformats-officedocument.drawingml.diagramColor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diagrams/drawing1.xml" ContentType="application/vnd.ms-office.drawingml.diagramDrawing+xml"/>
  <Override PartName="/word/diagrams/drawing2.xml" ContentType="application/vnd.ms-office.drawingml.diagramDrawing+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word/diagrams/layout1.xml" ContentType="application/vnd.openxmlformats-officedocument.drawingml.diagramLayout+xml"/>
  <Override PartName="/word/diagrams/layout2.xml" ContentType="application/vnd.openxmlformats-officedocument.drawingml.diagramLayou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923" w:type="dxa"/>
        <w:tblLook w:val="04A0"/>
      </w:tblPr>
      <w:tblGrid>
        <w:gridCol w:w="4672"/>
        <w:gridCol w:w="5251"/>
      </w:tblGrid>
      <w:tr w:rsidR="005233A7" w:rsidTr="00EF1198">
        <w:trPr>
          <w:trHeight w:val="2550"/>
        </w:trPr>
        <w:tc>
          <w:tcPr>
            <w:tcW w:w="4672" w:type="dxa"/>
          </w:tcPr>
          <w:p w:rsidR="005233A7" w:rsidRDefault="005233A7">
            <w:pPr>
              <w:rPr>
                <w:rFonts w:ascii="Times New Roman" w:hAnsi="Times New Roman" w:cs="Times New Roman"/>
                <w:sz w:val="28"/>
                <w:szCs w:val="28"/>
              </w:rPr>
            </w:pPr>
          </w:p>
        </w:tc>
        <w:tc>
          <w:tcPr>
            <w:tcW w:w="5251" w:type="dxa"/>
          </w:tcPr>
          <w:p w:rsidR="005233A7" w:rsidRPr="00721285" w:rsidRDefault="005233A7" w:rsidP="00EF1198">
            <w:pPr>
              <w:spacing w:after="120" w:line="240" w:lineRule="auto"/>
              <w:ind w:left="612"/>
              <w:jc w:val="right"/>
              <w:rPr>
                <w:rFonts w:ascii="Times New Roman" w:hAnsi="Times New Roman" w:cs="Times New Roman"/>
                <w:sz w:val="28"/>
                <w:szCs w:val="28"/>
              </w:rPr>
            </w:pPr>
            <w:r w:rsidRPr="00721285">
              <w:rPr>
                <w:rFonts w:ascii="Times New Roman" w:hAnsi="Times New Roman" w:cs="Times New Roman"/>
                <w:sz w:val="28"/>
                <w:szCs w:val="28"/>
              </w:rPr>
              <w:t xml:space="preserve">Приложение </w:t>
            </w:r>
            <w:r w:rsidR="00B84085" w:rsidRPr="00721285">
              <w:rPr>
                <w:rFonts w:ascii="Times New Roman" w:hAnsi="Times New Roman" w:cs="Times New Roman"/>
                <w:sz w:val="28"/>
                <w:szCs w:val="28"/>
              </w:rPr>
              <w:t>№</w:t>
            </w:r>
            <w:r w:rsidRPr="00721285">
              <w:rPr>
                <w:rFonts w:ascii="Times New Roman" w:hAnsi="Times New Roman" w:cs="Times New Roman"/>
                <w:sz w:val="28"/>
                <w:szCs w:val="28"/>
              </w:rPr>
              <w:t>1</w:t>
            </w:r>
          </w:p>
          <w:p w:rsidR="00B84085" w:rsidRPr="00721285" w:rsidRDefault="00B84085" w:rsidP="00EF1198">
            <w:pPr>
              <w:spacing w:after="0" w:line="240" w:lineRule="auto"/>
              <w:ind w:left="612"/>
              <w:jc w:val="right"/>
              <w:rPr>
                <w:rFonts w:ascii="Times New Roman" w:hAnsi="Times New Roman" w:cs="Times New Roman"/>
                <w:sz w:val="28"/>
                <w:szCs w:val="28"/>
              </w:rPr>
            </w:pPr>
            <w:r w:rsidRPr="00721285">
              <w:rPr>
                <w:rFonts w:ascii="Times New Roman" w:hAnsi="Times New Roman" w:cs="Times New Roman"/>
                <w:sz w:val="28"/>
                <w:szCs w:val="28"/>
              </w:rPr>
              <w:t>«УТВЕРЖДАЮ»</w:t>
            </w:r>
          </w:p>
          <w:p w:rsidR="00B84085" w:rsidRPr="00721285" w:rsidRDefault="00B84085" w:rsidP="00EF1198">
            <w:pPr>
              <w:spacing w:after="0" w:line="240" w:lineRule="auto"/>
              <w:ind w:left="612"/>
              <w:jc w:val="right"/>
              <w:rPr>
                <w:rFonts w:ascii="Times New Roman" w:hAnsi="Times New Roman" w:cs="Times New Roman"/>
                <w:sz w:val="28"/>
                <w:szCs w:val="28"/>
              </w:rPr>
            </w:pPr>
            <w:r w:rsidRPr="00721285">
              <w:rPr>
                <w:rFonts w:ascii="Times New Roman" w:hAnsi="Times New Roman" w:cs="Times New Roman"/>
                <w:sz w:val="28"/>
                <w:szCs w:val="28"/>
              </w:rPr>
              <w:t>Глава администрации</w:t>
            </w:r>
          </w:p>
          <w:p w:rsidR="005233A7" w:rsidRPr="00721285" w:rsidRDefault="005233A7" w:rsidP="00EF1198">
            <w:pPr>
              <w:spacing w:after="0" w:line="240" w:lineRule="auto"/>
              <w:ind w:left="612"/>
              <w:jc w:val="right"/>
              <w:rPr>
                <w:rFonts w:ascii="Times New Roman" w:hAnsi="Times New Roman" w:cs="Times New Roman"/>
                <w:sz w:val="28"/>
                <w:szCs w:val="28"/>
              </w:rPr>
            </w:pPr>
            <w:r w:rsidRPr="00721285">
              <w:rPr>
                <w:rFonts w:ascii="Times New Roman" w:hAnsi="Times New Roman" w:cs="Times New Roman"/>
                <w:sz w:val="28"/>
                <w:szCs w:val="28"/>
              </w:rPr>
              <w:t>МО «Город Отрадное»</w:t>
            </w:r>
          </w:p>
          <w:p w:rsidR="00B84085" w:rsidRPr="00721285" w:rsidRDefault="00B84085" w:rsidP="00EF1198">
            <w:pPr>
              <w:spacing w:after="0" w:line="240" w:lineRule="auto"/>
              <w:ind w:left="612"/>
              <w:jc w:val="right"/>
              <w:rPr>
                <w:rFonts w:ascii="Times New Roman" w:hAnsi="Times New Roman" w:cs="Times New Roman"/>
                <w:sz w:val="28"/>
                <w:szCs w:val="28"/>
              </w:rPr>
            </w:pPr>
          </w:p>
          <w:p w:rsidR="00B84085" w:rsidRPr="00721285" w:rsidRDefault="00B84085" w:rsidP="00EF1198">
            <w:pPr>
              <w:spacing w:after="0" w:line="240" w:lineRule="auto"/>
              <w:ind w:left="612"/>
              <w:jc w:val="right"/>
              <w:rPr>
                <w:rFonts w:ascii="Times New Roman" w:hAnsi="Times New Roman" w:cs="Times New Roman"/>
                <w:sz w:val="28"/>
                <w:szCs w:val="28"/>
              </w:rPr>
            </w:pPr>
            <w:r w:rsidRPr="00721285">
              <w:rPr>
                <w:rFonts w:ascii="Times New Roman" w:hAnsi="Times New Roman" w:cs="Times New Roman"/>
                <w:sz w:val="28"/>
                <w:szCs w:val="28"/>
              </w:rPr>
              <w:t>_____________А.С. Морозов</w:t>
            </w:r>
          </w:p>
          <w:p w:rsidR="005233A7" w:rsidRDefault="00B84085" w:rsidP="00960CC6">
            <w:pPr>
              <w:spacing w:after="0" w:line="240" w:lineRule="auto"/>
              <w:ind w:left="612"/>
              <w:jc w:val="right"/>
              <w:rPr>
                <w:rFonts w:ascii="Times New Roman" w:hAnsi="Times New Roman" w:cs="Times New Roman"/>
                <w:sz w:val="28"/>
                <w:szCs w:val="28"/>
              </w:rPr>
            </w:pPr>
            <w:r w:rsidRPr="00721285">
              <w:rPr>
                <w:rFonts w:ascii="Times New Roman" w:hAnsi="Times New Roman" w:cs="Times New Roman"/>
                <w:sz w:val="28"/>
                <w:szCs w:val="28"/>
              </w:rPr>
              <w:t>«</w:t>
            </w:r>
            <w:r w:rsidR="00960CC6">
              <w:rPr>
                <w:rFonts w:ascii="Times New Roman" w:hAnsi="Times New Roman" w:cs="Times New Roman"/>
                <w:sz w:val="28"/>
                <w:szCs w:val="28"/>
              </w:rPr>
              <w:t>22</w:t>
            </w:r>
            <w:r w:rsidR="00EF1198" w:rsidRPr="00721285">
              <w:rPr>
                <w:rFonts w:ascii="Times New Roman" w:hAnsi="Times New Roman" w:cs="Times New Roman"/>
                <w:sz w:val="28"/>
                <w:szCs w:val="28"/>
              </w:rPr>
              <w:t>»</w:t>
            </w:r>
            <w:r w:rsidR="00960CC6">
              <w:rPr>
                <w:rFonts w:ascii="Times New Roman" w:hAnsi="Times New Roman" w:cs="Times New Roman"/>
                <w:sz w:val="28"/>
                <w:szCs w:val="28"/>
              </w:rPr>
              <w:t xml:space="preserve"> сентября </w:t>
            </w:r>
            <w:r w:rsidRPr="00721285">
              <w:rPr>
                <w:rFonts w:ascii="Times New Roman" w:hAnsi="Times New Roman" w:cs="Times New Roman"/>
                <w:sz w:val="28"/>
                <w:szCs w:val="28"/>
              </w:rPr>
              <w:t>2025</w:t>
            </w:r>
          </w:p>
        </w:tc>
      </w:tr>
    </w:tbl>
    <w:p w:rsidR="005233A7" w:rsidRDefault="005233A7">
      <w:pPr>
        <w:rPr>
          <w:rFonts w:ascii="Times New Roman" w:hAnsi="Times New Roman" w:cs="Times New Roman"/>
          <w:sz w:val="28"/>
          <w:szCs w:val="28"/>
        </w:rPr>
      </w:pPr>
    </w:p>
    <w:p w:rsidR="00EF1198" w:rsidRDefault="00EF1198">
      <w:pPr>
        <w:rPr>
          <w:rFonts w:ascii="Times New Roman" w:hAnsi="Times New Roman" w:cs="Times New Roman"/>
          <w:sz w:val="28"/>
          <w:szCs w:val="28"/>
        </w:rPr>
      </w:pPr>
    </w:p>
    <w:p w:rsidR="005233A7" w:rsidRDefault="005233A7" w:rsidP="005233A7">
      <w:pPr>
        <w:jc w:val="center"/>
        <w:rPr>
          <w:rFonts w:ascii="Times New Roman" w:hAnsi="Times New Roman" w:cs="Times New Roman"/>
          <w:sz w:val="28"/>
          <w:szCs w:val="28"/>
        </w:rPr>
      </w:pPr>
      <w:r w:rsidRPr="00A86BE3">
        <w:rPr>
          <w:noProof/>
          <w:color w:val="000000" w:themeColor="text1"/>
          <w:lang w:eastAsia="ru-RU"/>
        </w:rPr>
        <w:drawing>
          <wp:inline distT="0" distB="0" distL="0" distR="0">
            <wp:extent cx="2022824" cy="2377440"/>
            <wp:effectExtent l="0" t="0" r="0" b="3810"/>
            <wp:docPr id="5" name="Рисунок 4" descr="http://www.490.ru/wp/wp-content/uploads/2011/03/otr_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490.ru/wp/wp-content/uploads/2011/03/otr_ge.jpg"/>
                    <pic:cNvPicPr>
                      <a:picLocks noChangeAspect="1" noChangeArrowheads="1"/>
                    </pic:cNvPicPr>
                  </pic:nvPicPr>
                  <pic:blipFill>
                    <a:blip r:embed="rId8" cstate="print"/>
                    <a:srcRect/>
                    <a:stretch>
                      <a:fillRect/>
                    </a:stretch>
                  </pic:blipFill>
                  <pic:spPr bwMode="auto">
                    <a:xfrm>
                      <a:off x="0" y="0"/>
                      <a:ext cx="2043310" cy="2401517"/>
                    </a:xfrm>
                    <a:prstGeom prst="rect">
                      <a:avLst/>
                    </a:prstGeom>
                    <a:noFill/>
                    <a:ln w="9525">
                      <a:noFill/>
                      <a:miter lim="800000"/>
                      <a:headEnd/>
                      <a:tailEnd/>
                    </a:ln>
                  </pic:spPr>
                </pic:pic>
              </a:graphicData>
            </a:graphic>
          </wp:inline>
        </w:drawing>
      </w:r>
    </w:p>
    <w:p w:rsidR="00B84085" w:rsidRDefault="00B84085" w:rsidP="005233A7">
      <w:pPr>
        <w:jc w:val="center"/>
        <w:rPr>
          <w:rFonts w:ascii="Times New Roman" w:hAnsi="Times New Roman" w:cs="Times New Roman"/>
          <w:sz w:val="28"/>
          <w:szCs w:val="28"/>
        </w:rPr>
      </w:pPr>
    </w:p>
    <w:p w:rsidR="008E6E65" w:rsidRPr="008E6E65" w:rsidRDefault="008E6E65" w:rsidP="008E6E65">
      <w:pPr>
        <w:jc w:val="center"/>
        <w:rPr>
          <w:rFonts w:ascii="Times New Roman" w:hAnsi="Times New Roman" w:cs="Times New Roman"/>
          <w:b/>
          <w:sz w:val="28"/>
          <w:szCs w:val="28"/>
        </w:rPr>
      </w:pPr>
      <w:r w:rsidRPr="008E6E65">
        <w:rPr>
          <w:rFonts w:ascii="Times New Roman" w:hAnsi="Times New Roman" w:cs="Times New Roman"/>
          <w:b/>
          <w:sz w:val="28"/>
          <w:szCs w:val="28"/>
        </w:rPr>
        <w:t>СХЕМА</w:t>
      </w:r>
    </w:p>
    <w:p w:rsidR="008E6E65" w:rsidRPr="008E6E65" w:rsidRDefault="008E6E65" w:rsidP="008E6E65">
      <w:pPr>
        <w:jc w:val="center"/>
        <w:rPr>
          <w:rFonts w:ascii="Times New Roman" w:hAnsi="Times New Roman" w:cs="Times New Roman"/>
          <w:b/>
          <w:sz w:val="28"/>
          <w:szCs w:val="28"/>
        </w:rPr>
      </w:pPr>
      <w:r w:rsidRPr="008E6E65">
        <w:rPr>
          <w:rFonts w:ascii="Times New Roman" w:hAnsi="Times New Roman" w:cs="Times New Roman"/>
          <w:b/>
          <w:sz w:val="28"/>
          <w:szCs w:val="28"/>
        </w:rPr>
        <w:t>ВОДОСНАБЖЕНИЯ И ВОДООТВЕДЕНИЯ</w:t>
      </w:r>
    </w:p>
    <w:p w:rsidR="008E6E65" w:rsidRPr="00B84085" w:rsidRDefault="00B84085" w:rsidP="008E6E65">
      <w:pPr>
        <w:pStyle w:val="a4"/>
        <w:rPr>
          <w:b/>
          <w:sz w:val="28"/>
          <w:szCs w:val="24"/>
        </w:rPr>
      </w:pPr>
      <w:r w:rsidRPr="00B84085">
        <w:rPr>
          <w:b/>
          <w:sz w:val="28"/>
          <w:szCs w:val="24"/>
        </w:rPr>
        <w:t>Отрадненского городского поселения</w:t>
      </w:r>
    </w:p>
    <w:p w:rsidR="008E6E65" w:rsidRPr="00B84085" w:rsidRDefault="00B84085" w:rsidP="008E6E65">
      <w:pPr>
        <w:pStyle w:val="a4"/>
        <w:rPr>
          <w:b/>
          <w:sz w:val="28"/>
          <w:szCs w:val="24"/>
        </w:rPr>
      </w:pPr>
      <w:r w:rsidRPr="00B84085">
        <w:rPr>
          <w:b/>
          <w:sz w:val="28"/>
          <w:szCs w:val="24"/>
        </w:rPr>
        <w:t xml:space="preserve">Кировского муниципального района Ленинградской области </w:t>
      </w:r>
      <w:r w:rsidRPr="00B84085">
        <w:rPr>
          <w:b/>
          <w:sz w:val="28"/>
          <w:szCs w:val="24"/>
        </w:rPr>
        <w:br/>
      </w:r>
      <w:r w:rsidR="00262671" w:rsidRPr="00B84085">
        <w:rPr>
          <w:b/>
          <w:sz w:val="28"/>
          <w:szCs w:val="24"/>
        </w:rPr>
        <w:t xml:space="preserve">на </w:t>
      </w:r>
      <w:r w:rsidRPr="00B84085">
        <w:rPr>
          <w:b/>
          <w:sz w:val="28"/>
          <w:szCs w:val="24"/>
        </w:rPr>
        <w:t xml:space="preserve">период до </w:t>
      </w:r>
      <w:r w:rsidR="00262671" w:rsidRPr="00B84085">
        <w:rPr>
          <w:b/>
          <w:sz w:val="28"/>
          <w:szCs w:val="24"/>
        </w:rPr>
        <w:t>2035 года</w:t>
      </w:r>
    </w:p>
    <w:p w:rsidR="008E6E65" w:rsidRDefault="008E6E65" w:rsidP="008E6E65">
      <w:pPr>
        <w:jc w:val="center"/>
        <w:rPr>
          <w:rFonts w:ascii="Times New Roman" w:hAnsi="Times New Roman" w:cs="Times New Roman"/>
          <w:sz w:val="28"/>
          <w:szCs w:val="28"/>
        </w:rPr>
      </w:pPr>
      <w:r>
        <w:rPr>
          <w:rFonts w:ascii="Times New Roman" w:hAnsi="Times New Roman" w:cs="Times New Roman"/>
          <w:sz w:val="28"/>
          <w:szCs w:val="28"/>
        </w:rPr>
        <w:t>(</w:t>
      </w:r>
      <w:r w:rsidR="005233A7">
        <w:rPr>
          <w:rFonts w:ascii="Times New Roman" w:hAnsi="Times New Roman" w:cs="Times New Roman"/>
          <w:sz w:val="28"/>
          <w:szCs w:val="28"/>
        </w:rPr>
        <w:t>Актуализация по состоянию на 2025</w:t>
      </w:r>
      <w:r>
        <w:rPr>
          <w:rFonts w:ascii="Times New Roman" w:hAnsi="Times New Roman" w:cs="Times New Roman"/>
          <w:sz w:val="28"/>
          <w:szCs w:val="28"/>
        </w:rPr>
        <w:t xml:space="preserve"> год)</w:t>
      </w:r>
    </w:p>
    <w:p w:rsidR="008E6E65" w:rsidRDefault="008E6E65" w:rsidP="00BF7767">
      <w:pPr>
        <w:spacing w:after="0" w:line="240" w:lineRule="auto"/>
        <w:jc w:val="center"/>
        <w:rPr>
          <w:rFonts w:ascii="Times New Roman" w:hAnsi="Times New Roman" w:cs="Times New Roman"/>
          <w:sz w:val="28"/>
          <w:szCs w:val="28"/>
        </w:rPr>
      </w:pPr>
    </w:p>
    <w:p w:rsidR="007111E5" w:rsidRDefault="007111E5" w:rsidP="00BF7767">
      <w:pPr>
        <w:spacing w:after="0" w:line="240" w:lineRule="auto"/>
        <w:jc w:val="center"/>
        <w:rPr>
          <w:rFonts w:ascii="Times New Roman" w:hAnsi="Times New Roman" w:cs="Times New Roman"/>
          <w:sz w:val="28"/>
          <w:szCs w:val="28"/>
        </w:rPr>
      </w:pPr>
    </w:p>
    <w:p w:rsidR="007111E5" w:rsidRDefault="007111E5" w:rsidP="00B84085">
      <w:pPr>
        <w:spacing w:after="0" w:line="240" w:lineRule="auto"/>
        <w:jc w:val="center"/>
        <w:rPr>
          <w:rFonts w:ascii="Times New Roman" w:hAnsi="Times New Roman" w:cs="Times New Roman"/>
          <w:sz w:val="28"/>
          <w:szCs w:val="28"/>
        </w:rPr>
      </w:pPr>
    </w:p>
    <w:p w:rsidR="00B84085" w:rsidRDefault="00B84085" w:rsidP="00B84085">
      <w:pPr>
        <w:spacing w:after="0" w:line="240" w:lineRule="auto"/>
        <w:jc w:val="center"/>
        <w:rPr>
          <w:rFonts w:ascii="Times New Roman" w:hAnsi="Times New Roman" w:cs="Times New Roman"/>
          <w:sz w:val="28"/>
          <w:szCs w:val="28"/>
        </w:rPr>
      </w:pPr>
    </w:p>
    <w:p w:rsidR="00EF1198" w:rsidRDefault="00EF1198" w:rsidP="00B84085">
      <w:pPr>
        <w:spacing w:after="0" w:line="240" w:lineRule="auto"/>
        <w:jc w:val="center"/>
        <w:rPr>
          <w:rFonts w:ascii="Times New Roman" w:hAnsi="Times New Roman" w:cs="Times New Roman"/>
          <w:sz w:val="28"/>
          <w:szCs w:val="28"/>
        </w:rPr>
      </w:pPr>
    </w:p>
    <w:p w:rsidR="00EF1198" w:rsidRDefault="00EF1198" w:rsidP="00B84085">
      <w:pPr>
        <w:spacing w:after="0" w:line="240" w:lineRule="auto"/>
        <w:jc w:val="center"/>
        <w:rPr>
          <w:rFonts w:ascii="Times New Roman" w:hAnsi="Times New Roman" w:cs="Times New Roman"/>
          <w:sz w:val="28"/>
          <w:szCs w:val="28"/>
        </w:rPr>
      </w:pPr>
    </w:p>
    <w:p w:rsidR="00EF1198" w:rsidRDefault="00EF1198" w:rsidP="00B84085">
      <w:pPr>
        <w:spacing w:after="0" w:line="240" w:lineRule="auto"/>
        <w:jc w:val="center"/>
        <w:rPr>
          <w:rFonts w:ascii="Times New Roman" w:hAnsi="Times New Roman" w:cs="Times New Roman"/>
          <w:sz w:val="28"/>
          <w:szCs w:val="28"/>
        </w:rPr>
      </w:pPr>
    </w:p>
    <w:p w:rsidR="00EF1198" w:rsidRDefault="00EF1198" w:rsidP="00B84085">
      <w:pPr>
        <w:spacing w:after="0" w:line="240" w:lineRule="auto"/>
        <w:jc w:val="center"/>
        <w:rPr>
          <w:rFonts w:ascii="Times New Roman" w:hAnsi="Times New Roman" w:cs="Times New Roman"/>
          <w:sz w:val="28"/>
          <w:szCs w:val="28"/>
        </w:rPr>
      </w:pPr>
    </w:p>
    <w:p w:rsidR="00EF1198" w:rsidRDefault="00EF1198" w:rsidP="00B84085">
      <w:pPr>
        <w:spacing w:after="0" w:line="240" w:lineRule="auto"/>
        <w:jc w:val="center"/>
        <w:rPr>
          <w:rFonts w:ascii="Times New Roman" w:hAnsi="Times New Roman" w:cs="Times New Roman"/>
          <w:sz w:val="28"/>
          <w:szCs w:val="28"/>
        </w:rPr>
      </w:pPr>
    </w:p>
    <w:p w:rsidR="00EF1198" w:rsidRDefault="00EF1198" w:rsidP="00B84085">
      <w:pPr>
        <w:spacing w:after="0" w:line="240" w:lineRule="auto"/>
        <w:jc w:val="center"/>
        <w:rPr>
          <w:rFonts w:ascii="Times New Roman" w:hAnsi="Times New Roman" w:cs="Times New Roman"/>
          <w:sz w:val="28"/>
          <w:szCs w:val="28"/>
        </w:rPr>
      </w:pPr>
    </w:p>
    <w:p w:rsidR="00464704" w:rsidRDefault="00BF7767" w:rsidP="007111E5">
      <w:pPr>
        <w:jc w:val="center"/>
        <w:rPr>
          <w:rFonts w:ascii="Times New Roman" w:hAnsi="Times New Roman" w:cs="Times New Roman"/>
          <w:sz w:val="28"/>
          <w:szCs w:val="28"/>
        </w:rPr>
        <w:sectPr w:rsidR="00464704" w:rsidSect="00464704">
          <w:headerReference w:type="default" r:id="rId9"/>
          <w:footerReference w:type="even" r:id="rId10"/>
          <w:footerReference w:type="default" r:id="rId11"/>
          <w:footerReference w:type="first" r:id="rId12"/>
          <w:pgSz w:w="11906" w:h="16838" w:code="9"/>
          <w:pgMar w:top="743" w:right="851" w:bottom="856" w:left="1418" w:header="709" w:footer="709" w:gutter="0"/>
          <w:cols w:space="708"/>
          <w:titlePg/>
          <w:docGrid w:linePitch="360"/>
        </w:sectPr>
      </w:pPr>
      <w:r>
        <w:rPr>
          <w:rFonts w:ascii="Times New Roman" w:hAnsi="Times New Roman" w:cs="Times New Roman"/>
          <w:sz w:val="28"/>
          <w:szCs w:val="28"/>
        </w:rPr>
        <w:t>Санкт-Петербург</w:t>
      </w:r>
      <w:r>
        <w:rPr>
          <w:rFonts w:ascii="Times New Roman" w:hAnsi="Times New Roman" w:cs="Times New Roman"/>
          <w:sz w:val="28"/>
          <w:szCs w:val="28"/>
        </w:rPr>
        <w:br/>
        <w:t>202</w:t>
      </w:r>
      <w:r w:rsidR="000F63FF">
        <w:rPr>
          <w:rFonts w:ascii="Times New Roman" w:hAnsi="Times New Roman" w:cs="Times New Roman"/>
          <w:sz w:val="28"/>
          <w:szCs w:val="28"/>
        </w:rPr>
        <w:t>5</w:t>
      </w:r>
      <w:r w:rsidR="00464704">
        <w:rPr>
          <w:rFonts w:ascii="Times New Roman" w:hAnsi="Times New Roman" w:cs="Times New Roman"/>
          <w:sz w:val="28"/>
          <w:szCs w:val="28"/>
        </w:rPr>
        <w:t xml:space="preserve"> </w:t>
      </w:r>
    </w:p>
    <w:sdt>
      <w:sdtPr>
        <w:rPr>
          <w:rFonts w:ascii="Verdana" w:eastAsia="Times New Roman" w:hAnsi="Verdana" w:cs="Times New Roman"/>
          <w:sz w:val="20"/>
          <w:szCs w:val="24"/>
          <w:lang w:eastAsia="ru-RU"/>
        </w:rPr>
        <w:id w:val="-1557700410"/>
        <w:docPartObj>
          <w:docPartGallery w:val="Table of Contents"/>
          <w:docPartUnique/>
        </w:docPartObj>
      </w:sdtPr>
      <w:sdtContent>
        <w:p w:rsidR="00DA03E1" w:rsidRPr="00DA03E1" w:rsidRDefault="00DA03E1" w:rsidP="00DA03E1">
          <w:pPr>
            <w:keepNext/>
            <w:keepLines/>
            <w:spacing w:before="480" w:after="0" w:line="276" w:lineRule="auto"/>
            <w:jc w:val="center"/>
            <w:rPr>
              <w:rFonts w:ascii="Times New Roman" w:eastAsia="Times New Roman" w:hAnsi="Times New Roman" w:cs="Times New Roman"/>
              <w:b/>
              <w:bCs/>
              <w:color w:val="365F91"/>
              <w:sz w:val="28"/>
              <w:szCs w:val="28"/>
              <w:lang w:eastAsia="ru-RU"/>
            </w:rPr>
          </w:pPr>
          <w:r w:rsidRPr="00DA03E1">
            <w:rPr>
              <w:rFonts w:ascii="Times New Roman" w:eastAsia="Times New Roman" w:hAnsi="Times New Roman" w:cs="Times New Roman"/>
              <w:b/>
              <w:bCs/>
              <w:color w:val="365F91"/>
              <w:sz w:val="28"/>
              <w:szCs w:val="28"/>
              <w:lang w:eastAsia="ru-RU"/>
            </w:rPr>
            <w:t>Оглавление</w:t>
          </w:r>
        </w:p>
        <w:p w:rsidR="00DA03E1" w:rsidRPr="00BB3081" w:rsidRDefault="00CB2DE7" w:rsidP="00DA03E1">
          <w:pPr>
            <w:tabs>
              <w:tab w:val="right" w:leader="dot" w:pos="9923"/>
            </w:tabs>
            <w:spacing w:after="100" w:line="276" w:lineRule="auto"/>
            <w:rPr>
              <w:rFonts w:ascii="Calibri" w:eastAsia="Times New Roman" w:hAnsi="Calibri" w:cs="Times New Roman"/>
              <w:noProof/>
              <w:color w:val="000000" w:themeColor="text1"/>
              <w:lang w:eastAsia="ru-RU"/>
            </w:rPr>
          </w:pPr>
          <w:r w:rsidRPr="00CB2DE7">
            <w:rPr>
              <w:rFonts w:ascii="Times New Roman" w:eastAsia="Times New Roman" w:hAnsi="Times New Roman" w:cs="Times New Roman"/>
              <w:b/>
              <w:bCs/>
              <w:sz w:val="24"/>
              <w:lang w:eastAsia="ru-RU"/>
            </w:rPr>
            <w:fldChar w:fldCharType="begin"/>
          </w:r>
          <w:r w:rsidR="00DA03E1" w:rsidRPr="00DA03E1">
            <w:rPr>
              <w:rFonts w:ascii="Times New Roman" w:eastAsia="Times New Roman" w:hAnsi="Times New Roman" w:cs="Times New Roman"/>
              <w:b/>
              <w:bCs/>
              <w:sz w:val="24"/>
              <w:lang w:eastAsia="ru-RU"/>
            </w:rPr>
            <w:instrText xml:space="preserve"> TOC \o "1-3" \h \z \u </w:instrText>
          </w:r>
          <w:r w:rsidRPr="00CB2DE7">
            <w:rPr>
              <w:rFonts w:ascii="Times New Roman" w:eastAsia="Times New Roman" w:hAnsi="Times New Roman" w:cs="Times New Roman"/>
              <w:b/>
              <w:bCs/>
              <w:sz w:val="24"/>
              <w:lang w:eastAsia="ru-RU"/>
            </w:rPr>
            <w:fldChar w:fldCharType="separate"/>
          </w:r>
          <w:hyperlink w:anchor="_Toc149915531" w:history="1">
            <w:r w:rsidR="00DA03E1" w:rsidRPr="00BB3081">
              <w:rPr>
                <w:rFonts w:ascii="Times New Roman" w:eastAsia="Times New Roman" w:hAnsi="Times New Roman" w:cs="Times New Roman"/>
                <w:noProof/>
                <w:color w:val="000000" w:themeColor="text1"/>
                <w:sz w:val="24"/>
                <w:u w:val="single"/>
                <w:lang w:eastAsia="ru-RU"/>
              </w:rPr>
              <w:t>ОБЩИЕ ПОЛОЖЕНИЯ</w:t>
            </w:r>
            <w:r w:rsidR="00DA03E1" w:rsidRPr="00BB3081">
              <w:rPr>
                <w:rFonts w:ascii="Times New Roman" w:eastAsia="Times New Roman" w:hAnsi="Times New Roman" w:cs="Times New Roman"/>
                <w:noProof/>
                <w:webHidden/>
                <w:color w:val="000000" w:themeColor="text1"/>
                <w:sz w:val="24"/>
                <w:lang w:eastAsia="ru-RU"/>
              </w:rPr>
              <w:tab/>
            </w:r>
            <w:r w:rsidRPr="00BB3081">
              <w:rPr>
                <w:rFonts w:ascii="Times New Roman" w:eastAsia="Times New Roman" w:hAnsi="Times New Roman" w:cs="Times New Roman"/>
                <w:noProof/>
                <w:webHidden/>
                <w:color w:val="000000" w:themeColor="text1"/>
                <w:sz w:val="24"/>
                <w:lang w:eastAsia="ru-RU"/>
              </w:rPr>
              <w:fldChar w:fldCharType="begin"/>
            </w:r>
            <w:r w:rsidR="00DA03E1" w:rsidRPr="00BB3081">
              <w:rPr>
                <w:rFonts w:ascii="Times New Roman" w:eastAsia="Times New Roman" w:hAnsi="Times New Roman" w:cs="Times New Roman"/>
                <w:noProof/>
                <w:webHidden/>
                <w:color w:val="000000" w:themeColor="text1"/>
                <w:sz w:val="24"/>
                <w:lang w:eastAsia="ru-RU"/>
              </w:rPr>
              <w:instrText xml:space="preserve"> PAGEREF _Toc149915531 \h </w:instrText>
            </w:r>
            <w:r w:rsidRPr="00BB3081">
              <w:rPr>
                <w:rFonts w:ascii="Times New Roman" w:eastAsia="Times New Roman" w:hAnsi="Times New Roman" w:cs="Times New Roman"/>
                <w:noProof/>
                <w:webHidden/>
                <w:color w:val="000000" w:themeColor="text1"/>
                <w:sz w:val="24"/>
                <w:lang w:eastAsia="ru-RU"/>
              </w:rPr>
            </w:r>
            <w:r w:rsidRPr="00BB3081">
              <w:rPr>
                <w:rFonts w:ascii="Times New Roman" w:eastAsia="Times New Roman" w:hAnsi="Times New Roman" w:cs="Times New Roman"/>
                <w:noProof/>
                <w:webHidden/>
                <w:color w:val="000000" w:themeColor="text1"/>
                <w:sz w:val="24"/>
                <w:lang w:eastAsia="ru-RU"/>
              </w:rPr>
              <w:fldChar w:fldCharType="separate"/>
            </w:r>
            <w:r w:rsidR="00F744AE" w:rsidRPr="00BB3081">
              <w:rPr>
                <w:rFonts w:ascii="Times New Roman" w:eastAsia="Times New Roman" w:hAnsi="Times New Roman" w:cs="Times New Roman"/>
                <w:noProof/>
                <w:webHidden/>
                <w:color w:val="000000" w:themeColor="text1"/>
                <w:sz w:val="24"/>
                <w:lang w:eastAsia="ru-RU"/>
              </w:rPr>
              <w:t>9</w:t>
            </w:r>
            <w:r w:rsidRPr="00BB3081">
              <w:rPr>
                <w:rFonts w:ascii="Times New Roman" w:eastAsia="Times New Roman" w:hAnsi="Times New Roman" w:cs="Times New Roman"/>
                <w:noProof/>
                <w:webHidden/>
                <w:color w:val="000000" w:themeColor="text1"/>
                <w:sz w:val="24"/>
                <w:lang w:eastAsia="ru-RU"/>
              </w:rPr>
              <w:fldChar w:fldCharType="end"/>
            </w:r>
          </w:hyperlink>
        </w:p>
        <w:p w:rsidR="00DA03E1" w:rsidRPr="00BB3081" w:rsidRDefault="00CB2DE7" w:rsidP="00DA03E1">
          <w:pPr>
            <w:tabs>
              <w:tab w:val="right" w:leader="dot" w:pos="9923"/>
            </w:tabs>
            <w:spacing w:after="100" w:line="276" w:lineRule="auto"/>
            <w:rPr>
              <w:rFonts w:ascii="Calibri" w:eastAsia="Times New Roman" w:hAnsi="Calibri" w:cs="Times New Roman"/>
              <w:noProof/>
              <w:color w:val="000000" w:themeColor="text1"/>
              <w:lang w:eastAsia="ru-RU"/>
            </w:rPr>
          </w:pPr>
          <w:hyperlink w:anchor="_Toc149915532" w:history="1">
            <w:r w:rsidR="00DA03E1" w:rsidRPr="00BB3081">
              <w:rPr>
                <w:rFonts w:ascii="Times New Roman" w:eastAsia="Times New Roman" w:hAnsi="Times New Roman" w:cs="Times New Roman"/>
                <w:noProof/>
                <w:color w:val="000000" w:themeColor="text1"/>
                <w:sz w:val="24"/>
                <w:u w:val="single"/>
                <w:lang w:eastAsia="ru-RU"/>
              </w:rPr>
              <w:t>ГЛАВА 1. СХЕМА ВОДОСНАБЖЕНИЯ</w:t>
            </w:r>
            <w:r w:rsidR="00DA03E1" w:rsidRPr="00BB3081">
              <w:rPr>
                <w:rFonts w:ascii="Times New Roman" w:eastAsia="Times New Roman" w:hAnsi="Times New Roman" w:cs="Times New Roman"/>
                <w:noProof/>
                <w:webHidden/>
                <w:color w:val="000000" w:themeColor="text1"/>
                <w:sz w:val="24"/>
                <w:lang w:eastAsia="ru-RU"/>
              </w:rPr>
              <w:tab/>
            </w:r>
            <w:r w:rsidRPr="00BB3081">
              <w:rPr>
                <w:rFonts w:ascii="Times New Roman" w:eastAsia="Times New Roman" w:hAnsi="Times New Roman" w:cs="Times New Roman"/>
                <w:noProof/>
                <w:webHidden/>
                <w:color w:val="000000" w:themeColor="text1"/>
                <w:sz w:val="24"/>
                <w:lang w:eastAsia="ru-RU"/>
              </w:rPr>
              <w:fldChar w:fldCharType="begin"/>
            </w:r>
            <w:r w:rsidR="00DA03E1" w:rsidRPr="00BB3081">
              <w:rPr>
                <w:rFonts w:ascii="Times New Roman" w:eastAsia="Times New Roman" w:hAnsi="Times New Roman" w:cs="Times New Roman"/>
                <w:noProof/>
                <w:webHidden/>
                <w:color w:val="000000" w:themeColor="text1"/>
                <w:sz w:val="24"/>
                <w:lang w:eastAsia="ru-RU"/>
              </w:rPr>
              <w:instrText xml:space="preserve"> PAGEREF _Toc149915532 \h </w:instrText>
            </w:r>
            <w:r w:rsidRPr="00BB3081">
              <w:rPr>
                <w:rFonts w:ascii="Times New Roman" w:eastAsia="Times New Roman" w:hAnsi="Times New Roman" w:cs="Times New Roman"/>
                <w:noProof/>
                <w:webHidden/>
                <w:color w:val="000000" w:themeColor="text1"/>
                <w:sz w:val="24"/>
                <w:lang w:eastAsia="ru-RU"/>
              </w:rPr>
            </w:r>
            <w:r w:rsidRPr="00BB3081">
              <w:rPr>
                <w:rFonts w:ascii="Times New Roman" w:eastAsia="Times New Roman" w:hAnsi="Times New Roman" w:cs="Times New Roman"/>
                <w:noProof/>
                <w:webHidden/>
                <w:color w:val="000000" w:themeColor="text1"/>
                <w:sz w:val="24"/>
                <w:lang w:eastAsia="ru-RU"/>
              </w:rPr>
              <w:fldChar w:fldCharType="separate"/>
            </w:r>
            <w:r w:rsidR="00F744AE" w:rsidRPr="00BB3081">
              <w:rPr>
                <w:rFonts w:ascii="Times New Roman" w:eastAsia="Times New Roman" w:hAnsi="Times New Roman" w:cs="Times New Roman"/>
                <w:noProof/>
                <w:webHidden/>
                <w:color w:val="000000" w:themeColor="text1"/>
                <w:sz w:val="24"/>
                <w:lang w:eastAsia="ru-RU"/>
              </w:rPr>
              <w:t>13</w:t>
            </w:r>
            <w:r w:rsidRPr="00BB3081">
              <w:rPr>
                <w:rFonts w:ascii="Times New Roman" w:eastAsia="Times New Roman" w:hAnsi="Times New Roman" w:cs="Times New Roman"/>
                <w:noProof/>
                <w:webHidden/>
                <w:color w:val="000000" w:themeColor="text1"/>
                <w:sz w:val="24"/>
                <w:lang w:eastAsia="ru-RU"/>
              </w:rPr>
              <w:fldChar w:fldCharType="end"/>
            </w:r>
          </w:hyperlink>
        </w:p>
        <w:p w:rsidR="00DA03E1" w:rsidRPr="00BB3081" w:rsidRDefault="00CB2DE7" w:rsidP="00DA03E1">
          <w:pPr>
            <w:tabs>
              <w:tab w:val="right" w:leader="dot" w:pos="9923"/>
              <w:tab w:val="left" w:pos="10065"/>
            </w:tabs>
            <w:spacing w:after="100" w:line="276" w:lineRule="auto"/>
            <w:ind w:left="220"/>
            <w:rPr>
              <w:rFonts w:ascii="Calibri" w:eastAsia="Times New Roman" w:hAnsi="Calibri" w:cs="Times New Roman"/>
              <w:noProof/>
              <w:color w:val="000000" w:themeColor="text1"/>
              <w:lang w:eastAsia="ru-RU"/>
            </w:rPr>
          </w:pPr>
          <w:hyperlink w:anchor="_Toc149915533" w:history="1">
            <w:r w:rsidR="00DA03E1" w:rsidRPr="00BB3081">
              <w:rPr>
                <w:rFonts w:ascii="Times New Roman" w:eastAsia="Times New Roman" w:hAnsi="Times New Roman" w:cs="Times New Roman"/>
                <w:noProof/>
                <w:color w:val="000000" w:themeColor="text1"/>
                <w:sz w:val="24"/>
                <w:u w:val="single"/>
                <w:lang w:eastAsia="ru-RU"/>
              </w:rPr>
              <w:t>1.1. ТЕХНИКО-ЭКОНОМИЧЕСКОЕ СОСТОЯНИЕ ЦЕНТРАЛИЗОВАННЫХ СИСТЕМ ВОДОСНАБЖЕНИЯ ПОСЕЛЕНИЯ, ГОРОДСКОГО ОКРУГА</w:t>
            </w:r>
            <w:r w:rsidR="00DA03E1" w:rsidRPr="00BB3081">
              <w:rPr>
                <w:rFonts w:ascii="Times New Roman" w:eastAsia="Times New Roman" w:hAnsi="Times New Roman" w:cs="Times New Roman"/>
                <w:noProof/>
                <w:webHidden/>
                <w:color w:val="000000" w:themeColor="text1"/>
                <w:sz w:val="24"/>
                <w:lang w:eastAsia="ru-RU"/>
              </w:rPr>
              <w:tab/>
            </w:r>
            <w:r w:rsidRPr="00BB3081">
              <w:rPr>
                <w:rFonts w:ascii="Times New Roman" w:eastAsia="Times New Roman" w:hAnsi="Times New Roman" w:cs="Times New Roman"/>
                <w:noProof/>
                <w:webHidden/>
                <w:color w:val="000000" w:themeColor="text1"/>
                <w:sz w:val="24"/>
                <w:lang w:eastAsia="ru-RU"/>
              </w:rPr>
              <w:fldChar w:fldCharType="begin"/>
            </w:r>
            <w:r w:rsidR="00DA03E1" w:rsidRPr="00BB3081">
              <w:rPr>
                <w:rFonts w:ascii="Times New Roman" w:eastAsia="Times New Roman" w:hAnsi="Times New Roman" w:cs="Times New Roman"/>
                <w:noProof/>
                <w:webHidden/>
                <w:color w:val="000000" w:themeColor="text1"/>
                <w:sz w:val="24"/>
                <w:lang w:eastAsia="ru-RU"/>
              </w:rPr>
              <w:instrText xml:space="preserve"> PAGEREF _Toc149915533 \h </w:instrText>
            </w:r>
            <w:r w:rsidRPr="00BB3081">
              <w:rPr>
                <w:rFonts w:ascii="Times New Roman" w:eastAsia="Times New Roman" w:hAnsi="Times New Roman" w:cs="Times New Roman"/>
                <w:noProof/>
                <w:webHidden/>
                <w:color w:val="000000" w:themeColor="text1"/>
                <w:sz w:val="24"/>
                <w:lang w:eastAsia="ru-RU"/>
              </w:rPr>
            </w:r>
            <w:r w:rsidRPr="00BB3081">
              <w:rPr>
                <w:rFonts w:ascii="Times New Roman" w:eastAsia="Times New Roman" w:hAnsi="Times New Roman" w:cs="Times New Roman"/>
                <w:noProof/>
                <w:webHidden/>
                <w:color w:val="000000" w:themeColor="text1"/>
                <w:sz w:val="24"/>
                <w:lang w:eastAsia="ru-RU"/>
              </w:rPr>
              <w:fldChar w:fldCharType="separate"/>
            </w:r>
            <w:r w:rsidR="00F744AE" w:rsidRPr="00BB3081">
              <w:rPr>
                <w:rFonts w:ascii="Times New Roman" w:eastAsia="Times New Roman" w:hAnsi="Times New Roman" w:cs="Times New Roman"/>
                <w:noProof/>
                <w:webHidden/>
                <w:color w:val="000000" w:themeColor="text1"/>
                <w:sz w:val="24"/>
                <w:lang w:eastAsia="ru-RU"/>
              </w:rPr>
              <w:t>13</w:t>
            </w:r>
            <w:r w:rsidRPr="00BB3081">
              <w:rPr>
                <w:rFonts w:ascii="Times New Roman" w:eastAsia="Times New Roman" w:hAnsi="Times New Roman" w:cs="Times New Roman"/>
                <w:noProof/>
                <w:webHidden/>
                <w:color w:val="000000" w:themeColor="text1"/>
                <w:sz w:val="24"/>
                <w:lang w:eastAsia="ru-RU"/>
              </w:rPr>
              <w:fldChar w:fldCharType="end"/>
            </w:r>
          </w:hyperlink>
        </w:p>
        <w:p w:rsidR="00DA03E1" w:rsidRPr="00BB3081" w:rsidRDefault="00CB2DE7" w:rsidP="00DA03E1">
          <w:pPr>
            <w:tabs>
              <w:tab w:val="right" w:leader="dot" w:pos="9923"/>
              <w:tab w:val="left" w:pos="10065"/>
            </w:tabs>
            <w:spacing w:after="100" w:line="276" w:lineRule="auto"/>
            <w:ind w:left="220"/>
            <w:rPr>
              <w:rFonts w:ascii="Calibri" w:eastAsia="Times New Roman" w:hAnsi="Calibri" w:cs="Times New Roman"/>
              <w:noProof/>
              <w:color w:val="000000" w:themeColor="text1"/>
              <w:lang w:eastAsia="ru-RU"/>
            </w:rPr>
          </w:pPr>
          <w:hyperlink w:anchor="_Toc149915534" w:history="1">
            <w:r w:rsidR="00DA03E1" w:rsidRPr="00BB3081">
              <w:rPr>
                <w:rFonts w:ascii="Times New Roman" w:eastAsia="Times New Roman" w:hAnsi="Times New Roman" w:cs="Times New Roman"/>
                <w:noProof/>
                <w:color w:val="000000" w:themeColor="text1"/>
                <w:sz w:val="24"/>
                <w:u w:val="single"/>
                <w:lang w:eastAsia="ru-RU"/>
              </w:rPr>
              <w:t>1.1.1. Описание системы и структуры водоснабжения поселения, городского округа и деление территории поселения, городского округа на эксплуатационные зоны</w:t>
            </w:r>
            <w:r w:rsidR="00DA03E1" w:rsidRPr="00BB3081">
              <w:rPr>
                <w:rFonts w:ascii="Times New Roman" w:eastAsia="Times New Roman" w:hAnsi="Times New Roman" w:cs="Times New Roman"/>
                <w:noProof/>
                <w:webHidden/>
                <w:color w:val="000000" w:themeColor="text1"/>
                <w:sz w:val="24"/>
                <w:lang w:eastAsia="ru-RU"/>
              </w:rPr>
              <w:tab/>
            </w:r>
            <w:r w:rsidRPr="00BB3081">
              <w:rPr>
                <w:rFonts w:ascii="Times New Roman" w:eastAsia="Times New Roman" w:hAnsi="Times New Roman" w:cs="Times New Roman"/>
                <w:noProof/>
                <w:webHidden/>
                <w:color w:val="000000" w:themeColor="text1"/>
                <w:sz w:val="24"/>
                <w:lang w:eastAsia="ru-RU"/>
              </w:rPr>
              <w:fldChar w:fldCharType="begin"/>
            </w:r>
            <w:r w:rsidR="00DA03E1" w:rsidRPr="00BB3081">
              <w:rPr>
                <w:rFonts w:ascii="Times New Roman" w:eastAsia="Times New Roman" w:hAnsi="Times New Roman" w:cs="Times New Roman"/>
                <w:noProof/>
                <w:webHidden/>
                <w:color w:val="000000" w:themeColor="text1"/>
                <w:sz w:val="24"/>
                <w:lang w:eastAsia="ru-RU"/>
              </w:rPr>
              <w:instrText xml:space="preserve"> PAGEREF _Toc149915534 \h </w:instrText>
            </w:r>
            <w:r w:rsidRPr="00BB3081">
              <w:rPr>
                <w:rFonts w:ascii="Times New Roman" w:eastAsia="Times New Roman" w:hAnsi="Times New Roman" w:cs="Times New Roman"/>
                <w:noProof/>
                <w:webHidden/>
                <w:color w:val="000000" w:themeColor="text1"/>
                <w:sz w:val="24"/>
                <w:lang w:eastAsia="ru-RU"/>
              </w:rPr>
            </w:r>
            <w:r w:rsidRPr="00BB3081">
              <w:rPr>
                <w:rFonts w:ascii="Times New Roman" w:eastAsia="Times New Roman" w:hAnsi="Times New Roman" w:cs="Times New Roman"/>
                <w:noProof/>
                <w:webHidden/>
                <w:color w:val="000000" w:themeColor="text1"/>
                <w:sz w:val="24"/>
                <w:lang w:eastAsia="ru-RU"/>
              </w:rPr>
              <w:fldChar w:fldCharType="separate"/>
            </w:r>
            <w:r w:rsidR="00F744AE" w:rsidRPr="00BB3081">
              <w:rPr>
                <w:rFonts w:ascii="Times New Roman" w:eastAsia="Times New Roman" w:hAnsi="Times New Roman" w:cs="Times New Roman"/>
                <w:noProof/>
                <w:webHidden/>
                <w:color w:val="000000" w:themeColor="text1"/>
                <w:sz w:val="24"/>
                <w:lang w:eastAsia="ru-RU"/>
              </w:rPr>
              <w:t>13</w:t>
            </w:r>
            <w:r w:rsidRPr="00BB3081">
              <w:rPr>
                <w:rFonts w:ascii="Times New Roman" w:eastAsia="Times New Roman" w:hAnsi="Times New Roman" w:cs="Times New Roman"/>
                <w:noProof/>
                <w:webHidden/>
                <w:color w:val="000000" w:themeColor="text1"/>
                <w:sz w:val="24"/>
                <w:lang w:eastAsia="ru-RU"/>
              </w:rPr>
              <w:fldChar w:fldCharType="end"/>
            </w:r>
          </w:hyperlink>
        </w:p>
        <w:p w:rsidR="00DA03E1" w:rsidRPr="00BB3081" w:rsidRDefault="00CB2DE7" w:rsidP="00DA03E1">
          <w:pPr>
            <w:tabs>
              <w:tab w:val="right" w:leader="dot" w:pos="9923"/>
              <w:tab w:val="left" w:pos="10065"/>
            </w:tabs>
            <w:spacing w:after="100" w:line="276" w:lineRule="auto"/>
            <w:ind w:left="220"/>
            <w:rPr>
              <w:rFonts w:ascii="Calibri" w:eastAsia="Times New Roman" w:hAnsi="Calibri" w:cs="Times New Roman"/>
              <w:noProof/>
              <w:color w:val="000000" w:themeColor="text1"/>
              <w:lang w:eastAsia="ru-RU"/>
            </w:rPr>
          </w:pPr>
          <w:hyperlink w:anchor="_Toc149915535" w:history="1">
            <w:r w:rsidR="00DA03E1" w:rsidRPr="00BB3081">
              <w:rPr>
                <w:rFonts w:ascii="Times New Roman" w:eastAsia="Times New Roman" w:hAnsi="Times New Roman" w:cs="Times New Roman"/>
                <w:noProof/>
                <w:color w:val="000000" w:themeColor="text1"/>
                <w:sz w:val="24"/>
                <w:u w:val="single"/>
                <w:lang w:eastAsia="ru-RU"/>
              </w:rPr>
              <w:t>1.1.2. Описание территорий поселения, городского округа, не охваченных централизованными системами водоснабжения</w:t>
            </w:r>
            <w:r w:rsidR="00DA03E1" w:rsidRPr="00BB3081">
              <w:rPr>
                <w:rFonts w:ascii="Times New Roman" w:eastAsia="Times New Roman" w:hAnsi="Times New Roman" w:cs="Times New Roman"/>
                <w:noProof/>
                <w:webHidden/>
                <w:color w:val="000000" w:themeColor="text1"/>
                <w:sz w:val="24"/>
                <w:lang w:eastAsia="ru-RU"/>
              </w:rPr>
              <w:tab/>
            </w:r>
            <w:r w:rsidRPr="00BB3081">
              <w:rPr>
                <w:rFonts w:ascii="Times New Roman" w:eastAsia="Times New Roman" w:hAnsi="Times New Roman" w:cs="Times New Roman"/>
                <w:noProof/>
                <w:webHidden/>
                <w:color w:val="000000" w:themeColor="text1"/>
                <w:sz w:val="24"/>
                <w:lang w:eastAsia="ru-RU"/>
              </w:rPr>
              <w:fldChar w:fldCharType="begin"/>
            </w:r>
            <w:r w:rsidR="00DA03E1" w:rsidRPr="00BB3081">
              <w:rPr>
                <w:rFonts w:ascii="Times New Roman" w:eastAsia="Times New Roman" w:hAnsi="Times New Roman" w:cs="Times New Roman"/>
                <w:noProof/>
                <w:webHidden/>
                <w:color w:val="000000" w:themeColor="text1"/>
                <w:sz w:val="24"/>
                <w:lang w:eastAsia="ru-RU"/>
              </w:rPr>
              <w:instrText xml:space="preserve"> PAGEREF _Toc149915535 \h </w:instrText>
            </w:r>
            <w:r w:rsidRPr="00BB3081">
              <w:rPr>
                <w:rFonts w:ascii="Times New Roman" w:eastAsia="Times New Roman" w:hAnsi="Times New Roman" w:cs="Times New Roman"/>
                <w:noProof/>
                <w:webHidden/>
                <w:color w:val="000000" w:themeColor="text1"/>
                <w:sz w:val="24"/>
                <w:lang w:eastAsia="ru-RU"/>
              </w:rPr>
            </w:r>
            <w:r w:rsidRPr="00BB3081">
              <w:rPr>
                <w:rFonts w:ascii="Times New Roman" w:eastAsia="Times New Roman" w:hAnsi="Times New Roman" w:cs="Times New Roman"/>
                <w:noProof/>
                <w:webHidden/>
                <w:color w:val="000000" w:themeColor="text1"/>
                <w:sz w:val="24"/>
                <w:lang w:eastAsia="ru-RU"/>
              </w:rPr>
              <w:fldChar w:fldCharType="separate"/>
            </w:r>
            <w:r w:rsidR="00F744AE" w:rsidRPr="00BB3081">
              <w:rPr>
                <w:rFonts w:ascii="Times New Roman" w:eastAsia="Times New Roman" w:hAnsi="Times New Roman" w:cs="Times New Roman"/>
                <w:noProof/>
                <w:webHidden/>
                <w:color w:val="000000" w:themeColor="text1"/>
                <w:sz w:val="24"/>
                <w:lang w:eastAsia="ru-RU"/>
              </w:rPr>
              <w:t>14</w:t>
            </w:r>
            <w:r w:rsidRPr="00BB3081">
              <w:rPr>
                <w:rFonts w:ascii="Times New Roman" w:eastAsia="Times New Roman" w:hAnsi="Times New Roman" w:cs="Times New Roman"/>
                <w:noProof/>
                <w:webHidden/>
                <w:color w:val="000000" w:themeColor="text1"/>
                <w:sz w:val="24"/>
                <w:lang w:eastAsia="ru-RU"/>
              </w:rPr>
              <w:fldChar w:fldCharType="end"/>
            </w:r>
          </w:hyperlink>
        </w:p>
        <w:p w:rsidR="00DA03E1" w:rsidRPr="00BB3081" w:rsidRDefault="00CB2DE7" w:rsidP="00DA03E1">
          <w:pPr>
            <w:tabs>
              <w:tab w:val="right" w:leader="dot" w:pos="9923"/>
              <w:tab w:val="left" w:pos="10065"/>
            </w:tabs>
            <w:spacing w:after="100" w:line="276" w:lineRule="auto"/>
            <w:ind w:left="220"/>
            <w:rPr>
              <w:rFonts w:ascii="Calibri" w:eastAsia="Times New Roman" w:hAnsi="Calibri" w:cs="Times New Roman"/>
              <w:noProof/>
              <w:color w:val="000000" w:themeColor="text1"/>
              <w:lang w:eastAsia="ru-RU"/>
            </w:rPr>
          </w:pPr>
          <w:hyperlink w:anchor="_Toc149915536" w:history="1">
            <w:r w:rsidR="00DA03E1" w:rsidRPr="00BB3081">
              <w:rPr>
                <w:rFonts w:ascii="Times New Roman" w:eastAsia="Times New Roman" w:hAnsi="Times New Roman" w:cs="Times New Roman"/>
                <w:noProof/>
                <w:color w:val="000000" w:themeColor="text1"/>
                <w:sz w:val="24"/>
                <w:u w:val="single"/>
                <w:lang w:eastAsia="ru-RU"/>
              </w:rPr>
              <w:t>1.1.3. Описание технологических зон водоснабжения, зон централизованного и нецентрализованного водоснабжения (территорий, на которых водоснабжение осуществляется с использованием централизованных и нецентрализованных систем горячего водоснабжения, систем холодного водоснабжения соответственно) и перечень централизованных систем водоснабжения</w:t>
            </w:r>
            <w:r w:rsidR="00DA03E1" w:rsidRPr="00BB3081">
              <w:rPr>
                <w:rFonts w:ascii="Times New Roman" w:eastAsia="Times New Roman" w:hAnsi="Times New Roman" w:cs="Times New Roman"/>
                <w:noProof/>
                <w:webHidden/>
                <w:color w:val="000000" w:themeColor="text1"/>
                <w:sz w:val="24"/>
                <w:lang w:eastAsia="ru-RU"/>
              </w:rPr>
              <w:tab/>
            </w:r>
            <w:r w:rsidRPr="00BB3081">
              <w:rPr>
                <w:rFonts w:ascii="Times New Roman" w:eastAsia="Times New Roman" w:hAnsi="Times New Roman" w:cs="Times New Roman"/>
                <w:noProof/>
                <w:webHidden/>
                <w:color w:val="000000" w:themeColor="text1"/>
                <w:sz w:val="24"/>
                <w:lang w:eastAsia="ru-RU"/>
              </w:rPr>
              <w:fldChar w:fldCharType="begin"/>
            </w:r>
            <w:r w:rsidR="00DA03E1" w:rsidRPr="00BB3081">
              <w:rPr>
                <w:rFonts w:ascii="Times New Roman" w:eastAsia="Times New Roman" w:hAnsi="Times New Roman" w:cs="Times New Roman"/>
                <w:noProof/>
                <w:webHidden/>
                <w:color w:val="000000" w:themeColor="text1"/>
                <w:sz w:val="24"/>
                <w:lang w:eastAsia="ru-RU"/>
              </w:rPr>
              <w:instrText xml:space="preserve"> PAGEREF _Toc149915536 \h </w:instrText>
            </w:r>
            <w:r w:rsidRPr="00BB3081">
              <w:rPr>
                <w:rFonts w:ascii="Times New Roman" w:eastAsia="Times New Roman" w:hAnsi="Times New Roman" w:cs="Times New Roman"/>
                <w:noProof/>
                <w:webHidden/>
                <w:color w:val="000000" w:themeColor="text1"/>
                <w:sz w:val="24"/>
                <w:lang w:eastAsia="ru-RU"/>
              </w:rPr>
            </w:r>
            <w:r w:rsidRPr="00BB3081">
              <w:rPr>
                <w:rFonts w:ascii="Times New Roman" w:eastAsia="Times New Roman" w:hAnsi="Times New Roman" w:cs="Times New Roman"/>
                <w:noProof/>
                <w:webHidden/>
                <w:color w:val="000000" w:themeColor="text1"/>
                <w:sz w:val="24"/>
                <w:lang w:eastAsia="ru-RU"/>
              </w:rPr>
              <w:fldChar w:fldCharType="separate"/>
            </w:r>
            <w:r w:rsidR="00F744AE" w:rsidRPr="00BB3081">
              <w:rPr>
                <w:rFonts w:ascii="Times New Roman" w:eastAsia="Times New Roman" w:hAnsi="Times New Roman" w:cs="Times New Roman"/>
                <w:noProof/>
                <w:webHidden/>
                <w:color w:val="000000" w:themeColor="text1"/>
                <w:sz w:val="24"/>
                <w:lang w:eastAsia="ru-RU"/>
              </w:rPr>
              <w:t>14</w:t>
            </w:r>
            <w:r w:rsidRPr="00BB3081">
              <w:rPr>
                <w:rFonts w:ascii="Times New Roman" w:eastAsia="Times New Roman" w:hAnsi="Times New Roman" w:cs="Times New Roman"/>
                <w:noProof/>
                <w:webHidden/>
                <w:color w:val="000000" w:themeColor="text1"/>
                <w:sz w:val="24"/>
                <w:lang w:eastAsia="ru-RU"/>
              </w:rPr>
              <w:fldChar w:fldCharType="end"/>
            </w:r>
          </w:hyperlink>
        </w:p>
        <w:p w:rsidR="00DA03E1" w:rsidRPr="00BB3081" w:rsidRDefault="00CB2DE7" w:rsidP="00DA03E1">
          <w:pPr>
            <w:tabs>
              <w:tab w:val="right" w:leader="dot" w:pos="9923"/>
              <w:tab w:val="left" w:pos="10065"/>
            </w:tabs>
            <w:spacing w:after="100" w:line="276" w:lineRule="auto"/>
            <w:ind w:left="220"/>
            <w:rPr>
              <w:rFonts w:ascii="Calibri" w:eastAsia="Times New Roman" w:hAnsi="Calibri" w:cs="Times New Roman"/>
              <w:noProof/>
              <w:color w:val="000000" w:themeColor="text1"/>
              <w:lang w:eastAsia="ru-RU"/>
            </w:rPr>
          </w:pPr>
          <w:hyperlink w:anchor="_Toc149915537" w:history="1">
            <w:r w:rsidR="00DA03E1" w:rsidRPr="00BB3081">
              <w:rPr>
                <w:rFonts w:ascii="Times New Roman" w:eastAsia="Times New Roman" w:hAnsi="Times New Roman" w:cs="Times New Roman"/>
                <w:noProof/>
                <w:color w:val="000000" w:themeColor="text1"/>
                <w:sz w:val="24"/>
                <w:u w:val="single"/>
                <w:lang w:eastAsia="ru-RU"/>
              </w:rPr>
              <w:t>1.1.4. Описание результатов технического обследования централизованных систем водоснабжения</w:t>
            </w:r>
            <w:r w:rsidR="00DA03E1" w:rsidRPr="00BB3081">
              <w:rPr>
                <w:rFonts w:ascii="Times New Roman" w:eastAsia="Times New Roman" w:hAnsi="Times New Roman" w:cs="Times New Roman"/>
                <w:noProof/>
                <w:webHidden/>
                <w:color w:val="000000" w:themeColor="text1"/>
                <w:sz w:val="24"/>
                <w:lang w:eastAsia="ru-RU"/>
              </w:rPr>
              <w:tab/>
            </w:r>
            <w:r w:rsidRPr="00BB3081">
              <w:rPr>
                <w:rFonts w:ascii="Times New Roman" w:eastAsia="Times New Roman" w:hAnsi="Times New Roman" w:cs="Times New Roman"/>
                <w:noProof/>
                <w:webHidden/>
                <w:color w:val="000000" w:themeColor="text1"/>
                <w:sz w:val="24"/>
                <w:lang w:eastAsia="ru-RU"/>
              </w:rPr>
              <w:fldChar w:fldCharType="begin"/>
            </w:r>
            <w:r w:rsidR="00DA03E1" w:rsidRPr="00BB3081">
              <w:rPr>
                <w:rFonts w:ascii="Times New Roman" w:eastAsia="Times New Roman" w:hAnsi="Times New Roman" w:cs="Times New Roman"/>
                <w:noProof/>
                <w:webHidden/>
                <w:color w:val="000000" w:themeColor="text1"/>
                <w:sz w:val="24"/>
                <w:lang w:eastAsia="ru-RU"/>
              </w:rPr>
              <w:instrText xml:space="preserve"> PAGEREF _Toc149915537 \h </w:instrText>
            </w:r>
            <w:r w:rsidRPr="00BB3081">
              <w:rPr>
                <w:rFonts w:ascii="Times New Roman" w:eastAsia="Times New Roman" w:hAnsi="Times New Roman" w:cs="Times New Roman"/>
                <w:noProof/>
                <w:webHidden/>
                <w:color w:val="000000" w:themeColor="text1"/>
                <w:sz w:val="24"/>
                <w:lang w:eastAsia="ru-RU"/>
              </w:rPr>
            </w:r>
            <w:r w:rsidRPr="00BB3081">
              <w:rPr>
                <w:rFonts w:ascii="Times New Roman" w:eastAsia="Times New Roman" w:hAnsi="Times New Roman" w:cs="Times New Roman"/>
                <w:noProof/>
                <w:webHidden/>
                <w:color w:val="000000" w:themeColor="text1"/>
                <w:sz w:val="24"/>
                <w:lang w:eastAsia="ru-RU"/>
              </w:rPr>
              <w:fldChar w:fldCharType="separate"/>
            </w:r>
            <w:r w:rsidR="00F744AE" w:rsidRPr="00BB3081">
              <w:rPr>
                <w:rFonts w:ascii="Times New Roman" w:eastAsia="Times New Roman" w:hAnsi="Times New Roman" w:cs="Times New Roman"/>
                <w:noProof/>
                <w:webHidden/>
                <w:color w:val="000000" w:themeColor="text1"/>
                <w:sz w:val="24"/>
                <w:lang w:eastAsia="ru-RU"/>
              </w:rPr>
              <w:t>15</w:t>
            </w:r>
            <w:r w:rsidRPr="00BB3081">
              <w:rPr>
                <w:rFonts w:ascii="Times New Roman" w:eastAsia="Times New Roman" w:hAnsi="Times New Roman" w:cs="Times New Roman"/>
                <w:noProof/>
                <w:webHidden/>
                <w:color w:val="000000" w:themeColor="text1"/>
                <w:sz w:val="24"/>
                <w:lang w:eastAsia="ru-RU"/>
              </w:rPr>
              <w:fldChar w:fldCharType="end"/>
            </w:r>
          </w:hyperlink>
        </w:p>
        <w:p w:rsidR="00DA03E1" w:rsidRPr="00BB3081" w:rsidRDefault="00CB2DE7" w:rsidP="00DA03E1">
          <w:pPr>
            <w:tabs>
              <w:tab w:val="right" w:leader="dot" w:pos="9923"/>
              <w:tab w:val="left" w:pos="10065"/>
            </w:tabs>
            <w:spacing w:after="100" w:line="276" w:lineRule="auto"/>
            <w:ind w:left="220"/>
            <w:rPr>
              <w:rFonts w:ascii="Calibri" w:eastAsia="Times New Roman" w:hAnsi="Calibri" w:cs="Times New Roman"/>
              <w:noProof/>
              <w:color w:val="000000" w:themeColor="text1"/>
              <w:lang w:eastAsia="ru-RU"/>
            </w:rPr>
          </w:pPr>
          <w:hyperlink w:anchor="_Toc149915538" w:history="1">
            <w:r w:rsidR="00DA03E1" w:rsidRPr="00BB3081">
              <w:rPr>
                <w:rFonts w:ascii="Times New Roman" w:eastAsia="Times New Roman" w:hAnsi="Times New Roman" w:cs="Times New Roman"/>
                <w:noProof/>
                <w:color w:val="000000" w:themeColor="text1"/>
                <w:sz w:val="24"/>
                <w:u w:val="single"/>
                <w:lang w:eastAsia="ru-RU"/>
              </w:rPr>
              <w:t>1.1.4.1. Описание состояния существующих источников водоснабжения и водозаборных сооружений</w:t>
            </w:r>
            <w:r w:rsidR="00DA03E1" w:rsidRPr="00BB3081">
              <w:rPr>
                <w:rFonts w:ascii="Times New Roman" w:eastAsia="Times New Roman" w:hAnsi="Times New Roman" w:cs="Times New Roman"/>
                <w:noProof/>
                <w:webHidden/>
                <w:color w:val="000000" w:themeColor="text1"/>
                <w:sz w:val="24"/>
                <w:lang w:eastAsia="ru-RU"/>
              </w:rPr>
              <w:tab/>
            </w:r>
            <w:r w:rsidRPr="00BB3081">
              <w:rPr>
                <w:rFonts w:ascii="Times New Roman" w:eastAsia="Times New Roman" w:hAnsi="Times New Roman" w:cs="Times New Roman"/>
                <w:noProof/>
                <w:webHidden/>
                <w:color w:val="000000" w:themeColor="text1"/>
                <w:sz w:val="24"/>
                <w:lang w:eastAsia="ru-RU"/>
              </w:rPr>
              <w:fldChar w:fldCharType="begin"/>
            </w:r>
            <w:r w:rsidR="00DA03E1" w:rsidRPr="00BB3081">
              <w:rPr>
                <w:rFonts w:ascii="Times New Roman" w:eastAsia="Times New Roman" w:hAnsi="Times New Roman" w:cs="Times New Roman"/>
                <w:noProof/>
                <w:webHidden/>
                <w:color w:val="000000" w:themeColor="text1"/>
                <w:sz w:val="24"/>
                <w:lang w:eastAsia="ru-RU"/>
              </w:rPr>
              <w:instrText xml:space="preserve"> PAGEREF _Toc149915538 \h </w:instrText>
            </w:r>
            <w:r w:rsidRPr="00BB3081">
              <w:rPr>
                <w:rFonts w:ascii="Times New Roman" w:eastAsia="Times New Roman" w:hAnsi="Times New Roman" w:cs="Times New Roman"/>
                <w:noProof/>
                <w:webHidden/>
                <w:color w:val="000000" w:themeColor="text1"/>
                <w:sz w:val="24"/>
                <w:lang w:eastAsia="ru-RU"/>
              </w:rPr>
            </w:r>
            <w:r w:rsidRPr="00BB3081">
              <w:rPr>
                <w:rFonts w:ascii="Times New Roman" w:eastAsia="Times New Roman" w:hAnsi="Times New Roman" w:cs="Times New Roman"/>
                <w:noProof/>
                <w:webHidden/>
                <w:color w:val="000000" w:themeColor="text1"/>
                <w:sz w:val="24"/>
                <w:lang w:eastAsia="ru-RU"/>
              </w:rPr>
              <w:fldChar w:fldCharType="separate"/>
            </w:r>
            <w:r w:rsidR="00F744AE" w:rsidRPr="00BB3081">
              <w:rPr>
                <w:rFonts w:ascii="Times New Roman" w:eastAsia="Times New Roman" w:hAnsi="Times New Roman" w:cs="Times New Roman"/>
                <w:noProof/>
                <w:webHidden/>
                <w:color w:val="000000" w:themeColor="text1"/>
                <w:sz w:val="24"/>
                <w:lang w:eastAsia="ru-RU"/>
              </w:rPr>
              <w:t>15</w:t>
            </w:r>
            <w:r w:rsidRPr="00BB3081">
              <w:rPr>
                <w:rFonts w:ascii="Times New Roman" w:eastAsia="Times New Roman" w:hAnsi="Times New Roman" w:cs="Times New Roman"/>
                <w:noProof/>
                <w:webHidden/>
                <w:color w:val="000000" w:themeColor="text1"/>
                <w:sz w:val="24"/>
                <w:lang w:eastAsia="ru-RU"/>
              </w:rPr>
              <w:fldChar w:fldCharType="end"/>
            </w:r>
          </w:hyperlink>
        </w:p>
        <w:p w:rsidR="00DA03E1" w:rsidRPr="00BB3081" w:rsidRDefault="00CB2DE7" w:rsidP="00DA03E1">
          <w:pPr>
            <w:tabs>
              <w:tab w:val="right" w:leader="dot" w:pos="9923"/>
              <w:tab w:val="left" w:pos="10065"/>
            </w:tabs>
            <w:spacing w:after="100" w:line="276" w:lineRule="auto"/>
            <w:ind w:left="220"/>
            <w:rPr>
              <w:rFonts w:ascii="Calibri" w:eastAsia="Times New Roman" w:hAnsi="Calibri" w:cs="Times New Roman"/>
              <w:noProof/>
              <w:color w:val="000000" w:themeColor="text1"/>
              <w:lang w:eastAsia="ru-RU"/>
            </w:rPr>
          </w:pPr>
          <w:hyperlink w:anchor="_Toc149915539" w:history="1">
            <w:r w:rsidR="00DA03E1" w:rsidRPr="00BB3081">
              <w:rPr>
                <w:rFonts w:ascii="Times New Roman" w:eastAsia="Times New Roman" w:hAnsi="Times New Roman" w:cs="Times New Roman"/>
                <w:noProof/>
                <w:color w:val="000000" w:themeColor="text1"/>
                <w:sz w:val="24"/>
                <w:u w:val="single"/>
                <w:lang w:eastAsia="ru-RU"/>
              </w:rPr>
              <w:t>1.1.4.2. Описание существующих сооружений очистки и подготовки воды, включая оценку соответствия применяемой технологической схемы водоподготовки требованиям обеспечения нормативов качества воды</w:t>
            </w:r>
            <w:r w:rsidR="00DA03E1" w:rsidRPr="00BB3081">
              <w:rPr>
                <w:rFonts w:ascii="Times New Roman" w:eastAsia="Times New Roman" w:hAnsi="Times New Roman" w:cs="Times New Roman"/>
                <w:noProof/>
                <w:webHidden/>
                <w:color w:val="000000" w:themeColor="text1"/>
                <w:sz w:val="24"/>
                <w:lang w:eastAsia="ru-RU"/>
              </w:rPr>
              <w:tab/>
            </w:r>
            <w:r w:rsidRPr="00BB3081">
              <w:rPr>
                <w:rFonts w:ascii="Times New Roman" w:eastAsia="Times New Roman" w:hAnsi="Times New Roman" w:cs="Times New Roman"/>
                <w:noProof/>
                <w:webHidden/>
                <w:color w:val="000000" w:themeColor="text1"/>
                <w:sz w:val="24"/>
                <w:lang w:eastAsia="ru-RU"/>
              </w:rPr>
              <w:fldChar w:fldCharType="begin"/>
            </w:r>
            <w:r w:rsidR="00DA03E1" w:rsidRPr="00BB3081">
              <w:rPr>
                <w:rFonts w:ascii="Times New Roman" w:eastAsia="Times New Roman" w:hAnsi="Times New Roman" w:cs="Times New Roman"/>
                <w:noProof/>
                <w:webHidden/>
                <w:color w:val="000000" w:themeColor="text1"/>
                <w:sz w:val="24"/>
                <w:lang w:eastAsia="ru-RU"/>
              </w:rPr>
              <w:instrText xml:space="preserve"> PAGEREF _Toc149915539 \h </w:instrText>
            </w:r>
            <w:r w:rsidRPr="00BB3081">
              <w:rPr>
                <w:rFonts w:ascii="Times New Roman" w:eastAsia="Times New Roman" w:hAnsi="Times New Roman" w:cs="Times New Roman"/>
                <w:noProof/>
                <w:webHidden/>
                <w:color w:val="000000" w:themeColor="text1"/>
                <w:sz w:val="24"/>
                <w:lang w:eastAsia="ru-RU"/>
              </w:rPr>
            </w:r>
            <w:r w:rsidRPr="00BB3081">
              <w:rPr>
                <w:rFonts w:ascii="Times New Roman" w:eastAsia="Times New Roman" w:hAnsi="Times New Roman" w:cs="Times New Roman"/>
                <w:noProof/>
                <w:webHidden/>
                <w:color w:val="000000" w:themeColor="text1"/>
                <w:sz w:val="24"/>
                <w:lang w:eastAsia="ru-RU"/>
              </w:rPr>
              <w:fldChar w:fldCharType="separate"/>
            </w:r>
            <w:r w:rsidR="00F744AE" w:rsidRPr="00BB3081">
              <w:rPr>
                <w:rFonts w:ascii="Times New Roman" w:eastAsia="Times New Roman" w:hAnsi="Times New Roman" w:cs="Times New Roman"/>
                <w:noProof/>
                <w:webHidden/>
                <w:color w:val="000000" w:themeColor="text1"/>
                <w:sz w:val="24"/>
                <w:lang w:eastAsia="ru-RU"/>
              </w:rPr>
              <w:t>15</w:t>
            </w:r>
            <w:r w:rsidRPr="00BB3081">
              <w:rPr>
                <w:rFonts w:ascii="Times New Roman" w:eastAsia="Times New Roman" w:hAnsi="Times New Roman" w:cs="Times New Roman"/>
                <w:noProof/>
                <w:webHidden/>
                <w:color w:val="000000" w:themeColor="text1"/>
                <w:sz w:val="24"/>
                <w:lang w:eastAsia="ru-RU"/>
              </w:rPr>
              <w:fldChar w:fldCharType="end"/>
            </w:r>
          </w:hyperlink>
        </w:p>
        <w:p w:rsidR="00DA03E1" w:rsidRPr="00BB3081" w:rsidRDefault="00CB2DE7" w:rsidP="00DA03E1">
          <w:pPr>
            <w:tabs>
              <w:tab w:val="right" w:leader="dot" w:pos="9923"/>
              <w:tab w:val="left" w:pos="10065"/>
            </w:tabs>
            <w:spacing w:after="100" w:line="276" w:lineRule="auto"/>
            <w:ind w:left="220"/>
            <w:rPr>
              <w:rFonts w:ascii="Calibri" w:eastAsia="Times New Roman" w:hAnsi="Calibri" w:cs="Times New Roman"/>
              <w:noProof/>
              <w:color w:val="000000" w:themeColor="text1"/>
              <w:lang w:eastAsia="ru-RU"/>
            </w:rPr>
          </w:pPr>
          <w:hyperlink w:anchor="_Toc149915540" w:history="1">
            <w:r w:rsidR="00DA03E1" w:rsidRPr="00BB3081">
              <w:rPr>
                <w:rFonts w:ascii="Times New Roman" w:eastAsia="Times New Roman" w:hAnsi="Times New Roman" w:cs="Times New Roman"/>
                <w:noProof/>
                <w:color w:val="000000" w:themeColor="text1"/>
                <w:sz w:val="24"/>
                <w:u w:val="single"/>
                <w:lang w:eastAsia="ru-RU"/>
              </w:rPr>
              <w:t>1.1.4.3. Описание состояния и функционирования существующих насосных централизованных станций, в том числе оценку энергоэффективности подачи воды, которая оценивается как соотношение удельного расхода электрической энергии, необходимой для подачи установленного объема воды, и установленного уровня напора (давления)</w:t>
            </w:r>
            <w:r w:rsidR="00DA03E1" w:rsidRPr="00BB3081">
              <w:rPr>
                <w:rFonts w:ascii="Times New Roman" w:eastAsia="Times New Roman" w:hAnsi="Times New Roman" w:cs="Times New Roman"/>
                <w:noProof/>
                <w:webHidden/>
                <w:color w:val="000000" w:themeColor="text1"/>
                <w:sz w:val="24"/>
                <w:lang w:eastAsia="ru-RU"/>
              </w:rPr>
              <w:tab/>
            </w:r>
            <w:r w:rsidRPr="00BB3081">
              <w:rPr>
                <w:rFonts w:ascii="Times New Roman" w:eastAsia="Times New Roman" w:hAnsi="Times New Roman" w:cs="Times New Roman"/>
                <w:noProof/>
                <w:webHidden/>
                <w:color w:val="000000" w:themeColor="text1"/>
                <w:sz w:val="24"/>
                <w:lang w:eastAsia="ru-RU"/>
              </w:rPr>
              <w:fldChar w:fldCharType="begin"/>
            </w:r>
            <w:r w:rsidR="00DA03E1" w:rsidRPr="00BB3081">
              <w:rPr>
                <w:rFonts w:ascii="Times New Roman" w:eastAsia="Times New Roman" w:hAnsi="Times New Roman" w:cs="Times New Roman"/>
                <w:noProof/>
                <w:webHidden/>
                <w:color w:val="000000" w:themeColor="text1"/>
                <w:sz w:val="24"/>
                <w:lang w:eastAsia="ru-RU"/>
              </w:rPr>
              <w:instrText xml:space="preserve"> PAGEREF _Toc149915540 \h </w:instrText>
            </w:r>
            <w:r w:rsidRPr="00BB3081">
              <w:rPr>
                <w:rFonts w:ascii="Times New Roman" w:eastAsia="Times New Roman" w:hAnsi="Times New Roman" w:cs="Times New Roman"/>
                <w:noProof/>
                <w:webHidden/>
                <w:color w:val="000000" w:themeColor="text1"/>
                <w:sz w:val="24"/>
                <w:lang w:eastAsia="ru-RU"/>
              </w:rPr>
            </w:r>
            <w:r w:rsidRPr="00BB3081">
              <w:rPr>
                <w:rFonts w:ascii="Times New Roman" w:eastAsia="Times New Roman" w:hAnsi="Times New Roman" w:cs="Times New Roman"/>
                <w:noProof/>
                <w:webHidden/>
                <w:color w:val="000000" w:themeColor="text1"/>
                <w:sz w:val="24"/>
                <w:lang w:eastAsia="ru-RU"/>
              </w:rPr>
              <w:fldChar w:fldCharType="separate"/>
            </w:r>
            <w:r w:rsidR="00F744AE" w:rsidRPr="00BB3081">
              <w:rPr>
                <w:rFonts w:ascii="Times New Roman" w:eastAsia="Times New Roman" w:hAnsi="Times New Roman" w:cs="Times New Roman"/>
                <w:noProof/>
                <w:webHidden/>
                <w:color w:val="000000" w:themeColor="text1"/>
                <w:sz w:val="24"/>
                <w:lang w:eastAsia="ru-RU"/>
              </w:rPr>
              <w:t>17</w:t>
            </w:r>
            <w:r w:rsidRPr="00BB3081">
              <w:rPr>
                <w:rFonts w:ascii="Times New Roman" w:eastAsia="Times New Roman" w:hAnsi="Times New Roman" w:cs="Times New Roman"/>
                <w:noProof/>
                <w:webHidden/>
                <w:color w:val="000000" w:themeColor="text1"/>
                <w:sz w:val="24"/>
                <w:lang w:eastAsia="ru-RU"/>
              </w:rPr>
              <w:fldChar w:fldCharType="end"/>
            </w:r>
          </w:hyperlink>
        </w:p>
        <w:p w:rsidR="00DA03E1" w:rsidRPr="00BB3081" w:rsidRDefault="00CB2DE7" w:rsidP="00DA03E1">
          <w:pPr>
            <w:tabs>
              <w:tab w:val="right" w:leader="dot" w:pos="9923"/>
              <w:tab w:val="left" w:pos="10065"/>
            </w:tabs>
            <w:spacing w:after="100" w:line="276" w:lineRule="auto"/>
            <w:ind w:left="220"/>
            <w:rPr>
              <w:rFonts w:ascii="Calibri" w:eastAsia="Times New Roman" w:hAnsi="Calibri" w:cs="Times New Roman"/>
              <w:noProof/>
              <w:color w:val="000000" w:themeColor="text1"/>
              <w:lang w:eastAsia="ru-RU"/>
            </w:rPr>
          </w:pPr>
          <w:hyperlink w:anchor="_Toc149915541" w:history="1">
            <w:r w:rsidR="00DA03E1" w:rsidRPr="00BB3081">
              <w:rPr>
                <w:rFonts w:ascii="Times New Roman" w:eastAsia="Times New Roman" w:hAnsi="Times New Roman" w:cs="Times New Roman"/>
                <w:noProof/>
                <w:color w:val="000000" w:themeColor="text1"/>
                <w:sz w:val="24"/>
                <w:u w:val="single"/>
                <w:lang w:eastAsia="ru-RU"/>
              </w:rPr>
              <w:t>1.1.4.4. Описание состояния и функционирования водопроводных сетей систем водоснабжения, включая оценку величины износа сетей и определение возможности обеспечения качества воды в процессе транспортировки по этим сетям</w:t>
            </w:r>
            <w:r w:rsidR="00DA03E1" w:rsidRPr="00BB3081">
              <w:rPr>
                <w:rFonts w:ascii="Times New Roman" w:eastAsia="Times New Roman" w:hAnsi="Times New Roman" w:cs="Times New Roman"/>
                <w:noProof/>
                <w:webHidden/>
                <w:color w:val="000000" w:themeColor="text1"/>
                <w:sz w:val="24"/>
                <w:lang w:eastAsia="ru-RU"/>
              </w:rPr>
              <w:tab/>
            </w:r>
            <w:r w:rsidRPr="00BB3081">
              <w:rPr>
                <w:rFonts w:ascii="Times New Roman" w:eastAsia="Times New Roman" w:hAnsi="Times New Roman" w:cs="Times New Roman"/>
                <w:noProof/>
                <w:webHidden/>
                <w:color w:val="000000" w:themeColor="text1"/>
                <w:sz w:val="24"/>
                <w:lang w:eastAsia="ru-RU"/>
              </w:rPr>
              <w:fldChar w:fldCharType="begin"/>
            </w:r>
            <w:r w:rsidR="00DA03E1" w:rsidRPr="00BB3081">
              <w:rPr>
                <w:rFonts w:ascii="Times New Roman" w:eastAsia="Times New Roman" w:hAnsi="Times New Roman" w:cs="Times New Roman"/>
                <w:noProof/>
                <w:webHidden/>
                <w:color w:val="000000" w:themeColor="text1"/>
                <w:sz w:val="24"/>
                <w:lang w:eastAsia="ru-RU"/>
              </w:rPr>
              <w:instrText xml:space="preserve"> PAGEREF _Toc149915541 \h </w:instrText>
            </w:r>
            <w:r w:rsidRPr="00BB3081">
              <w:rPr>
                <w:rFonts w:ascii="Times New Roman" w:eastAsia="Times New Roman" w:hAnsi="Times New Roman" w:cs="Times New Roman"/>
                <w:noProof/>
                <w:webHidden/>
                <w:color w:val="000000" w:themeColor="text1"/>
                <w:sz w:val="24"/>
                <w:lang w:eastAsia="ru-RU"/>
              </w:rPr>
            </w:r>
            <w:r w:rsidRPr="00BB3081">
              <w:rPr>
                <w:rFonts w:ascii="Times New Roman" w:eastAsia="Times New Roman" w:hAnsi="Times New Roman" w:cs="Times New Roman"/>
                <w:noProof/>
                <w:webHidden/>
                <w:color w:val="000000" w:themeColor="text1"/>
                <w:sz w:val="24"/>
                <w:lang w:eastAsia="ru-RU"/>
              </w:rPr>
              <w:fldChar w:fldCharType="separate"/>
            </w:r>
            <w:r w:rsidR="00F744AE" w:rsidRPr="00BB3081">
              <w:rPr>
                <w:rFonts w:ascii="Times New Roman" w:eastAsia="Times New Roman" w:hAnsi="Times New Roman" w:cs="Times New Roman"/>
                <w:noProof/>
                <w:webHidden/>
                <w:color w:val="000000" w:themeColor="text1"/>
                <w:sz w:val="24"/>
                <w:lang w:eastAsia="ru-RU"/>
              </w:rPr>
              <w:t>19</w:t>
            </w:r>
            <w:r w:rsidRPr="00BB3081">
              <w:rPr>
                <w:rFonts w:ascii="Times New Roman" w:eastAsia="Times New Roman" w:hAnsi="Times New Roman" w:cs="Times New Roman"/>
                <w:noProof/>
                <w:webHidden/>
                <w:color w:val="000000" w:themeColor="text1"/>
                <w:sz w:val="24"/>
                <w:lang w:eastAsia="ru-RU"/>
              </w:rPr>
              <w:fldChar w:fldCharType="end"/>
            </w:r>
          </w:hyperlink>
        </w:p>
        <w:p w:rsidR="00DA03E1" w:rsidRPr="00BB3081" w:rsidRDefault="00CB2DE7" w:rsidP="00DA03E1">
          <w:pPr>
            <w:tabs>
              <w:tab w:val="right" w:leader="dot" w:pos="9923"/>
              <w:tab w:val="left" w:pos="10065"/>
            </w:tabs>
            <w:spacing w:after="100" w:line="276" w:lineRule="auto"/>
            <w:ind w:left="220"/>
            <w:rPr>
              <w:rFonts w:ascii="Calibri" w:eastAsia="Times New Roman" w:hAnsi="Calibri" w:cs="Times New Roman"/>
              <w:noProof/>
              <w:color w:val="000000" w:themeColor="text1"/>
              <w:lang w:eastAsia="ru-RU"/>
            </w:rPr>
          </w:pPr>
          <w:hyperlink w:anchor="_Toc149915542" w:history="1">
            <w:r w:rsidR="00DA03E1" w:rsidRPr="00BB3081">
              <w:rPr>
                <w:rFonts w:ascii="Times New Roman" w:eastAsia="Times New Roman" w:hAnsi="Times New Roman" w:cs="Times New Roman"/>
                <w:noProof/>
                <w:color w:val="000000" w:themeColor="text1"/>
                <w:sz w:val="24"/>
                <w:u w:val="single"/>
                <w:lang w:eastAsia="ru-RU"/>
              </w:rPr>
              <w:t>1.1.4.5. Описание существующих технических и технологических проблем, возникающих при водоснабжении поселений, городских округов, анализ исполнения предписаний органов, осуществляющих государственный надзор, муниципальный контроль, об устранении нарушений, влияющих на качество и безопасность воды</w:t>
            </w:r>
            <w:r w:rsidR="00DA03E1" w:rsidRPr="00BB3081">
              <w:rPr>
                <w:rFonts w:ascii="Times New Roman" w:eastAsia="Times New Roman" w:hAnsi="Times New Roman" w:cs="Times New Roman"/>
                <w:noProof/>
                <w:webHidden/>
                <w:color w:val="000000" w:themeColor="text1"/>
                <w:sz w:val="24"/>
                <w:lang w:eastAsia="ru-RU"/>
              </w:rPr>
              <w:tab/>
            </w:r>
            <w:r w:rsidRPr="00BB3081">
              <w:rPr>
                <w:rFonts w:ascii="Times New Roman" w:eastAsia="Times New Roman" w:hAnsi="Times New Roman" w:cs="Times New Roman"/>
                <w:noProof/>
                <w:webHidden/>
                <w:color w:val="000000" w:themeColor="text1"/>
                <w:sz w:val="24"/>
                <w:lang w:eastAsia="ru-RU"/>
              </w:rPr>
              <w:fldChar w:fldCharType="begin"/>
            </w:r>
            <w:r w:rsidR="00DA03E1" w:rsidRPr="00BB3081">
              <w:rPr>
                <w:rFonts w:ascii="Times New Roman" w:eastAsia="Times New Roman" w:hAnsi="Times New Roman" w:cs="Times New Roman"/>
                <w:noProof/>
                <w:webHidden/>
                <w:color w:val="000000" w:themeColor="text1"/>
                <w:sz w:val="24"/>
                <w:lang w:eastAsia="ru-RU"/>
              </w:rPr>
              <w:instrText xml:space="preserve"> PAGEREF _Toc149915542 \h </w:instrText>
            </w:r>
            <w:r w:rsidRPr="00BB3081">
              <w:rPr>
                <w:rFonts w:ascii="Times New Roman" w:eastAsia="Times New Roman" w:hAnsi="Times New Roman" w:cs="Times New Roman"/>
                <w:noProof/>
                <w:webHidden/>
                <w:color w:val="000000" w:themeColor="text1"/>
                <w:sz w:val="24"/>
                <w:lang w:eastAsia="ru-RU"/>
              </w:rPr>
            </w:r>
            <w:r w:rsidRPr="00BB3081">
              <w:rPr>
                <w:rFonts w:ascii="Times New Roman" w:eastAsia="Times New Roman" w:hAnsi="Times New Roman" w:cs="Times New Roman"/>
                <w:noProof/>
                <w:webHidden/>
                <w:color w:val="000000" w:themeColor="text1"/>
                <w:sz w:val="24"/>
                <w:lang w:eastAsia="ru-RU"/>
              </w:rPr>
              <w:fldChar w:fldCharType="separate"/>
            </w:r>
            <w:r w:rsidR="00F744AE" w:rsidRPr="00BB3081">
              <w:rPr>
                <w:rFonts w:ascii="Times New Roman" w:eastAsia="Times New Roman" w:hAnsi="Times New Roman" w:cs="Times New Roman"/>
                <w:noProof/>
                <w:webHidden/>
                <w:color w:val="000000" w:themeColor="text1"/>
                <w:sz w:val="24"/>
                <w:lang w:eastAsia="ru-RU"/>
              </w:rPr>
              <w:t>21</w:t>
            </w:r>
            <w:r w:rsidRPr="00BB3081">
              <w:rPr>
                <w:rFonts w:ascii="Times New Roman" w:eastAsia="Times New Roman" w:hAnsi="Times New Roman" w:cs="Times New Roman"/>
                <w:noProof/>
                <w:webHidden/>
                <w:color w:val="000000" w:themeColor="text1"/>
                <w:sz w:val="24"/>
                <w:lang w:eastAsia="ru-RU"/>
              </w:rPr>
              <w:fldChar w:fldCharType="end"/>
            </w:r>
          </w:hyperlink>
        </w:p>
        <w:p w:rsidR="00DA03E1" w:rsidRPr="00BB3081" w:rsidRDefault="00CB2DE7" w:rsidP="00DA03E1">
          <w:pPr>
            <w:tabs>
              <w:tab w:val="right" w:leader="dot" w:pos="9923"/>
              <w:tab w:val="left" w:pos="10065"/>
            </w:tabs>
            <w:spacing w:after="100" w:line="276" w:lineRule="auto"/>
            <w:ind w:left="220"/>
            <w:rPr>
              <w:rFonts w:ascii="Calibri" w:eastAsia="Times New Roman" w:hAnsi="Calibri" w:cs="Times New Roman"/>
              <w:noProof/>
              <w:color w:val="000000" w:themeColor="text1"/>
              <w:lang w:eastAsia="ru-RU"/>
            </w:rPr>
          </w:pPr>
          <w:hyperlink w:anchor="_Toc149915543" w:history="1">
            <w:r w:rsidR="00DA03E1" w:rsidRPr="00BB3081">
              <w:rPr>
                <w:rFonts w:ascii="Times New Roman" w:eastAsia="Times New Roman" w:hAnsi="Times New Roman" w:cs="Times New Roman"/>
                <w:noProof/>
                <w:color w:val="000000" w:themeColor="text1"/>
                <w:sz w:val="24"/>
                <w:u w:val="single"/>
                <w:lang w:eastAsia="ru-RU"/>
              </w:rPr>
              <w:t>1.1.4.6. Описание централизованной системы горячего водоснабжения с использованием закрытых систем горячего водоснабжения, отражающее технологические особенности указанной системы</w:t>
            </w:r>
            <w:r w:rsidR="00DA03E1" w:rsidRPr="00BB3081">
              <w:rPr>
                <w:rFonts w:ascii="Times New Roman" w:eastAsia="Times New Roman" w:hAnsi="Times New Roman" w:cs="Times New Roman"/>
                <w:noProof/>
                <w:webHidden/>
                <w:color w:val="000000" w:themeColor="text1"/>
                <w:sz w:val="24"/>
                <w:lang w:eastAsia="ru-RU"/>
              </w:rPr>
              <w:tab/>
            </w:r>
            <w:r w:rsidRPr="00BB3081">
              <w:rPr>
                <w:rFonts w:ascii="Times New Roman" w:eastAsia="Times New Roman" w:hAnsi="Times New Roman" w:cs="Times New Roman"/>
                <w:noProof/>
                <w:webHidden/>
                <w:color w:val="000000" w:themeColor="text1"/>
                <w:sz w:val="24"/>
                <w:lang w:eastAsia="ru-RU"/>
              </w:rPr>
              <w:fldChar w:fldCharType="begin"/>
            </w:r>
            <w:r w:rsidR="00DA03E1" w:rsidRPr="00BB3081">
              <w:rPr>
                <w:rFonts w:ascii="Times New Roman" w:eastAsia="Times New Roman" w:hAnsi="Times New Roman" w:cs="Times New Roman"/>
                <w:noProof/>
                <w:webHidden/>
                <w:color w:val="000000" w:themeColor="text1"/>
                <w:sz w:val="24"/>
                <w:lang w:eastAsia="ru-RU"/>
              </w:rPr>
              <w:instrText xml:space="preserve"> PAGEREF _Toc149915543 \h </w:instrText>
            </w:r>
            <w:r w:rsidRPr="00BB3081">
              <w:rPr>
                <w:rFonts w:ascii="Times New Roman" w:eastAsia="Times New Roman" w:hAnsi="Times New Roman" w:cs="Times New Roman"/>
                <w:noProof/>
                <w:webHidden/>
                <w:color w:val="000000" w:themeColor="text1"/>
                <w:sz w:val="24"/>
                <w:lang w:eastAsia="ru-RU"/>
              </w:rPr>
            </w:r>
            <w:r w:rsidRPr="00BB3081">
              <w:rPr>
                <w:rFonts w:ascii="Times New Roman" w:eastAsia="Times New Roman" w:hAnsi="Times New Roman" w:cs="Times New Roman"/>
                <w:noProof/>
                <w:webHidden/>
                <w:color w:val="000000" w:themeColor="text1"/>
                <w:sz w:val="24"/>
                <w:lang w:eastAsia="ru-RU"/>
              </w:rPr>
              <w:fldChar w:fldCharType="separate"/>
            </w:r>
            <w:r w:rsidR="00F744AE" w:rsidRPr="00BB3081">
              <w:rPr>
                <w:rFonts w:ascii="Times New Roman" w:eastAsia="Times New Roman" w:hAnsi="Times New Roman" w:cs="Times New Roman"/>
                <w:noProof/>
                <w:webHidden/>
                <w:color w:val="000000" w:themeColor="text1"/>
                <w:sz w:val="24"/>
                <w:lang w:eastAsia="ru-RU"/>
              </w:rPr>
              <w:t>21</w:t>
            </w:r>
            <w:r w:rsidRPr="00BB3081">
              <w:rPr>
                <w:rFonts w:ascii="Times New Roman" w:eastAsia="Times New Roman" w:hAnsi="Times New Roman" w:cs="Times New Roman"/>
                <w:noProof/>
                <w:webHidden/>
                <w:color w:val="000000" w:themeColor="text1"/>
                <w:sz w:val="24"/>
                <w:lang w:eastAsia="ru-RU"/>
              </w:rPr>
              <w:fldChar w:fldCharType="end"/>
            </w:r>
          </w:hyperlink>
        </w:p>
        <w:p w:rsidR="00DA03E1" w:rsidRPr="00BB3081" w:rsidRDefault="00CB2DE7" w:rsidP="00DA03E1">
          <w:pPr>
            <w:tabs>
              <w:tab w:val="right" w:leader="dot" w:pos="9923"/>
              <w:tab w:val="left" w:pos="10065"/>
            </w:tabs>
            <w:spacing w:after="100" w:line="276" w:lineRule="auto"/>
            <w:ind w:left="220"/>
            <w:rPr>
              <w:rFonts w:ascii="Calibri" w:eastAsia="Times New Roman" w:hAnsi="Calibri" w:cs="Times New Roman"/>
              <w:noProof/>
              <w:color w:val="000000" w:themeColor="text1"/>
              <w:lang w:eastAsia="ru-RU"/>
            </w:rPr>
          </w:pPr>
          <w:hyperlink w:anchor="_Toc149915544" w:history="1">
            <w:r w:rsidR="00DA03E1" w:rsidRPr="00BB3081">
              <w:rPr>
                <w:rFonts w:ascii="Times New Roman" w:eastAsia="Times New Roman" w:hAnsi="Times New Roman" w:cs="Times New Roman"/>
                <w:noProof/>
                <w:color w:val="000000" w:themeColor="text1"/>
                <w:sz w:val="24"/>
                <w:u w:val="single"/>
                <w:lang w:eastAsia="ru-RU"/>
              </w:rPr>
              <w:t>1.1.5. Описание существующих технических и технологических решений по предотвращению замерзания воды применительно к территории распространения вечномерзлых грунтов</w:t>
            </w:r>
            <w:r w:rsidR="00DA03E1" w:rsidRPr="00BB3081">
              <w:rPr>
                <w:rFonts w:ascii="Times New Roman" w:eastAsia="Times New Roman" w:hAnsi="Times New Roman" w:cs="Times New Roman"/>
                <w:noProof/>
                <w:webHidden/>
                <w:color w:val="000000" w:themeColor="text1"/>
                <w:sz w:val="24"/>
                <w:lang w:eastAsia="ru-RU"/>
              </w:rPr>
              <w:tab/>
            </w:r>
            <w:r w:rsidRPr="00BB3081">
              <w:rPr>
                <w:rFonts w:ascii="Times New Roman" w:eastAsia="Times New Roman" w:hAnsi="Times New Roman" w:cs="Times New Roman"/>
                <w:noProof/>
                <w:webHidden/>
                <w:color w:val="000000" w:themeColor="text1"/>
                <w:sz w:val="24"/>
                <w:lang w:eastAsia="ru-RU"/>
              </w:rPr>
              <w:fldChar w:fldCharType="begin"/>
            </w:r>
            <w:r w:rsidR="00DA03E1" w:rsidRPr="00BB3081">
              <w:rPr>
                <w:rFonts w:ascii="Times New Roman" w:eastAsia="Times New Roman" w:hAnsi="Times New Roman" w:cs="Times New Roman"/>
                <w:noProof/>
                <w:webHidden/>
                <w:color w:val="000000" w:themeColor="text1"/>
                <w:sz w:val="24"/>
                <w:lang w:eastAsia="ru-RU"/>
              </w:rPr>
              <w:instrText xml:space="preserve"> PAGEREF _Toc149915544 \h </w:instrText>
            </w:r>
            <w:r w:rsidRPr="00BB3081">
              <w:rPr>
                <w:rFonts w:ascii="Times New Roman" w:eastAsia="Times New Roman" w:hAnsi="Times New Roman" w:cs="Times New Roman"/>
                <w:noProof/>
                <w:webHidden/>
                <w:color w:val="000000" w:themeColor="text1"/>
                <w:sz w:val="24"/>
                <w:lang w:eastAsia="ru-RU"/>
              </w:rPr>
            </w:r>
            <w:r w:rsidRPr="00BB3081">
              <w:rPr>
                <w:rFonts w:ascii="Times New Roman" w:eastAsia="Times New Roman" w:hAnsi="Times New Roman" w:cs="Times New Roman"/>
                <w:noProof/>
                <w:webHidden/>
                <w:color w:val="000000" w:themeColor="text1"/>
                <w:sz w:val="24"/>
                <w:lang w:eastAsia="ru-RU"/>
              </w:rPr>
              <w:fldChar w:fldCharType="separate"/>
            </w:r>
            <w:r w:rsidR="00F744AE" w:rsidRPr="00BB3081">
              <w:rPr>
                <w:rFonts w:ascii="Times New Roman" w:eastAsia="Times New Roman" w:hAnsi="Times New Roman" w:cs="Times New Roman"/>
                <w:noProof/>
                <w:webHidden/>
                <w:color w:val="000000" w:themeColor="text1"/>
                <w:sz w:val="24"/>
                <w:lang w:eastAsia="ru-RU"/>
              </w:rPr>
              <w:t>24</w:t>
            </w:r>
            <w:r w:rsidRPr="00BB3081">
              <w:rPr>
                <w:rFonts w:ascii="Times New Roman" w:eastAsia="Times New Roman" w:hAnsi="Times New Roman" w:cs="Times New Roman"/>
                <w:noProof/>
                <w:webHidden/>
                <w:color w:val="000000" w:themeColor="text1"/>
                <w:sz w:val="24"/>
                <w:lang w:eastAsia="ru-RU"/>
              </w:rPr>
              <w:fldChar w:fldCharType="end"/>
            </w:r>
          </w:hyperlink>
        </w:p>
        <w:p w:rsidR="00DA03E1" w:rsidRPr="00BB3081" w:rsidRDefault="00CB2DE7" w:rsidP="00DA03E1">
          <w:pPr>
            <w:tabs>
              <w:tab w:val="right" w:leader="dot" w:pos="9923"/>
              <w:tab w:val="left" w:pos="10065"/>
            </w:tabs>
            <w:spacing w:after="100" w:line="276" w:lineRule="auto"/>
            <w:ind w:left="220"/>
            <w:rPr>
              <w:rFonts w:ascii="Calibri" w:eastAsia="Times New Roman" w:hAnsi="Calibri" w:cs="Times New Roman"/>
              <w:noProof/>
              <w:color w:val="000000" w:themeColor="text1"/>
              <w:lang w:eastAsia="ru-RU"/>
            </w:rPr>
          </w:pPr>
          <w:hyperlink w:anchor="_Toc149915545" w:history="1">
            <w:r w:rsidR="00DA03E1" w:rsidRPr="00BB3081">
              <w:rPr>
                <w:rFonts w:ascii="Times New Roman" w:eastAsia="Times New Roman" w:hAnsi="Times New Roman" w:cs="Times New Roman"/>
                <w:noProof/>
                <w:color w:val="000000" w:themeColor="text1"/>
                <w:sz w:val="24"/>
                <w:u w:val="single"/>
                <w:lang w:eastAsia="ru-RU"/>
              </w:rPr>
              <w:t>1.1.6. Перечень лиц, владеющих на праве собственности или другом законном основании объектами централизованной системы водоснабжения, с указанием принадлежащих этим лицам таких объектов (границ зон, в которых расположены такие объекты)</w:t>
            </w:r>
            <w:r w:rsidR="00DA03E1" w:rsidRPr="00BB3081">
              <w:rPr>
                <w:rFonts w:ascii="Times New Roman" w:eastAsia="Times New Roman" w:hAnsi="Times New Roman" w:cs="Times New Roman"/>
                <w:noProof/>
                <w:webHidden/>
                <w:color w:val="000000" w:themeColor="text1"/>
                <w:sz w:val="24"/>
                <w:lang w:eastAsia="ru-RU"/>
              </w:rPr>
              <w:tab/>
            </w:r>
            <w:r w:rsidRPr="00BB3081">
              <w:rPr>
                <w:rFonts w:ascii="Times New Roman" w:eastAsia="Times New Roman" w:hAnsi="Times New Roman" w:cs="Times New Roman"/>
                <w:noProof/>
                <w:webHidden/>
                <w:color w:val="000000" w:themeColor="text1"/>
                <w:sz w:val="24"/>
                <w:lang w:eastAsia="ru-RU"/>
              </w:rPr>
              <w:fldChar w:fldCharType="begin"/>
            </w:r>
            <w:r w:rsidR="00DA03E1" w:rsidRPr="00BB3081">
              <w:rPr>
                <w:rFonts w:ascii="Times New Roman" w:eastAsia="Times New Roman" w:hAnsi="Times New Roman" w:cs="Times New Roman"/>
                <w:noProof/>
                <w:webHidden/>
                <w:color w:val="000000" w:themeColor="text1"/>
                <w:sz w:val="24"/>
                <w:lang w:eastAsia="ru-RU"/>
              </w:rPr>
              <w:instrText xml:space="preserve"> PAGEREF _Toc149915545 \h </w:instrText>
            </w:r>
            <w:r w:rsidRPr="00BB3081">
              <w:rPr>
                <w:rFonts w:ascii="Times New Roman" w:eastAsia="Times New Roman" w:hAnsi="Times New Roman" w:cs="Times New Roman"/>
                <w:noProof/>
                <w:webHidden/>
                <w:color w:val="000000" w:themeColor="text1"/>
                <w:sz w:val="24"/>
                <w:lang w:eastAsia="ru-RU"/>
              </w:rPr>
            </w:r>
            <w:r w:rsidRPr="00BB3081">
              <w:rPr>
                <w:rFonts w:ascii="Times New Roman" w:eastAsia="Times New Roman" w:hAnsi="Times New Roman" w:cs="Times New Roman"/>
                <w:noProof/>
                <w:webHidden/>
                <w:color w:val="000000" w:themeColor="text1"/>
                <w:sz w:val="24"/>
                <w:lang w:eastAsia="ru-RU"/>
              </w:rPr>
              <w:fldChar w:fldCharType="separate"/>
            </w:r>
            <w:r w:rsidR="00F744AE" w:rsidRPr="00BB3081">
              <w:rPr>
                <w:rFonts w:ascii="Times New Roman" w:eastAsia="Times New Roman" w:hAnsi="Times New Roman" w:cs="Times New Roman"/>
                <w:noProof/>
                <w:webHidden/>
                <w:color w:val="000000" w:themeColor="text1"/>
                <w:sz w:val="24"/>
                <w:lang w:eastAsia="ru-RU"/>
              </w:rPr>
              <w:t>25</w:t>
            </w:r>
            <w:r w:rsidRPr="00BB3081">
              <w:rPr>
                <w:rFonts w:ascii="Times New Roman" w:eastAsia="Times New Roman" w:hAnsi="Times New Roman" w:cs="Times New Roman"/>
                <w:noProof/>
                <w:webHidden/>
                <w:color w:val="000000" w:themeColor="text1"/>
                <w:sz w:val="24"/>
                <w:lang w:eastAsia="ru-RU"/>
              </w:rPr>
              <w:fldChar w:fldCharType="end"/>
            </w:r>
          </w:hyperlink>
        </w:p>
        <w:p w:rsidR="00DA03E1" w:rsidRPr="00BB3081" w:rsidRDefault="00CB2DE7" w:rsidP="00DA03E1">
          <w:pPr>
            <w:tabs>
              <w:tab w:val="right" w:leader="dot" w:pos="9923"/>
              <w:tab w:val="left" w:pos="10065"/>
            </w:tabs>
            <w:spacing w:after="100" w:line="276" w:lineRule="auto"/>
            <w:ind w:left="220"/>
            <w:rPr>
              <w:rFonts w:ascii="Calibri" w:eastAsia="Times New Roman" w:hAnsi="Calibri" w:cs="Times New Roman"/>
              <w:noProof/>
              <w:color w:val="000000" w:themeColor="text1"/>
              <w:lang w:eastAsia="ru-RU"/>
            </w:rPr>
          </w:pPr>
          <w:hyperlink w:anchor="_Toc149915546" w:history="1">
            <w:r w:rsidR="00DA03E1" w:rsidRPr="00BB3081">
              <w:rPr>
                <w:rFonts w:ascii="Times New Roman" w:eastAsia="Times New Roman" w:hAnsi="Times New Roman" w:cs="Times New Roman"/>
                <w:noProof/>
                <w:color w:val="000000" w:themeColor="text1"/>
                <w:sz w:val="24"/>
                <w:u w:val="single"/>
                <w:lang w:eastAsia="ru-RU"/>
              </w:rPr>
              <w:t>1.2. НАПРАВЛЕНИЯ РАЗВИТИЯ ЦЕНТРАЛИЗОВАННЫХ СИСТЕМ ВОДОСНАБЖЕНИЯ</w:t>
            </w:r>
            <w:r w:rsidR="00DA03E1" w:rsidRPr="00BB3081">
              <w:rPr>
                <w:rFonts w:ascii="Times New Roman" w:eastAsia="Times New Roman" w:hAnsi="Times New Roman" w:cs="Times New Roman"/>
                <w:noProof/>
                <w:webHidden/>
                <w:color w:val="000000" w:themeColor="text1"/>
                <w:sz w:val="24"/>
                <w:lang w:eastAsia="ru-RU"/>
              </w:rPr>
              <w:tab/>
            </w:r>
            <w:r w:rsidRPr="00BB3081">
              <w:rPr>
                <w:rFonts w:ascii="Times New Roman" w:eastAsia="Times New Roman" w:hAnsi="Times New Roman" w:cs="Times New Roman"/>
                <w:noProof/>
                <w:webHidden/>
                <w:color w:val="000000" w:themeColor="text1"/>
                <w:sz w:val="24"/>
                <w:lang w:eastAsia="ru-RU"/>
              </w:rPr>
              <w:fldChar w:fldCharType="begin"/>
            </w:r>
            <w:r w:rsidR="00DA03E1" w:rsidRPr="00BB3081">
              <w:rPr>
                <w:rFonts w:ascii="Times New Roman" w:eastAsia="Times New Roman" w:hAnsi="Times New Roman" w:cs="Times New Roman"/>
                <w:noProof/>
                <w:webHidden/>
                <w:color w:val="000000" w:themeColor="text1"/>
                <w:sz w:val="24"/>
                <w:lang w:eastAsia="ru-RU"/>
              </w:rPr>
              <w:instrText xml:space="preserve"> PAGEREF _Toc149915546 \h </w:instrText>
            </w:r>
            <w:r w:rsidRPr="00BB3081">
              <w:rPr>
                <w:rFonts w:ascii="Times New Roman" w:eastAsia="Times New Roman" w:hAnsi="Times New Roman" w:cs="Times New Roman"/>
                <w:noProof/>
                <w:webHidden/>
                <w:color w:val="000000" w:themeColor="text1"/>
                <w:sz w:val="24"/>
                <w:lang w:eastAsia="ru-RU"/>
              </w:rPr>
            </w:r>
            <w:r w:rsidRPr="00BB3081">
              <w:rPr>
                <w:rFonts w:ascii="Times New Roman" w:eastAsia="Times New Roman" w:hAnsi="Times New Roman" w:cs="Times New Roman"/>
                <w:noProof/>
                <w:webHidden/>
                <w:color w:val="000000" w:themeColor="text1"/>
                <w:sz w:val="24"/>
                <w:lang w:eastAsia="ru-RU"/>
              </w:rPr>
              <w:fldChar w:fldCharType="separate"/>
            </w:r>
            <w:r w:rsidR="00F744AE" w:rsidRPr="00BB3081">
              <w:rPr>
                <w:rFonts w:ascii="Times New Roman" w:eastAsia="Times New Roman" w:hAnsi="Times New Roman" w:cs="Times New Roman"/>
                <w:noProof/>
                <w:webHidden/>
                <w:color w:val="000000" w:themeColor="text1"/>
                <w:sz w:val="24"/>
                <w:lang w:eastAsia="ru-RU"/>
              </w:rPr>
              <w:t>26</w:t>
            </w:r>
            <w:r w:rsidRPr="00BB3081">
              <w:rPr>
                <w:rFonts w:ascii="Times New Roman" w:eastAsia="Times New Roman" w:hAnsi="Times New Roman" w:cs="Times New Roman"/>
                <w:noProof/>
                <w:webHidden/>
                <w:color w:val="000000" w:themeColor="text1"/>
                <w:sz w:val="24"/>
                <w:lang w:eastAsia="ru-RU"/>
              </w:rPr>
              <w:fldChar w:fldCharType="end"/>
            </w:r>
          </w:hyperlink>
        </w:p>
        <w:p w:rsidR="00DA03E1" w:rsidRPr="00BB3081" w:rsidRDefault="00CB2DE7" w:rsidP="00DA03E1">
          <w:pPr>
            <w:tabs>
              <w:tab w:val="right" w:leader="dot" w:pos="9923"/>
              <w:tab w:val="left" w:pos="10065"/>
            </w:tabs>
            <w:spacing w:after="100" w:line="276" w:lineRule="auto"/>
            <w:ind w:left="220"/>
            <w:rPr>
              <w:rFonts w:ascii="Calibri" w:eastAsia="Times New Roman" w:hAnsi="Calibri" w:cs="Times New Roman"/>
              <w:noProof/>
              <w:color w:val="000000" w:themeColor="text1"/>
              <w:lang w:eastAsia="ru-RU"/>
            </w:rPr>
          </w:pPr>
          <w:hyperlink w:anchor="_Toc149915547" w:history="1">
            <w:r w:rsidR="00DA03E1" w:rsidRPr="00BB3081">
              <w:rPr>
                <w:rFonts w:ascii="Times New Roman" w:eastAsia="Times New Roman" w:hAnsi="Times New Roman" w:cs="Times New Roman"/>
                <w:noProof/>
                <w:color w:val="000000" w:themeColor="text1"/>
                <w:sz w:val="24"/>
                <w:u w:val="single"/>
                <w:lang w:eastAsia="ru-RU"/>
              </w:rPr>
              <w:t>1.2.1. Основные направления, принципы, задачи и плановые значения показателей развития централизованных систем водоснабжения</w:t>
            </w:r>
            <w:r w:rsidR="00DA03E1" w:rsidRPr="00BB3081">
              <w:rPr>
                <w:rFonts w:ascii="Times New Roman" w:eastAsia="Times New Roman" w:hAnsi="Times New Roman" w:cs="Times New Roman"/>
                <w:noProof/>
                <w:webHidden/>
                <w:color w:val="000000" w:themeColor="text1"/>
                <w:sz w:val="24"/>
                <w:lang w:eastAsia="ru-RU"/>
              </w:rPr>
              <w:tab/>
            </w:r>
            <w:r w:rsidRPr="00BB3081">
              <w:rPr>
                <w:rFonts w:ascii="Times New Roman" w:eastAsia="Times New Roman" w:hAnsi="Times New Roman" w:cs="Times New Roman"/>
                <w:noProof/>
                <w:webHidden/>
                <w:color w:val="000000" w:themeColor="text1"/>
                <w:sz w:val="24"/>
                <w:lang w:eastAsia="ru-RU"/>
              </w:rPr>
              <w:fldChar w:fldCharType="begin"/>
            </w:r>
            <w:r w:rsidR="00DA03E1" w:rsidRPr="00BB3081">
              <w:rPr>
                <w:rFonts w:ascii="Times New Roman" w:eastAsia="Times New Roman" w:hAnsi="Times New Roman" w:cs="Times New Roman"/>
                <w:noProof/>
                <w:webHidden/>
                <w:color w:val="000000" w:themeColor="text1"/>
                <w:sz w:val="24"/>
                <w:lang w:eastAsia="ru-RU"/>
              </w:rPr>
              <w:instrText xml:space="preserve"> PAGEREF _Toc149915547 \h </w:instrText>
            </w:r>
            <w:r w:rsidRPr="00BB3081">
              <w:rPr>
                <w:rFonts w:ascii="Times New Roman" w:eastAsia="Times New Roman" w:hAnsi="Times New Roman" w:cs="Times New Roman"/>
                <w:noProof/>
                <w:webHidden/>
                <w:color w:val="000000" w:themeColor="text1"/>
                <w:sz w:val="24"/>
                <w:lang w:eastAsia="ru-RU"/>
              </w:rPr>
            </w:r>
            <w:r w:rsidRPr="00BB3081">
              <w:rPr>
                <w:rFonts w:ascii="Times New Roman" w:eastAsia="Times New Roman" w:hAnsi="Times New Roman" w:cs="Times New Roman"/>
                <w:noProof/>
                <w:webHidden/>
                <w:color w:val="000000" w:themeColor="text1"/>
                <w:sz w:val="24"/>
                <w:lang w:eastAsia="ru-RU"/>
              </w:rPr>
              <w:fldChar w:fldCharType="separate"/>
            </w:r>
            <w:r w:rsidR="00F744AE" w:rsidRPr="00BB3081">
              <w:rPr>
                <w:rFonts w:ascii="Times New Roman" w:eastAsia="Times New Roman" w:hAnsi="Times New Roman" w:cs="Times New Roman"/>
                <w:noProof/>
                <w:webHidden/>
                <w:color w:val="000000" w:themeColor="text1"/>
                <w:sz w:val="24"/>
                <w:lang w:eastAsia="ru-RU"/>
              </w:rPr>
              <w:t>26</w:t>
            </w:r>
            <w:r w:rsidRPr="00BB3081">
              <w:rPr>
                <w:rFonts w:ascii="Times New Roman" w:eastAsia="Times New Roman" w:hAnsi="Times New Roman" w:cs="Times New Roman"/>
                <w:noProof/>
                <w:webHidden/>
                <w:color w:val="000000" w:themeColor="text1"/>
                <w:sz w:val="24"/>
                <w:lang w:eastAsia="ru-RU"/>
              </w:rPr>
              <w:fldChar w:fldCharType="end"/>
            </w:r>
          </w:hyperlink>
        </w:p>
        <w:p w:rsidR="00DA03E1" w:rsidRPr="00BB3081" w:rsidRDefault="00CB2DE7" w:rsidP="00DA03E1">
          <w:pPr>
            <w:tabs>
              <w:tab w:val="right" w:leader="dot" w:pos="9923"/>
              <w:tab w:val="left" w:pos="10065"/>
            </w:tabs>
            <w:spacing w:after="100" w:line="276" w:lineRule="auto"/>
            <w:ind w:left="220"/>
            <w:rPr>
              <w:rFonts w:ascii="Calibri" w:eastAsia="Times New Roman" w:hAnsi="Calibri" w:cs="Times New Roman"/>
              <w:noProof/>
              <w:color w:val="000000" w:themeColor="text1"/>
              <w:lang w:eastAsia="ru-RU"/>
            </w:rPr>
          </w:pPr>
          <w:hyperlink w:anchor="_Toc149915548" w:history="1">
            <w:r w:rsidR="00DA03E1" w:rsidRPr="00BB3081">
              <w:rPr>
                <w:rFonts w:ascii="Times New Roman" w:eastAsia="Times New Roman" w:hAnsi="Times New Roman" w:cs="Times New Roman"/>
                <w:noProof/>
                <w:color w:val="000000" w:themeColor="text1"/>
                <w:sz w:val="24"/>
                <w:u w:val="single"/>
                <w:lang w:eastAsia="ru-RU"/>
              </w:rPr>
              <w:t>1.2.2. Различные сценарии развития централизованных систем водоснабжения в зависимости от различных сценариев развития поселений, городских округов</w:t>
            </w:r>
            <w:r w:rsidR="00DA03E1" w:rsidRPr="00BB3081">
              <w:rPr>
                <w:rFonts w:ascii="Times New Roman" w:eastAsia="Times New Roman" w:hAnsi="Times New Roman" w:cs="Times New Roman"/>
                <w:noProof/>
                <w:webHidden/>
                <w:color w:val="000000" w:themeColor="text1"/>
                <w:sz w:val="24"/>
                <w:lang w:eastAsia="ru-RU"/>
              </w:rPr>
              <w:tab/>
            </w:r>
            <w:r w:rsidRPr="00BB3081">
              <w:rPr>
                <w:rFonts w:ascii="Times New Roman" w:eastAsia="Times New Roman" w:hAnsi="Times New Roman" w:cs="Times New Roman"/>
                <w:noProof/>
                <w:webHidden/>
                <w:color w:val="000000" w:themeColor="text1"/>
                <w:sz w:val="24"/>
                <w:lang w:eastAsia="ru-RU"/>
              </w:rPr>
              <w:fldChar w:fldCharType="begin"/>
            </w:r>
            <w:r w:rsidR="00DA03E1" w:rsidRPr="00BB3081">
              <w:rPr>
                <w:rFonts w:ascii="Times New Roman" w:eastAsia="Times New Roman" w:hAnsi="Times New Roman" w:cs="Times New Roman"/>
                <w:noProof/>
                <w:webHidden/>
                <w:color w:val="000000" w:themeColor="text1"/>
                <w:sz w:val="24"/>
                <w:lang w:eastAsia="ru-RU"/>
              </w:rPr>
              <w:instrText xml:space="preserve"> PAGEREF _Toc149915548 \h </w:instrText>
            </w:r>
            <w:r w:rsidRPr="00BB3081">
              <w:rPr>
                <w:rFonts w:ascii="Times New Roman" w:eastAsia="Times New Roman" w:hAnsi="Times New Roman" w:cs="Times New Roman"/>
                <w:noProof/>
                <w:webHidden/>
                <w:color w:val="000000" w:themeColor="text1"/>
                <w:sz w:val="24"/>
                <w:lang w:eastAsia="ru-RU"/>
              </w:rPr>
            </w:r>
            <w:r w:rsidRPr="00BB3081">
              <w:rPr>
                <w:rFonts w:ascii="Times New Roman" w:eastAsia="Times New Roman" w:hAnsi="Times New Roman" w:cs="Times New Roman"/>
                <w:noProof/>
                <w:webHidden/>
                <w:color w:val="000000" w:themeColor="text1"/>
                <w:sz w:val="24"/>
                <w:lang w:eastAsia="ru-RU"/>
              </w:rPr>
              <w:fldChar w:fldCharType="separate"/>
            </w:r>
            <w:r w:rsidR="00F744AE" w:rsidRPr="00BB3081">
              <w:rPr>
                <w:rFonts w:ascii="Times New Roman" w:eastAsia="Times New Roman" w:hAnsi="Times New Roman" w:cs="Times New Roman"/>
                <w:noProof/>
                <w:webHidden/>
                <w:color w:val="000000" w:themeColor="text1"/>
                <w:sz w:val="24"/>
                <w:lang w:eastAsia="ru-RU"/>
              </w:rPr>
              <w:t>26</w:t>
            </w:r>
            <w:r w:rsidRPr="00BB3081">
              <w:rPr>
                <w:rFonts w:ascii="Times New Roman" w:eastAsia="Times New Roman" w:hAnsi="Times New Roman" w:cs="Times New Roman"/>
                <w:noProof/>
                <w:webHidden/>
                <w:color w:val="000000" w:themeColor="text1"/>
                <w:sz w:val="24"/>
                <w:lang w:eastAsia="ru-RU"/>
              </w:rPr>
              <w:fldChar w:fldCharType="end"/>
            </w:r>
          </w:hyperlink>
        </w:p>
        <w:p w:rsidR="00DA03E1" w:rsidRPr="00BB3081" w:rsidRDefault="00CB2DE7" w:rsidP="00DA03E1">
          <w:pPr>
            <w:tabs>
              <w:tab w:val="right" w:leader="dot" w:pos="9923"/>
              <w:tab w:val="left" w:pos="10065"/>
            </w:tabs>
            <w:spacing w:after="100" w:line="276" w:lineRule="auto"/>
            <w:ind w:left="220"/>
            <w:rPr>
              <w:rFonts w:ascii="Calibri" w:eastAsia="Times New Roman" w:hAnsi="Calibri" w:cs="Times New Roman"/>
              <w:noProof/>
              <w:color w:val="000000" w:themeColor="text1"/>
              <w:lang w:eastAsia="ru-RU"/>
            </w:rPr>
          </w:pPr>
          <w:hyperlink w:anchor="_Toc149915549" w:history="1">
            <w:r w:rsidR="00DA03E1" w:rsidRPr="00BB3081">
              <w:rPr>
                <w:rFonts w:ascii="Times New Roman" w:eastAsia="Times New Roman" w:hAnsi="Times New Roman" w:cs="Times New Roman"/>
                <w:noProof/>
                <w:color w:val="000000" w:themeColor="text1"/>
                <w:sz w:val="24"/>
                <w:u w:val="single"/>
                <w:lang w:eastAsia="ru-RU"/>
              </w:rPr>
              <w:t>1.3. БАЛАНС ВОДОСНАБЖЕНИЯ И ПОТРЕБЛЕНИЯ ГОРЯЧЕЙ, ПИТЬЕВОЙ И ТЕХНИЧЕСКОЙ ВОДЫ</w:t>
            </w:r>
            <w:r w:rsidR="00DA03E1" w:rsidRPr="00BB3081">
              <w:rPr>
                <w:rFonts w:ascii="Times New Roman" w:eastAsia="Times New Roman" w:hAnsi="Times New Roman" w:cs="Times New Roman"/>
                <w:noProof/>
                <w:webHidden/>
                <w:color w:val="000000" w:themeColor="text1"/>
                <w:sz w:val="24"/>
                <w:lang w:eastAsia="ru-RU"/>
              </w:rPr>
              <w:tab/>
            </w:r>
            <w:r w:rsidRPr="00BB3081">
              <w:rPr>
                <w:rFonts w:ascii="Times New Roman" w:eastAsia="Times New Roman" w:hAnsi="Times New Roman" w:cs="Times New Roman"/>
                <w:noProof/>
                <w:webHidden/>
                <w:color w:val="000000" w:themeColor="text1"/>
                <w:sz w:val="24"/>
                <w:lang w:eastAsia="ru-RU"/>
              </w:rPr>
              <w:fldChar w:fldCharType="begin"/>
            </w:r>
            <w:r w:rsidR="00DA03E1" w:rsidRPr="00BB3081">
              <w:rPr>
                <w:rFonts w:ascii="Times New Roman" w:eastAsia="Times New Roman" w:hAnsi="Times New Roman" w:cs="Times New Roman"/>
                <w:noProof/>
                <w:webHidden/>
                <w:color w:val="000000" w:themeColor="text1"/>
                <w:sz w:val="24"/>
                <w:lang w:eastAsia="ru-RU"/>
              </w:rPr>
              <w:instrText xml:space="preserve"> PAGEREF _Toc149915549 \h </w:instrText>
            </w:r>
            <w:r w:rsidRPr="00BB3081">
              <w:rPr>
                <w:rFonts w:ascii="Times New Roman" w:eastAsia="Times New Roman" w:hAnsi="Times New Roman" w:cs="Times New Roman"/>
                <w:noProof/>
                <w:webHidden/>
                <w:color w:val="000000" w:themeColor="text1"/>
                <w:sz w:val="24"/>
                <w:lang w:eastAsia="ru-RU"/>
              </w:rPr>
            </w:r>
            <w:r w:rsidRPr="00BB3081">
              <w:rPr>
                <w:rFonts w:ascii="Times New Roman" w:eastAsia="Times New Roman" w:hAnsi="Times New Roman" w:cs="Times New Roman"/>
                <w:noProof/>
                <w:webHidden/>
                <w:color w:val="000000" w:themeColor="text1"/>
                <w:sz w:val="24"/>
                <w:lang w:eastAsia="ru-RU"/>
              </w:rPr>
              <w:fldChar w:fldCharType="separate"/>
            </w:r>
            <w:r w:rsidR="00F744AE" w:rsidRPr="00BB3081">
              <w:rPr>
                <w:rFonts w:ascii="Times New Roman" w:eastAsia="Times New Roman" w:hAnsi="Times New Roman" w:cs="Times New Roman"/>
                <w:noProof/>
                <w:webHidden/>
                <w:color w:val="000000" w:themeColor="text1"/>
                <w:sz w:val="24"/>
                <w:lang w:eastAsia="ru-RU"/>
              </w:rPr>
              <w:t>29</w:t>
            </w:r>
            <w:r w:rsidRPr="00BB3081">
              <w:rPr>
                <w:rFonts w:ascii="Times New Roman" w:eastAsia="Times New Roman" w:hAnsi="Times New Roman" w:cs="Times New Roman"/>
                <w:noProof/>
                <w:webHidden/>
                <w:color w:val="000000" w:themeColor="text1"/>
                <w:sz w:val="24"/>
                <w:lang w:eastAsia="ru-RU"/>
              </w:rPr>
              <w:fldChar w:fldCharType="end"/>
            </w:r>
          </w:hyperlink>
        </w:p>
        <w:p w:rsidR="00DA03E1" w:rsidRPr="00BB3081" w:rsidRDefault="00CB2DE7" w:rsidP="00DA03E1">
          <w:pPr>
            <w:tabs>
              <w:tab w:val="right" w:leader="dot" w:pos="9923"/>
              <w:tab w:val="left" w:pos="10065"/>
            </w:tabs>
            <w:spacing w:after="100" w:line="276" w:lineRule="auto"/>
            <w:ind w:left="220"/>
            <w:rPr>
              <w:rFonts w:ascii="Calibri" w:eastAsia="Times New Roman" w:hAnsi="Calibri" w:cs="Times New Roman"/>
              <w:noProof/>
              <w:color w:val="000000" w:themeColor="text1"/>
              <w:lang w:eastAsia="ru-RU"/>
            </w:rPr>
          </w:pPr>
          <w:hyperlink w:anchor="_Toc149915550" w:history="1">
            <w:r w:rsidR="00DA03E1" w:rsidRPr="00BB3081">
              <w:rPr>
                <w:rFonts w:ascii="Times New Roman" w:eastAsia="Times New Roman" w:hAnsi="Times New Roman" w:cs="Times New Roman"/>
                <w:noProof/>
                <w:color w:val="000000" w:themeColor="text1"/>
                <w:sz w:val="24"/>
                <w:u w:val="single"/>
                <w:lang w:eastAsia="ru-RU"/>
              </w:rPr>
              <w:t>1.3.1. Общий баланс подачи и реализации воды, включая анализ и оценку структурных составляющих потерь горячей, питьевой, технической воды при ее производстве и транспортировке</w:t>
            </w:r>
            <w:r w:rsidR="00DA03E1" w:rsidRPr="00BB3081">
              <w:rPr>
                <w:rFonts w:ascii="Times New Roman" w:eastAsia="Times New Roman" w:hAnsi="Times New Roman" w:cs="Times New Roman"/>
                <w:noProof/>
                <w:webHidden/>
                <w:color w:val="000000" w:themeColor="text1"/>
                <w:sz w:val="24"/>
                <w:lang w:eastAsia="ru-RU"/>
              </w:rPr>
              <w:tab/>
            </w:r>
            <w:r w:rsidRPr="00BB3081">
              <w:rPr>
                <w:rFonts w:ascii="Times New Roman" w:eastAsia="Times New Roman" w:hAnsi="Times New Roman" w:cs="Times New Roman"/>
                <w:noProof/>
                <w:webHidden/>
                <w:color w:val="000000" w:themeColor="text1"/>
                <w:sz w:val="24"/>
                <w:lang w:eastAsia="ru-RU"/>
              </w:rPr>
              <w:fldChar w:fldCharType="begin"/>
            </w:r>
            <w:r w:rsidR="00DA03E1" w:rsidRPr="00BB3081">
              <w:rPr>
                <w:rFonts w:ascii="Times New Roman" w:eastAsia="Times New Roman" w:hAnsi="Times New Roman" w:cs="Times New Roman"/>
                <w:noProof/>
                <w:webHidden/>
                <w:color w:val="000000" w:themeColor="text1"/>
                <w:sz w:val="24"/>
                <w:lang w:eastAsia="ru-RU"/>
              </w:rPr>
              <w:instrText xml:space="preserve"> PAGEREF _Toc149915550 \h </w:instrText>
            </w:r>
            <w:r w:rsidRPr="00BB3081">
              <w:rPr>
                <w:rFonts w:ascii="Times New Roman" w:eastAsia="Times New Roman" w:hAnsi="Times New Roman" w:cs="Times New Roman"/>
                <w:noProof/>
                <w:webHidden/>
                <w:color w:val="000000" w:themeColor="text1"/>
                <w:sz w:val="24"/>
                <w:lang w:eastAsia="ru-RU"/>
              </w:rPr>
            </w:r>
            <w:r w:rsidRPr="00BB3081">
              <w:rPr>
                <w:rFonts w:ascii="Times New Roman" w:eastAsia="Times New Roman" w:hAnsi="Times New Roman" w:cs="Times New Roman"/>
                <w:noProof/>
                <w:webHidden/>
                <w:color w:val="000000" w:themeColor="text1"/>
                <w:sz w:val="24"/>
                <w:lang w:eastAsia="ru-RU"/>
              </w:rPr>
              <w:fldChar w:fldCharType="separate"/>
            </w:r>
            <w:r w:rsidR="00F744AE" w:rsidRPr="00BB3081">
              <w:rPr>
                <w:rFonts w:ascii="Times New Roman" w:eastAsia="Times New Roman" w:hAnsi="Times New Roman" w:cs="Times New Roman"/>
                <w:noProof/>
                <w:webHidden/>
                <w:color w:val="000000" w:themeColor="text1"/>
                <w:sz w:val="24"/>
                <w:lang w:eastAsia="ru-RU"/>
              </w:rPr>
              <w:t>29</w:t>
            </w:r>
            <w:r w:rsidRPr="00BB3081">
              <w:rPr>
                <w:rFonts w:ascii="Times New Roman" w:eastAsia="Times New Roman" w:hAnsi="Times New Roman" w:cs="Times New Roman"/>
                <w:noProof/>
                <w:webHidden/>
                <w:color w:val="000000" w:themeColor="text1"/>
                <w:sz w:val="24"/>
                <w:lang w:eastAsia="ru-RU"/>
              </w:rPr>
              <w:fldChar w:fldCharType="end"/>
            </w:r>
          </w:hyperlink>
        </w:p>
        <w:p w:rsidR="00DA03E1" w:rsidRPr="00BB3081" w:rsidRDefault="00CB2DE7" w:rsidP="00DA03E1">
          <w:pPr>
            <w:tabs>
              <w:tab w:val="right" w:leader="dot" w:pos="9923"/>
              <w:tab w:val="left" w:pos="10065"/>
            </w:tabs>
            <w:spacing w:after="100" w:line="276" w:lineRule="auto"/>
            <w:ind w:left="220"/>
            <w:rPr>
              <w:rFonts w:ascii="Calibri" w:eastAsia="Times New Roman" w:hAnsi="Calibri" w:cs="Times New Roman"/>
              <w:noProof/>
              <w:color w:val="000000" w:themeColor="text1"/>
              <w:lang w:eastAsia="ru-RU"/>
            </w:rPr>
          </w:pPr>
          <w:hyperlink w:anchor="_Toc149915551" w:history="1">
            <w:r w:rsidR="00DA03E1" w:rsidRPr="00BB3081">
              <w:rPr>
                <w:rFonts w:ascii="Times New Roman" w:eastAsia="Times New Roman" w:hAnsi="Times New Roman" w:cs="Times New Roman"/>
                <w:noProof/>
                <w:color w:val="000000" w:themeColor="text1"/>
                <w:sz w:val="24"/>
                <w:u w:val="single"/>
                <w:lang w:eastAsia="ru-RU"/>
              </w:rPr>
              <w:t>1.3.2. Территориальный баланс подачи горячей, питьевой и технической воды по технологическим зонам водоснабжения (годовой и в сутки максимального водопотребления)</w:t>
            </w:r>
            <w:r w:rsidR="00DA03E1" w:rsidRPr="00BB3081">
              <w:rPr>
                <w:rFonts w:ascii="Times New Roman" w:eastAsia="Times New Roman" w:hAnsi="Times New Roman" w:cs="Times New Roman"/>
                <w:noProof/>
                <w:webHidden/>
                <w:color w:val="000000" w:themeColor="text1"/>
                <w:sz w:val="24"/>
                <w:lang w:eastAsia="ru-RU"/>
              </w:rPr>
              <w:tab/>
            </w:r>
            <w:r w:rsidRPr="00BB3081">
              <w:rPr>
                <w:rFonts w:ascii="Times New Roman" w:eastAsia="Times New Roman" w:hAnsi="Times New Roman" w:cs="Times New Roman"/>
                <w:noProof/>
                <w:webHidden/>
                <w:color w:val="000000" w:themeColor="text1"/>
                <w:sz w:val="24"/>
                <w:lang w:eastAsia="ru-RU"/>
              </w:rPr>
              <w:fldChar w:fldCharType="begin"/>
            </w:r>
            <w:r w:rsidR="00DA03E1" w:rsidRPr="00BB3081">
              <w:rPr>
                <w:rFonts w:ascii="Times New Roman" w:eastAsia="Times New Roman" w:hAnsi="Times New Roman" w:cs="Times New Roman"/>
                <w:noProof/>
                <w:webHidden/>
                <w:color w:val="000000" w:themeColor="text1"/>
                <w:sz w:val="24"/>
                <w:lang w:eastAsia="ru-RU"/>
              </w:rPr>
              <w:instrText xml:space="preserve"> PAGEREF _Toc149915551 \h </w:instrText>
            </w:r>
            <w:r w:rsidRPr="00BB3081">
              <w:rPr>
                <w:rFonts w:ascii="Times New Roman" w:eastAsia="Times New Roman" w:hAnsi="Times New Roman" w:cs="Times New Roman"/>
                <w:noProof/>
                <w:webHidden/>
                <w:color w:val="000000" w:themeColor="text1"/>
                <w:sz w:val="24"/>
                <w:lang w:eastAsia="ru-RU"/>
              </w:rPr>
            </w:r>
            <w:r w:rsidRPr="00BB3081">
              <w:rPr>
                <w:rFonts w:ascii="Times New Roman" w:eastAsia="Times New Roman" w:hAnsi="Times New Roman" w:cs="Times New Roman"/>
                <w:noProof/>
                <w:webHidden/>
                <w:color w:val="000000" w:themeColor="text1"/>
                <w:sz w:val="24"/>
                <w:lang w:eastAsia="ru-RU"/>
              </w:rPr>
              <w:fldChar w:fldCharType="separate"/>
            </w:r>
            <w:r w:rsidR="00F744AE" w:rsidRPr="00BB3081">
              <w:rPr>
                <w:rFonts w:ascii="Times New Roman" w:eastAsia="Times New Roman" w:hAnsi="Times New Roman" w:cs="Times New Roman"/>
                <w:noProof/>
                <w:webHidden/>
                <w:color w:val="000000" w:themeColor="text1"/>
                <w:sz w:val="24"/>
                <w:lang w:eastAsia="ru-RU"/>
              </w:rPr>
              <w:t>30</w:t>
            </w:r>
            <w:r w:rsidRPr="00BB3081">
              <w:rPr>
                <w:rFonts w:ascii="Times New Roman" w:eastAsia="Times New Roman" w:hAnsi="Times New Roman" w:cs="Times New Roman"/>
                <w:noProof/>
                <w:webHidden/>
                <w:color w:val="000000" w:themeColor="text1"/>
                <w:sz w:val="24"/>
                <w:lang w:eastAsia="ru-RU"/>
              </w:rPr>
              <w:fldChar w:fldCharType="end"/>
            </w:r>
          </w:hyperlink>
        </w:p>
        <w:p w:rsidR="00DA03E1" w:rsidRPr="00BB3081" w:rsidRDefault="00CB2DE7" w:rsidP="00DA03E1">
          <w:pPr>
            <w:tabs>
              <w:tab w:val="right" w:leader="dot" w:pos="9923"/>
              <w:tab w:val="left" w:pos="10065"/>
            </w:tabs>
            <w:spacing w:after="100" w:line="276" w:lineRule="auto"/>
            <w:ind w:left="220"/>
            <w:rPr>
              <w:rFonts w:ascii="Calibri" w:eastAsia="Times New Roman" w:hAnsi="Calibri" w:cs="Times New Roman"/>
              <w:noProof/>
              <w:color w:val="000000" w:themeColor="text1"/>
              <w:lang w:eastAsia="ru-RU"/>
            </w:rPr>
          </w:pPr>
          <w:hyperlink w:anchor="_Toc149915552" w:history="1">
            <w:r w:rsidR="00DA03E1" w:rsidRPr="00BB3081">
              <w:rPr>
                <w:rFonts w:ascii="Times New Roman" w:eastAsia="Times New Roman" w:hAnsi="Times New Roman" w:cs="Times New Roman"/>
                <w:noProof/>
                <w:color w:val="000000" w:themeColor="text1"/>
                <w:sz w:val="24"/>
                <w:u w:val="single"/>
                <w:lang w:eastAsia="ru-RU"/>
              </w:rPr>
              <w:t>1.3.3. Структурный баланс реализации горячей, питьевой, технической воды по группам абонентов с разбивкой на хозяйственно-питьевые нужды населения, производственные нужды юридических лиц и другие нужды поселений и городских округов (пожаротушение, полив и др.)</w:t>
            </w:r>
            <w:r w:rsidR="00DA03E1" w:rsidRPr="00BB3081">
              <w:rPr>
                <w:rFonts w:ascii="Times New Roman" w:eastAsia="Times New Roman" w:hAnsi="Times New Roman" w:cs="Times New Roman"/>
                <w:noProof/>
                <w:webHidden/>
                <w:color w:val="000000" w:themeColor="text1"/>
                <w:sz w:val="24"/>
                <w:lang w:eastAsia="ru-RU"/>
              </w:rPr>
              <w:tab/>
            </w:r>
            <w:r w:rsidRPr="00BB3081">
              <w:rPr>
                <w:rFonts w:ascii="Times New Roman" w:eastAsia="Times New Roman" w:hAnsi="Times New Roman" w:cs="Times New Roman"/>
                <w:noProof/>
                <w:webHidden/>
                <w:color w:val="000000" w:themeColor="text1"/>
                <w:sz w:val="24"/>
                <w:lang w:eastAsia="ru-RU"/>
              </w:rPr>
              <w:fldChar w:fldCharType="begin"/>
            </w:r>
            <w:r w:rsidR="00DA03E1" w:rsidRPr="00BB3081">
              <w:rPr>
                <w:rFonts w:ascii="Times New Roman" w:eastAsia="Times New Roman" w:hAnsi="Times New Roman" w:cs="Times New Roman"/>
                <w:noProof/>
                <w:webHidden/>
                <w:color w:val="000000" w:themeColor="text1"/>
                <w:sz w:val="24"/>
                <w:lang w:eastAsia="ru-RU"/>
              </w:rPr>
              <w:instrText xml:space="preserve"> PAGEREF _Toc149915552 \h </w:instrText>
            </w:r>
            <w:r w:rsidRPr="00BB3081">
              <w:rPr>
                <w:rFonts w:ascii="Times New Roman" w:eastAsia="Times New Roman" w:hAnsi="Times New Roman" w:cs="Times New Roman"/>
                <w:noProof/>
                <w:webHidden/>
                <w:color w:val="000000" w:themeColor="text1"/>
                <w:sz w:val="24"/>
                <w:lang w:eastAsia="ru-RU"/>
              </w:rPr>
            </w:r>
            <w:r w:rsidRPr="00BB3081">
              <w:rPr>
                <w:rFonts w:ascii="Times New Roman" w:eastAsia="Times New Roman" w:hAnsi="Times New Roman" w:cs="Times New Roman"/>
                <w:noProof/>
                <w:webHidden/>
                <w:color w:val="000000" w:themeColor="text1"/>
                <w:sz w:val="24"/>
                <w:lang w:eastAsia="ru-RU"/>
              </w:rPr>
              <w:fldChar w:fldCharType="separate"/>
            </w:r>
            <w:r w:rsidR="00F744AE" w:rsidRPr="00BB3081">
              <w:rPr>
                <w:rFonts w:ascii="Times New Roman" w:eastAsia="Times New Roman" w:hAnsi="Times New Roman" w:cs="Times New Roman"/>
                <w:noProof/>
                <w:webHidden/>
                <w:color w:val="000000" w:themeColor="text1"/>
                <w:sz w:val="24"/>
                <w:lang w:eastAsia="ru-RU"/>
              </w:rPr>
              <w:t>30</w:t>
            </w:r>
            <w:r w:rsidRPr="00BB3081">
              <w:rPr>
                <w:rFonts w:ascii="Times New Roman" w:eastAsia="Times New Roman" w:hAnsi="Times New Roman" w:cs="Times New Roman"/>
                <w:noProof/>
                <w:webHidden/>
                <w:color w:val="000000" w:themeColor="text1"/>
                <w:sz w:val="24"/>
                <w:lang w:eastAsia="ru-RU"/>
              </w:rPr>
              <w:fldChar w:fldCharType="end"/>
            </w:r>
          </w:hyperlink>
        </w:p>
        <w:p w:rsidR="00DA03E1" w:rsidRPr="00BB3081" w:rsidRDefault="00CB2DE7" w:rsidP="00DA03E1">
          <w:pPr>
            <w:tabs>
              <w:tab w:val="right" w:leader="dot" w:pos="9923"/>
              <w:tab w:val="left" w:pos="10065"/>
            </w:tabs>
            <w:spacing w:after="100" w:line="276" w:lineRule="auto"/>
            <w:ind w:left="220"/>
            <w:rPr>
              <w:rFonts w:ascii="Calibri" w:eastAsia="Times New Roman" w:hAnsi="Calibri" w:cs="Times New Roman"/>
              <w:noProof/>
              <w:color w:val="000000" w:themeColor="text1"/>
              <w:lang w:eastAsia="ru-RU"/>
            </w:rPr>
          </w:pPr>
          <w:hyperlink w:anchor="_Toc149915553" w:history="1">
            <w:r w:rsidR="00DA03E1" w:rsidRPr="00BB3081">
              <w:rPr>
                <w:rFonts w:ascii="Times New Roman" w:eastAsia="Times New Roman" w:hAnsi="Times New Roman" w:cs="Times New Roman"/>
                <w:noProof/>
                <w:color w:val="000000" w:themeColor="text1"/>
                <w:sz w:val="24"/>
                <w:u w:val="single"/>
                <w:lang w:eastAsia="ru-RU"/>
              </w:rPr>
              <w:t>1.3.4. Сведения о фактическом потреблении населением горячей, питьевой, технической воды исходя из статистических и расчетных данных и сведений о действующих нормативах потребления коммунальных услуг</w:t>
            </w:r>
            <w:r w:rsidR="00DA03E1" w:rsidRPr="00BB3081">
              <w:rPr>
                <w:rFonts w:ascii="Times New Roman" w:eastAsia="Times New Roman" w:hAnsi="Times New Roman" w:cs="Times New Roman"/>
                <w:noProof/>
                <w:webHidden/>
                <w:color w:val="000000" w:themeColor="text1"/>
                <w:sz w:val="24"/>
                <w:lang w:eastAsia="ru-RU"/>
              </w:rPr>
              <w:tab/>
            </w:r>
            <w:r w:rsidRPr="00BB3081">
              <w:rPr>
                <w:rFonts w:ascii="Times New Roman" w:eastAsia="Times New Roman" w:hAnsi="Times New Roman" w:cs="Times New Roman"/>
                <w:noProof/>
                <w:webHidden/>
                <w:color w:val="000000" w:themeColor="text1"/>
                <w:sz w:val="24"/>
                <w:lang w:eastAsia="ru-RU"/>
              </w:rPr>
              <w:fldChar w:fldCharType="begin"/>
            </w:r>
            <w:r w:rsidR="00DA03E1" w:rsidRPr="00BB3081">
              <w:rPr>
                <w:rFonts w:ascii="Times New Roman" w:eastAsia="Times New Roman" w:hAnsi="Times New Roman" w:cs="Times New Roman"/>
                <w:noProof/>
                <w:webHidden/>
                <w:color w:val="000000" w:themeColor="text1"/>
                <w:sz w:val="24"/>
                <w:lang w:eastAsia="ru-RU"/>
              </w:rPr>
              <w:instrText xml:space="preserve"> PAGEREF _Toc149915553 \h </w:instrText>
            </w:r>
            <w:r w:rsidRPr="00BB3081">
              <w:rPr>
                <w:rFonts w:ascii="Times New Roman" w:eastAsia="Times New Roman" w:hAnsi="Times New Roman" w:cs="Times New Roman"/>
                <w:noProof/>
                <w:webHidden/>
                <w:color w:val="000000" w:themeColor="text1"/>
                <w:sz w:val="24"/>
                <w:lang w:eastAsia="ru-RU"/>
              </w:rPr>
            </w:r>
            <w:r w:rsidRPr="00BB3081">
              <w:rPr>
                <w:rFonts w:ascii="Times New Roman" w:eastAsia="Times New Roman" w:hAnsi="Times New Roman" w:cs="Times New Roman"/>
                <w:noProof/>
                <w:webHidden/>
                <w:color w:val="000000" w:themeColor="text1"/>
                <w:sz w:val="24"/>
                <w:lang w:eastAsia="ru-RU"/>
              </w:rPr>
              <w:fldChar w:fldCharType="separate"/>
            </w:r>
            <w:r w:rsidR="00F744AE" w:rsidRPr="00BB3081">
              <w:rPr>
                <w:rFonts w:ascii="Times New Roman" w:eastAsia="Times New Roman" w:hAnsi="Times New Roman" w:cs="Times New Roman"/>
                <w:noProof/>
                <w:webHidden/>
                <w:color w:val="000000" w:themeColor="text1"/>
                <w:sz w:val="24"/>
                <w:lang w:eastAsia="ru-RU"/>
              </w:rPr>
              <w:t>32</w:t>
            </w:r>
            <w:r w:rsidRPr="00BB3081">
              <w:rPr>
                <w:rFonts w:ascii="Times New Roman" w:eastAsia="Times New Roman" w:hAnsi="Times New Roman" w:cs="Times New Roman"/>
                <w:noProof/>
                <w:webHidden/>
                <w:color w:val="000000" w:themeColor="text1"/>
                <w:sz w:val="24"/>
                <w:lang w:eastAsia="ru-RU"/>
              </w:rPr>
              <w:fldChar w:fldCharType="end"/>
            </w:r>
          </w:hyperlink>
        </w:p>
        <w:p w:rsidR="00DA03E1" w:rsidRPr="00BB3081" w:rsidRDefault="00CB2DE7" w:rsidP="00DA03E1">
          <w:pPr>
            <w:tabs>
              <w:tab w:val="right" w:leader="dot" w:pos="9923"/>
              <w:tab w:val="left" w:pos="10065"/>
            </w:tabs>
            <w:spacing w:after="100" w:line="276" w:lineRule="auto"/>
            <w:ind w:left="220"/>
            <w:rPr>
              <w:rFonts w:ascii="Calibri" w:eastAsia="Times New Roman" w:hAnsi="Calibri" w:cs="Times New Roman"/>
              <w:noProof/>
              <w:color w:val="000000" w:themeColor="text1"/>
              <w:lang w:eastAsia="ru-RU"/>
            </w:rPr>
          </w:pPr>
          <w:hyperlink w:anchor="_Toc149915554" w:history="1">
            <w:r w:rsidR="00DA03E1" w:rsidRPr="00BB3081">
              <w:rPr>
                <w:rFonts w:ascii="Times New Roman" w:eastAsia="Times New Roman" w:hAnsi="Times New Roman" w:cs="Times New Roman"/>
                <w:noProof/>
                <w:color w:val="000000" w:themeColor="text1"/>
                <w:sz w:val="24"/>
                <w:u w:val="single"/>
                <w:lang w:eastAsia="ru-RU"/>
              </w:rPr>
              <w:t>1.3.5. Описание существующей системы коммерческого учета горячей, питьевой, технической воды и планов по установке приборов учета</w:t>
            </w:r>
            <w:r w:rsidR="00DA03E1" w:rsidRPr="00BB3081">
              <w:rPr>
                <w:rFonts w:ascii="Times New Roman" w:eastAsia="Times New Roman" w:hAnsi="Times New Roman" w:cs="Times New Roman"/>
                <w:noProof/>
                <w:webHidden/>
                <w:color w:val="000000" w:themeColor="text1"/>
                <w:sz w:val="24"/>
                <w:lang w:eastAsia="ru-RU"/>
              </w:rPr>
              <w:tab/>
            </w:r>
            <w:r w:rsidRPr="00BB3081">
              <w:rPr>
                <w:rFonts w:ascii="Times New Roman" w:eastAsia="Times New Roman" w:hAnsi="Times New Roman" w:cs="Times New Roman"/>
                <w:noProof/>
                <w:webHidden/>
                <w:color w:val="000000" w:themeColor="text1"/>
                <w:sz w:val="24"/>
                <w:lang w:eastAsia="ru-RU"/>
              </w:rPr>
              <w:fldChar w:fldCharType="begin"/>
            </w:r>
            <w:r w:rsidR="00DA03E1" w:rsidRPr="00BB3081">
              <w:rPr>
                <w:rFonts w:ascii="Times New Roman" w:eastAsia="Times New Roman" w:hAnsi="Times New Roman" w:cs="Times New Roman"/>
                <w:noProof/>
                <w:webHidden/>
                <w:color w:val="000000" w:themeColor="text1"/>
                <w:sz w:val="24"/>
                <w:lang w:eastAsia="ru-RU"/>
              </w:rPr>
              <w:instrText xml:space="preserve"> PAGEREF _Toc149915554 \h </w:instrText>
            </w:r>
            <w:r w:rsidRPr="00BB3081">
              <w:rPr>
                <w:rFonts w:ascii="Times New Roman" w:eastAsia="Times New Roman" w:hAnsi="Times New Roman" w:cs="Times New Roman"/>
                <w:noProof/>
                <w:webHidden/>
                <w:color w:val="000000" w:themeColor="text1"/>
                <w:sz w:val="24"/>
                <w:lang w:eastAsia="ru-RU"/>
              </w:rPr>
            </w:r>
            <w:r w:rsidRPr="00BB3081">
              <w:rPr>
                <w:rFonts w:ascii="Times New Roman" w:eastAsia="Times New Roman" w:hAnsi="Times New Roman" w:cs="Times New Roman"/>
                <w:noProof/>
                <w:webHidden/>
                <w:color w:val="000000" w:themeColor="text1"/>
                <w:sz w:val="24"/>
                <w:lang w:eastAsia="ru-RU"/>
              </w:rPr>
              <w:fldChar w:fldCharType="separate"/>
            </w:r>
            <w:r w:rsidR="00F744AE" w:rsidRPr="00BB3081">
              <w:rPr>
                <w:rFonts w:ascii="Times New Roman" w:eastAsia="Times New Roman" w:hAnsi="Times New Roman" w:cs="Times New Roman"/>
                <w:noProof/>
                <w:webHidden/>
                <w:color w:val="000000" w:themeColor="text1"/>
                <w:sz w:val="24"/>
                <w:lang w:eastAsia="ru-RU"/>
              </w:rPr>
              <w:t>33</w:t>
            </w:r>
            <w:r w:rsidRPr="00BB3081">
              <w:rPr>
                <w:rFonts w:ascii="Times New Roman" w:eastAsia="Times New Roman" w:hAnsi="Times New Roman" w:cs="Times New Roman"/>
                <w:noProof/>
                <w:webHidden/>
                <w:color w:val="000000" w:themeColor="text1"/>
                <w:sz w:val="24"/>
                <w:lang w:eastAsia="ru-RU"/>
              </w:rPr>
              <w:fldChar w:fldCharType="end"/>
            </w:r>
          </w:hyperlink>
        </w:p>
        <w:p w:rsidR="00DA03E1" w:rsidRPr="00BB3081" w:rsidRDefault="00CB2DE7" w:rsidP="00DA03E1">
          <w:pPr>
            <w:tabs>
              <w:tab w:val="right" w:leader="dot" w:pos="9923"/>
              <w:tab w:val="left" w:pos="10065"/>
            </w:tabs>
            <w:spacing w:after="100" w:line="276" w:lineRule="auto"/>
            <w:ind w:left="220"/>
            <w:rPr>
              <w:rFonts w:ascii="Calibri" w:eastAsia="Times New Roman" w:hAnsi="Calibri" w:cs="Times New Roman"/>
              <w:noProof/>
              <w:color w:val="000000" w:themeColor="text1"/>
              <w:lang w:eastAsia="ru-RU"/>
            </w:rPr>
          </w:pPr>
          <w:hyperlink w:anchor="_Toc149915555" w:history="1">
            <w:r w:rsidR="00DA03E1" w:rsidRPr="00BB3081">
              <w:rPr>
                <w:rFonts w:ascii="Times New Roman" w:eastAsia="Times New Roman" w:hAnsi="Times New Roman" w:cs="Times New Roman"/>
                <w:noProof/>
                <w:color w:val="000000" w:themeColor="text1"/>
                <w:sz w:val="24"/>
                <w:u w:val="single"/>
                <w:lang w:eastAsia="ru-RU"/>
              </w:rPr>
              <w:t>1.3.6. Анализ резервов и дефицитов производственных мощностей системы водоснабжения поселения, городского округа</w:t>
            </w:r>
            <w:r w:rsidR="00DA03E1" w:rsidRPr="00BB3081">
              <w:rPr>
                <w:rFonts w:ascii="Times New Roman" w:eastAsia="Times New Roman" w:hAnsi="Times New Roman" w:cs="Times New Roman"/>
                <w:noProof/>
                <w:webHidden/>
                <w:color w:val="000000" w:themeColor="text1"/>
                <w:sz w:val="24"/>
                <w:lang w:eastAsia="ru-RU"/>
              </w:rPr>
              <w:tab/>
            </w:r>
            <w:r w:rsidRPr="00BB3081">
              <w:rPr>
                <w:rFonts w:ascii="Times New Roman" w:eastAsia="Times New Roman" w:hAnsi="Times New Roman" w:cs="Times New Roman"/>
                <w:noProof/>
                <w:webHidden/>
                <w:color w:val="000000" w:themeColor="text1"/>
                <w:sz w:val="24"/>
                <w:lang w:eastAsia="ru-RU"/>
              </w:rPr>
              <w:fldChar w:fldCharType="begin"/>
            </w:r>
            <w:r w:rsidR="00DA03E1" w:rsidRPr="00BB3081">
              <w:rPr>
                <w:rFonts w:ascii="Times New Roman" w:eastAsia="Times New Roman" w:hAnsi="Times New Roman" w:cs="Times New Roman"/>
                <w:noProof/>
                <w:webHidden/>
                <w:color w:val="000000" w:themeColor="text1"/>
                <w:sz w:val="24"/>
                <w:lang w:eastAsia="ru-RU"/>
              </w:rPr>
              <w:instrText xml:space="preserve"> PAGEREF _Toc149915555 \h </w:instrText>
            </w:r>
            <w:r w:rsidRPr="00BB3081">
              <w:rPr>
                <w:rFonts w:ascii="Times New Roman" w:eastAsia="Times New Roman" w:hAnsi="Times New Roman" w:cs="Times New Roman"/>
                <w:noProof/>
                <w:webHidden/>
                <w:color w:val="000000" w:themeColor="text1"/>
                <w:sz w:val="24"/>
                <w:lang w:eastAsia="ru-RU"/>
              </w:rPr>
            </w:r>
            <w:r w:rsidRPr="00BB3081">
              <w:rPr>
                <w:rFonts w:ascii="Times New Roman" w:eastAsia="Times New Roman" w:hAnsi="Times New Roman" w:cs="Times New Roman"/>
                <w:noProof/>
                <w:webHidden/>
                <w:color w:val="000000" w:themeColor="text1"/>
                <w:sz w:val="24"/>
                <w:lang w:eastAsia="ru-RU"/>
              </w:rPr>
              <w:fldChar w:fldCharType="separate"/>
            </w:r>
            <w:r w:rsidR="00F744AE" w:rsidRPr="00BB3081">
              <w:rPr>
                <w:rFonts w:ascii="Times New Roman" w:eastAsia="Times New Roman" w:hAnsi="Times New Roman" w:cs="Times New Roman"/>
                <w:noProof/>
                <w:webHidden/>
                <w:color w:val="000000" w:themeColor="text1"/>
                <w:sz w:val="24"/>
                <w:lang w:eastAsia="ru-RU"/>
              </w:rPr>
              <w:t>35</w:t>
            </w:r>
            <w:r w:rsidRPr="00BB3081">
              <w:rPr>
                <w:rFonts w:ascii="Times New Roman" w:eastAsia="Times New Roman" w:hAnsi="Times New Roman" w:cs="Times New Roman"/>
                <w:noProof/>
                <w:webHidden/>
                <w:color w:val="000000" w:themeColor="text1"/>
                <w:sz w:val="24"/>
                <w:lang w:eastAsia="ru-RU"/>
              </w:rPr>
              <w:fldChar w:fldCharType="end"/>
            </w:r>
          </w:hyperlink>
        </w:p>
        <w:p w:rsidR="00DA03E1" w:rsidRPr="00BB3081" w:rsidRDefault="00CB2DE7" w:rsidP="00DA03E1">
          <w:pPr>
            <w:tabs>
              <w:tab w:val="right" w:leader="dot" w:pos="9923"/>
              <w:tab w:val="left" w:pos="10065"/>
            </w:tabs>
            <w:spacing w:after="100" w:line="276" w:lineRule="auto"/>
            <w:ind w:left="220"/>
            <w:rPr>
              <w:rFonts w:ascii="Calibri" w:eastAsia="Times New Roman" w:hAnsi="Calibri" w:cs="Times New Roman"/>
              <w:noProof/>
              <w:color w:val="000000" w:themeColor="text1"/>
              <w:lang w:eastAsia="ru-RU"/>
            </w:rPr>
          </w:pPr>
          <w:hyperlink w:anchor="_Toc149915556" w:history="1">
            <w:r w:rsidR="00DA03E1" w:rsidRPr="00BB3081">
              <w:rPr>
                <w:rFonts w:ascii="Times New Roman" w:eastAsia="Times New Roman" w:hAnsi="Times New Roman" w:cs="Times New Roman"/>
                <w:noProof/>
                <w:color w:val="000000" w:themeColor="text1"/>
                <w:sz w:val="24"/>
                <w:u w:val="single"/>
                <w:lang w:eastAsia="ru-RU"/>
              </w:rPr>
              <w:t>1.3.7. Прогнозные балансы потребления горячей, питьевой, технической воды на срок не менее 10 лет с учетом различных сценариев развития поселений, городских округов, рассчитанные на основании расхода горячей, питьевой, технической воды в соответствии со СНиП 2.04.02-84 и СНиП 2.04.01-85, а также исходя из текущего объема потребления воды населением и его динамики с учетом перспективы развития и изменения состава, и структуры застройки</w:t>
            </w:r>
            <w:r w:rsidR="00DA03E1" w:rsidRPr="00BB3081">
              <w:rPr>
                <w:rFonts w:ascii="Times New Roman" w:eastAsia="Times New Roman" w:hAnsi="Times New Roman" w:cs="Times New Roman"/>
                <w:noProof/>
                <w:webHidden/>
                <w:color w:val="000000" w:themeColor="text1"/>
                <w:sz w:val="24"/>
                <w:lang w:eastAsia="ru-RU"/>
              </w:rPr>
              <w:tab/>
            </w:r>
            <w:r w:rsidRPr="00BB3081">
              <w:rPr>
                <w:rFonts w:ascii="Times New Roman" w:eastAsia="Times New Roman" w:hAnsi="Times New Roman" w:cs="Times New Roman"/>
                <w:noProof/>
                <w:webHidden/>
                <w:color w:val="000000" w:themeColor="text1"/>
                <w:sz w:val="24"/>
                <w:lang w:eastAsia="ru-RU"/>
              </w:rPr>
              <w:fldChar w:fldCharType="begin"/>
            </w:r>
            <w:r w:rsidR="00DA03E1" w:rsidRPr="00BB3081">
              <w:rPr>
                <w:rFonts w:ascii="Times New Roman" w:eastAsia="Times New Roman" w:hAnsi="Times New Roman" w:cs="Times New Roman"/>
                <w:noProof/>
                <w:webHidden/>
                <w:color w:val="000000" w:themeColor="text1"/>
                <w:sz w:val="24"/>
                <w:lang w:eastAsia="ru-RU"/>
              </w:rPr>
              <w:instrText xml:space="preserve"> PAGEREF _Toc149915556 \h </w:instrText>
            </w:r>
            <w:r w:rsidRPr="00BB3081">
              <w:rPr>
                <w:rFonts w:ascii="Times New Roman" w:eastAsia="Times New Roman" w:hAnsi="Times New Roman" w:cs="Times New Roman"/>
                <w:noProof/>
                <w:webHidden/>
                <w:color w:val="000000" w:themeColor="text1"/>
                <w:sz w:val="24"/>
                <w:lang w:eastAsia="ru-RU"/>
              </w:rPr>
            </w:r>
            <w:r w:rsidRPr="00BB3081">
              <w:rPr>
                <w:rFonts w:ascii="Times New Roman" w:eastAsia="Times New Roman" w:hAnsi="Times New Roman" w:cs="Times New Roman"/>
                <w:noProof/>
                <w:webHidden/>
                <w:color w:val="000000" w:themeColor="text1"/>
                <w:sz w:val="24"/>
                <w:lang w:eastAsia="ru-RU"/>
              </w:rPr>
              <w:fldChar w:fldCharType="separate"/>
            </w:r>
            <w:r w:rsidR="00F744AE" w:rsidRPr="00BB3081">
              <w:rPr>
                <w:rFonts w:ascii="Times New Roman" w:eastAsia="Times New Roman" w:hAnsi="Times New Roman" w:cs="Times New Roman"/>
                <w:noProof/>
                <w:webHidden/>
                <w:color w:val="000000" w:themeColor="text1"/>
                <w:sz w:val="24"/>
                <w:lang w:eastAsia="ru-RU"/>
              </w:rPr>
              <w:t>35</w:t>
            </w:r>
            <w:r w:rsidRPr="00BB3081">
              <w:rPr>
                <w:rFonts w:ascii="Times New Roman" w:eastAsia="Times New Roman" w:hAnsi="Times New Roman" w:cs="Times New Roman"/>
                <w:noProof/>
                <w:webHidden/>
                <w:color w:val="000000" w:themeColor="text1"/>
                <w:sz w:val="24"/>
                <w:lang w:eastAsia="ru-RU"/>
              </w:rPr>
              <w:fldChar w:fldCharType="end"/>
            </w:r>
          </w:hyperlink>
        </w:p>
        <w:p w:rsidR="00DA03E1" w:rsidRPr="00BB3081" w:rsidRDefault="00CB2DE7" w:rsidP="00DA03E1">
          <w:pPr>
            <w:tabs>
              <w:tab w:val="right" w:leader="dot" w:pos="9923"/>
              <w:tab w:val="left" w:pos="10065"/>
            </w:tabs>
            <w:spacing w:after="100" w:line="276" w:lineRule="auto"/>
            <w:ind w:left="220"/>
            <w:rPr>
              <w:rFonts w:ascii="Calibri" w:eastAsia="Times New Roman" w:hAnsi="Calibri" w:cs="Times New Roman"/>
              <w:noProof/>
              <w:color w:val="000000" w:themeColor="text1"/>
              <w:lang w:eastAsia="ru-RU"/>
            </w:rPr>
          </w:pPr>
          <w:hyperlink w:anchor="_Toc149915557" w:history="1">
            <w:r w:rsidR="00DA03E1" w:rsidRPr="00BB3081">
              <w:rPr>
                <w:rFonts w:ascii="Times New Roman" w:eastAsia="Times New Roman" w:hAnsi="Times New Roman" w:cs="Times New Roman"/>
                <w:noProof/>
                <w:color w:val="000000" w:themeColor="text1"/>
                <w:sz w:val="24"/>
                <w:u w:val="single"/>
                <w:lang w:eastAsia="ru-RU"/>
              </w:rPr>
              <w:t>1.3.8. Описание централизованной системы горячего водоснабжения с использованием закрытых систем горячего водоснабжения, отражающее технологические особенности указанной системы</w:t>
            </w:r>
            <w:r w:rsidR="00DA03E1" w:rsidRPr="00BB3081">
              <w:rPr>
                <w:rFonts w:ascii="Times New Roman" w:eastAsia="Times New Roman" w:hAnsi="Times New Roman" w:cs="Times New Roman"/>
                <w:noProof/>
                <w:webHidden/>
                <w:color w:val="000000" w:themeColor="text1"/>
                <w:sz w:val="24"/>
                <w:lang w:eastAsia="ru-RU"/>
              </w:rPr>
              <w:tab/>
            </w:r>
            <w:r w:rsidRPr="00BB3081">
              <w:rPr>
                <w:rFonts w:ascii="Times New Roman" w:eastAsia="Times New Roman" w:hAnsi="Times New Roman" w:cs="Times New Roman"/>
                <w:noProof/>
                <w:webHidden/>
                <w:color w:val="000000" w:themeColor="text1"/>
                <w:sz w:val="24"/>
                <w:lang w:eastAsia="ru-RU"/>
              </w:rPr>
              <w:fldChar w:fldCharType="begin"/>
            </w:r>
            <w:r w:rsidR="00DA03E1" w:rsidRPr="00BB3081">
              <w:rPr>
                <w:rFonts w:ascii="Times New Roman" w:eastAsia="Times New Roman" w:hAnsi="Times New Roman" w:cs="Times New Roman"/>
                <w:noProof/>
                <w:webHidden/>
                <w:color w:val="000000" w:themeColor="text1"/>
                <w:sz w:val="24"/>
                <w:lang w:eastAsia="ru-RU"/>
              </w:rPr>
              <w:instrText xml:space="preserve"> PAGEREF _Toc149915557 \h </w:instrText>
            </w:r>
            <w:r w:rsidRPr="00BB3081">
              <w:rPr>
                <w:rFonts w:ascii="Times New Roman" w:eastAsia="Times New Roman" w:hAnsi="Times New Roman" w:cs="Times New Roman"/>
                <w:noProof/>
                <w:webHidden/>
                <w:color w:val="000000" w:themeColor="text1"/>
                <w:sz w:val="24"/>
                <w:lang w:eastAsia="ru-RU"/>
              </w:rPr>
            </w:r>
            <w:r w:rsidRPr="00BB3081">
              <w:rPr>
                <w:rFonts w:ascii="Times New Roman" w:eastAsia="Times New Roman" w:hAnsi="Times New Roman" w:cs="Times New Roman"/>
                <w:noProof/>
                <w:webHidden/>
                <w:color w:val="000000" w:themeColor="text1"/>
                <w:sz w:val="24"/>
                <w:lang w:eastAsia="ru-RU"/>
              </w:rPr>
              <w:fldChar w:fldCharType="separate"/>
            </w:r>
            <w:r w:rsidR="00F744AE" w:rsidRPr="00BB3081">
              <w:rPr>
                <w:rFonts w:ascii="Times New Roman" w:eastAsia="Times New Roman" w:hAnsi="Times New Roman" w:cs="Times New Roman"/>
                <w:noProof/>
                <w:webHidden/>
                <w:color w:val="000000" w:themeColor="text1"/>
                <w:sz w:val="24"/>
                <w:lang w:eastAsia="ru-RU"/>
              </w:rPr>
              <w:t>37</w:t>
            </w:r>
            <w:r w:rsidRPr="00BB3081">
              <w:rPr>
                <w:rFonts w:ascii="Times New Roman" w:eastAsia="Times New Roman" w:hAnsi="Times New Roman" w:cs="Times New Roman"/>
                <w:noProof/>
                <w:webHidden/>
                <w:color w:val="000000" w:themeColor="text1"/>
                <w:sz w:val="24"/>
                <w:lang w:eastAsia="ru-RU"/>
              </w:rPr>
              <w:fldChar w:fldCharType="end"/>
            </w:r>
          </w:hyperlink>
        </w:p>
        <w:p w:rsidR="00DA03E1" w:rsidRPr="00BB3081" w:rsidRDefault="00CB2DE7" w:rsidP="00DA03E1">
          <w:pPr>
            <w:tabs>
              <w:tab w:val="right" w:leader="dot" w:pos="9923"/>
              <w:tab w:val="left" w:pos="10065"/>
            </w:tabs>
            <w:spacing w:after="100" w:line="276" w:lineRule="auto"/>
            <w:ind w:left="220"/>
            <w:rPr>
              <w:rFonts w:ascii="Calibri" w:eastAsia="Times New Roman" w:hAnsi="Calibri" w:cs="Times New Roman"/>
              <w:noProof/>
              <w:color w:val="000000" w:themeColor="text1"/>
              <w:lang w:eastAsia="ru-RU"/>
            </w:rPr>
          </w:pPr>
          <w:hyperlink w:anchor="_Toc149915558" w:history="1">
            <w:r w:rsidR="00DA03E1" w:rsidRPr="00BB3081">
              <w:rPr>
                <w:rFonts w:ascii="Times New Roman" w:eastAsia="Times New Roman" w:hAnsi="Times New Roman" w:cs="Times New Roman"/>
                <w:noProof/>
                <w:color w:val="000000" w:themeColor="text1"/>
                <w:sz w:val="24"/>
                <w:u w:val="single"/>
                <w:lang w:eastAsia="ru-RU"/>
              </w:rPr>
              <w:t>1.3.9. Сведения о фактическом и ожидаемом потреблении горячей, питьевой и технической воды (годовое, среднесуточное, максимальное суточное)</w:t>
            </w:r>
            <w:r w:rsidR="00DA03E1" w:rsidRPr="00BB3081">
              <w:rPr>
                <w:rFonts w:ascii="Times New Roman" w:eastAsia="Times New Roman" w:hAnsi="Times New Roman" w:cs="Times New Roman"/>
                <w:noProof/>
                <w:webHidden/>
                <w:color w:val="000000" w:themeColor="text1"/>
                <w:sz w:val="24"/>
                <w:lang w:eastAsia="ru-RU"/>
              </w:rPr>
              <w:tab/>
            </w:r>
            <w:r w:rsidRPr="00BB3081">
              <w:rPr>
                <w:rFonts w:ascii="Times New Roman" w:eastAsia="Times New Roman" w:hAnsi="Times New Roman" w:cs="Times New Roman"/>
                <w:noProof/>
                <w:webHidden/>
                <w:color w:val="000000" w:themeColor="text1"/>
                <w:sz w:val="24"/>
                <w:lang w:eastAsia="ru-RU"/>
              </w:rPr>
              <w:fldChar w:fldCharType="begin"/>
            </w:r>
            <w:r w:rsidR="00DA03E1" w:rsidRPr="00BB3081">
              <w:rPr>
                <w:rFonts w:ascii="Times New Roman" w:eastAsia="Times New Roman" w:hAnsi="Times New Roman" w:cs="Times New Roman"/>
                <w:noProof/>
                <w:webHidden/>
                <w:color w:val="000000" w:themeColor="text1"/>
                <w:sz w:val="24"/>
                <w:lang w:eastAsia="ru-RU"/>
              </w:rPr>
              <w:instrText xml:space="preserve"> PAGEREF _Toc149915558 \h </w:instrText>
            </w:r>
            <w:r w:rsidRPr="00BB3081">
              <w:rPr>
                <w:rFonts w:ascii="Times New Roman" w:eastAsia="Times New Roman" w:hAnsi="Times New Roman" w:cs="Times New Roman"/>
                <w:noProof/>
                <w:webHidden/>
                <w:color w:val="000000" w:themeColor="text1"/>
                <w:sz w:val="24"/>
                <w:lang w:eastAsia="ru-RU"/>
              </w:rPr>
            </w:r>
            <w:r w:rsidRPr="00BB3081">
              <w:rPr>
                <w:rFonts w:ascii="Times New Roman" w:eastAsia="Times New Roman" w:hAnsi="Times New Roman" w:cs="Times New Roman"/>
                <w:noProof/>
                <w:webHidden/>
                <w:color w:val="000000" w:themeColor="text1"/>
                <w:sz w:val="24"/>
                <w:lang w:eastAsia="ru-RU"/>
              </w:rPr>
              <w:fldChar w:fldCharType="separate"/>
            </w:r>
            <w:r w:rsidR="00F744AE" w:rsidRPr="00BB3081">
              <w:rPr>
                <w:rFonts w:ascii="Times New Roman" w:eastAsia="Times New Roman" w:hAnsi="Times New Roman" w:cs="Times New Roman"/>
                <w:noProof/>
                <w:webHidden/>
                <w:color w:val="000000" w:themeColor="text1"/>
                <w:sz w:val="24"/>
                <w:lang w:eastAsia="ru-RU"/>
              </w:rPr>
              <w:t>37</w:t>
            </w:r>
            <w:r w:rsidRPr="00BB3081">
              <w:rPr>
                <w:rFonts w:ascii="Times New Roman" w:eastAsia="Times New Roman" w:hAnsi="Times New Roman" w:cs="Times New Roman"/>
                <w:noProof/>
                <w:webHidden/>
                <w:color w:val="000000" w:themeColor="text1"/>
                <w:sz w:val="24"/>
                <w:lang w:eastAsia="ru-RU"/>
              </w:rPr>
              <w:fldChar w:fldCharType="end"/>
            </w:r>
          </w:hyperlink>
        </w:p>
        <w:p w:rsidR="00DA03E1" w:rsidRPr="00BB3081" w:rsidRDefault="00CB2DE7" w:rsidP="00DA03E1">
          <w:pPr>
            <w:tabs>
              <w:tab w:val="right" w:leader="dot" w:pos="9923"/>
              <w:tab w:val="left" w:pos="10065"/>
            </w:tabs>
            <w:spacing w:after="100" w:line="276" w:lineRule="auto"/>
            <w:ind w:left="220"/>
            <w:rPr>
              <w:rFonts w:ascii="Calibri" w:eastAsia="Times New Roman" w:hAnsi="Calibri" w:cs="Times New Roman"/>
              <w:noProof/>
              <w:color w:val="000000" w:themeColor="text1"/>
              <w:lang w:eastAsia="ru-RU"/>
            </w:rPr>
          </w:pPr>
          <w:hyperlink w:anchor="_Toc149915559" w:history="1">
            <w:r w:rsidR="00DA03E1" w:rsidRPr="00BB3081">
              <w:rPr>
                <w:rFonts w:ascii="Times New Roman" w:eastAsia="Times New Roman" w:hAnsi="Times New Roman" w:cs="Times New Roman"/>
                <w:noProof/>
                <w:color w:val="000000" w:themeColor="text1"/>
                <w:sz w:val="24"/>
                <w:u w:val="single"/>
                <w:lang w:eastAsia="ru-RU"/>
              </w:rPr>
              <w:t>1.3.10. Описание территориальной структуры потребления горячей, питьевой и технической воды, которую следует определять по отчетам организаций, осуществляющих водоснабжение, с разбивкой по технологическим зонам</w:t>
            </w:r>
            <w:r w:rsidR="00DA03E1" w:rsidRPr="00BB3081">
              <w:rPr>
                <w:rFonts w:ascii="Times New Roman" w:eastAsia="Times New Roman" w:hAnsi="Times New Roman" w:cs="Times New Roman"/>
                <w:noProof/>
                <w:webHidden/>
                <w:color w:val="000000" w:themeColor="text1"/>
                <w:sz w:val="24"/>
                <w:lang w:eastAsia="ru-RU"/>
              </w:rPr>
              <w:tab/>
            </w:r>
            <w:r w:rsidRPr="00BB3081">
              <w:rPr>
                <w:rFonts w:ascii="Times New Roman" w:eastAsia="Times New Roman" w:hAnsi="Times New Roman" w:cs="Times New Roman"/>
                <w:noProof/>
                <w:webHidden/>
                <w:color w:val="000000" w:themeColor="text1"/>
                <w:sz w:val="24"/>
                <w:lang w:eastAsia="ru-RU"/>
              </w:rPr>
              <w:fldChar w:fldCharType="begin"/>
            </w:r>
            <w:r w:rsidR="00DA03E1" w:rsidRPr="00BB3081">
              <w:rPr>
                <w:rFonts w:ascii="Times New Roman" w:eastAsia="Times New Roman" w:hAnsi="Times New Roman" w:cs="Times New Roman"/>
                <w:noProof/>
                <w:webHidden/>
                <w:color w:val="000000" w:themeColor="text1"/>
                <w:sz w:val="24"/>
                <w:lang w:eastAsia="ru-RU"/>
              </w:rPr>
              <w:instrText xml:space="preserve"> PAGEREF _Toc149915559 \h </w:instrText>
            </w:r>
            <w:r w:rsidRPr="00BB3081">
              <w:rPr>
                <w:rFonts w:ascii="Times New Roman" w:eastAsia="Times New Roman" w:hAnsi="Times New Roman" w:cs="Times New Roman"/>
                <w:noProof/>
                <w:webHidden/>
                <w:color w:val="000000" w:themeColor="text1"/>
                <w:sz w:val="24"/>
                <w:lang w:eastAsia="ru-RU"/>
              </w:rPr>
            </w:r>
            <w:r w:rsidRPr="00BB3081">
              <w:rPr>
                <w:rFonts w:ascii="Times New Roman" w:eastAsia="Times New Roman" w:hAnsi="Times New Roman" w:cs="Times New Roman"/>
                <w:noProof/>
                <w:webHidden/>
                <w:color w:val="000000" w:themeColor="text1"/>
                <w:sz w:val="24"/>
                <w:lang w:eastAsia="ru-RU"/>
              </w:rPr>
              <w:fldChar w:fldCharType="separate"/>
            </w:r>
            <w:r w:rsidR="00F744AE" w:rsidRPr="00BB3081">
              <w:rPr>
                <w:rFonts w:ascii="Times New Roman" w:eastAsia="Times New Roman" w:hAnsi="Times New Roman" w:cs="Times New Roman"/>
                <w:noProof/>
                <w:webHidden/>
                <w:color w:val="000000" w:themeColor="text1"/>
                <w:sz w:val="24"/>
                <w:lang w:eastAsia="ru-RU"/>
              </w:rPr>
              <w:t>38</w:t>
            </w:r>
            <w:r w:rsidRPr="00BB3081">
              <w:rPr>
                <w:rFonts w:ascii="Times New Roman" w:eastAsia="Times New Roman" w:hAnsi="Times New Roman" w:cs="Times New Roman"/>
                <w:noProof/>
                <w:webHidden/>
                <w:color w:val="000000" w:themeColor="text1"/>
                <w:sz w:val="24"/>
                <w:lang w:eastAsia="ru-RU"/>
              </w:rPr>
              <w:fldChar w:fldCharType="end"/>
            </w:r>
          </w:hyperlink>
        </w:p>
        <w:p w:rsidR="00DA03E1" w:rsidRPr="00BB3081" w:rsidRDefault="00CB2DE7" w:rsidP="00DA03E1">
          <w:pPr>
            <w:tabs>
              <w:tab w:val="right" w:leader="dot" w:pos="9923"/>
              <w:tab w:val="left" w:pos="10065"/>
            </w:tabs>
            <w:spacing w:after="100" w:line="276" w:lineRule="auto"/>
            <w:ind w:left="220"/>
            <w:rPr>
              <w:rFonts w:ascii="Calibri" w:eastAsia="Times New Roman" w:hAnsi="Calibri" w:cs="Times New Roman"/>
              <w:noProof/>
              <w:color w:val="000000" w:themeColor="text1"/>
              <w:lang w:eastAsia="ru-RU"/>
            </w:rPr>
          </w:pPr>
          <w:hyperlink w:anchor="_Toc149915560" w:history="1">
            <w:r w:rsidR="00DA03E1" w:rsidRPr="00BB3081">
              <w:rPr>
                <w:rFonts w:ascii="Times New Roman" w:eastAsia="Times New Roman" w:hAnsi="Times New Roman" w:cs="Times New Roman"/>
                <w:noProof/>
                <w:color w:val="000000" w:themeColor="text1"/>
                <w:sz w:val="24"/>
                <w:u w:val="single"/>
                <w:lang w:eastAsia="ru-RU"/>
              </w:rPr>
              <w:t>1.3.11. Прогноз распределения расходов воды на водоснабжение по типам абонентов, в том числе на водоснабжение жилых зданий, объектов общественно-делового назначения, промышленных объектов, исходя из фактических расходов питьевой и технической воды с учетом данных о перспективном потреблении горячей, питьевой и технической воды абонентами</w:t>
            </w:r>
            <w:r w:rsidR="00DA03E1" w:rsidRPr="00BB3081">
              <w:rPr>
                <w:rFonts w:ascii="Times New Roman" w:eastAsia="Times New Roman" w:hAnsi="Times New Roman" w:cs="Times New Roman"/>
                <w:noProof/>
                <w:webHidden/>
                <w:color w:val="000000" w:themeColor="text1"/>
                <w:sz w:val="24"/>
                <w:lang w:eastAsia="ru-RU"/>
              </w:rPr>
              <w:tab/>
            </w:r>
            <w:r w:rsidRPr="00BB3081">
              <w:rPr>
                <w:rFonts w:ascii="Times New Roman" w:eastAsia="Times New Roman" w:hAnsi="Times New Roman" w:cs="Times New Roman"/>
                <w:noProof/>
                <w:webHidden/>
                <w:color w:val="000000" w:themeColor="text1"/>
                <w:sz w:val="24"/>
                <w:lang w:eastAsia="ru-RU"/>
              </w:rPr>
              <w:fldChar w:fldCharType="begin"/>
            </w:r>
            <w:r w:rsidR="00DA03E1" w:rsidRPr="00BB3081">
              <w:rPr>
                <w:rFonts w:ascii="Times New Roman" w:eastAsia="Times New Roman" w:hAnsi="Times New Roman" w:cs="Times New Roman"/>
                <w:noProof/>
                <w:webHidden/>
                <w:color w:val="000000" w:themeColor="text1"/>
                <w:sz w:val="24"/>
                <w:lang w:eastAsia="ru-RU"/>
              </w:rPr>
              <w:instrText xml:space="preserve"> PAGEREF _Toc149915560 \h </w:instrText>
            </w:r>
            <w:r w:rsidRPr="00BB3081">
              <w:rPr>
                <w:rFonts w:ascii="Times New Roman" w:eastAsia="Times New Roman" w:hAnsi="Times New Roman" w:cs="Times New Roman"/>
                <w:noProof/>
                <w:webHidden/>
                <w:color w:val="000000" w:themeColor="text1"/>
                <w:sz w:val="24"/>
                <w:lang w:eastAsia="ru-RU"/>
              </w:rPr>
            </w:r>
            <w:r w:rsidRPr="00BB3081">
              <w:rPr>
                <w:rFonts w:ascii="Times New Roman" w:eastAsia="Times New Roman" w:hAnsi="Times New Roman" w:cs="Times New Roman"/>
                <w:noProof/>
                <w:webHidden/>
                <w:color w:val="000000" w:themeColor="text1"/>
                <w:sz w:val="24"/>
                <w:lang w:eastAsia="ru-RU"/>
              </w:rPr>
              <w:fldChar w:fldCharType="separate"/>
            </w:r>
            <w:r w:rsidR="00F744AE" w:rsidRPr="00BB3081">
              <w:rPr>
                <w:rFonts w:ascii="Times New Roman" w:eastAsia="Times New Roman" w:hAnsi="Times New Roman" w:cs="Times New Roman"/>
                <w:noProof/>
                <w:webHidden/>
                <w:color w:val="000000" w:themeColor="text1"/>
                <w:sz w:val="24"/>
                <w:lang w:eastAsia="ru-RU"/>
              </w:rPr>
              <w:t>38</w:t>
            </w:r>
            <w:r w:rsidRPr="00BB3081">
              <w:rPr>
                <w:rFonts w:ascii="Times New Roman" w:eastAsia="Times New Roman" w:hAnsi="Times New Roman" w:cs="Times New Roman"/>
                <w:noProof/>
                <w:webHidden/>
                <w:color w:val="000000" w:themeColor="text1"/>
                <w:sz w:val="24"/>
                <w:lang w:eastAsia="ru-RU"/>
              </w:rPr>
              <w:fldChar w:fldCharType="end"/>
            </w:r>
          </w:hyperlink>
        </w:p>
        <w:p w:rsidR="00DA03E1" w:rsidRPr="00BB3081" w:rsidRDefault="00CB2DE7" w:rsidP="00DA03E1">
          <w:pPr>
            <w:tabs>
              <w:tab w:val="right" w:leader="dot" w:pos="9923"/>
              <w:tab w:val="left" w:pos="10065"/>
            </w:tabs>
            <w:spacing w:after="100" w:line="276" w:lineRule="auto"/>
            <w:ind w:left="220"/>
            <w:rPr>
              <w:rFonts w:ascii="Calibri" w:eastAsia="Times New Roman" w:hAnsi="Calibri" w:cs="Times New Roman"/>
              <w:noProof/>
              <w:color w:val="000000" w:themeColor="text1"/>
              <w:lang w:eastAsia="ru-RU"/>
            </w:rPr>
          </w:pPr>
          <w:hyperlink w:anchor="_Toc149915561" w:history="1">
            <w:r w:rsidR="00DA03E1" w:rsidRPr="00BB3081">
              <w:rPr>
                <w:rFonts w:ascii="Times New Roman" w:eastAsia="Times New Roman" w:hAnsi="Times New Roman" w:cs="Times New Roman"/>
                <w:noProof/>
                <w:color w:val="000000" w:themeColor="text1"/>
                <w:sz w:val="24"/>
                <w:u w:val="single"/>
                <w:lang w:eastAsia="ru-RU"/>
              </w:rPr>
              <w:t>1.3.12. Сведения о фактических и планируемых потерях горячей, питьевой и технической воды при ее транспортировке (годовые, среднесуточные значения)</w:t>
            </w:r>
            <w:r w:rsidR="00DA03E1" w:rsidRPr="00BB3081">
              <w:rPr>
                <w:rFonts w:ascii="Times New Roman" w:eastAsia="Times New Roman" w:hAnsi="Times New Roman" w:cs="Times New Roman"/>
                <w:noProof/>
                <w:webHidden/>
                <w:color w:val="000000" w:themeColor="text1"/>
                <w:sz w:val="24"/>
                <w:lang w:eastAsia="ru-RU"/>
              </w:rPr>
              <w:tab/>
            </w:r>
            <w:r w:rsidRPr="00BB3081">
              <w:rPr>
                <w:rFonts w:ascii="Times New Roman" w:eastAsia="Times New Roman" w:hAnsi="Times New Roman" w:cs="Times New Roman"/>
                <w:noProof/>
                <w:webHidden/>
                <w:color w:val="000000" w:themeColor="text1"/>
                <w:sz w:val="24"/>
                <w:lang w:eastAsia="ru-RU"/>
              </w:rPr>
              <w:fldChar w:fldCharType="begin"/>
            </w:r>
            <w:r w:rsidR="00DA03E1" w:rsidRPr="00BB3081">
              <w:rPr>
                <w:rFonts w:ascii="Times New Roman" w:eastAsia="Times New Roman" w:hAnsi="Times New Roman" w:cs="Times New Roman"/>
                <w:noProof/>
                <w:webHidden/>
                <w:color w:val="000000" w:themeColor="text1"/>
                <w:sz w:val="24"/>
                <w:lang w:eastAsia="ru-RU"/>
              </w:rPr>
              <w:instrText xml:space="preserve"> PAGEREF _Toc149915561 \h </w:instrText>
            </w:r>
            <w:r w:rsidRPr="00BB3081">
              <w:rPr>
                <w:rFonts w:ascii="Times New Roman" w:eastAsia="Times New Roman" w:hAnsi="Times New Roman" w:cs="Times New Roman"/>
                <w:noProof/>
                <w:webHidden/>
                <w:color w:val="000000" w:themeColor="text1"/>
                <w:sz w:val="24"/>
                <w:lang w:eastAsia="ru-RU"/>
              </w:rPr>
            </w:r>
            <w:r w:rsidRPr="00BB3081">
              <w:rPr>
                <w:rFonts w:ascii="Times New Roman" w:eastAsia="Times New Roman" w:hAnsi="Times New Roman" w:cs="Times New Roman"/>
                <w:noProof/>
                <w:webHidden/>
                <w:color w:val="000000" w:themeColor="text1"/>
                <w:sz w:val="24"/>
                <w:lang w:eastAsia="ru-RU"/>
              </w:rPr>
              <w:fldChar w:fldCharType="separate"/>
            </w:r>
            <w:r w:rsidR="00F744AE" w:rsidRPr="00BB3081">
              <w:rPr>
                <w:rFonts w:ascii="Times New Roman" w:eastAsia="Times New Roman" w:hAnsi="Times New Roman" w:cs="Times New Roman"/>
                <w:noProof/>
                <w:webHidden/>
                <w:color w:val="000000" w:themeColor="text1"/>
                <w:sz w:val="24"/>
                <w:lang w:eastAsia="ru-RU"/>
              </w:rPr>
              <w:t>39</w:t>
            </w:r>
            <w:r w:rsidRPr="00BB3081">
              <w:rPr>
                <w:rFonts w:ascii="Times New Roman" w:eastAsia="Times New Roman" w:hAnsi="Times New Roman" w:cs="Times New Roman"/>
                <w:noProof/>
                <w:webHidden/>
                <w:color w:val="000000" w:themeColor="text1"/>
                <w:sz w:val="24"/>
                <w:lang w:eastAsia="ru-RU"/>
              </w:rPr>
              <w:fldChar w:fldCharType="end"/>
            </w:r>
          </w:hyperlink>
        </w:p>
        <w:p w:rsidR="00DA03E1" w:rsidRPr="00BB3081" w:rsidRDefault="00CB2DE7" w:rsidP="00DA03E1">
          <w:pPr>
            <w:tabs>
              <w:tab w:val="right" w:leader="dot" w:pos="9923"/>
              <w:tab w:val="left" w:pos="10065"/>
            </w:tabs>
            <w:spacing w:after="100" w:line="276" w:lineRule="auto"/>
            <w:ind w:left="220"/>
            <w:rPr>
              <w:rFonts w:ascii="Calibri" w:eastAsia="Times New Roman" w:hAnsi="Calibri" w:cs="Times New Roman"/>
              <w:noProof/>
              <w:color w:val="000000" w:themeColor="text1"/>
              <w:lang w:eastAsia="ru-RU"/>
            </w:rPr>
          </w:pPr>
          <w:hyperlink w:anchor="_Toc149915562" w:history="1">
            <w:r w:rsidR="00DA03E1" w:rsidRPr="00BB3081">
              <w:rPr>
                <w:rFonts w:ascii="Times New Roman" w:eastAsia="Times New Roman" w:hAnsi="Times New Roman" w:cs="Times New Roman"/>
                <w:noProof/>
                <w:color w:val="000000" w:themeColor="text1"/>
                <w:sz w:val="24"/>
                <w:u w:val="single"/>
                <w:lang w:eastAsia="ru-RU"/>
              </w:rPr>
              <w:t>1.3.13. Перспективные балансы водоснабжения и водоотведения (общий - баланс подачи и реализации горячей, питьевой и технической воды, территориальный - баланс подачи питьевой и технической воды по технологическим зонам водоснабжения, структурный - баланс реализации горячей, питьевой и технической воды по группам абонентов)</w:t>
            </w:r>
            <w:r w:rsidR="00DA03E1" w:rsidRPr="00BB3081">
              <w:rPr>
                <w:rFonts w:ascii="Times New Roman" w:eastAsia="Times New Roman" w:hAnsi="Times New Roman" w:cs="Times New Roman"/>
                <w:noProof/>
                <w:webHidden/>
                <w:color w:val="000000" w:themeColor="text1"/>
                <w:sz w:val="24"/>
                <w:lang w:eastAsia="ru-RU"/>
              </w:rPr>
              <w:tab/>
            </w:r>
            <w:r w:rsidRPr="00BB3081">
              <w:rPr>
                <w:rFonts w:ascii="Times New Roman" w:eastAsia="Times New Roman" w:hAnsi="Times New Roman" w:cs="Times New Roman"/>
                <w:noProof/>
                <w:webHidden/>
                <w:color w:val="000000" w:themeColor="text1"/>
                <w:sz w:val="24"/>
                <w:lang w:eastAsia="ru-RU"/>
              </w:rPr>
              <w:fldChar w:fldCharType="begin"/>
            </w:r>
            <w:r w:rsidR="00DA03E1" w:rsidRPr="00BB3081">
              <w:rPr>
                <w:rFonts w:ascii="Times New Roman" w:eastAsia="Times New Roman" w:hAnsi="Times New Roman" w:cs="Times New Roman"/>
                <w:noProof/>
                <w:webHidden/>
                <w:color w:val="000000" w:themeColor="text1"/>
                <w:sz w:val="24"/>
                <w:lang w:eastAsia="ru-RU"/>
              </w:rPr>
              <w:instrText xml:space="preserve"> PAGEREF _Toc149915562 \h </w:instrText>
            </w:r>
            <w:r w:rsidRPr="00BB3081">
              <w:rPr>
                <w:rFonts w:ascii="Times New Roman" w:eastAsia="Times New Roman" w:hAnsi="Times New Roman" w:cs="Times New Roman"/>
                <w:noProof/>
                <w:webHidden/>
                <w:color w:val="000000" w:themeColor="text1"/>
                <w:sz w:val="24"/>
                <w:lang w:eastAsia="ru-RU"/>
              </w:rPr>
            </w:r>
            <w:r w:rsidRPr="00BB3081">
              <w:rPr>
                <w:rFonts w:ascii="Times New Roman" w:eastAsia="Times New Roman" w:hAnsi="Times New Roman" w:cs="Times New Roman"/>
                <w:noProof/>
                <w:webHidden/>
                <w:color w:val="000000" w:themeColor="text1"/>
                <w:sz w:val="24"/>
                <w:lang w:eastAsia="ru-RU"/>
              </w:rPr>
              <w:fldChar w:fldCharType="separate"/>
            </w:r>
            <w:r w:rsidR="00F744AE" w:rsidRPr="00BB3081">
              <w:rPr>
                <w:rFonts w:ascii="Times New Roman" w:eastAsia="Times New Roman" w:hAnsi="Times New Roman" w:cs="Times New Roman"/>
                <w:noProof/>
                <w:webHidden/>
                <w:color w:val="000000" w:themeColor="text1"/>
                <w:sz w:val="24"/>
                <w:lang w:eastAsia="ru-RU"/>
              </w:rPr>
              <w:t>40</w:t>
            </w:r>
            <w:r w:rsidRPr="00BB3081">
              <w:rPr>
                <w:rFonts w:ascii="Times New Roman" w:eastAsia="Times New Roman" w:hAnsi="Times New Roman" w:cs="Times New Roman"/>
                <w:noProof/>
                <w:webHidden/>
                <w:color w:val="000000" w:themeColor="text1"/>
                <w:sz w:val="24"/>
                <w:lang w:eastAsia="ru-RU"/>
              </w:rPr>
              <w:fldChar w:fldCharType="end"/>
            </w:r>
          </w:hyperlink>
        </w:p>
        <w:p w:rsidR="00DA03E1" w:rsidRPr="00BB3081" w:rsidRDefault="00CB2DE7" w:rsidP="00DA03E1">
          <w:pPr>
            <w:tabs>
              <w:tab w:val="right" w:leader="dot" w:pos="9923"/>
              <w:tab w:val="left" w:pos="10065"/>
            </w:tabs>
            <w:spacing w:after="100" w:line="276" w:lineRule="auto"/>
            <w:ind w:left="220"/>
            <w:rPr>
              <w:rFonts w:ascii="Calibri" w:eastAsia="Times New Roman" w:hAnsi="Calibri" w:cs="Times New Roman"/>
              <w:noProof/>
              <w:color w:val="000000" w:themeColor="text1"/>
              <w:lang w:eastAsia="ru-RU"/>
            </w:rPr>
          </w:pPr>
          <w:hyperlink w:anchor="_Toc149915563" w:history="1">
            <w:r w:rsidR="00DA03E1" w:rsidRPr="00BB3081">
              <w:rPr>
                <w:rFonts w:ascii="Times New Roman" w:eastAsia="Times New Roman" w:hAnsi="Times New Roman" w:cs="Times New Roman"/>
                <w:noProof/>
                <w:color w:val="000000" w:themeColor="text1"/>
                <w:sz w:val="24"/>
                <w:u w:val="single"/>
                <w:lang w:eastAsia="ru-RU"/>
              </w:rPr>
              <w:t>1.3.14. Расчет требуемой мощности водозаборных сооружений исходя из данных о перспективном потреблении горячей, питьевой и технической воды и величины потерь горячей, питьевой и технической воды при ее транспортировке с указанием требуемых объемов подачи и потребления горячей, питьевой и технической воды, дефицита (резерва) мощностей по технологическим зонам с разбивкой по годам</w:t>
            </w:r>
            <w:r w:rsidR="00DA03E1" w:rsidRPr="00BB3081">
              <w:rPr>
                <w:rFonts w:ascii="Times New Roman" w:eastAsia="Times New Roman" w:hAnsi="Times New Roman" w:cs="Times New Roman"/>
                <w:noProof/>
                <w:webHidden/>
                <w:color w:val="000000" w:themeColor="text1"/>
                <w:sz w:val="24"/>
                <w:lang w:eastAsia="ru-RU"/>
              </w:rPr>
              <w:tab/>
            </w:r>
            <w:r w:rsidRPr="00BB3081">
              <w:rPr>
                <w:rFonts w:ascii="Times New Roman" w:eastAsia="Times New Roman" w:hAnsi="Times New Roman" w:cs="Times New Roman"/>
                <w:noProof/>
                <w:webHidden/>
                <w:color w:val="000000" w:themeColor="text1"/>
                <w:sz w:val="24"/>
                <w:lang w:eastAsia="ru-RU"/>
              </w:rPr>
              <w:fldChar w:fldCharType="begin"/>
            </w:r>
            <w:r w:rsidR="00DA03E1" w:rsidRPr="00BB3081">
              <w:rPr>
                <w:rFonts w:ascii="Times New Roman" w:eastAsia="Times New Roman" w:hAnsi="Times New Roman" w:cs="Times New Roman"/>
                <w:noProof/>
                <w:webHidden/>
                <w:color w:val="000000" w:themeColor="text1"/>
                <w:sz w:val="24"/>
                <w:lang w:eastAsia="ru-RU"/>
              </w:rPr>
              <w:instrText xml:space="preserve"> PAGEREF _Toc149915563 \h </w:instrText>
            </w:r>
            <w:r w:rsidRPr="00BB3081">
              <w:rPr>
                <w:rFonts w:ascii="Times New Roman" w:eastAsia="Times New Roman" w:hAnsi="Times New Roman" w:cs="Times New Roman"/>
                <w:noProof/>
                <w:webHidden/>
                <w:color w:val="000000" w:themeColor="text1"/>
                <w:sz w:val="24"/>
                <w:lang w:eastAsia="ru-RU"/>
              </w:rPr>
            </w:r>
            <w:r w:rsidRPr="00BB3081">
              <w:rPr>
                <w:rFonts w:ascii="Times New Roman" w:eastAsia="Times New Roman" w:hAnsi="Times New Roman" w:cs="Times New Roman"/>
                <w:noProof/>
                <w:webHidden/>
                <w:color w:val="000000" w:themeColor="text1"/>
                <w:sz w:val="24"/>
                <w:lang w:eastAsia="ru-RU"/>
              </w:rPr>
              <w:fldChar w:fldCharType="separate"/>
            </w:r>
            <w:r w:rsidR="00F744AE" w:rsidRPr="00BB3081">
              <w:rPr>
                <w:rFonts w:ascii="Times New Roman" w:eastAsia="Times New Roman" w:hAnsi="Times New Roman" w:cs="Times New Roman"/>
                <w:noProof/>
                <w:webHidden/>
                <w:color w:val="000000" w:themeColor="text1"/>
                <w:sz w:val="24"/>
                <w:lang w:eastAsia="ru-RU"/>
              </w:rPr>
              <w:t>41</w:t>
            </w:r>
            <w:r w:rsidRPr="00BB3081">
              <w:rPr>
                <w:rFonts w:ascii="Times New Roman" w:eastAsia="Times New Roman" w:hAnsi="Times New Roman" w:cs="Times New Roman"/>
                <w:noProof/>
                <w:webHidden/>
                <w:color w:val="000000" w:themeColor="text1"/>
                <w:sz w:val="24"/>
                <w:lang w:eastAsia="ru-RU"/>
              </w:rPr>
              <w:fldChar w:fldCharType="end"/>
            </w:r>
          </w:hyperlink>
        </w:p>
        <w:p w:rsidR="00DA03E1" w:rsidRPr="00BB3081" w:rsidRDefault="00CB2DE7" w:rsidP="00DA03E1">
          <w:pPr>
            <w:tabs>
              <w:tab w:val="right" w:leader="dot" w:pos="9923"/>
              <w:tab w:val="left" w:pos="10065"/>
            </w:tabs>
            <w:spacing w:after="100" w:line="276" w:lineRule="auto"/>
            <w:ind w:left="220"/>
            <w:rPr>
              <w:rFonts w:ascii="Calibri" w:eastAsia="Times New Roman" w:hAnsi="Calibri" w:cs="Times New Roman"/>
              <w:noProof/>
              <w:color w:val="000000" w:themeColor="text1"/>
              <w:lang w:eastAsia="ru-RU"/>
            </w:rPr>
          </w:pPr>
          <w:hyperlink w:anchor="_Toc149915564" w:history="1">
            <w:r w:rsidR="00DA03E1" w:rsidRPr="00BB3081">
              <w:rPr>
                <w:rFonts w:ascii="Times New Roman" w:eastAsia="Times New Roman" w:hAnsi="Times New Roman" w:cs="Times New Roman"/>
                <w:noProof/>
                <w:color w:val="000000" w:themeColor="text1"/>
                <w:sz w:val="24"/>
                <w:u w:val="single"/>
                <w:lang w:eastAsia="ru-RU"/>
              </w:rPr>
              <w:t>1.3.15. Наименование организации, которая наделена статусом гарантирующей организации</w:t>
            </w:r>
            <w:r w:rsidR="00DA03E1" w:rsidRPr="00BB3081">
              <w:rPr>
                <w:rFonts w:ascii="Times New Roman" w:eastAsia="Times New Roman" w:hAnsi="Times New Roman" w:cs="Times New Roman"/>
                <w:noProof/>
                <w:webHidden/>
                <w:color w:val="000000" w:themeColor="text1"/>
                <w:sz w:val="24"/>
                <w:lang w:eastAsia="ru-RU"/>
              </w:rPr>
              <w:tab/>
            </w:r>
            <w:r w:rsidRPr="00BB3081">
              <w:rPr>
                <w:rFonts w:ascii="Times New Roman" w:eastAsia="Times New Roman" w:hAnsi="Times New Roman" w:cs="Times New Roman"/>
                <w:noProof/>
                <w:webHidden/>
                <w:color w:val="000000" w:themeColor="text1"/>
                <w:sz w:val="24"/>
                <w:lang w:eastAsia="ru-RU"/>
              </w:rPr>
              <w:fldChar w:fldCharType="begin"/>
            </w:r>
            <w:r w:rsidR="00DA03E1" w:rsidRPr="00BB3081">
              <w:rPr>
                <w:rFonts w:ascii="Times New Roman" w:eastAsia="Times New Roman" w:hAnsi="Times New Roman" w:cs="Times New Roman"/>
                <w:noProof/>
                <w:webHidden/>
                <w:color w:val="000000" w:themeColor="text1"/>
                <w:sz w:val="24"/>
                <w:lang w:eastAsia="ru-RU"/>
              </w:rPr>
              <w:instrText xml:space="preserve"> PAGEREF _Toc149915564 \h </w:instrText>
            </w:r>
            <w:r w:rsidRPr="00BB3081">
              <w:rPr>
                <w:rFonts w:ascii="Times New Roman" w:eastAsia="Times New Roman" w:hAnsi="Times New Roman" w:cs="Times New Roman"/>
                <w:noProof/>
                <w:webHidden/>
                <w:color w:val="000000" w:themeColor="text1"/>
                <w:sz w:val="24"/>
                <w:lang w:eastAsia="ru-RU"/>
              </w:rPr>
            </w:r>
            <w:r w:rsidRPr="00BB3081">
              <w:rPr>
                <w:rFonts w:ascii="Times New Roman" w:eastAsia="Times New Roman" w:hAnsi="Times New Roman" w:cs="Times New Roman"/>
                <w:noProof/>
                <w:webHidden/>
                <w:color w:val="000000" w:themeColor="text1"/>
                <w:sz w:val="24"/>
                <w:lang w:eastAsia="ru-RU"/>
              </w:rPr>
              <w:fldChar w:fldCharType="separate"/>
            </w:r>
            <w:r w:rsidR="00F744AE" w:rsidRPr="00BB3081">
              <w:rPr>
                <w:rFonts w:ascii="Times New Roman" w:eastAsia="Times New Roman" w:hAnsi="Times New Roman" w:cs="Times New Roman"/>
                <w:noProof/>
                <w:webHidden/>
                <w:color w:val="000000" w:themeColor="text1"/>
                <w:sz w:val="24"/>
                <w:lang w:eastAsia="ru-RU"/>
              </w:rPr>
              <w:t>42</w:t>
            </w:r>
            <w:r w:rsidRPr="00BB3081">
              <w:rPr>
                <w:rFonts w:ascii="Times New Roman" w:eastAsia="Times New Roman" w:hAnsi="Times New Roman" w:cs="Times New Roman"/>
                <w:noProof/>
                <w:webHidden/>
                <w:color w:val="000000" w:themeColor="text1"/>
                <w:sz w:val="24"/>
                <w:lang w:eastAsia="ru-RU"/>
              </w:rPr>
              <w:fldChar w:fldCharType="end"/>
            </w:r>
          </w:hyperlink>
        </w:p>
        <w:p w:rsidR="00DA03E1" w:rsidRPr="00BB3081" w:rsidRDefault="00CB2DE7" w:rsidP="00DA03E1">
          <w:pPr>
            <w:tabs>
              <w:tab w:val="right" w:leader="dot" w:pos="9923"/>
              <w:tab w:val="left" w:pos="10065"/>
            </w:tabs>
            <w:spacing w:after="100" w:line="276" w:lineRule="auto"/>
            <w:ind w:left="220"/>
            <w:rPr>
              <w:rFonts w:ascii="Calibri" w:eastAsia="Times New Roman" w:hAnsi="Calibri" w:cs="Times New Roman"/>
              <w:noProof/>
              <w:color w:val="000000" w:themeColor="text1"/>
              <w:lang w:eastAsia="ru-RU"/>
            </w:rPr>
          </w:pPr>
          <w:hyperlink w:anchor="_Toc149915565" w:history="1">
            <w:r w:rsidR="00DA03E1" w:rsidRPr="00BB3081">
              <w:rPr>
                <w:rFonts w:ascii="Times New Roman" w:eastAsia="Times New Roman" w:hAnsi="Times New Roman" w:cs="Times New Roman"/>
                <w:noProof/>
                <w:color w:val="000000" w:themeColor="text1"/>
                <w:sz w:val="24"/>
                <w:u w:val="single"/>
                <w:lang w:eastAsia="ru-RU"/>
              </w:rPr>
              <w:t>1.4. ПРЕДЛОЖЕНИЯ ПО СТРОИТЕЛЬСТВУ, РЕКОНСТРУКЦИИ И МОДЕРНИЗАЦИИ ОБЪЕКТОВ ЦЕНТРАЛИЗОВАННЫХ СИСТЕМ ВОДОСНАБЖЕНИЯ</w:t>
            </w:r>
            <w:r w:rsidR="00DA03E1" w:rsidRPr="00BB3081">
              <w:rPr>
                <w:rFonts w:ascii="Times New Roman" w:eastAsia="Times New Roman" w:hAnsi="Times New Roman" w:cs="Times New Roman"/>
                <w:noProof/>
                <w:webHidden/>
                <w:color w:val="000000" w:themeColor="text1"/>
                <w:sz w:val="24"/>
                <w:lang w:eastAsia="ru-RU"/>
              </w:rPr>
              <w:tab/>
            </w:r>
            <w:r w:rsidRPr="00BB3081">
              <w:rPr>
                <w:rFonts w:ascii="Times New Roman" w:eastAsia="Times New Roman" w:hAnsi="Times New Roman" w:cs="Times New Roman"/>
                <w:noProof/>
                <w:webHidden/>
                <w:color w:val="000000" w:themeColor="text1"/>
                <w:sz w:val="24"/>
                <w:lang w:eastAsia="ru-RU"/>
              </w:rPr>
              <w:fldChar w:fldCharType="begin"/>
            </w:r>
            <w:r w:rsidR="00DA03E1" w:rsidRPr="00BB3081">
              <w:rPr>
                <w:rFonts w:ascii="Times New Roman" w:eastAsia="Times New Roman" w:hAnsi="Times New Roman" w:cs="Times New Roman"/>
                <w:noProof/>
                <w:webHidden/>
                <w:color w:val="000000" w:themeColor="text1"/>
                <w:sz w:val="24"/>
                <w:lang w:eastAsia="ru-RU"/>
              </w:rPr>
              <w:instrText xml:space="preserve"> PAGEREF _Toc149915565 \h </w:instrText>
            </w:r>
            <w:r w:rsidRPr="00BB3081">
              <w:rPr>
                <w:rFonts w:ascii="Times New Roman" w:eastAsia="Times New Roman" w:hAnsi="Times New Roman" w:cs="Times New Roman"/>
                <w:noProof/>
                <w:webHidden/>
                <w:color w:val="000000" w:themeColor="text1"/>
                <w:sz w:val="24"/>
                <w:lang w:eastAsia="ru-RU"/>
              </w:rPr>
            </w:r>
            <w:r w:rsidRPr="00BB3081">
              <w:rPr>
                <w:rFonts w:ascii="Times New Roman" w:eastAsia="Times New Roman" w:hAnsi="Times New Roman" w:cs="Times New Roman"/>
                <w:noProof/>
                <w:webHidden/>
                <w:color w:val="000000" w:themeColor="text1"/>
                <w:sz w:val="24"/>
                <w:lang w:eastAsia="ru-RU"/>
              </w:rPr>
              <w:fldChar w:fldCharType="separate"/>
            </w:r>
            <w:r w:rsidR="00F744AE" w:rsidRPr="00BB3081">
              <w:rPr>
                <w:rFonts w:ascii="Times New Roman" w:eastAsia="Times New Roman" w:hAnsi="Times New Roman" w:cs="Times New Roman"/>
                <w:noProof/>
                <w:webHidden/>
                <w:color w:val="000000" w:themeColor="text1"/>
                <w:sz w:val="24"/>
                <w:lang w:eastAsia="ru-RU"/>
              </w:rPr>
              <w:t>43</w:t>
            </w:r>
            <w:r w:rsidRPr="00BB3081">
              <w:rPr>
                <w:rFonts w:ascii="Times New Roman" w:eastAsia="Times New Roman" w:hAnsi="Times New Roman" w:cs="Times New Roman"/>
                <w:noProof/>
                <w:webHidden/>
                <w:color w:val="000000" w:themeColor="text1"/>
                <w:sz w:val="24"/>
                <w:lang w:eastAsia="ru-RU"/>
              </w:rPr>
              <w:fldChar w:fldCharType="end"/>
            </w:r>
          </w:hyperlink>
        </w:p>
        <w:p w:rsidR="00DA03E1" w:rsidRPr="00BB3081" w:rsidRDefault="00CB2DE7" w:rsidP="00DA03E1">
          <w:pPr>
            <w:tabs>
              <w:tab w:val="right" w:leader="dot" w:pos="9923"/>
              <w:tab w:val="left" w:pos="10065"/>
            </w:tabs>
            <w:spacing w:after="100" w:line="276" w:lineRule="auto"/>
            <w:ind w:left="220"/>
            <w:rPr>
              <w:rFonts w:ascii="Calibri" w:eastAsia="Times New Roman" w:hAnsi="Calibri" w:cs="Times New Roman"/>
              <w:noProof/>
              <w:color w:val="000000" w:themeColor="text1"/>
              <w:lang w:eastAsia="ru-RU"/>
            </w:rPr>
          </w:pPr>
          <w:hyperlink w:anchor="_Toc149915566" w:history="1">
            <w:r w:rsidR="00DA03E1" w:rsidRPr="00BB3081">
              <w:rPr>
                <w:rFonts w:ascii="Times New Roman" w:eastAsia="Times New Roman" w:hAnsi="Times New Roman" w:cs="Times New Roman"/>
                <w:noProof/>
                <w:color w:val="000000" w:themeColor="text1"/>
                <w:sz w:val="24"/>
                <w:u w:val="single"/>
                <w:lang w:eastAsia="ru-RU"/>
              </w:rPr>
              <w:t>1.4.1. Перечень основных мероприятий по реализации схем водоснабжения с разбивкой по годам</w:t>
            </w:r>
            <w:r w:rsidR="00DA03E1" w:rsidRPr="00BB3081">
              <w:rPr>
                <w:rFonts w:ascii="Times New Roman" w:eastAsia="Times New Roman" w:hAnsi="Times New Roman" w:cs="Times New Roman"/>
                <w:noProof/>
                <w:webHidden/>
                <w:color w:val="000000" w:themeColor="text1"/>
                <w:sz w:val="24"/>
                <w:lang w:eastAsia="ru-RU"/>
              </w:rPr>
              <w:tab/>
            </w:r>
            <w:r w:rsidRPr="00BB3081">
              <w:rPr>
                <w:rFonts w:ascii="Times New Roman" w:eastAsia="Times New Roman" w:hAnsi="Times New Roman" w:cs="Times New Roman"/>
                <w:noProof/>
                <w:webHidden/>
                <w:color w:val="000000" w:themeColor="text1"/>
                <w:sz w:val="24"/>
                <w:lang w:eastAsia="ru-RU"/>
              </w:rPr>
              <w:fldChar w:fldCharType="begin"/>
            </w:r>
            <w:r w:rsidR="00DA03E1" w:rsidRPr="00BB3081">
              <w:rPr>
                <w:rFonts w:ascii="Times New Roman" w:eastAsia="Times New Roman" w:hAnsi="Times New Roman" w:cs="Times New Roman"/>
                <w:noProof/>
                <w:webHidden/>
                <w:color w:val="000000" w:themeColor="text1"/>
                <w:sz w:val="24"/>
                <w:lang w:eastAsia="ru-RU"/>
              </w:rPr>
              <w:instrText xml:space="preserve"> PAGEREF _Toc149915566 \h </w:instrText>
            </w:r>
            <w:r w:rsidRPr="00BB3081">
              <w:rPr>
                <w:rFonts w:ascii="Times New Roman" w:eastAsia="Times New Roman" w:hAnsi="Times New Roman" w:cs="Times New Roman"/>
                <w:noProof/>
                <w:webHidden/>
                <w:color w:val="000000" w:themeColor="text1"/>
                <w:sz w:val="24"/>
                <w:lang w:eastAsia="ru-RU"/>
              </w:rPr>
            </w:r>
            <w:r w:rsidRPr="00BB3081">
              <w:rPr>
                <w:rFonts w:ascii="Times New Roman" w:eastAsia="Times New Roman" w:hAnsi="Times New Roman" w:cs="Times New Roman"/>
                <w:noProof/>
                <w:webHidden/>
                <w:color w:val="000000" w:themeColor="text1"/>
                <w:sz w:val="24"/>
                <w:lang w:eastAsia="ru-RU"/>
              </w:rPr>
              <w:fldChar w:fldCharType="separate"/>
            </w:r>
            <w:r w:rsidR="00F744AE" w:rsidRPr="00BB3081">
              <w:rPr>
                <w:rFonts w:ascii="Times New Roman" w:eastAsia="Times New Roman" w:hAnsi="Times New Roman" w:cs="Times New Roman"/>
                <w:noProof/>
                <w:webHidden/>
                <w:color w:val="000000" w:themeColor="text1"/>
                <w:sz w:val="24"/>
                <w:lang w:eastAsia="ru-RU"/>
              </w:rPr>
              <w:t>43</w:t>
            </w:r>
            <w:r w:rsidRPr="00BB3081">
              <w:rPr>
                <w:rFonts w:ascii="Times New Roman" w:eastAsia="Times New Roman" w:hAnsi="Times New Roman" w:cs="Times New Roman"/>
                <w:noProof/>
                <w:webHidden/>
                <w:color w:val="000000" w:themeColor="text1"/>
                <w:sz w:val="24"/>
                <w:lang w:eastAsia="ru-RU"/>
              </w:rPr>
              <w:fldChar w:fldCharType="end"/>
            </w:r>
          </w:hyperlink>
        </w:p>
        <w:p w:rsidR="00DA03E1" w:rsidRPr="00BB3081" w:rsidRDefault="00CB2DE7" w:rsidP="00DA03E1">
          <w:pPr>
            <w:tabs>
              <w:tab w:val="right" w:leader="dot" w:pos="9923"/>
              <w:tab w:val="left" w:pos="10065"/>
            </w:tabs>
            <w:spacing w:after="100" w:line="276" w:lineRule="auto"/>
            <w:ind w:left="220"/>
            <w:rPr>
              <w:rFonts w:ascii="Calibri" w:eastAsia="Times New Roman" w:hAnsi="Calibri" w:cs="Times New Roman"/>
              <w:noProof/>
              <w:color w:val="000000" w:themeColor="text1"/>
              <w:lang w:eastAsia="ru-RU"/>
            </w:rPr>
          </w:pPr>
          <w:hyperlink w:anchor="_Toc149915567" w:history="1">
            <w:r w:rsidR="00DA03E1" w:rsidRPr="00BB3081">
              <w:rPr>
                <w:rFonts w:ascii="Times New Roman" w:eastAsia="Times New Roman" w:hAnsi="Times New Roman" w:cs="Times New Roman"/>
                <w:noProof/>
                <w:color w:val="000000" w:themeColor="text1"/>
                <w:sz w:val="24"/>
                <w:u w:val="single"/>
                <w:lang w:eastAsia="ru-RU"/>
              </w:rPr>
              <w:t>1.4.2. Технические обоснования основных мероприятий по реализации схем водоснабжения, в том числе гидрогеологические характеристики потенциальных источников водоснабжения, санитарные характеристики источников водоснабжения, а также возможное изменение указанных характеристик в результате реализации мероприятий, предусмотренных схемами водоснабжения и водоотведения</w:t>
            </w:r>
            <w:r w:rsidR="00DA03E1" w:rsidRPr="00BB3081">
              <w:rPr>
                <w:rFonts w:ascii="Times New Roman" w:eastAsia="Times New Roman" w:hAnsi="Times New Roman" w:cs="Times New Roman"/>
                <w:noProof/>
                <w:webHidden/>
                <w:color w:val="000000" w:themeColor="text1"/>
                <w:sz w:val="24"/>
                <w:lang w:eastAsia="ru-RU"/>
              </w:rPr>
              <w:tab/>
            </w:r>
            <w:r w:rsidRPr="00BB3081">
              <w:rPr>
                <w:rFonts w:ascii="Times New Roman" w:eastAsia="Times New Roman" w:hAnsi="Times New Roman" w:cs="Times New Roman"/>
                <w:noProof/>
                <w:webHidden/>
                <w:color w:val="000000" w:themeColor="text1"/>
                <w:sz w:val="24"/>
                <w:lang w:eastAsia="ru-RU"/>
              </w:rPr>
              <w:fldChar w:fldCharType="begin"/>
            </w:r>
            <w:r w:rsidR="00DA03E1" w:rsidRPr="00BB3081">
              <w:rPr>
                <w:rFonts w:ascii="Times New Roman" w:eastAsia="Times New Roman" w:hAnsi="Times New Roman" w:cs="Times New Roman"/>
                <w:noProof/>
                <w:webHidden/>
                <w:color w:val="000000" w:themeColor="text1"/>
                <w:sz w:val="24"/>
                <w:lang w:eastAsia="ru-RU"/>
              </w:rPr>
              <w:instrText xml:space="preserve"> PAGEREF _Toc149915567 \h </w:instrText>
            </w:r>
            <w:r w:rsidRPr="00BB3081">
              <w:rPr>
                <w:rFonts w:ascii="Times New Roman" w:eastAsia="Times New Roman" w:hAnsi="Times New Roman" w:cs="Times New Roman"/>
                <w:noProof/>
                <w:webHidden/>
                <w:color w:val="000000" w:themeColor="text1"/>
                <w:sz w:val="24"/>
                <w:lang w:eastAsia="ru-RU"/>
              </w:rPr>
            </w:r>
            <w:r w:rsidRPr="00BB3081">
              <w:rPr>
                <w:rFonts w:ascii="Times New Roman" w:eastAsia="Times New Roman" w:hAnsi="Times New Roman" w:cs="Times New Roman"/>
                <w:noProof/>
                <w:webHidden/>
                <w:color w:val="000000" w:themeColor="text1"/>
                <w:sz w:val="24"/>
                <w:lang w:eastAsia="ru-RU"/>
              </w:rPr>
              <w:fldChar w:fldCharType="separate"/>
            </w:r>
            <w:r w:rsidR="00F744AE" w:rsidRPr="00BB3081">
              <w:rPr>
                <w:rFonts w:ascii="Times New Roman" w:eastAsia="Times New Roman" w:hAnsi="Times New Roman" w:cs="Times New Roman"/>
                <w:noProof/>
                <w:webHidden/>
                <w:color w:val="000000" w:themeColor="text1"/>
                <w:sz w:val="24"/>
                <w:lang w:eastAsia="ru-RU"/>
              </w:rPr>
              <w:t>44</w:t>
            </w:r>
            <w:r w:rsidRPr="00BB3081">
              <w:rPr>
                <w:rFonts w:ascii="Times New Roman" w:eastAsia="Times New Roman" w:hAnsi="Times New Roman" w:cs="Times New Roman"/>
                <w:noProof/>
                <w:webHidden/>
                <w:color w:val="000000" w:themeColor="text1"/>
                <w:sz w:val="24"/>
                <w:lang w:eastAsia="ru-RU"/>
              </w:rPr>
              <w:fldChar w:fldCharType="end"/>
            </w:r>
          </w:hyperlink>
        </w:p>
        <w:p w:rsidR="00DA03E1" w:rsidRPr="00BB3081" w:rsidRDefault="00CB2DE7" w:rsidP="00DA03E1">
          <w:pPr>
            <w:tabs>
              <w:tab w:val="right" w:leader="dot" w:pos="9923"/>
              <w:tab w:val="left" w:pos="10065"/>
            </w:tabs>
            <w:spacing w:after="100" w:line="276" w:lineRule="auto"/>
            <w:ind w:left="220"/>
            <w:rPr>
              <w:rFonts w:ascii="Calibri" w:eastAsia="Times New Roman" w:hAnsi="Calibri" w:cs="Times New Roman"/>
              <w:noProof/>
              <w:color w:val="000000" w:themeColor="text1"/>
              <w:lang w:eastAsia="ru-RU"/>
            </w:rPr>
          </w:pPr>
          <w:hyperlink w:anchor="_Toc149915568" w:history="1">
            <w:r w:rsidR="00DA03E1" w:rsidRPr="00BB3081">
              <w:rPr>
                <w:rFonts w:ascii="Times New Roman" w:eastAsia="Times New Roman" w:hAnsi="Times New Roman" w:cs="Times New Roman"/>
                <w:noProof/>
                <w:color w:val="000000" w:themeColor="text1"/>
                <w:sz w:val="24"/>
                <w:u w:val="single"/>
                <w:lang w:eastAsia="ru-RU"/>
              </w:rPr>
              <w:t>1.4.3. Сведения о вновь строящихся, реконструируемых и предлагаемых к выводу из эксплуатации объектах системы водоснабжения</w:t>
            </w:r>
            <w:r w:rsidR="00DA03E1" w:rsidRPr="00BB3081">
              <w:rPr>
                <w:rFonts w:ascii="Times New Roman" w:eastAsia="Times New Roman" w:hAnsi="Times New Roman" w:cs="Times New Roman"/>
                <w:noProof/>
                <w:webHidden/>
                <w:color w:val="000000" w:themeColor="text1"/>
                <w:sz w:val="24"/>
                <w:lang w:eastAsia="ru-RU"/>
              </w:rPr>
              <w:tab/>
            </w:r>
            <w:r w:rsidRPr="00BB3081">
              <w:rPr>
                <w:rFonts w:ascii="Times New Roman" w:eastAsia="Times New Roman" w:hAnsi="Times New Roman" w:cs="Times New Roman"/>
                <w:noProof/>
                <w:webHidden/>
                <w:color w:val="000000" w:themeColor="text1"/>
                <w:sz w:val="24"/>
                <w:lang w:eastAsia="ru-RU"/>
              </w:rPr>
              <w:fldChar w:fldCharType="begin"/>
            </w:r>
            <w:r w:rsidR="00DA03E1" w:rsidRPr="00BB3081">
              <w:rPr>
                <w:rFonts w:ascii="Times New Roman" w:eastAsia="Times New Roman" w:hAnsi="Times New Roman" w:cs="Times New Roman"/>
                <w:noProof/>
                <w:webHidden/>
                <w:color w:val="000000" w:themeColor="text1"/>
                <w:sz w:val="24"/>
                <w:lang w:eastAsia="ru-RU"/>
              </w:rPr>
              <w:instrText xml:space="preserve"> PAGEREF _Toc149915568 \h </w:instrText>
            </w:r>
            <w:r w:rsidRPr="00BB3081">
              <w:rPr>
                <w:rFonts w:ascii="Times New Roman" w:eastAsia="Times New Roman" w:hAnsi="Times New Roman" w:cs="Times New Roman"/>
                <w:noProof/>
                <w:webHidden/>
                <w:color w:val="000000" w:themeColor="text1"/>
                <w:sz w:val="24"/>
                <w:lang w:eastAsia="ru-RU"/>
              </w:rPr>
            </w:r>
            <w:r w:rsidRPr="00BB3081">
              <w:rPr>
                <w:rFonts w:ascii="Times New Roman" w:eastAsia="Times New Roman" w:hAnsi="Times New Roman" w:cs="Times New Roman"/>
                <w:noProof/>
                <w:webHidden/>
                <w:color w:val="000000" w:themeColor="text1"/>
                <w:sz w:val="24"/>
                <w:lang w:eastAsia="ru-RU"/>
              </w:rPr>
              <w:fldChar w:fldCharType="separate"/>
            </w:r>
            <w:r w:rsidR="00F744AE" w:rsidRPr="00BB3081">
              <w:rPr>
                <w:rFonts w:ascii="Times New Roman" w:eastAsia="Times New Roman" w:hAnsi="Times New Roman" w:cs="Times New Roman"/>
                <w:noProof/>
                <w:webHidden/>
                <w:color w:val="000000" w:themeColor="text1"/>
                <w:sz w:val="24"/>
                <w:lang w:eastAsia="ru-RU"/>
              </w:rPr>
              <w:t>47</w:t>
            </w:r>
            <w:r w:rsidRPr="00BB3081">
              <w:rPr>
                <w:rFonts w:ascii="Times New Roman" w:eastAsia="Times New Roman" w:hAnsi="Times New Roman" w:cs="Times New Roman"/>
                <w:noProof/>
                <w:webHidden/>
                <w:color w:val="000000" w:themeColor="text1"/>
                <w:sz w:val="24"/>
                <w:lang w:eastAsia="ru-RU"/>
              </w:rPr>
              <w:fldChar w:fldCharType="end"/>
            </w:r>
          </w:hyperlink>
        </w:p>
        <w:p w:rsidR="00DA03E1" w:rsidRPr="00BB3081" w:rsidRDefault="00CB2DE7" w:rsidP="00DA03E1">
          <w:pPr>
            <w:tabs>
              <w:tab w:val="right" w:leader="dot" w:pos="9923"/>
              <w:tab w:val="left" w:pos="10065"/>
            </w:tabs>
            <w:spacing w:after="100" w:line="276" w:lineRule="auto"/>
            <w:ind w:left="220"/>
            <w:rPr>
              <w:rFonts w:ascii="Calibri" w:eastAsia="Times New Roman" w:hAnsi="Calibri" w:cs="Times New Roman"/>
              <w:noProof/>
              <w:color w:val="000000" w:themeColor="text1"/>
              <w:lang w:eastAsia="ru-RU"/>
            </w:rPr>
          </w:pPr>
          <w:hyperlink w:anchor="_Toc149915569" w:history="1">
            <w:r w:rsidR="00DA03E1" w:rsidRPr="00BB3081">
              <w:rPr>
                <w:rFonts w:ascii="Times New Roman" w:eastAsia="Times New Roman" w:hAnsi="Times New Roman" w:cs="Times New Roman"/>
                <w:noProof/>
                <w:color w:val="000000" w:themeColor="text1"/>
                <w:sz w:val="24"/>
                <w:u w:val="single"/>
                <w:lang w:eastAsia="ru-RU"/>
              </w:rPr>
              <w:t>1.4.4. Сведения о развитии систем диспетчеризации, телемеханизации и систем управления режимами водоснабжения на объектах организаций, осуществляющих водоснабжение</w:t>
            </w:r>
            <w:r w:rsidR="00DA03E1" w:rsidRPr="00BB3081">
              <w:rPr>
                <w:rFonts w:ascii="Times New Roman" w:eastAsia="Times New Roman" w:hAnsi="Times New Roman" w:cs="Times New Roman"/>
                <w:noProof/>
                <w:webHidden/>
                <w:color w:val="000000" w:themeColor="text1"/>
                <w:sz w:val="24"/>
                <w:lang w:eastAsia="ru-RU"/>
              </w:rPr>
              <w:tab/>
            </w:r>
            <w:r w:rsidRPr="00BB3081">
              <w:rPr>
                <w:rFonts w:ascii="Times New Roman" w:eastAsia="Times New Roman" w:hAnsi="Times New Roman" w:cs="Times New Roman"/>
                <w:noProof/>
                <w:webHidden/>
                <w:color w:val="000000" w:themeColor="text1"/>
                <w:sz w:val="24"/>
                <w:lang w:eastAsia="ru-RU"/>
              </w:rPr>
              <w:fldChar w:fldCharType="begin"/>
            </w:r>
            <w:r w:rsidR="00DA03E1" w:rsidRPr="00BB3081">
              <w:rPr>
                <w:rFonts w:ascii="Times New Roman" w:eastAsia="Times New Roman" w:hAnsi="Times New Roman" w:cs="Times New Roman"/>
                <w:noProof/>
                <w:webHidden/>
                <w:color w:val="000000" w:themeColor="text1"/>
                <w:sz w:val="24"/>
                <w:lang w:eastAsia="ru-RU"/>
              </w:rPr>
              <w:instrText xml:space="preserve"> PAGEREF _Toc149915569 \h </w:instrText>
            </w:r>
            <w:r w:rsidRPr="00BB3081">
              <w:rPr>
                <w:rFonts w:ascii="Times New Roman" w:eastAsia="Times New Roman" w:hAnsi="Times New Roman" w:cs="Times New Roman"/>
                <w:noProof/>
                <w:webHidden/>
                <w:color w:val="000000" w:themeColor="text1"/>
                <w:sz w:val="24"/>
                <w:lang w:eastAsia="ru-RU"/>
              </w:rPr>
            </w:r>
            <w:r w:rsidRPr="00BB3081">
              <w:rPr>
                <w:rFonts w:ascii="Times New Roman" w:eastAsia="Times New Roman" w:hAnsi="Times New Roman" w:cs="Times New Roman"/>
                <w:noProof/>
                <w:webHidden/>
                <w:color w:val="000000" w:themeColor="text1"/>
                <w:sz w:val="24"/>
                <w:lang w:eastAsia="ru-RU"/>
              </w:rPr>
              <w:fldChar w:fldCharType="separate"/>
            </w:r>
            <w:r w:rsidR="00F744AE" w:rsidRPr="00BB3081">
              <w:rPr>
                <w:rFonts w:ascii="Times New Roman" w:eastAsia="Times New Roman" w:hAnsi="Times New Roman" w:cs="Times New Roman"/>
                <w:noProof/>
                <w:webHidden/>
                <w:color w:val="000000" w:themeColor="text1"/>
                <w:sz w:val="24"/>
                <w:lang w:eastAsia="ru-RU"/>
              </w:rPr>
              <w:t>48</w:t>
            </w:r>
            <w:r w:rsidRPr="00BB3081">
              <w:rPr>
                <w:rFonts w:ascii="Times New Roman" w:eastAsia="Times New Roman" w:hAnsi="Times New Roman" w:cs="Times New Roman"/>
                <w:noProof/>
                <w:webHidden/>
                <w:color w:val="000000" w:themeColor="text1"/>
                <w:sz w:val="24"/>
                <w:lang w:eastAsia="ru-RU"/>
              </w:rPr>
              <w:fldChar w:fldCharType="end"/>
            </w:r>
          </w:hyperlink>
        </w:p>
        <w:p w:rsidR="00DA03E1" w:rsidRPr="00BB3081" w:rsidRDefault="00CB2DE7" w:rsidP="00DA03E1">
          <w:pPr>
            <w:tabs>
              <w:tab w:val="right" w:leader="dot" w:pos="9923"/>
              <w:tab w:val="left" w:pos="10065"/>
            </w:tabs>
            <w:spacing w:after="100" w:line="276" w:lineRule="auto"/>
            <w:ind w:left="220"/>
            <w:rPr>
              <w:rFonts w:ascii="Calibri" w:eastAsia="Times New Roman" w:hAnsi="Calibri" w:cs="Times New Roman"/>
              <w:noProof/>
              <w:color w:val="000000" w:themeColor="text1"/>
              <w:lang w:eastAsia="ru-RU"/>
            </w:rPr>
          </w:pPr>
          <w:hyperlink w:anchor="_Toc149915570" w:history="1">
            <w:r w:rsidR="00DA03E1" w:rsidRPr="00BB3081">
              <w:rPr>
                <w:rFonts w:ascii="Times New Roman" w:eastAsia="Times New Roman" w:hAnsi="Times New Roman" w:cs="Times New Roman"/>
                <w:noProof/>
                <w:color w:val="000000" w:themeColor="text1"/>
                <w:sz w:val="24"/>
                <w:u w:val="single"/>
                <w:lang w:eastAsia="ru-RU"/>
              </w:rPr>
              <w:t>1.4.5. Сведения об оснащенности зданий, строений, сооружений приборами учета воды и их применении при осуществлении расчетов за потребленную воду</w:t>
            </w:r>
            <w:r w:rsidR="00DA03E1" w:rsidRPr="00BB3081">
              <w:rPr>
                <w:rFonts w:ascii="Times New Roman" w:eastAsia="Times New Roman" w:hAnsi="Times New Roman" w:cs="Times New Roman"/>
                <w:noProof/>
                <w:webHidden/>
                <w:color w:val="000000" w:themeColor="text1"/>
                <w:sz w:val="24"/>
                <w:lang w:eastAsia="ru-RU"/>
              </w:rPr>
              <w:tab/>
            </w:r>
            <w:r w:rsidRPr="00BB3081">
              <w:rPr>
                <w:rFonts w:ascii="Times New Roman" w:eastAsia="Times New Roman" w:hAnsi="Times New Roman" w:cs="Times New Roman"/>
                <w:noProof/>
                <w:webHidden/>
                <w:color w:val="000000" w:themeColor="text1"/>
                <w:sz w:val="24"/>
                <w:lang w:eastAsia="ru-RU"/>
              </w:rPr>
              <w:fldChar w:fldCharType="begin"/>
            </w:r>
            <w:r w:rsidR="00DA03E1" w:rsidRPr="00BB3081">
              <w:rPr>
                <w:rFonts w:ascii="Times New Roman" w:eastAsia="Times New Roman" w:hAnsi="Times New Roman" w:cs="Times New Roman"/>
                <w:noProof/>
                <w:webHidden/>
                <w:color w:val="000000" w:themeColor="text1"/>
                <w:sz w:val="24"/>
                <w:lang w:eastAsia="ru-RU"/>
              </w:rPr>
              <w:instrText xml:space="preserve"> PAGEREF _Toc149915570 \h </w:instrText>
            </w:r>
            <w:r w:rsidRPr="00BB3081">
              <w:rPr>
                <w:rFonts w:ascii="Times New Roman" w:eastAsia="Times New Roman" w:hAnsi="Times New Roman" w:cs="Times New Roman"/>
                <w:noProof/>
                <w:webHidden/>
                <w:color w:val="000000" w:themeColor="text1"/>
                <w:sz w:val="24"/>
                <w:lang w:eastAsia="ru-RU"/>
              </w:rPr>
            </w:r>
            <w:r w:rsidRPr="00BB3081">
              <w:rPr>
                <w:rFonts w:ascii="Times New Roman" w:eastAsia="Times New Roman" w:hAnsi="Times New Roman" w:cs="Times New Roman"/>
                <w:noProof/>
                <w:webHidden/>
                <w:color w:val="000000" w:themeColor="text1"/>
                <w:sz w:val="24"/>
                <w:lang w:eastAsia="ru-RU"/>
              </w:rPr>
              <w:fldChar w:fldCharType="separate"/>
            </w:r>
            <w:r w:rsidR="00F744AE" w:rsidRPr="00BB3081">
              <w:rPr>
                <w:rFonts w:ascii="Times New Roman" w:eastAsia="Times New Roman" w:hAnsi="Times New Roman" w:cs="Times New Roman"/>
                <w:noProof/>
                <w:webHidden/>
                <w:color w:val="000000" w:themeColor="text1"/>
                <w:sz w:val="24"/>
                <w:lang w:eastAsia="ru-RU"/>
              </w:rPr>
              <w:t>50</w:t>
            </w:r>
            <w:r w:rsidRPr="00BB3081">
              <w:rPr>
                <w:rFonts w:ascii="Times New Roman" w:eastAsia="Times New Roman" w:hAnsi="Times New Roman" w:cs="Times New Roman"/>
                <w:noProof/>
                <w:webHidden/>
                <w:color w:val="000000" w:themeColor="text1"/>
                <w:sz w:val="24"/>
                <w:lang w:eastAsia="ru-RU"/>
              </w:rPr>
              <w:fldChar w:fldCharType="end"/>
            </w:r>
          </w:hyperlink>
        </w:p>
        <w:p w:rsidR="00DA03E1" w:rsidRPr="00BB3081" w:rsidRDefault="00CB2DE7" w:rsidP="00DA03E1">
          <w:pPr>
            <w:tabs>
              <w:tab w:val="right" w:leader="dot" w:pos="9923"/>
              <w:tab w:val="left" w:pos="10065"/>
            </w:tabs>
            <w:spacing w:after="100" w:line="276" w:lineRule="auto"/>
            <w:ind w:left="220"/>
            <w:rPr>
              <w:rFonts w:ascii="Calibri" w:eastAsia="Times New Roman" w:hAnsi="Calibri" w:cs="Times New Roman"/>
              <w:noProof/>
              <w:color w:val="000000" w:themeColor="text1"/>
              <w:lang w:eastAsia="ru-RU"/>
            </w:rPr>
          </w:pPr>
          <w:hyperlink w:anchor="_Toc149915571" w:history="1">
            <w:r w:rsidR="00DA03E1" w:rsidRPr="00BB3081">
              <w:rPr>
                <w:rFonts w:ascii="Times New Roman" w:eastAsia="Times New Roman" w:hAnsi="Times New Roman" w:cs="Times New Roman"/>
                <w:noProof/>
                <w:color w:val="000000" w:themeColor="text1"/>
                <w:sz w:val="24"/>
                <w:u w:val="single"/>
                <w:lang w:eastAsia="ru-RU"/>
              </w:rPr>
              <w:t>1.4.6. Описание вариантов маршрутов прохождения трубопроводов (трасс) по территории поселения, городского округа и их обоснование</w:t>
            </w:r>
            <w:r w:rsidR="00DA03E1" w:rsidRPr="00BB3081">
              <w:rPr>
                <w:rFonts w:ascii="Times New Roman" w:eastAsia="Times New Roman" w:hAnsi="Times New Roman" w:cs="Times New Roman"/>
                <w:noProof/>
                <w:webHidden/>
                <w:color w:val="000000" w:themeColor="text1"/>
                <w:sz w:val="24"/>
                <w:lang w:eastAsia="ru-RU"/>
              </w:rPr>
              <w:tab/>
            </w:r>
            <w:r w:rsidRPr="00BB3081">
              <w:rPr>
                <w:rFonts w:ascii="Times New Roman" w:eastAsia="Times New Roman" w:hAnsi="Times New Roman" w:cs="Times New Roman"/>
                <w:noProof/>
                <w:webHidden/>
                <w:color w:val="000000" w:themeColor="text1"/>
                <w:sz w:val="24"/>
                <w:lang w:eastAsia="ru-RU"/>
              </w:rPr>
              <w:fldChar w:fldCharType="begin"/>
            </w:r>
            <w:r w:rsidR="00DA03E1" w:rsidRPr="00BB3081">
              <w:rPr>
                <w:rFonts w:ascii="Times New Roman" w:eastAsia="Times New Roman" w:hAnsi="Times New Roman" w:cs="Times New Roman"/>
                <w:noProof/>
                <w:webHidden/>
                <w:color w:val="000000" w:themeColor="text1"/>
                <w:sz w:val="24"/>
                <w:lang w:eastAsia="ru-RU"/>
              </w:rPr>
              <w:instrText xml:space="preserve"> PAGEREF _Toc149915571 \h </w:instrText>
            </w:r>
            <w:r w:rsidRPr="00BB3081">
              <w:rPr>
                <w:rFonts w:ascii="Times New Roman" w:eastAsia="Times New Roman" w:hAnsi="Times New Roman" w:cs="Times New Roman"/>
                <w:noProof/>
                <w:webHidden/>
                <w:color w:val="000000" w:themeColor="text1"/>
                <w:sz w:val="24"/>
                <w:lang w:eastAsia="ru-RU"/>
              </w:rPr>
            </w:r>
            <w:r w:rsidRPr="00BB3081">
              <w:rPr>
                <w:rFonts w:ascii="Times New Roman" w:eastAsia="Times New Roman" w:hAnsi="Times New Roman" w:cs="Times New Roman"/>
                <w:noProof/>
                <w:webHidden/>
                <w:color w:val="000000" w:themeColor="text1"/>
                <w:sz w:val="24"/>
                <w:lang w:eastAsia="ru-RU"/>
              </w:rPr>
              <w:fldChar w:fldCharType="separate"/>
            </w:r>
            <w:r w:rsidR="00F744AE" w:rsidRPr="00BB3081">
              <w:rPr>
                <w:rFonts w:ascii="Times New Roman" w:eastAsia="Times New Roman" w:hAnsi="Times New Roman" w:cs="Times New Roman"/>
                <w:noProof/>
                <w:webHidden/>
                <w:color w:val="000000" w:themeColor="text1"/>
                <w:sz w:val="24"/>
                <w:lang w:eastAsia="ru-RU"/>
              </w:rPr>
              <w:t>50</w:t>
            </w:r>
            <w:r w:rsidRPr="00BB3081">
              <w:rPr>
                <w:rFonts w:ascii="Times New Roman" w:eastAsia="Times New Roman" w:hAnsi="Times New Roman" w:cs="Times New Roman"/>
                <w:noProof/>
                <w:webHidden/>
                <w:color w:val="000000" w:themeColor="text1"/>
                <w:sz w:val="24"/>
                <w:lang w:eastAsia="ru-RU"/>
              </w:rPr>
              <w:fldChar w:fldCharType="end"/>
            </w:r>
          </w:hyperlink>
        </w:p>
        <w:p w:rsidR="00DA03E1" w:rsidRPr="00BB3081" w:rsidRDefault="00CB2DE7" w:rsidP="00DA03E1">
          <w:pPr>
            <w:tabs>
              <w:tab w:val="right" w:leader="dot" w:pos="9923"/>
              <w:tab w:val="left" w:pos="10065"/>
            </w:tabs>
            <w:spacing w:after="100" w:line="276" w:lineRule="auto"/>
            <w:ind w:left="220"/>
            <w:rPr>
              <w:rFonts w:ascii="Calibri" w:eastAsia="Times New Roman" w:hAnsi="Calibri" w:cs="Times New Roman"/>
              <w:noProof/>
              <w:color w:val="000000" w:themeColor="text1"/>
              <w:lang w:eastAsia="ru-RU"/>
            </w:rPr>
          </w:pPr>
          <w:hyperlink w:anchor="_Toc149915572" w:history="1">
            <w:r w:rsidR="00DA03E1" w:rsidRPr="00BB3081">
              <w:rPr>
                <w:rFonts w:ascii="Times New Roman" w:eastAsia="Times New Roman" w:hAnsi="Times New Roman" w:cs="Times New Roman"/>
                <w:noProof/>
                <w:color w:val="000000" w:themeColor="text1"/>
                <w:sz w:val="24"/>
                <w:u w:val="single"/>
                <w:lang w:eastAsia="ru-RU"/>
              </w:rPr>
              <w:t>1.4.7. Рекомендации о месте размещения насосных станций, резервуаров, водонапорных башен</w:t>
            </w:r>
            <w:r w:rsidR="00DA03E1" w:rsidRPr="00BB3081">
              <w:rPr>
                <w:rFonts w:ascii="Times New Roman" w:eastAsia="Times New Roman" w:hAnsi="Times New Roman" w:cs="Times New Roman"/>
                <w:noProof/>
                <w:webHidden/>
                <w:color w:val="000000" w:themeColor="text1"/>
                <w:sz w:val="24"/>
                <w:lang w:eastAsia="ru-RU"/>
              </w:rPr>
              <w:tab/>
            </w:r>
            <w:r w:rsidRPr="00BB3081">
              <w:rPr>
                <w:rFonts w:ascii="Times New Roman" w:eastAsia="Times New Roman" w:hAnsi="Times New Roman" w:cs="Times New Roman"/>
                <w:noProof/>
                <w:webHidden/>
                <w:color w:val="000000" w:themeColor="text1"/>
                <w:sz w:val="24"/>
                <w:lang w:eastAsia="ru-RU"/>
              </w:rPr>
              <w:fldChar w:fldCharType="begin"/>
            </w:r>
            <w:r w:rsidR="00DA03E1" w:rsidRPr="00BB3081">
              <w:rPr>
                <w:rFonts w:ascii="Times New Roman" w:eastAsia="Times New Roman" w:hAnsi="Times New Roman" w:cs="Times New Roman"/>
                <w:noProof/>
                <w:webHidden/>
                <w:color w:val="000000" w:themeColor="text1"/>
                <w:sz w:val="24"/>
                <w:lang w:eastAsia="ru-RU"/>
              </w:rPr>
              <w:instrText xml:space="preserve"> PAGEREF _Toc149915572 \h </w:instrText>
            </w:r>
            <w:r w:rsidRPr="00BB3081">
              <w:rPr>
                <w:rFonts w:ascii="Times New Roman" w:eastAsia="Times New Roman" w:hAnsi="Times New Roman" w:cs="Times New Roman"/>
                <w:noProof/>
                <w:webHidden/>
                <w:color w:val="000000" w:themeColor="text1"/>
                <w:sz w:val="24"/>
                <w:lang w:eastAsia="ru-RU"/>
              </w:rPr>
            </w:r>
            <w:r w:rsidRPr="00BB3081">
              <w:rPr>
                <w:rFonts w:ascii="Times New Roman" w:eastAsia="Times New Roman" w:hAnsi="Times New Roman" w:cs="Times New Roman"/>
                <w:noProof/>
                <w:webHidden/>
                <w:color w:val="000000" w:themeColor="text1"/>
                <w:sz w:val="24"/>
                <w:lang w:eastAsia="ru-RU"/>
              </w:rPr>
              <w:fldChar w:fldCharType="separate"/>
            </w:r>
            <w:r w:rsidR="00F744AE" w:rsidRPr="00BB3081">
              <w:rPr>
                <w:rFonts w:ascii="Times New Roman" w:eastAsia="Times New Roman" w:hAnsi="Times New Roman" w:cs="Times New Roman"/>
                <w:noProof/>
                <w:webHidden/>
                <w:color w:val="000000" w:themeColor="text1"/>
                <w:sz w:val="24"/>
                <w:lang w:eastAsia="ru-RU"/>
              </w:rPr>
              <w:t>50</w:t>
            </w:r>
            <w:r w:rsidRPr="00BB3081">
              <w:rPr>
                <w:rFonts w:ascii="Times New Roman" w:eastAsia="Times New Roman" w:hAnsi="Times New Roman" w:cs="Times New Roman"/>
                <w:noProof/>
                <w:webHidden/>
                <w:color w:val="000000" w:themeColor="text1"/>
                <w:sz w:val="24"/>
                <w:lang w:eastAsia="ru-RU"/>
              </w:rPr>
              <w:fldChar w:fldCharType="end"/>
            </w:r>
          </w:hyperlink>
        </w:p>
        <w:p w:rsidR="00DA03E1" w:rsidRPr="00BB3081" w:rsidRDefault="00CB2DE7" w:rsidP="00DA03E1">
          <w:pPr>
            <w:tabs>
              <w:tab w:val="right" w:leader="dot" w:pos="9923"/>
              <w:tab w:val="left" w:pos="10065"/>
            </w:tabs>
            <w:spacing w:after="100" w:line="276" w:lineRule="auto"/>
            <w:ind w:left="220"/>
            <w:rPr>
              <w:rFonts w:ascii="Calibri" w:eastAsia="Times New Roman" w:hAnsi="Calibri" w:cs="Times New Roman"/>
              <w:noProof/>
              <w:color w:val="000000" w:themeColor="text1"/>
              <w:lang w:eastAsia="ru-RU"/>
            </w:rPr>
          </w:pPr>
          <w:hyperlink w:anchor="_Toc149915573" w:history="1">
            <w:r w:rsidR="00DA03E1" w:rsidRPr="00BB3081">
              <w:rPr>
                <w:rFonts w:ascii="Times New Roman" w:eastAsia="Times New Roman" w:hAnsi="Times New Roman" w:cs="Times New Roman"/>
                <w:noProof/>
                <w:color w:val="000000" w:themeColor="text1"/>
                <w:sz w:val="24"/>
                <w:u w:val="single"/>
                <w:lang w:eastAsia="ru-RU"/>
              </w:rPr>
              <w:t>1.4.8. Границы планируемых зон размещения объектов централизованных систем горячего водоснабжения, холодного водоснабжения</w:t>
            </w:r>
            <w:r w:rsidR="00DA03E1" w:rsidRPr="00BB3081">
              <w:rPr>
                <w:rFonts w:ascii="Times New Roman" w:eastAsia="Times New Roman" w:hAnsi="Times New Roman" w:cs="Times New Roman"/>
                <w:noProof/>
                <w:webHidden/>
                <w:color w:val="000000" w:themeColor="text1"/>
                <w:sz w:val="24"/>
                <w:lang w:eastAsia="ru-RU"/>
              </w:rPr>
              <w:tab/>
            </w:r>
            <w:r w:rsidRPr="00BB3081">
              <w:rPr>
                <w:rFonts w:ascii="Times New Roman" w:eastAsia="Times New Roman" w:hAnsi="Times New Roman" w:cs="Times New Roman"/>
                <w:noProof/>
                <w:webHidden/>
                <w:color w:val="000000" w:themeColor="text1"/>
                <w:sz w:val="24"/>
                <w:lang w:eastAsia="ru-RU"/>
              </w:rPr>
              <w:fldChar w:fldCharType="begin"/>
            </w:r>
            <w:r w:rsidR="00DA03E1" w:rsidRPr="00BB3081">
              <w:rPr>
                <w:rFonts w:ascii="Times New Roman" w:eastAsia="Times New Roman" w:hAnsi="Times New Roman" w:cs="Times New Roman"/>
                <w:noProof/>
                <w:webHidden/>
                <w:color w:val="000000" w:themeColor="text1"/>
                <w:sz w:val="24"/>
                <w:lang w:eastAsia="ru-RU"/>
              </w:rPr>
              <w:instrText xml:space="preserve"> PAGEREF _Toc149915573 \h </w:instrText>
            </w:r>
            <w:r w:rsidRPr="00BB3081">
              <w:rPr>
                <w:rFonts w:ascii="Times New Roman" w:eastAsia="Times New Roman" w:hAnsi="Times New Roman" w:cs="Times New Roman"/>
                <w:noProof/>
                <w:webHidden/>
                <w:color w:val="000000" w:themeColor="text1"/>
                <w:sz w:val="24"/>
                <w:lang w:eastAsia="ru-RU"/>
              </w:rPr>
            </w:r>
            <w:r w:rsidRPr="00BB3081">
              <w:rPr>
                <w:rFonts w:ascii="Times New Roman" w:eastAsia="Times New Roman" w:hAnsi="Times New Roman" w:cs="Times New Roman"/>
                <w:noProof/>
                <w:webHidden/>
                <w:color w:val="000000" w:themeColor="text1"/>
                <w:sz w:val="24"/>
                <w:lang w:eastAsia="ru-RU"/>
              </w:rPr>
              <w:fldChar w:fldCharType="separate"/>
            </w:r>
            <w:r w:rsidR="00F744AE" w:rsidRPr="00BB3081">
              <w:rPr>
                <w:rFonts w:ascii="Times New Roman" w:eastAsia="Times New Roman" w:hAnsi="Times New Roman" w:cs="Times New Roman"/>
                <w:noProof/>
                <w:webHidden/>
                <w:color w:val="000000" w:themeColor="text1"/>
                <w:sz w:val="24"/>
                <w:lang w:eastAsia="ru-RU"/>
              </w:rPr>
              <w:t>50</w:t>
            </w:r>
            <w:r w:rsidRPr="00BB3081">
              <w:rPr>
                <w:rFonts w:ascii="Times New Roman" w:eastAsia="Times New Roman" w:hAnsi="Times New Roman" w:cs="Times New Roman"/>
                <w:noProof/>
                <w:webHidden/>
                <w:color w:val="000000" w:themeColor="text1"/>
                <w:sz w:val="24"/>
                <w:lang w:eastAsia="ru-RU"/>
              </w:rPr>
              <w:fldChar w:fldCharType="end"/>
            </w:r>
          </w:hyperlink>
        </w:p>
        <w:p w:rsidR="00DA03E1" w:rsidRPr="00BB3081" w:rsidRDefault="00CB2DE7" w:rsidP="00DA03E1">
          <w:pPr>
            <w:tabs>
              <w:tab w:val="right" w:leader="dot" w:pos="9923"/>
              <w:tab w:val="left" w:pos="10065"/>
            </w:tabs>
            <w:spacing w:after="100" w:line="276" w:lineRule="auto"/>
            <w:ind w:left="220"/>
            <w:rPr>
              <w:rFonts w:ascii="Calibri" w:eastAsia="Times New Roman" w:hAnsi="Calibri" w:cs="Times New Roman"/>
              <w:noProof/>
              <w:color w:val="000000" w:themeColor="text1"/>
              <w:lang w:eastAsia="ru-RU"/>
            </w:rPr>
          </w:pPr>
          <w:hyperlink w:anchor="_Toc149915574" w:history="1">
            <w:r w:rsidR="00DA03E1" w:rsidRPr="00BB3081">
              <w:rPr>
                <w:rFonts w:ascii="Times New Roman" w:eastAsia="Times New Roman" w:hAnsi="Times New Roman" w:cs="Times New Roman"/>
                <w:noProof/>
                <w:color w:val="000000" w:themeColor="text1"/>
                <w:sz w:val="24"/>
                <w:u w:val="single"/>
                <w:lang w:eastAsia="ru-RU"/>
              </w:rPr>
              <w:t>1.4.9. Карты (схемы) существующего и планируемого размещения объектов централизованных систем горячего водоснабжения, холодного водоснабжения</w:t>
            </w:r>
            <w:r w:rsidR="00DA03E1" w:rsidRPr="00BB3081">
              <w:rPr>
                <w:rFonts w:ascii="Times New Roman" w:eastAsia="Times New Roman" w:hAnsi="Times New Roman" w:cs="Times New Roman"/>
                <w:noProof/>
                <w:webHidden/>
                <w:color w:val="000000" w:themeColor="text1"/>
                <w:sz w:val="24"/>
                <w:lang w:eastAsia="ru-RU"/>
              </w:rPr>
              <w:tab/>
            </w:r>
            <w:r w:rsidRPr="00BB3081">
              <w:rPr>
                <w:rFonts w:ascii="Times New Roman" w:eastAsia="Times New Roman" w:hAnsi="Times New Roman" w:cs="Times New Roman"/>
                <w:noProof/>
                <w:webHidden/>
                <w:color w:val="000000" w:themeColor="text1"/>
                <w:sz w:val="24"/>
                <w:lang w:eastAsia="ru-RU"/>
              </w:rPr>
              <w:fldChar w:fldCharType="begin"/>
            </w:r>
            <w:r w:rsidR="00DA03E1" w:rsidRPr="00BB3081">
              <w:rPr>
                <w:rFonts w:ascii="Times New Roman" w:eastAsia="Times New Roman" w:hAnsi="Times New Roman" w:cs="Times New Roman"/>
                <w:noProof/>
                <w:webHidden/>
                <w:color w:val="000000" w:themeColor="text1"/>
                <w:sz w:val="24"/>
                <w:lang w:eastAsia="ru-RU"/>
              </w:rPr>
              <w:instrText xml:space="preserve"> PAGEREF _Toc149915574 \h </w:instrText>
            </w:r>
            <w:r w:rsidRPr="00BB3081">
              <w:rPr>
                <w:rFonts w:ascii="Times New Roman" w:eastAsia="Times New Roman" w:hAnsi="Times New Roman" w:cs="Times New Roman"/>
                <w:noProof/>
                <w:webHidden/>
                <w:color w:val="000000" w:themeColor="text1"/>
                <w:sz w:val="24"/>
                <w:lang w:eastAsia="ru-RU"/>
              </w:rPr>
            </w:r>
            <w:r w:rsidRPr="00BB3081">
              <w:rPr>
                <w:rFonts w:ascii="Times New Roman" w:eastAsia="Times New Roman" w:hAnsi="Times New Roman" w:cs="Times New Roman"/>
                <w:noProof/>
                <w:webHidden/>
                <w:color w:val="000000" w:themeColor="text1"/>
                <w:sz w:val="24"/>
                <w:lang w:eastAsia="ru-RU"/>
              </w:rPr>
              <w:fldChar w:fldCharType="separate"/>
            </w:r>
            <w:r w:rsidR="00F744AE" w:rsidRPr="00BB3081">
              <w:rPr>
                <w:rFonts w:ascii="Times New Roman" w:eastAsia="Times New Roman" w:hAnsi="Times New Roman" w:cs="Times New Roman"/>
                <w:noProof/>
                <w:webHidden/>
                <w:color w:val="000000" w:themeColor="text1"/>
                <w:sz w:val="24"/>
                <w:lang w:eastAsia="ru-RU"/>
              </w:rPr>
              <w:t>50</w:t>
            </w:r>
            <w:r w:rsidRPr="00BB3081">
              <w:rPr>
                <w:rFonts w:ascii="Times New Roman" w:eastAsia="Times New Roman" w:hAnsi="Times New Roman" w:cs="Times New Roman"/>
                <w:noProof/>
                <w:webHidden/>
                <w:color w:val="000000" w:themeColor="text1"/>
                <w:sz w:val="24"/>
                <w:lang w:eastAsia="ru-RU"/>
              </w:rPr>
              <w:fldChar w:fldCharType="end"/>
            </w:r>
          </w:hyperlink>
        </w:p>
        <w:p w:rsidR="00DA03E1" w:rsidRPr="00BB3081" w:rsidRDefault="00CB2DE7" w:rsidP="00DA03E1">
          <w:pPr>
            <w:tabs>
              <w:tab w:val="right" w:leader="dot" w:pos="9923"/>
              <w:tab w:val="left" w:pos="10065"/>
            </w:tabs>
            <w:spacing w:after="100" w:line="276" w:lineRule="auto"/>
            <w:ind w:left="220"/>
            <w:rPr>
              <w:rFonts w:ascii="Calibri" w:eastAsia="Times New Roman" w:hAnsi="Calibri" w:cs="Times New Roman"/>
              <w:noProof/>
              <w:color w:val="000000" w:themeColor="text1"/>
              <w:lang w:eastAsia="ru-RU"/>
            </w:rPr>
          </w:pPr>
          <w:hyperlink w:anchor="_Toc149915575" w:history="1">
            <w:r w:rsidR="00DA03E1" w:rsidRPr="00BB3081">
              <w:rPr>
                <w:rFonts w:ascii="Times New Roman" w:eastAsia="Times New Roman" w:hAnsi="Times New Roman" w:cs="Times New Roman"/>
                <w:noProof/>
                <w:color w:val="000000" w:themeColor="text1"/>
                <w:sz w:val="24"/>
                <w:u w:val="single"/>
                <w:lang w:eastAsia="ru-RU"/>
              </w:rPr>
              <w:t>1.5. ЭКОЛОГИЧЕСКИЕ АСПЕКТЫ МЕРОПРИЯТИЙ ПО СТРОИТЕЛЬСТВУ, РЕКОНСТРУКЦИИ И МОДЕРНИЗАЦИИ ОБЪЕКТОВ ЦЕНТРАЛИЗОВАННЫХ СИСТЕМ ВОДОСНАБЖЕНИЯ</w:t>
            </w:r>
            <w:r w:rsidR="00DA03E1" w:rsidRPr="00BB3081">
              <w:rPr>
                <w:rFonts w:ascii="Times New Roman" w:eastAsia="Times New Roman" w:hAnsi="Times New Roman" w:cs="Times New Roman"/>
                <w:noProof/>
                <w:webHidden/>
                <w:color w:val="000000" w:themeColor="text1"/>
                <w:sz w:val="24"/>
                <w:lang w:eastAsia="ru-RU"/>
              </w:rPr>
              <w:tab/>
            </w:r>
            <w:r w:rsidRPr="00BB3081">
              <w:rPr>
                <w:rFonts w:ascii="Times New Roman" w:eastAsia="Times New Roman" w:hAnsi="Times New Roman" w:cs="Times New Roman"/>
                <w:noProof/>
                <w:webHidden/>
                <w:color w:val="000000" w:themeColor="text1"/>
                <w:sz w:val="24"/>
                <w:lang w:eastAsia="ru-RU"/>
              </w:rPr>
              <w:fldChar w:fldCharType="begin"/>
            </w:r>
            <w:r w:rsidR="00DA03E1" w:rsidRPr="00BB3081">
              <w:rPr>
                <w:rFonts w:ascii="Times New Roman" w:eastAsia="Times New Roman" w:hAnsi="Times New Roman" w:cs="Times New Roman"/>
                <w:noProof/>
                <w:webHidden/>
                <w:color w:val="000000" w:themeColor="text1"/>
                <w:sz w:val="24"/>
                <w:lang w:eastAsia="ru-RU"/>
              </w:rPr>
              <w:instrText xml:space="preserve"> PAGEREF _Toc149915575 \h </w:instrText>
            </w:r>
            <w:r w:rsidRPr="00BB3081">
              <w:rPr>
                <w:rFonts w:ascii="Times New Roman" w:eastAsia="Times New Roman" w:hAnsi="Times New Roman" w:cs="Times New Roman"/>
                <w:noProof/>
                <w:webHidden/>
                <w:color w:val="000000" w:themeColor="text1"/>
                <w:sz w:val="24"/>
                <w:lang w:eastAsia="ru-RU"/>
              </w:rPr>
            </w:r>
            <w:r w:rsidRPr="00BB3081">
              <w:rPr>
                <w:rFonts w:ascii="Times New Roman" w:eastAsia="Times New Roman" w:hAnsi="Times New Roman" w:cs="Times New Roman"/>
                <w:noProof/>
                <w:webHidden/>
                <w:color w:val="000000" w:themeColor="text1"/>
                <w:sz w:val="24"/>
                <w:lang w:eastAsia="ru-RU"/>
              </w:rPr>
              <w:fldChar w:fldCharType="separate"/>
            </w:r>
            <w:r w:rsidR="00F744AE" w:rsidRPr="00BB3081">
              <w:rPr>
                <w:rFonts w:ascii="Times New Roman" w:eastAsia="Times New Roman" w:hAnsi="Times New Roman" w:cs="Times New Roman"/>
                <w:noProof/>
                <w:webHidden/>
                <w:color w:val="000000" w:themeColor="text1"/>
                <w:sz w:val="24"/>
                <w:lang w:eastAsia="ru-RU"/>
              </w:rPr>
              <w:t>51</w:t>
            </w:r>
            <w:r w:rsidRPr="00BB3081">
              <w:rPr>
                <w:rFonts w:ascii="Times New Roman" w:eastAsia="Times New Roman" w:hAnsi="Times New Roman" w:cs="Times New Roman"/>
                <w:noProof/>
                <w:webHidden/>
                <w:color w:val="000000" w:themeColor="text1"/>
                <w:sz w:val="24"/>
                <w:lang w:eastAsia="ru-RU"/>
              </w:rPr>
              <w:fldChar w:fldCharType="end"/>
            </w:r>
          </w:hyperlink>
        </w:p>
        <w:p w:rsidR="00DA03E1" w:rsidRPr="00BB3081" w:rsidRDefault="00CB2DE7" w:rsidP="00DA03E1">
          <w:pPr>
            <w:tabs>
              <w:tab w:val="right" w:leader="dot" w:pos="9923"/>
              <w:tab w:val="left" w:pos="10065"/>
            </w:tabs>
            <w:spacing w:after="100" w:line="276" w:lineRule="auto"/>
            <w:ind w:left="220"/>
            <w:rPr>
              <w:rFonts w:ascii="Calibri" w:eastAsia="Times New Roman" w:hAnsi="Calibri" w:cs="Times New Roman"/>
              <w:noProof/>
              <w:color w:val="000000" w:themeColor="text1"/>
              <w:lang w:eastAsia="ru-RU"/>
            </w:rPr>
          </w:pPr>
          <w:hyperlink w:anchor="_Toc149915576" w:history="1">
            <w:r w:rsidR="00DA03E1" w:rsidRPr="00BB3081">
              <w:rPr>
                <w:rFonts w:ascii="Times New Roman" w:eastAsia="Times New Roman" w:hAnsi="Times New Roman" w:cs="Times New Roman"/>
                <w:noProof/>
                <w:color w:val="000000" w:themeColor="text1"/>
                <w:sz w:val="24"/>
                <w:u w:val="single"/>
                <w:lang w:eastAsia="ru-RU"/>
              </w:rPr>
              <w:t>1.5.1. Сведения о мерах по предотвращению вредного воздействия на водный бассейн предлагаемых к строительству и реконструкции объектов централизованных систем водоснабжения при сбросе (утилизации) промывных вод</w:t>
            </w:r>
            <w:r w:rsidR="00DA03E1" w:rsidRPr="00BB3081">
              <w:rPr>
                <w:rFonts w:ascii="Times New Roman" w:eastAsia="Times New Roman" w:hAnsi="Times New Roman" w:cs="Times New Roman"/>
                <w:noProof/>
                <w:webHidden/>
                <w:color w:val="000000" w:themeColor="text1"/>
                <w:sz w:val="24"/>
                <w:lang w:eastAsia="ru-RU"/>
              </w:rPr>
              <w:tab/>
            </w:r>
            <w:r w:rsidRPr="00BB3081">
              <w:rPr>
                <w:rFonts w:ascii="Times New Roman" w:eastAsia="Times New Roman" w:hAnsi="Times New Roman" w:cs="Times New Roman"/>
                <w:noProof/>
                <w:webHidden/>
                <w:color w:val="000000" w:themeColor="text1"/>
                <w:sz w:val="24"/>
                <w:lang w:eastAsia="ru-RU"/>
              </w:rPr>
              <w:fldChar w:fldCharType="begin"/>
            </w:r>
            <w:r w:rsidR="00DA03E1" w:rsidRPr="00BB3081">
              <w:rPr>
                <w:rFonts w:ascii="Times New Roman" w:eastAsia="Times New Roman" w:hAnsi="Times New Roman" w:cs="Times New Roman"/>
                <w:noProof/>
                <w:webHidden/>
                <w:color w:val="000000" w:themeColor="text1"/>
                <w:sz w:val="24"/>
                <w:lang w:eastAsia="ru-RU"/>
              </w:rPr>
              <w:instrText xml:space="preserve"> PAGEREF _Toc149915576 \h </w:instrText>
            </w:r>
            <w:r w:rsidRPr="00BB3081">
              <w:rPr>
                <w:rFonts w:ascii="Times New Roman" w:eastAsia="Times New Roman" w:hAnsi="Times New Roman" w:cs="Times New Roman"/>
                <w:noProof/>
                <w:webHidden/>
                <w:color w:val="000000" w:themeColor="text1"/>
                <w:sz w:val="24"/>
                <w:lang w:eastAsia="ru-RU"/>
              </w:rPr>
            </w:r>
            <w:r w:rsidRPr="00BB3081">
              <w:rPr>
                <w:rFonts w:ascii="Times New Roman" w:eastAsia="Times New Roman" w:hAnsi="Times New Roman" w:cs="Times New Roman"/>
                <w:noProof/>
                <w:webHidden/>
                <w:color w:val="000000" w:themeColor="text1"/>
                <w:sz w:val="24"/>
                <w:lang w:eastAsia="ru-RU"/>
              </w:rPr>
              <w:fldChar w:fldCharType="separate"/>
            </w:r>
            <w:r w:rsidR="00F744AE" w:rsidRPr="00BB3081">
              <w:rPr>
                <w:rFonts w:ascii="Times New Roman" w:eastAsia="Times New Roman" w:hAnsi="Times New Roman" w:cs="Times New Roman"/>
                <w:noProof/>
                <w:webHidden/>
                <w:color w:val="000000" w:themeColor="text1"/>
                <w:sz w:val="24"/>
                <w:lang w:eastAsia="ru-RU"/>
              </w:rPr>
              <w:t>51</w:t>
            </w:r>
            <w:r w:rsidRPr="00BB3081">
              <w:rPr>
                <w:rFonts w:ascii="Times New Roman" w:eastAsia="Times New Roman" w:hAnsi="Times New Roman" w:cs="Times New Roman"/>
                <w:noProof/>
                <w:webHidden/>
                <w:color w:val="000000" w:themeColor="text1"/>
                <w:sz w:val="24"/>
                <w:lang w:eastAsia="ru-RU"/>
              </w:rPr>
              <w:fldChar w:fldCharType="end"/>
            </w:r>
          </w:hyperlink>
        </w:p>
        <w:p w:rsidR="00DA03E1" w:rsidRPr="00BB3081" w:rsidRDefault="00CB2DE7" w:rsidP="00DA03E1">
          <w:pPr>
            <w:tabs>
              <w:tab w:val="right" w:leader="dot" w:pos="9923"/>
              <w:tab w:val="left" w:pos="10065"/>
            </w:tabs>
            <w:spacing w:after="100" w:line="276" w:lineRule="auto"/>
            <w:ind w:left="220"/>
            <w:rPr>
              <w:rFonts w:ascii="Calibri" w:eastAsia="Times New Roman" w:hAnsi="Calibri" w:cs="Times New Roman"/>
              <w:noProof/>
              <w:color w:val="000000" w:themeColor="text1"/>
              <w:lang w:eastAsia="ru-RU"/>
            </w:rPr>
          </w:pPr>
          <w:hyperlink w:anchor="_Toc149915577" w:history="1">
            <w:r w:rsidR="00DA03E1" w:rsidRPr="00BB3081">
              <w:rPr>
                <w:rFonts w:ascii="Times New Roman" w:eastAsia="Times New Roman" w:hAnsi="Times New Roman" w:cs="Times New Roman"/>
                <w:noProof/>
                <w:color w:val="000000" w:themeColor="text1"/>
                <w:sz w:val="24"/>
                <w:u w:val="single"/>
                <w:lang w:eastAsia="ru-RU"/>
              </w:rPr>
              <w:t>1.5.2. Сведения о мерах по предотвращению вредного воздействия на окружающую среду при реализации мероприятий по снабжению и хранению химических реагентов, используемых в водоподготовке (хлор и др.)</w:t>
            </w:r>
            <w:r w:rsidR="00DA03E1" w:rsidRPr="00BB3081">
              <w:rPr>
                <w:rFonts w:ascii="Times New Roman" w:eastAsia="Times New Roman" w:hAnsi="Times New Roman" w:cs="Times New Roman"/>
                <w:noProof/>
                <w:webHidden/>
                <w:color w:val="000000" w:themeColor="text1"/>
                <w:sz w:val="24"/>
                <w:lang w:eastAsia="ru-RU"/>
              </w:rPr>
              <w:tab/>
            </w:r>
            <w:r w:rsidRPr="00BB3081">
              <w:rPr>
                <w:rFonts w:ascii="Times New Roman" w:eastAsia="Times New Roman" w:hAnsi="Times New Roman" w:cs="Times New Roman"/>
                <w:noProof/>
                <w:webHidden/>
                <w:color w:val="000000" w:themeColor="text1"/>
                <w:sz w:val="24"/>
                <w:lang w:eastAsia="ru-RU"/>
              </w:rPr>
              <w:fldChar w:fldCharType="begin"/>
            </w:r>
            <w:r w:rsidR="00DA03E1" w:rsidRPr="00BB3081">
              <w:rPr>
                <w:rFonts w:ascii="Times New Roman" w:eastAsia="Times New Roman" w:hAnsi="Times New Roman" w:cs="Times New Roman"/>
                <w:noProof/>
                <w:webHidden/>
                <w:color w:val="000000" w:themeColor="text1"/>
                <w:sz w:val="24"/>
                <w:lang w:eastAsia="ru-RU"/>
              </w:rPr>
              <w:instrText xml:space="preserve"> PAGEREF _Toc149915577 \h </w:instrText>
            </w:r>
            <w:r w:rsidRPr="00BB3081">
              <w:rPr>
                <w:rFonts w:ascii="Times New Roman" w:eastAsia="Times New Roman" w:hAnsi="Times New Roman" w:cs="Times New Roman"/>
                <w:noProof/>
                <w:webHidden/>
                <w:color w:val="000000" w:themeColor="text1"/>
                <w:sz w:val="24"/>
                <w:lang w:eastAsia="ru-RU"/>
              </w:rPr>
            </w:r>
            <w:r w:rsidRPr="00BB3081">
              <w:rPr>
                <w:rFonts w:ascii="Times New Roman" w:eastAsia="Times New Roman" w:hAnsi="Times New Roman" w:cs="Times New Roman"/>
                <w:noProof/>
                <w:webHidden/>
                <w:color w:val="000000" w:themeColor="text1"/>
                <w:sz w:val="24"/>
                <w:lang w:eastAsia="ru-RU"/>
              </w:rPr>
              <w:fldChar w:fldCharType="separate"/>
            </w:r>
            <w:r w:rsidR="00F744AE" w:rsidRPr="00BB3081">
              <w:rPr>
                <w:rFonts w:ascii="Times New Roman" w:eastAsia="Times New Roman" w:hAnsi="Times New Roman" w:cs="Times New Roman"/>
                <w:noProof/>
                <w:webHidden/>
                <w:color w:val="000000" w:themeColor="text1"/>
                <w:sz w:val="24"/>
                <w:lang w:eastAsia="ru-RU"/>
              </w:rPr>
              <w:t>51</w:t>
            </w:r>
            <w:r w:rsidRPr="00BB3081">
              <w:rPr>
                <w:rFonts w:ascii="Times New Roman" w:eastAsia="Times New Roman" w:hAnsi="Times New Roman" w:cs="Times New Roman"/>
                <w:noProof/>
                <w:webHidden/>
                <w:color w:val="000000" w:themeColor="text1"/>
                <w:sz w:val="24"/>
                <w:lang w:eastAsia="ru-RU"/>
              </w:rPr>
              <w:fldChar w:fldCharType="end"/>
            </w:r>
          </w:hyperlink>
        </w:p>
        <w:p w:rsidR="00DA03E1" w:rsidRPr="00BB3081" w:rsidRDefault="00CB2DE7" w:rsidP="00DA03E1">
          <w:pPr>
            <w:tabs>
              <w:tab w:val="right" w:leader="dot" w:pos="9923"/>
              <w:tab w:val="left" w:pos="10065"/>
            </w:tabs>
            <w:spacing w:after="100" w:line="276" w:lineRule="auto"/>
            <w:ind w:left="220"/>
            <w:rPr>
              <w:rFonts w:ascii="Calibri" w:eastAsia="Times New Roman" w:hAnsi="Calibri" w:cs="Times New Roman"/>
              <w:noProof/>
              <w:color w:val="000000" w:themeColor="text1"/>
              <w:lang w:eastAsia="ru-RU"/>
            </w:rPr>
          </w:pPr>
          <w:hyperlink w:anchor="_Toc149915578" w:history="1">
            <w:r w:rsidR="00DA03E1" w:rsidRPr="00BB3081">
              <w:rPr>
                <w:rFonts w:ascii="Times New Roman" w:eastAsia="Times New Roman" w:hAnsi="Times New Roman" w:cs="Times New Roman"/>
                <w:noProof/>
                <w:color w:val="000000" w:themeColor="text1"/>
                <w:sz w:val="24"/>
                <w:u w:val="single"/>
                <w:lang w:eastAsia="ru-RU"/>
              </w:rPr>
              <w:t>1.6. ОЦЕНКА ОБЪЕМОВ КАПИТАЛЬНЫХ ВЛОЖЕНИЙ В СТРОИТЕЛЬСТВО, РЕКОНСТРУКЦИЮ И МОДЕРНИЗАЦИЮ ОБЪЕКТОВ ЦЕНТРАЛИЗОВАННЫХ СИСТЕМ ВОДОСНАБЖЕНИЯ</w:t>
            </w:r>
            <w:r w:rsidR="00DA03E1" w:rsidRPr="00BB3081">
              <w:rPr>
                <w:rFonts w:ascii="Times New Roman" w:eastAsia="Times New Roman" w:hAnsi="Times New Roman" w:cs="Times New Roman"/>
                <w:noProof/>
                <w:webHidden/>
                <w:color w:val="000000" w:themeColor="text1"/>
                <w:sz w:val="24"/>
                <w:lang w:eastAsia="ru-RU"/>
              </w:rPr>
              <w:tab/>
            </w:r>
            <w:r w:rsidRPr="00BB3081">
              <w:rPr>
                <w:rFonts w:ascii="Times New Roman" w:eastAsia="Times New Roman" w:hAnsi="Times New Roman" w:cs="Times New Roman"/>
                <w:noProof/>
                <w:webHidden/>
                <w:color w:val="000000" w:themeColor="text1"/>
                <w:sz w:val="24"/>
                <w:lang w:eastAsia="ru-RU"/>
              </w:rPr>
              <w:fldChar w:fldCharType="begin"/>
            </w:r>
            <w:r w:rsidR="00DA03E1" w:rsidRPr="00BB3081">
              <w:rPr>
                <w:rFonts w:ascii="Times New Roman" w:eastAsia="Times New Roman" w:hAnsi="Times New Roman" w:cs="Times New Roman"/>
                <w:noProof/>
                <w:webHidden/>
                <w:color w:val="000000" w:themeColor="text1"/>
                <w:sz w:val="24"/>
                <w:lang w:eastAsia="ru-RU"/>
              </w:rPr>
              <w:instrText xml:space="preserve"> PAGEREF _Toc149915578 \h </w:instrText>
            </w:r>
            <w:r w:rsidRPr="00BB3081">
              <w:rPr>
                <w:rFonts w:ascii="Times New Roman" w:eastAsia="Times New Roman" w:hAnsi="Times New Roman" w:cs="Times New Roman"/>
                <w:noProof/>
                <w:webHidden/>
                <w:color w:val="000000" w:themeColor="text1"/>
                <w:sz w:val="24"/>
                <w:lang w:eastAsia="ru-RU"/>
              </w:rPr>
            </w:r>
            <w:r w:rsidRPr="00BB3081">
              <w:rPr>
                <w:rFonts w:ascii="Times New Roman" w:eastAsia="Times New Roman" w:hAnsi="Times New Roman" w:cs="Times New Roman"/>
                <w:noProof/>
                <w:webHidden/>
                <w:color w:val="000000" w:themeColor="text1"/>
                <w:sz w:val="24"/>
                <w:lang w:eastAsia="ru-RU"/>
              </w:rPr>
              <w:fldChar w:fldCharType="separate"/>
            </w:r>
            <w:r w:rsidR="00F744AE" w:rsidRPr="00BB3081">
              <w:rPr>
                <w:rFonts w:ascii="Times New Roman" w:eastAsia="Times New Roman" w:hAnsi="Times New Roman" w:cs="Times New Roman"/>
                <w:noProof/>
                <w:webHidden/>
                <w:color w:val="000000" w:themeColor="text1"/>
                <w:sz w:val="24"/>
                <w:lang w:eastAsia="ru-RU"/>
              </w:rPr>
              <w:t>52</w:t>
            </w:r>
            <w:r w:rsidRPr="00BB3081">
              <w:rPr>
                <w:rFonts w:ascii="Times New Roman" w:eastAsia="Times New Roman" w:hAnsi="Times New Roman" w:cs="Times New Roman"/>
                <w:noProof/>
                <w:webHidden/>
                <w:color w:val="000000" w:themeColor="text1"/>
                <w:sz w:val="24"/>
                <w:lang w:eastAsia="ru-RU"/>
              </w:rPr>
              <w:fldChar w:fldCharType="end"/>
            </w:r>
          </w:hyperlink>
        </w:p>
        <w:p w:rsidR="00DA03E1" w:rsidRPr="00BB3081" w:rsidRDefault="00CB2DE7" w:rsidP="00DA03E1">
          <w:pPr>
            <w:tabs>
              <w:tab w:val="right" w:leader="dot" w:pos="9923"/>
              <w:tab w:val="left" w:pos="10065"/>
            </w:tabs>
            <w:spacing w:after="100" w:line="276" w:lineRule="auto"/>
            <w:ind w:left="220"/>
            <w:rPr>
              <w:rFonts w:ascii="Calibri" w:eastAsia="Times New Roman" w:hAnsi="Calibri" w:cs="Times New Roman"/>
              <w:noProof/>
              <w:color w:val="000000" w:themeColor="text1"/>
              <w:lang w:eastAsia="ru-RU"/>
            </w:rPr>
          </w:pPr>
          <w:hyperlink w:anchor="_Toc149915579" w:history="1">
            <w:r w:rsidR="00DA03E1" w:rsidRPr="00BB3081">
              <w:rPr>
                <w:rFonts w:ascii="Times New Roman" w:eastAsia="Times New Roman" w:hAnsi="Times New Roman" w:cs="Times New Roman"/>
                <w:noProof/>
                <w:color w:val="000000" w:themeColor="text1"/>
                <w:sz w:val="24"/>
                <w:u w:val="single"/>
                <w:lang w:eastAsia="ru-RU"/>
              </w:rPr>
              <w:t>1.6.1. Оценка стоимости основных мероприятий по реализации схем водоснабжения</w:t>
            </w:r>
            <w:r w:rsidR="00DA03E1" w:rsidRPr="00BB3081">
              <w:rPr>
                <w:rFonts w:ascii="Times New Roman" w:eastAsia="Times New Roman" w:hAnsi="Times New Roman" w:cs="Times New Roman"/>
                <w:noProof/>
                <w:webHidden/>
                <w:color w:val="000000" w:themeColor="text1"/>
                <w:sz w:val="24"/>
                <w:lang w:eastAsia="ru-RU"/>
              </w:rPr>
              <w:tab/>
            </w:r>
            <w:r w:rsidRPr="00BB3081">
              <w:rPr>
                <w:rFonts w:ascii="Times New Roman" w:eastAsia="Times New Roman" w:hAnsi="Times New Roman" w:cs="Times New Roman"/>
                <w:noProof/>
                <w:webHidden/>
                <w:color w:val="000000" w:themeColor="text1"/>
                <w:sz w:val="24"/>
                <w:lang w:eastAsia="ru-RU"/>
              </w:rPr>
              <w:fldChar w:fldCharType="begin"/>
            </w:r>
            <w:r w:rsidR="00DA03E1" w:rsidRPr="00BB3081">
              <w:rPr>
                <w:rFonts w:ascii="Times New Roman" w:eastAsia="Times New Roman" w:hAnsi="Times New Roman" w:cs="Times New Roman"/>
                <w:noProof/>
                <w:webHidden/>
                <w:color w:val="000000" w:themeColor="text1"/>
                <w:sz w:val="24"/>
                <w:lang w:eastAsia="ru-RU"/>
              </w:rPr>
              <w:instrText xml:space="preserve"> PAGEREF _Toc149915579 \h </w:instrText>
            </w:r>
            <w:r w:rsidRPr="00BB3081">
              <w:rPr>
                <w:rFonts w:ascii="Times New Roman" w:eastAsia="Times New Roman" w:hAnsi="Times New Roman" w:cs="Times New Roman"/>
                <w:noProof/>
                <w:webHidden/>
                <w:color w:val="000000" w:themeColor="text1"/>
                <w:sz w:val="24"/>
                <w:lang w:eastAsia="ru-RU"/>
              </w:rPr>
            </w:r>
            <w:r w:rsidRPr="00BB3081">
              <w:rPr>
                <w:rFonts w:ascii="Times New Roman" w:eastAsia="Times New Roman" w:hAnsi="Times New Roman" w:cs="Times New Roman"/>
                <w:noProof/>
                <w:webHidden/>
                <w:color w:val="000000" w:themeColor="text1"/>
                <w:sz w:val="24"/>
                <w:lang w:eastAsia="ru-RU"/>
              </w:rPr>
              <w:fldChar w:fldCharType="separate"/>
            </w:r>
            <w:r w:rsidR="00F744AE" w:rsidRPr="00BB3081">
              <w:rPr>
                <w:rFonts w:ascii="Times New Roman" w:eastAsia="Times New Roman" w:hAnsi="Times New Roman" w:cs="Times New Roman"/>
                <w:noProof/>
                <w:webHidden/>
                <w:color w:val="000000" w:themeColor="text1"/>
                <w:sz w:val="24"/>
                <w:lang w:eastAsia="ru-RU"/>
              </w:rPr>
              <w:t>52</w:t>
            </w:r>
            <w:r w:rsidRPr="00BB3081">
              <w:rPr>
                <w:rFonts w:ascii="Times New Roman" w:eastAsia="Times New Roman" w:hAnsi="Times New Roman" w:cs="Times New Roman"/>
                <w:noProof/>
                <w:webHidden/>
                <w:color w:val="000000" w:themeColor="text1"/>
                <w:sz w:val="24"/>
                <w:lang w:eastAsia="ru-RU"/>
              </w:rPr>
              <w:fldChar w:fldCharType="end"/>
            </w:r>
          </w:hyperlink>
        </w:p>
        <w:p w:rsidR="00DA03E1" w:rsidRPr="00BB3081" w:rsidRDefault="00CB2DE7" w:rsidP="00DA03E1">
          <w:pPr>
            <w:tabs>
              <w:tab w:val="right" w:leader="dot" w:pos="9923"/>
              <w:tab w:val="left" w:pos="10065"/>
            </w:tabs>
            <w:spacing w:after="100" w:line="276" w:lineRule="auto"/>
            <w:ind w:left="220"/>
            <w:rPr>
              <w:rFonts w:ascii="Calibri" w:eastAsia="Times New Roman" w:hAnsi="Calibri" w:cs="Times New Roman"/>
              <w:noProof/>
              <w:color w:val="000000" w:themeColor="text1"/>
              <w:lang w:eastAsia="ru-RU"/>
            </w:rPr>
          </w:pPr>
          <w:hyperlink w:anchor="_Toc149915580" w:history="1">
            <w:r w:rsidR="00DA03E1" w:rsidRPr="00BB3081">
              <w:rPr>
                <w:rFonts w:ascii="Times New Roman" w:eastAsia="Times New Roman" w:hAnsi="Times New Roman" w:cs="Times New Roman"/>
                <w:noProof/>
                <w:color w:val="000000" w:themeColor="text1"/>
                <w:sz w:val="24"/>
                <w:u w:val="single"/>
                <w:lang w:eastAsia="ru-RU"/>
              </w:rPr>
              <w:t>1.6.2. Оценка величины необходимых капитальных вложений в строительство и реконструкцию объектов централизованных систем водоснабжения, выполненную на основании укрупненных сметных нормативов для объектов непроизводственного назначения и инженерной инфраструктуры, утвержденных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строительства, либо принятую по объектам - аналогам по видам капитального строительства и видам работ, с указанием источников финансирования</w:t>
            </w:r>
            <w:r w:rsidR="00DA03E1" w:rsidRPr="00BB3081">
              <w:rPr>
                <w:rFonts w:ascii="Times New Roman" w:eastAsia="Times New Roman" w:hAnsi="Times New Roman" w:cs="Times New Roman"/>
                <w:noProof/>
                <w:webHidden/>
                <w:color w:val="000000" w:themeColor="text1"/>
                <w:sz w:val="24"/>
                <w:lang w:eastAsia="ru-RU"/>
              </w:rPr>
              <w:tab/>
            </w:r>
            <w:r w:rsidRPr="00BB3081">
              <w:rPr>
                <w:rFonts w:ascii="Times New Roman" w:eastAsia="Times New Roman" w:hAnsi="Times New Roman" w:cs="Times New Roman"/>
                <w:noProof/>
                <w:webHidden/>
                <w:color w:val="000000" w:themeColor="text1"/>
                <w:sz w:val="24"/>
                <w:lang w:eastAsia="ru-RU"/>
              </w:rPr>
              <w:fldChar w:fldCharType="begin"/>
            </w:r>
            <w:r w:rsidR="00DA03E1" w:rsidRPr="00BB3081">
              <w:rPr>
                <w:rFonts w:ascii="Times New Roman" w:eastAsia="Times New Roman" w:hAnsi="Times New Roman" w:cs="Times New Roman"/>
                <w:noProof/>
                <w:webHidden/>
                <w:color w:val="000000" w:themeColor="text1"/>
                <w:sz w:val="24"/>
                <w:lang w:eastAsia="ru-RU"/>
              </w:rPr>
              <w:instrText xml:space="preserve"> PAGEREF _Toc149915580 \h </w:instrText>
            </w:r>
            <w:r w:rsidRPr="00BB3081">
              <w:rPr>
                <w:rFonts w:ascii="Times New Roman" w:eastAsia="Times New Roman" w:hAnsi="Times New Roman" w:cs="Times New Roman"/>
                <w:noProof/>
                <w:webHidden/>
                <w:color w:val="000000" w:themeColor="text1"/>
                <w:sz w:val="24"/>
                <w:lang w:eastAsia="ru-RU"/>
              </w:rPr>
            </w:r>
            <w:r w:rsidRPr="00BB3081">
              <w:rPr>
                <w:rFonts w:ascii="Times New Roman" w:eastAsia="Times New Roman" w:hAnsi="Times New Roman" w:cs="Times New Roman"/>
                <w:noProof/>
                <w:webHidden/>
                <w:color w:val="000000" w:themeColor="text1"/>
                <w:sz w:val="24"/>
                <w:lang w:eastAsia="ru-RU"/>
              </w:rPr>
              <w:fldChar w:fldCharType="separate"/>
            </w:r>
            <w:r w:rsidR="00F744AE" w:rsidRPr="00BB3081">
              <w:rPr>
                <w:rFonts w:ascii="Times New Roman" w:eastAsia="Times New Roman" w:hAnsi="Times New Roman" w:cs="Times New Roman"/>
                <w:noProof/>
                <w:webHidden/>
                <w:color w:val="000000" w:themeColor="text1"/>
                <w:sz w:val="24"/>
                <w:lang w:eastAsia="ru-RU"/>
              </w:rPr>
              <w:t>53</w:t>
            </w:r>
            <w:r w:rsidRPr="00BB3081">
              <w:rPr>
                <w:rFonts w:ascii="Times New Roman" w:eastAsia="Times New Roman" w:hAnsi="Times New Roman" w:cs="Times New Roman"/>
                <w:noProof/>
                <w:webHidden/>
                <w:color w:val="000000" w:themeColor="text1"/>
                <w:sz w:val="24"/>
                <w:lang w:eastAsia="ru-RU"/>
              </w:rPr>
              <w:fldChar w:fldCharType="end"/>
            </w:r>
          </w:hyperlink>
        </w:p>
        <w:p w:rsidR="00DA03E1" w:rsidRPr="00BB3081" w:rsidRDefault="00CB2DE7" w:rsidP="00DA03E1">
          <w:pPr>
            <w:tabs>
              <w:tab w:val="right" w:leader="dot" w:pos="9923"/>
              <w:tab w:val="left" w:pos="10065"/>
            </w:tabs>
            <w:spacing w:after="100" w:line="276" w:lineRule="auto"/>
            <w:ind w:left="220"/>
            <w:rPr>
              <w:rFonts w:ascii="Calibri" w:eastAsia="Times New Roman" w:hAnsi="Calibri" w:cs="Times New Roman"/>
              <w:noProof/>
              <w:color w:val="000000" w:themeColor="text1"/>
              <w:lang w:eastAsia="ru-RU"/>
            </w:rPr>
          </w:pPr>
          <w:hyperlink w:anchor="_Toc149915581" w:history="1">
            <w:r w:rsidR="00DA03E1" w:rsidRPr="00BB3081">
              <w:rPr>
                <w:rFonts w:ascii="Times New Roman" w:eastAsia="Times New Roman" w:hAnsi="Times New Roman" w:cs="Times New Roman"/>
                <w:noProof/>
                <w:color w:val="000000" w:themeColor="text1"/>
                <w:sz w:val="24"/>
                <w:u w:val="single"/>
                <w:lang w:eastAsia="ru-RU"/>
              </w:rPr>
              <w:t>1.7. ПЛАНОВЫЕ ЗНАЧЕНИЯ ПОКАЗАТЕЛЕЙ РАЗВИТИЯ ЦЕНТРАЛИЗОВАННЫХ СИСТЕМ ВОДОСНАБЖЕНИЯ</w:t>
            </w:r>
            <w:r w:rsidR="00DA03E1" w:rsidRPr="00BB3081">
              <w:rPr>
                <w:rFonts w:ascii="Times New Roman" w:eastAsia="Times New Roman" w:hAnsi="Times New Roman" w:cs="Times New Roman"/>
                <w:noProof/>
                <w:webHidden/>
                <w:color w:val="000000" w:themeColor="text1"/>
                <w:sz w:val="24"/>
                <w:lang w:eastAsia="ru-RU"/>
              </w:rPr>
              <w:tab/>
            </w:r>
            <w:r w:rsidRPr="00BB3081">
              <w:rPr>
                <w:rFonts w:ascii="Times New Roman" w:eastAsia="Times New Roman" w:hAnsi="Times New Roman" w:cs="Times New Roman"/>
                <w:noProof/>
                <w:webHidden/>
                <w:color w:val="000000" w:themeColor="text1"/>
                <w:sz w:val="24"/>
                <w:lang w:eastAsia="ru-RU"/>
              </w:rPr>
              <w:fldChar w:fldCharType="begin"/>
            </w:r>
            <w:r w:rsidR="00DA03E1" w:rsidRPr="00BB3081">
              <w:rPr>
                <w:rFonts w:ascii="Times New Roman" w:eastAsia="Times New Roman" w:hAnsi="Times New Roman" w:cs="Times New Roman"/>
                <w:noProof/>
                <w:webHidden/>
                <w:color w:val="000000" w:themeColor="text1"/>
                <w:sz w:val="24"/>
                <w:lang w:eastAsia="ru-RU"/>
              </w:rPr>
              <w:instrText xml:space="preserve"> PAGEREF _Toc149915581 \h </w:instrText>
            </w:r>
            <w:r w:rsidRPr="00BB3081">
              <w:rPr>
                <w:rFonts w:ascii="Times New Roman" w:eastAsia="Times New Roman" w:hAnsi="Times New Roman" w:cs="Times New Roman"/>
                <w:noProof/>
                <w:webHidden/>
                <w:color w:val="000000" w:themeColor="text1"/>
                <w:sz w:val="24"/>
                <w:lang w:eastAsia="ru-RU"/>
              </w:rPr>
            </w:r>
            <w:r w:rsidRPr="00BB3081">
              <w:rPr>
                <w:rFonts w:ascii="Times New Roman" w:eastAsia="Times New Roman" w:hAnsi="Times New Roman" w:cs="Times New Roman"/>
                <w:noProof/>
                <w:webHidden/>
                <w:color w:val="000000" w:themeColor="text1"/>
                <w:sz w:val="24"/>
                <w:lang w:eastAsia="ru-RU"/>
              </w:rPr>
              <w:fldChar w:fldCharType="separate"/>
            </w:r>
            <w:r w:rsidR="00F744AE" w:rsidRPr="00BB3081">
              <w:rPr>
                <w:rFonts w:ascii="Times New Roman" w:eastAsia="Times New Roman" w:hAnsi="Times New Roman" w:cs="Times New Roman"/>
                <w:noProof/>
                <w:webHidden/>
                <w:color w:val="000000" w:themeColor="text1"/>
                <w:sz w:val="24"/>
                <w:lang w:eastAsia="ru-RU"/>
              </w:rPr>
              <w:t>55</w:t>
            </w:r>
            <w:r w:rsidRPr="00BB3081">
              <w:rPr>
                <w:rFonts w:ascii="Times New Roman" w:eastAsia="Times New Roman" w:hAnsi="Times New Roman" w:cs="Times New Roman"/>
                <w:noProof/>
                <w:webHidden/>
                <w:color w:val="000000" w:themeColor="text1"/>
                <w:sz w:val="24"/>
                <w:lang w:eastAsia="ru-RU"/>
              </w:rPr>
              <w:fldChar w:fldCharType="end"/>
            </w:r>
          </w:hyperlink>
        </w:p>
        <w:p w:rsidR="00DA03E1" w:rsidRPr="00BB3081" w:rsidRDefault="00CB2DE7" w:rsidP="00DA03E1">
          <w:pPr>
            <w:tabs>
              <w:tab w:val="right" w:leader="dot" w:pos="9923"/>
              <w:tab w:val="left" w:pos="10065"/>
            </w:tabs>
            <w:spacing w:after="100" w:line="276" w:lineRule="auto"/>
            <w:ind w:left="220"/>
            <w:rPr>
              <w:rFonts w:ascii="Calibri" w:eastAsia="Times New Roman" w:hAnsi="Calibri" w:cs="Times New Roman"/>
              <w:noProof/>
              <w:color w:val="000000" w:themeColor="text1"/>
              <w:lang w:eastAsia="ru-RU"/>
            </w:rPr>
          </w:pPr>
          <w:hyperlink w:anchor="_Toc149915582" w:history="1">
            <w:r w:rsidR="00DA03E1" w:rsidRPr="00BB3081">
              <w:rPr>
                <w:rFonts w:ascii="Times New Roman" w:eastAsia="Times New Roman" w:hAnsi="Times New Roman" w:cs="Times New Roman"/>
                <w:noProof/>
                <w:color w:val="000000" w:themeColor="text1"/>
                <w:sz w:val="24"/>
                <w:u w:val="single"/>
                <w:lang w:eastAsia="ru-RU"/>
              </w:rPr>
              <w:t>1.7.1. Показатели качества воды</w:t>
            </w:r>
            <w:r w:rsidR="00DA03E1" w:rsidRPr="00BB3081">
              <w:rPr>
                <w:rFonts w:ascii="Times New Roman" w:eastAsia="Times New Roman" w:hAnsi="Times New Roman" w:cs="Times New Roman"/>
                <w:noProof/>
                <w:webHidden/>
                <w:color w:val="000000" w:themeColor="text1"/>
                <w:sz w:val="24"/>
                <w:lang w:eastAsia="ru-RU"/>
              </w:rPr>
              <w:tab/>
            </w:r>
            <w:r w:rsidRPr="00BB3081">
              <w:rPr>
                <w:rFonts w:ascii="Times New Roman" w:eastAsia="Times New Roman" w:hAnsi="Times New Roman" w:cs="Times New Roman"/>
                <w:noProof/>
                <w:webHidden/>
                <w:color w:val="000000" w:themeColor="text1"/>
                <w:sz w:val="24"/>
                <w:lang w:eastAsia="ru-RU"/>
              </w:rPr>
              <w:fldChar w:fldCharType="begin"/>
            </w:r>
            <w:r w:rsidR="00DA03E1" w:rsidRPr="00BB3081">
              <w:rPr>
                <w:rFonts w:ascii="Times New Roman" w:eastAsia="Times New Roman" w:hAnsi="Times New Roman" w:cs="Times New Roman"/>
                <w:noProof/>
                <w:webHidden/>
                <w:color w:val="000000" w:themeColor="text1"/>
                <w:sz w:val="24"/>
                <w:lang w:eastAsia="ru-RU"/>
              </w:rPr>
              <w:instrText xml:space="preserve"> PAGEREF _Toc149915582 \h </w:instrText>
            </w:r>
            <w:r w:rsidRPr="00BB3081">
              <w:rPr>
                <w:rFonts w:ascii="Times New Roman" w:eastAsia="Times New Roman" w:hAnsi="Times New Roman" w:cs="Times New Roman"/>
                <w:noProof/>
                <w:webHidden/>
                <w:color w:val="000000" w:themeColor="text1"/>
                <w:sz w:val="24"/>
                <w:lang w:eastAsia="ru-RU"/>
              </w:rPr>
            </w:r>
            <w:r w:rsidRPr="00BB3081">
              <w:rPr>
                <w:rFonts w:ascii="Times New Roman" w:eastAsia="Times New Roman" w:hAnsi="Times New Roman" w:cs="Times New Roman"/>
                <w:noProof/>
                <w:webHidden/>
                <w:color w:val="000000" w:themeColor="text1"/>
                <w:sz w:val="24"/>
                <w:lang w:eastAsia="ru-RU"/>
              </w:rPr>
              <w:fldChar w:fldCharType="separate"/>
            </w:r>
            <w:r w:rsidR="00F744AE" w:rsidRPr="00BB3081">
              <w:rPr>
                <w:rFonts w:ascii="Times New Roman" w:eastAsia="Times New Roman" w:hAnsi="Times New Roman" w:cs="Times New Roman"/>
                <w:noProof/>
                <w:webHidden/>
                <w:color w:val="000000" w:themeColor="text1"/>
                <w:sz w:val="24"/>
                <w:lang w:eastAsia="ru-RU"/>
              </w:rPr>
              <w:t>56</w:t>
            </w:r>
            <w:r w:rsidRPr="00BB3081">
              <w:rPr>
                <w:rFonts w:ascii="Times New Roman" w:eastAsia="Times New Roman" w:hAnsi="Times New Roman" w:cs="Times New Roman"/>
                <w:noProof/>
                <w:webHidden/>
                <w:color w:val="000000" w:themeColor="text1"/>
                <w:sz w:val="24"/>
                <w:lang w:eastAsia="ru-RU"/>
              </w:rPr>
              <w:fldChar w:fldCharType="end"/>
            </w:r>
          </w:hyperlink>
        </w:p>
        <w:p w:rsidR="00DA03E1" w:rsidRPr="00BB3081" w:rsidRDefault="00CB2DE7" w:rsidP="00DA03E1">
          <w:pPr>
            <w:tabs>
              <w:tab w:val="right" w:leader="dot" w:pos="9923"/>
              <w:tab w:val="left" w:pos="10065"/>
            </w:tabs>
            <w:spacing w:after="100" w:line="276" w:lineRule="auto"/>
            <w:ind w:left="220"/>
            <w:rPr>
              <w:rFonts w:ascii="Calibri" w:eastAsia="Times New Roman" w:hAnsi="Calibri" w:cs="Times New Roman"/>
              <w:noProof/>
              <w:color w:val="000000" w:themeColor="text1"/>
              <w:lang w:eastAsia="ru-RU"/>
            </w:rPr>
          </w:pPr>
          <w:hyperlink w:anchor="_Toc149915583" w:history="1">
            <w:r w:rsidR="00DA03E1" w:rsidRPr="00BB3081">
              <w:rPr>
                <w:rFonts w:ascii="Times New Roman" w:eastAsia="Times New Roman" w:hAnsi="Times New Roman" w:cs="Times New Roman"/>
                <w:noProof/>
                <w:color w:val="000000" w:themeColor="text1"/>
                <w:sz w:val="24"/>
                <w:u w:val="single"/>
                <w:lang w:eastAsia="ru-RU"/>
              </w:rPr>
              <w:t>1.7.2. Показатели надежности и бесперебойности водоснабжения</w:t>
            </w:r>
            <w:r w:rsidR="00DA03E1" w:rsidRPr="00BB3081">
              <w:rPr>
                <w:rFonts w:ascii="Times New Roman" w:eastAsia="Times New Roman" w:hAnsi="Times New Roman" w:cs="Times New Roman"/>
                <w:noProof/>
                <w:webHidden/>
                <w:color w:val="000000" w:themeColor="text1"/>
                <w:sz w:val="24"/>
                <w:lang w:eastAsia="ru-RU"/>
              </w:rPr>
              <w:tab/>
            </w:r>
            <w:r w:rsidRPr="00BB3081">
              <w:rPr>
                <w:rFonts w:ascii="Times New Roman" w:eastAsia="Times New Roman" w:hAnsi="Times New Roman" w:cs="Times New Roman"/>
                <w:noProof/>
                <w:webHidden/>
                <w:color w:val="000000" w:themeColor="text1"/>
                <w:sz w:val="24"/>
                <w:lang w:eastAsia="ru-RU"/>
              </w:rPr>
              <w:fldChar w:fldCharType="begin"/>
            </w:r>
            <w:r w:rsidR="00DA03E1" w:rsidRPr="00BB3081">
              <w:rPr>
                <w:rFonts w:ascii="Times New Roman" w:eastAsia="Times New Roman" w:hAnsi="Times New Roman" w:cs="Times New Roman"/>
                <w:noProof/>
                <w:webHidden/>
                <w:color w:val="000000" w:themeColor="text1"/>
                <w:sz w:val="24"/>
                <w:lang w:eastAsia="ru-RU"/>
              </w:rPr>
              <w:instrText xml:space="preserve"> PAGEREF _Toc149915583 \h </w:instrText>
            </w:r>
            <w:r w:rsidRPr="00BB3081">
              <w:rPr>
                <w:rFonts w:ascii="Times New Roman" w:eastAsia="Times New Roman" w:hAnsi="Times New Roman" w:cs="Times New Roman"/>
                <w:noProof/>
                <w:webHidden/>
                <w:color w:val="000000" w:themeColor="text1"/>
                <w:sz w:val="24"/>
                <w:lang w:eastAsia="ru-RU"/>
              </w:rPr>
            </w:r>
            <w:r w:rsidRPr="00BB3081">
              <w:rPr>
                <w:rFonts w:ascii="Times New Roman" w:eastAsia="Times New Roman" w:hAnsi="Times New Roman" w:cs="Times New Roman"/>
                <w:noProof/>
                <w:webHidden/>
                <w:color w:val="000000" w:themeColor="text1"/>
                <w:sz w:val="24"/>
                <w:lang w:eastAsia="ru-RU"/>
              </w:rPr>
              <w:fldChar w:fldCharType="separate"/>
            </w:r>
            <w:r w:rsidR="00F744AE" w:rsidRPr="00BB3081">
              <w:rPr>
                <w:rFonts w:ascii="Times New Roman" w:eastAsia="Times New Roman" w:hAnsi="Times New Roman" w:cs="Times New Roman"/>
                <w:noProof/>
                <w:webHidden/>
                <w:color w:val="000000" w:themeColor="text1"/>
                <w:sz w:val="24"/>
                <w:lang w:eastAsia="ru-RU"/>
              </w:rPr>
              <w:t>57</w:t>
            </w:r>
            <w:r w:rsidRPr="00BB3081">
              <w:rPr>
                <w:rFonts w:ascii="Times New Roman" w:eastAsia="Times New Roman" w:hAnsi="Times New Roman" w:cs="Times New Roman"/>
                <w:noProof/>
                <w:webHidden/>
                <w:color w:val="000000" w:themeColor="text1"/>
                <w:sz w:val="24"/>
                <w:lang w:eastAsia="ru-RU"/>
              </w:rPr>
              <w:fldChar w:fldCharType="end"/>
            </w:r>
          </w:hyperlink>
        </w:p>
        <w:p w:rsidR="00DA03E1" w:rsidRPr="00BB3081" w:rsidRDefault="00CB2DE7" w:rsidP="00DA03E1">
          <w:pPr>
            <w:tabs>
              <w:tab w:val="right" w:leader="dot" w:pos="9923"/>
              <w:tab w:val="left" w:pos="10065"/>
            </w:tabs>
            <w:spacing w:after="100" w:line="276" w:lineRule="auto"/>
            <w:ind w:left="220"/>
            <w:rPr>
              <w:rFonts w:ascii="Calibri" w:eastAsia="Times New Roman" w:hAnsi="Calibri" w:cs="Times New Roman"/>
              <w:noProof/>
              <w:color w:val="000000" w:themeColor="text1"/>
              <w:lang w:eastAsia="ru-RU"/>
            </w:rPr>
          </w:pPr>
          <w:hyperlink w:anchor="_Toc149915584" w:history="1">
            <w:r w:rsidR="00DA03E1" w:rsidRPr="00BB3081">
              <w:rPr>
                <w:rFonts w:ascii="Times New Roman" w:eastAsia="Times New Roman" w:hAnsi="Times New Roman" w:cs="Times New Roman"/>
                <w:noProof/>
                <w:color w:val="000000" w:themeColor="text1"/>
                <w:sz w:val="24"/>
                <w:u w:val="single"/>
                <w:lang w:eastAsia="ru-RU"/>
              </w:rPr>
              <w:t>1.7.3. Показатели эффективности использования ресурсов, в том числе уровень потерь воды (тепловой энергии в составе горячей воды)</w:t>
            </w:r>
            <w:r w:rsidR="00DA03E1" w:rsidRPr="00BB3081">
              <w:rPr>
                <w:rFonts w:ascii="Times New Roman" w:eastAsia="Times New Roman" w:hAnsi="Times New Roman" w:cs="Times New Roman"/>
                <w:noProof/>
                <w:webHidden/>
                <w:color w:val="000000" w:themeColor="text1"/>
                <w:sz w:val="24"/>
                <w:lang w:eastAsia="ru-RU"/>
              </w:rPr>
              <w:tab/>
            </w:r>
            <w:r w:rsidRPr="00BB3081">
              <w:rPr>
                <w:rFonts w:ascii="Times New Roman" w:eastAsia="Times New Roman" w:hAnsi="Times New Roman" w:cs="Times New Roman"/>
                <w:noProof/>
                <w:webHidden/>
                <w:color w:val="000000" w:themeColor="text1"/>
                <w:sz w:val="24"/>
                <w:lang w:eastAsia="ru-RU"/>
              </w:rPr>
              <w:fldChar w:fldCharType="begin"/>
            </w:r>
            <w:r w:rsidR="00DA03E1" w:rsidRPr="00BB3081">
              <w:rPr>
                <w:rFonts w:ascii="Times New Roman" w:eastAsia="Times New Roman" w:hAnsi="Times New Roman" w:cs="Times New Roman"/>
                <w:noProof/>
                <w:webHidden/>
                <w:color w:val="000000" w:themeColor="text1"/>
                <w:sz w:val="24"/>
                <w:lang w:eastAsia="ru-RU"/>
              </w:rPr>
              <w:instrText xml:space="preserve"> PAGEREF _Toc149915584 \h </w:instrText>
            </w:r>
            <w:r w:rsidRPr="00BB3081">
              <w:rPr>
                <w:rFonts w:ascii="Times New Roman" w:eastAsia="Times New Roman" w:hAnsi="Times New Roman" w:cs="Times New Roman"/>
                <w:noProof/>
                <w:webHidden/>
                <w:color w:val="000000" w:themeColor="text1"/>
                <w:sz w:val="24"/>
                <w:lang w:eastAsia="ru-RU"/>
              </w:rPr>
            </w:r>
            <w:r w:rsidRPr="00BB3081">
              <w:rPr>
                <w:rFonts w:ascii="Times New Roman" w:eastAsia="Times New Roman" w:hAnsi="Times New Roman" w:cs="Times New Roman"/>
                <w:noProof/>
                <w:webHidden/>
                <w:color w:val="000000" w:themeColor="text1"/>
                <w:sz w:val="24"/>
                <w:lang w:eastAsia="ru-RU"/>
              </w:rPr>
              <w:fldChar w:fldCharType="separate"/>
            </w:r>
            <w:r w:rsidR="00F744AE" w:rsidRPr="00BB3081">
              <w:rPr>
                <w:rFonts w:ascii="Times New Roman" w:eastAsia="Times New Roman" w:hAnsi="Times New Roman" w:cs="Times New Roman"/>
                <w:noProof/>
                <w:webHidden/>
                <w:color w:val="000000" w:themeColor="text1"/>
                <w:sz w:val="24"/>
                <w:lang w:eastAsia="ru-RU"/>
              </w:rPr>
              <w:t>58</w:t>
            </w:r>
            <w:r w:rsidRPr="00BB3081">
              <w:rPr>
                <w:rFonts w:ascii="Times New Roman" w:eastAsia="Times New Roman" w:hAnsi="Times New Roman" w:cs="Times New Roman"/>
                <w:noProof/>
                <w:webHidden/>
                <w:color w:val="000000" w:themeColor="text1"/>
                <w:sz w:val="24"/>
                <w:lang w:eastAsia="ru-RU"/>
              </w:rPr>
              <w:fldChar w:fldCharType="end"/>
            </w:r>
          </w:hyperlink>
        </w:p>
        <w:p w:rsidR="00DA03E1" w:rsidRPr="00BB3081" w:rsidRDefault="00CB2DE7" w:rsidP="00DA03E1">
          <w:pPr>
            <w:tabs>
              <w:tab w:val="right" w:leader="dot" w:pos="9923"/>
              <w:tab w:val="left" w:pos="10065"/>
            </w:tabs>
            <w:spacing w:after="100" w:line="276" w:lineRule="auto"/>
            <w:ind w:left="220"/>
            <w:rPr>
              <w:rFonts w:ascii="Calibri" w:eastAsia="Times New Roman" w:hAnsi="Calibri" w:cs="Times New Roman"/>
              <w:noProof/>
              <w:color w:val="000000" w:themeColor="text1"/>
              <w:lang w:eastAsia="ru-RU"/>
            </w:rPr>
          </w:pPr>
          <w:hyperlink w:anchor="_Toc149915585" w:history="1">
            <w:r w:rsidR="00DA03E1" w:rsidRPr="00BB3081">
              <w:rPr>
                <w:rFonts w:ascii="Times New Roman" w:eastAsia="Times New Roman" w:hAnsi="Times New Roman" w:cs="Times New Roman"/>
                <w:noProof/>
                <w:color w:val="000000" w:themeColor="text1"/>
                <w:sz w:val="24"/>
                <w:u w:val="single"/>
                <w:lang w:eastAsia="ru-RU"/>
              </w:rPr>
              <w:t>1.7.4. Иные показатели, установленные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жилищно-коммунального хозяйства</w:t>
            </w:r>
            <w:r w:rsidR="00DA03E1" w:rsidRPr="00BB3081">
              <w:rPr>
                <w:rFonts w:ascii="Times New Roman" w:eastAsia="Times New Roman" w:hAnsi="Times New Roman" w:cs="Times New Roman"/>
                <w:noProof/>
                <w:webHidden/>
                <w:color w:val="000000" w:themeColor="text1"/>
                <w:sz w:val="24"/>
                <w:lang w:eastAsia="ru-RU"/>
              </w:rPr>
              <w:tab/>
            </w:r>
            <w:r w:rsidRPr="00BB3081">
              <w:rPr>
                <w:rFonts w:ascii="Times New Roman" w:eastAsia="Times New Roman" w:hAnsi="Times New Roman" w:cs="Times New Roman"/>
                <w:noProof/>
                <w:webHidden/>
                <w:color w:val="000000" w:themeColor="text1"/>
                <w:sz w:val="24"/>
                <w:lang w:eastAsia="ru-RU"/>
              </w:rPr>
              <w:fldChar w:fldCharType="begin"/>
            </w:r>
            <w:r w:rsidR="00DA03E1" w:rsidRPr="00BB3081">
              <w:rPr>
                <w:rFonts w:ascii="Times New Roman" w:eastAsia="Times New Roman" w:hAnsi="Times New Roman" w:cs="Times New Roman"/>
                <w:noProof/>
                <w:webHidden/>
                <w:color w:val="000000" w:themeColor="text1"/>
                <w:sz w:val="24"/>
                <w:lang w:eastAsia="ru-RU"/>
              </w:rPr>
              <w:instrText xml:space="preserve"> PAGEREF _Toc149915585 \h </w:instrText>
            </w:r>
            <w:r w:rsidRPr="00BB3081">
              <w:rPr>
                <w:rFonts w:ascii="Times New Roman" w:eastAsia="Times New Roman" w:hAnsi="Times New Roman" w:cs="Times New Roman"/>
                <w:noProof/>
                <w:webHidden/>
                <w:color w:val="000000" w:themeColor="text1"/>
                <w:sz w:val="24"/>
                <w:lang w:eastAsia="ru-RU"/>
              </w:rPr>
            </w:r>
            <w:r w:rsidRPr="00BB3081">
              <w:rPr>
                <w:rFonts w:ascii="Times New Roman" w:eastAsia="Times New Roman" w:hAnsi="Times New Roman" w:cs="Times New Roman"/>
                <w:noProof/>
                <w:webHidden/>
                <w:color w:val="000000" w:themeColor="text1"/>
                <w:sz w:val="24"/>
                <w:lang w:eastAsia="ru-RU"/>
              </w:rPr>
              <w:fldChar w:fldCharType="separate"/>
            </w:r>
            <w:r w:rsidR="00F744AE" w:rsidRPr="00BB3081">
              <w:rPr>
                <w:rFonts w:ascii="Times New Roman" w:eastAsia="Times New Roman" w:hAnsi="Times New Roman" w:cs="Times New Roman"/>
                <w:noProof/>
                <w:webHidden/>
                <w:color w:val="000000" w:themeColor="text1"/>
                <w:sz w:val="24"/>
                <w:lang w:eastAsia="ru-RU"/>
              </w:rPr>
              <w:t>58</w:t>
            </w:r>
            <w:r w:rsidRPr="00BB3081">
              <w:rPr>
                <w:rFonts w:ascii="Times New Roman" w:eastAsia="Times New Roman" w:hAnsi="Times New Roman" w:cs="Times New Roman"/>
                <w:noProof/>
                <w:webHidden/>
                <w:color w:val="000000" w:themeColor="text1"/>
                <w:sz w:val="24"/>
                <w:lang w:eastAsia="ru-RU"/>
              </w:rPr>
              <w:fldChar w:fldCharType="end"/>
            </w:r>
          </w:hyperlink>
        </w:p>
        <w:p w:rsidR="00DA03E1" w:rsidRPr="00BB3081" w:rsidRDefault="00CB2DE7" w:rsidP="00DA03E1">
          <w:pPr>
            <w:tabs>
              <w:tab w:val="right" w:leader="dot" w:pos="9923"/>
              <w:tab w:val="left" w:pos="10065"/>
            </w:tabs>
            <w:spacing w:after="100" w:line="276" w:lineRule="auto"/>
            <w:ind w:left="220"/>
            <w:rPr>
              <w:rFonts w:ascii="Calibri" w:eastAsia="Times New Roman" w:hAnsi="Calibri" w:cs="Times New Roman"/>
              <w:noProof/>
              <w:color w:val="000000" w:themeColor="text1"/>
              <w:lang w:eastAsia="ru-RU"/>
            </w:rPr>
          </w:pPr>
          <w:hyperlink w:anchor="_Toc149915586" w:history="1">
            <w:r w:rsidR="00DA03E1" w:rsidRPr="00BB3081">
              <w:rPr>
                <w:rFonts w:ascii="Times New Roman" w:eastAsia="Times New Roman" w:hAnsi="Times New Roman" w:cs="Times New Roman"/>
                <w:noProof/>
                <w:color w:val="000000" w:themeColor="text1"/>
                <w:sz w:val="24"/>
                <w:u w:val="single"/>
                <w:lang w:eastAsia="ru-RU"/>
              </w:rPr>
              <w:t>1.8. ПЕРЕЧЕНЬ ВЫЯВЛЕННЫХ БЕСХОЗЯЙНЫХ ОБЪЕКТОВ ЦЕНТРАЛИЗОВАННЫХ СИСТЕМ ВОДОСНАБЖЕНИЯ (В СЛУЧАЕ ИХ ВЫЯВЛЕНИЯ) И ПЕРЕЧЕНЬ ОРГАНИЗАЦИЙ, УПОЛНОМОЧЕННЫХ НА ИХ ЭКСПЛУАТАЦИЮ</w:t>
            </w:r>
            <w:r w:rsidR="00DA03E1" w:rsidRPr="00BB3081">
              <w:rPr>
                <w:rFonts w:ascii="Times New Roman" w:eastAsia="Times New Roman" w:hAnsi="Times New Roman" w:cs="Times New Roman"/>
                <w:noProof/>
                <w:webHidden/>
                <w:color w:val="000000" w:themeColor="text1"/>
                <w:sz w:val="24"/>
                <w:lang w:eastAsia="ru-RU"/>
              </w:rPr>
              <w:tab/>
            </w:r>
            <w:r w:rsidRPr="00BB3081">
              <w:rPr>
                <w:rFonts w:ascii="Times New Roman" w:eastAsia="Times New Roman" w:hAnsi="Times New Roman" w:cs="Times New Roman"/>
                <w:noProof/>
                <w:webHidden/>
                <w:color w:val="000000" w:themeColor="text1"/>
                <w:sz w:val="24"/>
                <w:lang w:eastAsia="ru-RU"/>
              </w:rPr>
              <w:fldChar w:fldCharType="begin"/>
            </w:r>
            <w:r w:rsidR="00DA03E1" w:rsidRPr="00BB3081">
              <w:rPr>
                <w:rFonts w:ascii="Times New Roman" w:eastAsia="Times New Roman" w:hAnsi="Times New Roman" w:cs="Times New Roman"/>
                <w:noProof/>
                <w:webHidden/>
                <w:color w:val="000000" w:themeColor="text1"/>
                <w:sz w:val="24"/>
                <w:lang w:eastAsia="ru-RU"/>
              </w:rPr>
              <w:instrText xml:space="preserve"> PAGEREF _Toc149915586 \h </w:instrText>
            </w:r>
            <w:r w:rsidRPr="00BB3081">
              <w:rPr>
                <w:rFonts w:ascii="Times New Roman" w:eastAsia="Times New Roman" w:hAnsi="Times New Roman" w:cs="Times New Roman"/>
                <w:noProof/>
                <w:webHidden/>
                <w:color w:val="000000" w:themeColor="text1"/>
                <w:sz w:val="24"/>
                <w:lang w:eastAsia="ru-RU"/>
              </w:rPr>
            </w:r>
            <w:r w:rsidRPr="00BB3081">
              <w:rPr>
                <w:rFonts w:ascii="Times New Roman" w:eastAsia="Times New Roman" w:hAnsi="Times New Roman" w:cs="Times New Roman"/>
                <w:noProof/>
                <w:webHidden/>
                <w:color w:val="000000" w:themeColor="text1"/>
                <w:sz w:val="24"/>
                <w:lang w:eastAsia="ru-RU"/>
              </w:rPr>
              <w:fldChar w:fldCharType="separate"/>
            </w:r>
            <w:r w:rsidR="00F744AE" w:rsidRPr="00BB3081">
              <w:rPr>
                <w:rFonts w:ascii="Times New Roman" w:eastAsia="Times New Roman" w:hAnsi="Times New Roman" w:cs="Times New Roman"/>
                <w:noProof/>
                <w:webHidden/>
                <w:color w:val="000000" w:themeColor="text1"/>
                <w:sz w:val="24"/>
                <w:lang w:eastAsia="ru-RU"/>
              </w:rPr>
              <w:t>59</w:t>
            </w:r>
            <w:r w:rsidRPr="00BB3081">
              <w:rPr>
                <w:rFonts w:ascii="Times New Roman" w:eastAsia="Times New Roman" w:hAnsi="Times New Roman" w:cs="Times New Roman"/>
                <w:noProof/>
                <w:webHidden/>
                <w:color w:val="000000" w:themeColor="text1"/>
                <w:sz w:val="24"/>
                <w:lang w:eastAsia="ru-RU"/>
              </w:rPr>
              <w:fldChar w:fldCharType="end"/>
            </w:r>
          </w:hyperlink>
        </w:p>
        <w:p w:rsidR="00DA03E1" w:rsidRPr="00BB3081" w:rsidRDefault="00CB2DE7" w:rsidP="00DA03E1">
          <w:pPr>
            <w:tabs>
              <w:tab w:val="right" w:leader="dot" w:pos="9923"/>
            </w:tabs>
            <w:spacing w:after="100" w:line="276" w:lineRule="auto"/>
            <w:rPr>
              <w:rFonts w:ascii="Calibri" w:eastAsia="Times New Roman" w:hAnsi="Calibri" w:cs="Times New Roman"/>
              <w:noProof/>
              <w:color w:val="000000" w:themeColor="text1"/>
              <w:lang w:eastAsia="ru-RU"/>
            </w:rPr>
          </w:pPr>
          <w:hyperlink w:anchor="_Toc149915587" w:history="1">
            <w:r w:rsidR="00DA03E1" w:rsidRPr="00BB3081">
              <w:rPr>
                <w:rFonts w:ascii="Times New Roman" w:eastAsia="Times New Roman" w:hAnsi="Times New Roman" w:cs="Times New Roman"/>
                <w:noProof/>
                <w:color w:val="000000" w:themeColor="text1"/>
                <w:sz w:val="24"/>
                <w:u w:val="single"/>
                <w:lang w:eastAsia="ru-RU"/>
              </w:rPr>
              <w:t xml:space="preserve">ГЛАВА </w:t>
            </w:r>
            <w:r w:rsidR="00DA03E1" w:rsidRPr="00BB3081">
              <w:rPr>
                <w:rFonts w:ascii="Times New Roman" w:eastAsia="Times New Roman" w:hAnsi="Times New Roman" w:cs="Times New Roman"/>
                <w:noProof/>
                <w:color w:val="000000" w:themeColor="text1"/>
                <w:sz w:val="24"/>
                <w:u w:val="single"/>
                <w:lang w:val="en-US" w:eastAsia="ru-RU"/>
              </w:rPr>
              <w:t>2</w:t>
            </w:r>
            <w:r w:rsidR="00DA03E1" w:rsidRPr="00BB3081">
              <w:rPr>
                <w:rFonts w:ascii="Times New Roman" w:eastAsia="Times New Roman" w:hAnsi="Times New Roman" w:cs="Times New Roman"/>
                <w:noProof/>
                <w:color w:val="000000" w:themeColor="text1"/>
                <w:sz w:val="24"/>
                <w:u w:val="single"/>
                <w:lang w:eastAsia="ru-RU"/>
              </w:rPr>
              <w:t xml:space="preserve">. </w:t>
            </w:r>
            <w:r w:rsidR="00DA03E1" w:rsidRPr="00BB3081">
              <w:rPr>
                <w:rFonts w:ascii="Times New Roman" w:eastAsia="Times New Roman" w:hAnsi="Times New Roman" w:cs="Times New Roman"/>
                <w:noProof/>
                <w:color w:val="000000" w:themeColor="text1"/>
                <w:sz w:val="24"/>
                <w:u w:val="single"/>
                <w:lang w:val="en-US" w:eastAsia="ru-RU"/>
              </w:rPr>
              <w:t>СХЕМА ВОДООТВЕДЕНИЯ</w:t>
            </w:r>
            <w:r w:rsidR="00DA03E1" w:rsidRPr="00BB3081">
              <w:rPr>
                <w:rFonts w:ascii="Times New Roman" w:eastAsia="Times New Roman" w:hAnsi="Times New Roman" w:cs="Times New Roman"/>
                <w:noProof/>
                <w:webHidden/>
                <w:color w:val="000000" w:themeColor="text1"/>
                <w:sz w:val="24"/>
                <w:lang w:eastAsia="ru-RU"/>
              </w:rPr>
              <w:tab/>
            </w:r>
            <w:r w:rsidRPr="00BB3081">
              <w:rPr>
                <w:rFonts w:ascii="Times New Roman" w:eastAsia="Times New Roman" w:hAnsi="Times New Roman" w:cs="Times New Roman"/>
                <w:noProof/>
                <w:webHidden/>
                <w:color w:val="000000" w:themeColor="text1"/>
                <w:sz w:val="24"/>
                <w:lang w:eastAsia="ru-RU"/>
              </w:rPr>
              <w:fldChar w:fldCharType="begin"/>
            </w:r>
            <w:r w:rsidR="00DA03E1" w:rsidRPr="00BB3081">
              <w:rPr>
                <w:rFonts w:ascii="Times New Roman" w:eastAsia="Times New Roman" w:hAnsi="Times New Roman" w:cs="Times New Roman"/>
                <w:noProof/>
                <w:webHidden/>
                <w:color w:val="000000" w:themeColor="text1"/>
                <w:sz w:val="24"/>
                <w:lang w:eastAsia="ru-RU"/>
              </w:rPr>
              <w:instrText xml:space="preserve"> PAGEREF _Toc149915587 \h </w:instrText>
            </w:r>
            <w:r w:rsidRPr="00BB3081">
              <w:rPr>
                <w:rFonts w:ascii="Times New Roman" w:eastAsia="Times New Roman" w:hAnsi="Times New Roman" w:cs="Times New Roman"/>
                <w:noProof/>
                <w:webHidden/>
                <w:color w:val="000000" w:themeColor="text1"/>
                <w:sz w:val="24"/>
                <w:lang w:eastAsia="ru-RU"/>
              </w:rPr>
            </w:r>
            <w:r w:rsidRPr="00BB3081">
              <w:rPr>
                <w:rFonts w:ascii="Times New Roman" w:eastAsia="Times New Roman" w:hAnsi="Times New Roman" w:cs="Times New Roman"/>
                <w:noProof/>
                <w:webHidden/>
                <w:color w:val="000000" w:themeColor="text1"/>
                <w:sz w:val="24"/>
                <w:lang w:eastAsia="ru-RU"/>
              </w:rPr>
              <w:fldChar w:fldCharType="separate"/>
            </w:r>
            <w:r w:rsidR="00F744AE" w:rsidRPr="00BB3081">
              <w:rPr>
                <w:rFonts w:ascii="Times New Roman" w:eastAsia="Times New Roman" w:hAnsi="Times New Roman" w:cs="Times New Roman"/>
                <w:noProof/>
                <w:webHidden/>
                <w:color w:val="000000" w:themeColor="text1"/>
                <w:sz w:val="24"/>
                <w:lang w:eastAsia="ru-RU"/>
              </w:rPr>
              <w:t>60</w:t>
            </w:r>
            <w:r w:rsidRPr="00BB3081">
              <w:rPr>
                <w:rFonts w:ascii="Times New Roman" w:eastAsia="Times New Roman" w:hAnsi="Times New Roman" w:cs="Times New Roman"/>
                <w:noProof/>
                <w:webHidden/>
                <w:color w:val="000000" w:themeColor="text1"/>
                <w:sz w:val="24"/>
                <w:lang w:eastAsia="ru-RU"/>
              </w:rPr>
              <w:fldChar w:fldCharType="end"/>
            </w:r>
          </w:hyperlink>
        </w:p>
        <w:p w:rsidR="00DA03E1" w:rsidRPr="00BB3081" w:rsidRDefault="00CB2DE7" w:rsidP="00DA03E1">
          <w:pPr>
            <w:tabs>
              <w:tab w:val="right" w:leader="dot" w:pos="9923"/>
              <w:tab w:val="left" w:pos="10065"/>
            </w:tabs>
            <w:spacing w:after="100" w:line="276" w:lineRule="auto"/>
            <w:ind w:left="220"/>
            <w:rPr>
              <w:rFonts w:ascii="Calibri" w:eastAsia="Times New Roman" w:hAnsi="Calibri" w:cs="Times New Roman"/>
              <w:noProof/>
              <w:color w:val="000000" w:themeColor="text1"/>
              <w:lang w:eastAsia="ru-RU"/>
            </w:rPr>
          </w:pPr>
          <w:hyperlink w:anchor="_Toc149915588" w:history="1">
            <w:r w:rsidR="00DA03E1" w:rsidRPr="00BB3081">
              <w:rPr>
                <w:rFonts w:ascii="Times New Roman" w:eastAsia="Times New Roman" w:hAnsi="Times New Roman" w:cs="Times New Roman"/>
                <w:noProof/>
                <w:color w:val="000000" w:themeColor="text1"/>
                <w:sz w:val="24"/>
                <w:u w:val="single"/>
                <w:lang w:eastAsia="ru-RU"/>
              </w:rPr>
              <w:t>2.1. СУЩЕСТВУЮЩЕЕ ПОЛОЖЕНИЕ В СФЕРЕ ВОДООТВЕДЕНИЯ ПОСЕЛЕНИЯ, ГОРОДСКОГО ОКРУГА</w:t>
            </w:r>
            <w:r w:rsidR="00DA03E1" w:rsidRPr="00BB3081">
              <w:rPr>
                <w:rFonts w:ascii="Times New Roman" w:eastAsia="Times New Roman" w:hAnsi="Times New Roman" w:cs="Times New Roman"/>
                <w:noProof/>
                <w:webHidden/>
                <w:color w:val="000000" w:themeColor="text1"/>
                <w:sz w:val="24"/>
                <w:lang w:eastAsia="ru-RU"/>
              </w:rPr>
              <w:tab/>
            </w:r>
            <w:r w:rsidRPr="00BB3081">
              <w:rPr>
                <w:rFonts w:ascii="Times New Roman" w:eastAsia="Times New Roman" w:hAnsi="Times New Roman" w:cs="Times New Roman"/>
                <w:noProof/>
                <w:webHidden/>
                <w:color w:val="000000" w:themeColor="text1"/>
                <w:sz w:val="24"/>
                <w:lang w:eastAsia="ru-RU"/>
              </w:rPr>
              <w:fldChar w:fldCharType="begin"/>
            </w:r>
            <w:r w:rsidR="00DA03E1" w:rsidRPr="00BB3081">
              <w:rPr>
                <w:rFonts w:ascii="Times New Roman" w:eastAsia="Times New Roman" w:hAnsi="Times New Roman" w:cs="Times New Roman"/>
                <w:noProof/>
                <w:webHidden/>
                <w:color w:val="000000" w:themeColor="text1"/>
                <w:sz w:val="24"/>
                <w:lang w:eastAsia="ru-RU"/>
              </w:rPr>
              <w:instrText xml:space="preserve"> PAGEREF _Toc149915588 \h </w:instrText>
            </w:r>
            <w:r w:rsidRPr="00BB3081">
              <w:rPr>
                <w:rFonts w:ascii="Times New Roman" w:eastAsia="Times New Roman" w:hAnsi="Times New Roman" w:cs="Times New Roman"/>
                <w:noProof/>
                <w:webHidden/>
                <w:color w:val="000000" w:themeColor="text1"/>
                <w:sz w:val="24"/>
                <w:lang w:eastAsia="ru-RU"/>
              </w:rPr>
            </w:r>
            <w:r w:rsidRPr="00BB3081">
              <w:rPr>
                <w:rFonts w:ascii="Times New Roman" w:eastAsia="Times New Roman" w:hAnsi="Times New Roman" w:cs="Times New Roman"/>
                <w:noProof/>
                <w:webHidden/>
                <w:color w:val="000000" w:themeColor="text1"/>
                <w:sz w:val="24"/>
                <w:lang w:eastAsia="ru-RU"/>
              </w:rPr>
              <w:fldChar w:fldCharType="separate"/>
            </w:r>
            <w:r w:rsidR="00F744AE" w:rsidRPr="00BB3081">
              <w:rPr>
                <w:rFonts w:ascii="Times New Roman" w:eastAsia="Times New Roman" w:hAnsi="Times New Roman" w:cs="Times New Roman"/>
                <w:noProof/>
                <w:webHidden/>
                <w:color w:val="000000" w:themeColor="text1"/>
                <w:sz w:val="24"/>
                <w:lang w:eastAsia="ru-RU"/>
              </w:rPr>
              <w:t>60</w:t>
            </w:r>
            <w:r w:rsidRPr="00BB3081">
              <w:rPr>
                <w:rFonts w:ascii="Times New Roman" w:eastAsia="Times New Roman" w:hAnsi="Times New Roman" w:cs="Times New Roman"/>
                <w:noProof/>
                <w:webHidden/>
                <w:color w:val="000000" w:themeColor="text1"/>
                <w:sz w:val="24"/>
                <w:lang w:eastAsia="ru-RU"/>
              </w:rPr>
              <w:fldChar w:fldCharType="end"/>
            </w:r>
          </w:hyperlink>
        </w:p>
        <w:p w:rsidR="00DA03E1" w:rsidRPr="00BB3081" w:rsidRDefault="00CB2DE7" w:rsidP="00DA03E1">
          <w:pPr>
            <w:tabs>
              <w:tab w:val="right" w:leader="dot" w:pos="9923"/>
              <w:tab w:val="left" w:pos="10065"/>
            </w:tabs>
            <w:spacing w:after="100" w:line="276" w:lineRule="auto"/>
            <w:ind w:left="220"/>
            <w:rPr>
              <w:rFonts w:ascii="Calibri" w:eastAsia="Times New Roman" w:hAnsi="Calibri" w:cs="Times New Roman"/>
              <w:noProof/>
              <w:color w:val="000000" w:themeColor="text1"/>
              <w:lang w:eastAsia="ru-RU"/>
            </w:rPr>
          </w:pPr>
          <w:hyperlink w:anchor="_Toc149915589" w:history="1">
            <w:r w:rsidR="00DA03E1" w:rsidRPr="00BB3081">
              <w:rPr>
                <w:rFonts w:ascii="Times New Roman" w:eastAsia="Times New Roman" w:hAnsi="Times New Roman" w:cs="Times New Roman"/>
                <w:noProof/>
                <w:color w:val="000000" w:themeColor="text1"/>
                <w:sz w:val="24"/>
                <w:u w:val="single"/>
                <w:lang w:eastAsia="ru-RU"/>
              </w:rPr>
              <w:t>2.1.1. Описание структуры системы сбора, очистки и отведения сточных вод на территории поселения, городского округа и деление территории поселения, городского округа на эксплуатационные зоны</w:t>
            </w:r>
            <w:r w:rsidR="00DA03E1" w:rsidRPr="00BB3081">
              <w:rPr>
                <w:rFonts w:ascii="Times New Roman" w:eastAsia="Times New Roman" w:hAnsi="Times New Roman" w:cs="Times New Roman"/>
                <w:noProof/>
                <w:webHidden/>
                <w:color w:val="000000" w:themeColor="text1"/>
                <w:sz w:val="24"/>
                <w:lang w:eastAsia="ru-RU"/>
              </w:rPr>
              <w:tab/>
            </w:r>
            <w:r w:rsidRPr="00BB3081">
              <w:rPr>
                <w:rFonts w:ascii="Times New Roman" w:eastAsia="Times New Roman" w:hAnsi="Times New Roman" w:cs="Times New Roman"/>
                <w:noProof/>
                <w:webHidden/>
                <w:color w:val="000000" w:themeColor="text1"/>
                <w:sz w:val="24"/>
                <w:lang w:eastAsia="ru-RU"/>
              </w:rPr>
              <w:fldChar w:fldCharType="begin"/>
            </w:r>
            <w:r w:rsidR="00DA03E1" w:rsidRPr="00BB3081">
              <w:rPr>
                <w:rFonts w:ascii="Times New Roman" w:eastAsia="Times New Roman" w:hAnsi="Times New Roman" w:cs="Times New Roman"/>
                <w:noProof/>
                <w:webHidden/>
                <w:color w:val="000000" w:themeColor="text1"/>
                <w:sz w:val="24"/>
                <w:lang w:eastAsia="ru-RU"/>
              </w:rPr>
              <w:instrText xml:space="preserve"> PAGEREF _Toc149915589 \h </w:instrText>
            </w:r>
            <w:r w:rsidRPr="00BB3081">
              <w:rPr>
                <w:rFonts w:ascii="Times New Roman" w:eastAsia="Times New Roman" w:hAnsi="Times New Roman" w:cs="Times New Roman"/>
                <w:noProof/>
                <w:webHidden/>
                <w:color w:val="000000" w:themeColor="text1"/>
                <w:sz w:val="24"/>
                <w:lang w:eastAsia="ru-RU"/>
              </w:rPr>
            </w:r>
            <w:r w:rsidRPr="00BB3081">
              <w:rPr>
                <w:rFonts w:ascii="Times New Roman" w:eastAsia="Times New Roman" w:hAnsi="Times New Roman" w:cs="Times New Roman"/>
                <w:noProof/>
                <w:webHidden/>
                <w:color w:val="000000" w:themeColor="text1"/>
                <w:sz w:val="24"/>
                <w:lang w:eastAsia="ru-RU"/>
              </w:rPr>
              <w:fldChar w:fldCharType="separate"/>
            </w:r>
            <w:r w:rsidR="00F744AE" w:rsidRPr="00BB3081">
              <w:rPr>
                <w:rFonts w:ascii="Times New Roman" w:eastAsia="Times New Roman" w:hAnsi="Times New Roman" w:cs="Times New Roman"/>
                <w:noProof/>
                <w:webHidden/>
                <w:color w:val="000000" w:themeColor="text1"/>
                <w:sz w:val="24"/>
                <w:lang w:eastAsia="ru-RU"/>
              </w:rPr>
              <w:t>60</w:t>
            </w:r>
            <w:r w:rsidRPr="00BB3081">
              <w:rPr>
                <w:rFonts w:ascii="Times New Roman" w:eastAsia="Times New Roman" w:hAnsi="Times New Roman" w:cs="Times New Roman"/>
                <w:noProof/>
                <w:webHidden/>
                <w:color w:val="000000" w:themeColor="text1"/>
                <w:sz w:val="24"/>
                <w:lang w:eastAsia="ru-RU"/>
              </w:rPr>
              <w:fldChar w:fldCharType="end"/>
            </w:r>
          </w:hyperlink>
        </w:p>
        <w:p w:rsidR="00DA03E1" w:rsidRPr="00BB3081" w:rsidRDefault="00CB2DE7" w:rsidP="00DA03E1">
          <w:pPr>
            <w:tabs>
              <w:tab w:val="right" w:leader="dot" w:pos="9923"/>
              <w:tab w:val="left" w:pos="10065"/>
            </w:tabs>
            <w:spacing w:after="100" w:line="276" w:lineRule="auto"/>
            <w:ind w:left="220"/>
            <w:rPr>
              <w:rFonts w:ascii="Calibri" w:eastAsia="Times New Roman" w:hAnsi="Calibri" w:cs="Times New Roman"/>
              <w:noProof/>
              <w:color w:val="000000" w:themeColor="text1"/>
              <w:lang w:eastAsia="ru-RU"/>
            </w:rPr>
          </w:pPr>
          <w:hyperlink w:anchor="_Toc149915590" w:history="1">
            <w:r w:rsidR="00DA03E1" w:rsidRPr="00BB3081">
              <w:rPr>
                <w:rFonts w:ascii="Times New Roman" w:eastAsia="Times New Roman" w:hAnsi="Times New Roman" w:cs="Times New Roman"/>
                <w:noProof/>
                <w:color w:val="000000" w:themeColor="text1"/>
                <w:sz w:val="24"/>
                <w:u w:val="single"/>
                <w:lang w:eastAsia="ru-RU"/>
              </w:rPr>
              <w:t>2.1.2. Описание результатов технического обследования централизованной системы водоотведения, включая описание существующих канализационных очистных сооружений, в том числе оценку соответствия применяемой технологической схемы очистки сточных вод требованиям обеспечения нормативов качества очистки сточных вод, определение существующего дефицита (резерва) мощностей сооружений и описание локальных очистных сооружений, создаваемых абонентами</w:t>
            </w:r>
            <w:r w:rsidR="00DA03E1" w:rsidRPr="00BB3081">
              <w:rPr>
                <w:rFonts w:ascii="Times New Roman" w:eastAsia="Times New Roman" w:hAnsi="Times New Roman" w:cs="Times New Roman"/>
                <w:noProof/>
                <w:webHidden/>
                <w:color w:val="000000" w:themeColor="text1"/>
                <w:sz w:val="24"/>
                <w:lang w:eastAsia="ru-RU"/>
              </w:rPr>
              <w:tab/>
            </w:r>
            <w:r w:rsidRPr="00BB3081">
              <w:rPr>
                <w:rFonts w:ascii="Times New Roman" w:eastAsia="Times New Roman" w:hAnsi="Times New Roman" w:cs="Times New Roman"/>
                <w:noProof/>
                <w:webHidden/>
                <w:color w:val="000000" w:themeColor="text1"/>
                <w:sz w:val="24"/>
                <w:lang w:eastAsia="ru-RU"/>
              </w:rPr>
              <w:fldChar w:fldCharType="begin"/>
            </w:r>
            <w:r w:rsidR="00DA03E1" w:rsidRPr="00BB3081">
              <w:rPr>
                <w:rFonts w:ascii="Times New Roman" w:eastAsia="Times New Roman" w:hAnsi="Times New Roman" w:cs="Times New Roman"/>
                <w:noProof/>
                <w:webHidden/>
                <w:color w:val="000000" w:themeColor="text1"/>
                <w:sz w:val="24"/>
                <w:lang w:eastAsia="ru-RU"/>
              </w:rPr>
              <w:instrText xml:space="preserve"> PAGEREF _Toc149915590 \h </w:instrText>
            </w:r>
            <w:r w:rsidRPr="00BB3081">
              <w:rPr>
                <w:rFonts w:ascii="Times New Roman" w:eastAsia="Times New Roman" w:hAnsi="Times New Roman" w:cs="Times New Roman"/>
                <w:noProof/>
                <w:webHidden/>
                <w:color w:val="000000" w:themeColor="text1"/>
                <w:sz w:val="24"/>
                <w:lang w:eastAsia="ru-RU"/>
              </w:rPr>
            </w:r>
            <w:r w:rsidRPr="00BB3081">
              <w:rPr>
                <w:rFonts w:ascii="Times New Roman" w:eastAsia="Times New Roman" w:hAnsi="Times New Roman" w:cs="Times New Roman"/>
                <w:noProof/>
                <w:webHidden/>
                <w:color w:val="000000" w:themeColor="text1"/>
                <w:sz w:val="24"/>
                <w:lang w:eastAsia="ru-RU"/>
              </w:rPr>
              <w:fldChar w:fldCharType="separate"/>
            </w:r>
            <w:r w:rsidR="00F744AE" w:rsidRPr="00BB3081">
              <w:rPr>
                <w:rFonts w:ascii="Times New Roman" w:eastAsia="Times New Roman" w:hAnsi="Times New Roman" w:cs="Times New Roman"/>
                <w:noProof/>
                <w:webHidden/>
                <w:color w:val="000000" w:themeColor="text1"/>
                <w:sz w:val="24"/>
                <w:lang w:eastAsia="ru-RU"/>
              </w:rPr>
              <w:t>61</w:t>
            </w:r>
            <w:r w:rsidRPr="00BB3081">
              <w:rPr>
                <w:rFonts w:ascii="Times New Roman" w:eastAsia="Times New Roman" w:hAnsi="Times New Roman" w:cs="Times New Roman"/>
                <w:noProof/>
                <w:webHidden/>
                <w:color w:val="000000" w:themeColor="text1"/>
                <w:sz w:val="24"/>
                <w:lang w:eastAsia="ru-RU"/>
              </w:rPr>
              <w:fldChar w:fldCharType="end"/>
            </w:r>
          </w:hyperlink>
        </w:p>
        <w:p w:rsidR="00DA03E1" w:rsidRPr="00BB3081" w:rsidRDefault="00CB2DE7" w:rsidP="00DA03E1">
          <w:pPr>
            <w:tabs>
              <w:tab w:val="right" w:leader="dot" w:pos="9923"/>
              <w:tab w:val="left" w:pos="10065"/>
            </w:tabs>
            <w:spacing w:after="100" w:line="276" w:lineRule="auto"/>
            <w:ind w:left="220"/>
            <w:rPr>
              <w:rFonts w:ascii="Calibri" w:eastAsia="Times New Roman" w:hAnsi="Calibri" w:cs="Times New Roman"/>
              <w:noProof/>
              <w:color w:val="000000" w:themeColor="text1"/>
              <w:lang w:eastAsia="ru-RU"/>
            </w:rPr>
          </w:pPr>
          <w:hyperlink w:anchor="_Toc149915591" w:history="1">
            <w:r w:rsidR="00DA03E1" w:rsidRPr="00BB3081">
              <w:rPr>
                <w:rFonts w:ascii="Times New Roman" w:eastAsia="Times New Roman" w:hAnsi="Times New Roman" w:cs="Times New Roman"/>
                <w:noProof/>
                <w:color w:val="000000" w:themeColor="text1"/>
                <w:sz w:val="24"/>
                <w:u w:val="single"/>
                <w:lang w:eastAsia="ru-RU"/>
              </w:rPr>
              <w:t>2.1.3. Описание технологических зон водоотведения, зон централизованного и нецентрализованного водоотведения (территорий, на которых водоотведение осуществляется с использованием централизованных и нецентрализованных систем водоотведения) и перечень централизованных систем водоотведения</w:t>
            </w:r>
            <w:r w:rsidR="00DA03E1" w:rsidRPr="00BB3081">
              <w:rPr>
                <w:rFonts w:ascii="Times New Roman" w:eastAsia="Times New Roman" w:hAnsi="Times New Roman" w:cs="Times New Roman"/>
                <w:noProof/>
                <w:webHidden/>
                <w:color w:val="000000" w:themeColor="text1"/>
                <w:sz w:val="24"/>
                <w:lang w:eastAsia="ru-RU"/>
              </w:rPr>
              <w:tab/>
            </w:r>
            <w:r w:rsidRPr="00BB3081">
              <w:rPr>
                <w:rFonts w:ascii="Times New Roman" w:eastAsia="Times New Roman" w:hAnsi="Times New Roman" w:cs="Times New Roman"/>
                <w:noProof/>
                <w:webHidden/>
                <w:color w:val="000000" w:themeColor="text1"/>
                <w:sz w:val="24"/>
                <w:lang w:eastAsia="ru-RU"/>
              </w:rPr>
              <w:fldChar w:fldCharType="begin"/>
            </w:r>
            <w:r w:rsidR="00DA03E1" w:rsidRPr="00BB3081">
              <w:rPr>
                <w:rFonts w:ascii="Times New Roman" w:eastAsia="Times New Roman" w:hAnsi="Times New Roman" w:cs="Times New Roman"/>
                <w:noProof/>
                <w:webHidden/>
                <w:color w:val="000000" w:themeColor="text1"/>
                <w:sz w:val="24"/>
                <w:lang w:eastAsia="ru-RU"/>
              </w:rPr>
              <w:instrText xml:space="preserve"> PAGEREF _Toc149915591 \h </w:instrText>
            </w:r>
            <w:r w:rsidRPr="00BB3081">
              <w:rPr>
                <w:rFonts w:ascii="Times New Roman" w:eastAsia="Times New Roman" w:hAnsi="Times New Roman" w:cs="Times New Roman"/>
                <w:noProof/>
                <w:webHidden/>
                <w:color w:val="000000" w:themeColor="text1"/>
                <w:sz w:val="24"/>
                <w:lang w:eastAsia="ru-RU"/>
              </w:rPr>
            </w:r>
            <w:r w:rsidRPr="00BB3081">
              <w:rPr>
                <w:rFonts w:ascii="Times New Roman" w:eastAsia="Times New Roman" w:hAnsi="Times New Roman" w:cs="Times New Roman"/>
                <w:noProof/>
                <w:webHidden/>
                <w:color w:val="000000" w:themeColor="text1"/>
                <w:sz w:val="24"/>
                <w:lang w:eastAsia="ru-RU"/>
              </w:rPr>
              <w:fldChar w:fldCharType="separate"/>
            </w:r>
            <w:r w:rsidR="00F744AE" w:rsidRPr="00BB3081">
              <w:rPr>
                <w:rFonts w:ascii="Times New Roman" w:eastAsia="Times New Roman" w:hAnsi="Times New Roman" w:cs="Times New Roman"/>
                <w:noProof/>
                <w:webHidden/>
                <w:color w:val="000000" w:themeColor="text1"/>
                <w:sz w:val="24"/>
                <w:lang w:eastAsia="ru-RU"/>
              </w:rPr>
              <w:t>64</w:t>
            </w:r>
            <w:r w:rsidRPr="00BB3081">
              <w:rPr>
                <w:rFonts w:ascii="Times New Roman" w:eastAsia="Times New Roman" w:hAnsi="Times New Roman" w:cs="Times New Roman"/>
                <w:noProof/>
                <w:webHidden/>
                <w:color w:val="000000" w:themeColor="text1"/>
                <w:sz w:val="24"/>
                <w:lang w:eastAsia="ru-RU"/>
              </w:rPr>
              <w:fldChar w:fldCharType="end"/>
            </w:r>
          </w:hyperlink>
        </w:p>
        <w:p w:rsidR="00DA03E1" w:rsidRPr="00BB3081" w:rsidRDefault="00CB2DE7" w:rsidP="00DA03E1">
          <w:pPr>
            <w:tabs>
              <w:tab w:val="right" w:leader="dot" w:pos="9923"/>
              <w:tab w:val="left" w:pos="10065"/>
            </w:tabs>
            <w:spacing w:after="100" w:line="276" w:lineRule="auto"/>
            <w:ind w:left="220"/>
            <w:rPr>
              <w:rFonts w:ascii="Calibri" w:eastAsia="Times New Roman" w:hAnsi="Calibri" w:cs="Times New Roman"/>
              <w:noProof/>
              <w:color w:val="000000" w:themeColor="text1"/>
              <w:lang w:eastAsia="ru-RU"/>
            </w:rPr>
          </w:pPr>
          <w:hyperlink w:anchor="_Toc149915592" w:history="1">
            <w:r w:rsidR="00DA03E1" w:rsidRPr="00BB3081">
              <w:rPr>
                <w:rFonts w:ascii="Times New Roman" w:eastAsia="Times New Roman" w:hAnsi="Times New Roman" w:cs="Times New Roman"/>
                <w:noProof/>
                <w:color w:val="000000" w:themeColor="text1"/>
                <w:sz w:val="24"/>
                <w:u w:val="single"/>
                <w:lang w:eastAsia="ru-RU"/>
              </w:rPr>
              <w:t>2.1.4. Описание технической возможности утилизации осадков сточных вод на очистных сооружениях существующей централизованной системы водоотведения</w:t>
            </w:r>
            <w:r w:rsidR="00DA03E1" w:rsidRPr="00BB3081">
              <w:rPr>
                <w:rFonts w:ascii="Times New Roman" w:eastAsia="Times New Roman" w:hAnsi="Times New Roman" w:cs="Times New Roman"/>
                <w:noProof/>
                <w:webHidden/>
                <w:color w:val="000000" w:themeColor="text1"/>
                <w:sz w:val="24"/>
                <w:lang w:eastAsia="ru-RU"/>
              </w:rPr>
              <w:tab/>
            </w:r>
            <w:r w:rsidRPr="00BB3081">
              <w:rPr>
                <w:rFonts w:ascii="Times New Roman" w:eastAsia="Times New Roman" w:hAnsi="Times New Roman" w:cs="Times New Roman"/>
                <w:noProof/>
                <w:webHidden/>
                <w:color w:val="000000" w:themeColor="text1"/>
                <w:sz w:val="24"/>
                <w:lang w:eastAsia="ru-RU"/>
              </w:rPr>
              <w:fldChar w:fldCharType="begin"/>
            </w:r>
            <w:r w:rsidR="00DA03E1" w:rsidRPr="00BB3081">
              <w:rPr>
                <w:rFonts w:ascii="Times New Roman" w:eastAsia="Times New Roman" w:hAnsi="Times New Roman" w:cs="Times New Roman"/>
                <w:noProof/>
                <w:webHidden/>
                <w:color w:val="000000" w:themeColor="text1"/>
                <w:sz w:val="24"/>
                <w:lang w:eastAsia="ru-RU"/>
              </w:rPr>
              <w:instrText xml:space="preserve"> PAGEREF _Toc149915592 \h </w:instrText>
            </w:r>
            <w:r w:rsidRPr="00BB3081">
              <w:rPr>
                <w:rFonts w:ascii="Times New Roman" w:eastAsia="Times New Roman" w:hAnsi="Times New Roman" w:cs="Times New Roman"/>
                <w:noProof/>
                <w:webHidden/>
                <w:color w:val="000000" w:themeColor="text1"/>
                <w:sz w:val="24"/>
                <w:lang w:eastAsia="ru-RU"/>
              </w:rPr>
            </w:r>
            <w:r w:rsidRPr="00BB3081">
              <w:rPr>
                <w:rFonts w:ascii="Times New Roman" w:eastAsia="Times New Roman" w:hAnsi="Times New Roman" w:cs="Times New Roman"/>
                <w:noProof/>
                <w:webHidden/>
                <w:color w:val="000000" w:themeColor="text1"/>
                <w:sz w:val="24"/>
                <w:lang w:eastAsia="ru-RU"/>
              </w:rPr>
              <w:fldChar w:fldCharType="separate"/>
            </w:r>
            <w:r w:rsidR="00F744AE" w:rsidRPr="00BB3081">
              <w:rPr>
                <w:rFonts w:ascii="Times New Roman" w:eastAsia="Times New Roman" w:hAnsi="Times New Roman" w:cs="Times New Roman"/>
                <w:noProof/>
                <w:webHidden/>
                <w:color w:val="000000" w:themeColor="text1"/>
                <w:sz w:val="24"/>
                <w:lang w:eastAsia="ru-RU"/>
              </w:rPr>
              <w:t>64</w:t>
            </w:r>
            <w:r w:rsidRPr="00BB3081">
              <w:rPr>
                <w:rFonts w:ascii="Times New Roman" w:eastAsia="Times New Roman" w:hAnsi="Times New Roman" w:cs="Times New Roman"/>
                <w:noProof/>
                <w:webHidden/>
                <w:color w:val="000000" w:themeColor="text1"/>
                <w:sz w:val="24"/>
                <w:lang w:eastAsia="ru-RU"/>
              </w:rPr>
              <w:fldChar w:fldCharType="end"/>
            </w:r>
          </w:hyperlink>
        </w:p>
        <w:p w:rsidR="00DA03E1" w:rsidRPr="00BB3081" w:rsidRDefault="00CB2DE7" w:rsidP="00DA03E1">
          <w:pPr>
            <w:tabs>
              <w:tab w:val="right" w:leader="dot" w:pos="9923"/>
              <w:tab w:val="left" w:pos="10065"/>
            </w:tabs>
            <w:spacing w:after="100" w:line="276" w:lineRule="auto"/>
            <w:ind w:left="220"/>
            <w:rPr>
              <w:rFonts w:ascii="Calibri" w:eastAsia="Times New Roman" w:hAnsi="Calibri" w:cs="Times New Roman"/>
              <w:noProof/>
              <w:color w:val="000000" w:themeColor="text1"/>
              <w:lang w:eastAsia="ru-RU"/>
            </w:rPr>
          </w:pPr>
          <w:hyperlink w:anchor="_Toc149915593" w:history="1">
            <w:r w:rsidR="00DA03E1" w:rsidRPr="00BB3081">
              <w:rPr>
                <w:rFonts w:ascii="Times New Roman" w:eastAsia="Times New Roman" w:hAnsi="Times New Roman" w:cs="Times New Roman"/>
                <w:noProof/>
                <w:color w:val="000000" w:themeColor="text1"/>
                <w:sz w:val="24"/>
                <w:u w:val="single"/>
                <w:lang w:eastAsia="ru-RU"/>
              </w:rPr>
              <w:t>2.1.5. Описание состояния и функционирования канализационных коллекторов и сетей, сооружений на них, включая оценку их износа и определение возможности обеспечения отвода и очистки сточных вод на существующих объектах централизованной системы водоотведения</w:t>
            </w:r>
            <w:r w:rsidR="00DA03E1" w:rsidRPr="00BB3081">
              <w:rPr>
                <w:rFonts w:ascii="Times New Roman" w:eastAsia="Times New Roman" w:hAnsi="Times New Roman" w:cs="Times New Roman"/>
                <w:noProof/>
                <w:webHidden/>
                <w:color w:val="000000" w:themeColor="text1"/>
                <w:sz w:val="24"/>
                <w:lang w:eastAsia="ru-RU"/>
              </w:rPr>
              <w:tab/>
            </w:r>
            <w:r w:rsidRPr="00BB3081">
              <w:rPr>
                <w:rFonts w:ascii="Times New Roman" w:eastAsia="Times New Roman" w:hAnsi="Times New Roman" w:cs="Times New Roman"/>
                <w:noProof/>
                <w:webHidden/>
                <w:color w:val="000000" w:themeColor="text1"/>
                <w:sz w:val="24"/>
                <w:lang w:eastAsia="ru-RU"/>
              </w:rPr>
              <w:fldChar w:fldCharType="begin"/>
            </w:r>
            <w:r w:rsidR="00DA03E1" w:rsidRPr="00BB3081">
              <w:rPr>
                <w:rFonts w:ascii="Times New Roman" w:eastAsia="Times New Roman" w:hAnsi="Times New Roman" w:cs="Times New Roman"/>
                <w:noProof/>
                <w:webHidden/>
                <w:color w:val="000000" w:themeColor="text1"/>
                <w:sz w:val="24"/>
                <w:lang w:eastAsia="ru-RU"/>
              </w:rPr>
              <w:instrText xml:space="preserve"> PAGEREF _Toc149915593 \h </w:instrText>
            </w:r>
            <w:r w:rsidRPr="00BB3081">
              <w:rPr>
                <w:rFonts w:ascii="Times New Roman" w:eastAsia="Times New Roman" w:hAnsi="Times New Roman" w:cs="Times New Roman"/>
                <w:noProof/>
                <w:webHidden/>
                <w:color w:val="000000" w:themeColor="text1"/>
                <w:sz w:val="24"/>
                <w:lang w:eastAsia="ru-RU"/>
              </w:rPr>
            </w:r>
            <w:r w:rsidRPr="00BB3081">
              <w:rPr>
                <w:rFonts w:ascii="Times New Roman" w:eastAsia="Times New Roman" w:hAnsi="Times New Roman" w:cs="Times New Roman"/>
                <w:noProof/>
                <w:webHidden/>
                <w:color w:val="000000" w:themeColor="text1"/>
                <w:sz w:val="24"/>
                <w:lang w:eastAsia="ru-RU"/>
              </w:rPr>
              <w:fldChar w:fldCharType="separate"/>
            </w:r>
            <w:r w:rsidR="00F744AE" w:rsidRPr="00BB3081">
              <w:rPr>
                <w:rFonts w:ascii="Times New Roman" w:eastAsia="Times New Roman" w:hAnsi="Times New Roman" w:cs="Times New Roman"/>
                <w:noProof/>
                <w:webHidden/>
                <w:color w:val="000000" w:themeColor="text1"/>
                <w:sz w:val="24"/>
                <w:lang w:eastAsia="ru-RU"/>
              </w:rPr>
              <w:t>64</w:t>
            </w:r>
            <w:r w:rsidRPr="00BB3081">
              <w:rPr>
                <w:rFonts w:ascii="Times New Roman" w:eastAsia="Times New Roman" w:hAnsi="Times New Roman" w:cs="Times New Roman"/>
                <w:noProof/>
                <w:webHidden/>
                <w:color w:val="000000" w:themeColor="text1"/>
                <w:sz w:val="24"/>
                <w:lang w:eastAsia="ru-RU"/>
              </w:rPr>
              <w:fldChar w:fldCharType="end"/>
            </w:r>
          </w:hyperlink>
        </w:p>
        <w:p w:rsidR="00DA03E1" w:rsidRPr="00BB3081" w:rsidRDefault="00CB2DE7" w:rsidP="00DA03E1">
          <w:pPr>
            <w:tabs>
              <w:tab w:val="right" w:leader="dot" w:pos="9923"/>
              <w:tab w:val="left" w:pos="10065"/>
            </w:tabs>
            <w:spacing w:after="100" w:line="276" w:lineRule="auto"/>
            <w:ind w:left="220"/>
            <w:rPr>
              <w:rFonts w:ascii="Calibri" w:eastAsia="Times New Roman" w:hAnsi="Calibri" w:cs="Times New Roman"/>
              <w:noProof/>
              <w:color w:val="000000" w:themeColor="text1"/>
              <w:lang w:eastAsia="ru-RU"/>
            </w:rPr>
          </w:pPr>
          <w:hyperlink w:anchor="_Toc149915594" w:history="1">
            <w:r w:rsidR="00DA03E1" w:rsidRPr="00BB3081">
              <w:rPr>
                <w:rFonts w:ascii="Times New Roman" w:eastAsia="Times New Roman" w:hAnsi="Times New Roman" w:cs="Times New Roman"/>
                <w:noProof/>
                <w:color w:val="000000" w:themeColor="text1"/>
                <w:sz w:val="24"/>
                <w:u w:val="single"/>
                <w:lang w:eastAsia="ru-RU"/>
              </w:rPr>
              <w:t>2.1.6. Оценка безопасности и надежности объектов централизованной системы водоотведения и их управляемости</w:t>
            </w:r>
            <w:r w:rsidR="00DA03E1" w:rsidRPr="00BB3081">
              <w:rPr>
                <w:rFonts w:ascii="Times New Roman" w:eastAsia="Times New Roman" w:hAnsi="Times New Roman" w:cs="Times New Roman"/>
                <w:noProof/>
                <w:webHidden/>
                <w:color w:val="000000" w:themeColor="text1"/>
                <w:sz w:val="24"/>
                <w:lang w:eastAsia="ru-RU"/>
              </w:rPr>
              <w:tab/>
            </w:r>
            <w:r w:rsidRPr="00BB3081">
              <w:rPr>
                <w:rFonts w:ascii="Times New Roman" w:eastAsia="Times New Roman" w:hAnsi="Times New Roman" w:cs="Times New Roman"/>
                <w:noProof/>
                <w:webHidden/>
                <w:color w:val="000000" w:themeColor="text1"/>
                <w:sz w:val="24"/>
                <w:lang w:eastAsia="ru-RU"/>
              </w:rPr>
              <w:fldChar w:fldCharType="begin"/>
            </w:r>
            <w:r w:rsidR="00DA03E1" w:rsidRPr="00BB3081">
              <w:rPr>
                <w:rFonts w:ascii="Times New Roman" w:eastAsia="Times New Roman" w:hAnsi="Times New Roman" w:cs="Times New Roman"/>
                <w:noProof/>
                <w:webHidden/>
                <w:color w:val="000000" w:themeColor="text1"/>
                <w:sz w:val="24"/>
                <w:lang w:eastAsia="ru-RU"/>
              </w:rPr>
              <w:instrText xml:space="preserve"> PAGEREF _Toc149915594 \h </w:instrText>
            </w:r>
            <w:r w:rsidRPr="00BB3081">
              <w:rPr>
                <w:rFonts w:ascii="Times New Roman" w:eastAsia="Times New Roman" w:hAnsi="Times New Roman" w:cs="Times New Roman"/>
                <w:noProof/>
                <w:webHidden/>
                <w:color w:val="000000" w:themeColor="text1"/>
                <w:sz w:val="24"/>
                <w:lang w:eastAsia="ru-RU"/>
              </w:rPr>
            </w:r>
            <w:r w:rsidRPr="00BB3081">
              <w:rPr>
                <w:rFonts w:ascii="Times New Roman" w:eastAsia="Times New Roman" w:hAnsi="Times New Roman" w:cs="Times New Roman"/>
                <w:noProof/>
                <w:webHidden/>
                <w:color w:val="000000" w:themeColor="text1"/>
                <w:sz w:val="24"/>
                <w:lang w:eastAsia="ru-RU"/>
              </w:rPr>
              <w:fldChar w:fldCharType="separate"/>
            </w:r>
            <w:r w:rsidR="00F744AE" w:rsidRPr="00BB3081">
              <w:rPr>
                <w:rFonts w:ascii="Times New Roman" w:eastAsia="Times New Roman" w:hAnsi="Times New Roman" w:cs="Times New Roman"/>
                <w:noProof/>
                <w:webHidden/>
                <w:color w:val="000000" w:themeColor="text1"/>
                <w:sz w:val="24"/>
                <w:lang w:eastAsia="ru-RU"/>
              </w:rPr>
              <w:t>65</w:t>
            </w:r>
            <w:r w:rsidRPr="00BB3081">
              <w:rPr>
                <w:rFonts w:ascii="Times New Roman" w:eastAsia="Times New Roman" w:hAnsi="Times New Roman" w:cs="Times New Roman"/>
                <w:noProof/>
                <w:webHidden/>
                <w:color w:val="000000" w:themeColor="text1"/>
                <w:sz w:val="24"/>
                <w:lang w:eastAsia="ru-RU"/>
              </w:rPr>
              <w:fldChar w:fldCharType="end"/>
            </w:r>
          </w:hyperlink>
        </w:p>
        <w:p w:rsidR="00DA03E1" w:rsidRPr="00BB3081" w:rsidRDefault="00CB2DE7" w:rsidP="00DA03E1">
          <w:pPr>
            <w:tabs>
              <w:tab w:val="right" w:leader="dot" w:pos="9923"/>
              <w:tab w:val="left" w:pos="10065"/>
            </w:tabs>
            <w:spacing w:after="100" w:line="276" w:lineRule="auto"/>
            <w:ind w:left="220"/>
            <w:rPr>
              <w:rFonts w:ascii="Calibri" w:eastAsia="Times New Roman" w:hAnsi="Calibri" w:cs="Times New Roman"/>
              <w:noProof/>
              <w:color w:val="000000" w:themeColor="text1"/>
              <w:lang w:eastAsia="ru-RU"/>
            </w:rPr>
          </w:pPr>
          <w:hyperlink w:anchor="_Toc149915595" w:history="1">
            <w:r w:rsidR="00DA03E1" w:rsidRPr="00BB3081">
              <w:rPr>
                <w:rFonts w:ascii="Times New Roman" w:eastAsia="Times New Roman" w:hAnsi="Times New Roman" w:cs="Times New Roman"/>
                <w:noProof/>
                <w:color w:val="000000" w:themeColor="text1"/>
                <w:sz w:val="24"/>
                <w:u w:val="single"/>
                <w:lang w:eastAsia="ru-RU"/>
              </w:rPr>
              <w:t>2.1.7. Оценка воздействия сбросов сточных вод через централизованную систему водоотведения на окружающую среду</w:t>
            </w:r>
            <w:r w:rsidR="00DA03E1" w:rsidRPr="00BB3081">
              <w:rPr>
                <w:rFonts w:ascii="Times New Roman" w:eastAsia="Times New Roman" w:hAnsi="Times New Roman" w:cs="Times New Roman"/>
                <w:noProof/>
                <w:webHidden/>
                <w:color w:val="000000" w:themeColor="text1"/>
                <w:sz w:val="24"/>
                <w:lang w:eastAsia="ru-RU"/>
              </w:rPr>
              <w:tab/>
            </w:r>
            <w:r w:rsidRPr="00BB3081">
              <w:rPr>
                <w:rFonts w:ascii="Times New Roman" w:eastAsia="Times New Roman" w:hAnsi="Times New Roman" w:cs="Times New Roman"/>
                <w:noProof/>
                <w:webHidden/>
                <w:color w:val="000000" w:themeColor="text1"/>
                <w:sz w:val="24"/>
                <w:lang w:eastAsia="ru-RU"/>
              </w:rPr>
              <w:fldChar w:fldCharType="begin"/>
            </w:r>
            <w:r w:rsidR="00DA03E1" w:rsidRPr="00BB3081">
              <w:rPr>
                <w:rFonts w:ascii="Times New Roman" w:eastAsia="Times New Roman" w:hAnsi="Times New Roman" w:cs="Times New Roman"/>
                <w:noProof/>
                <w:webHidden/>
                <w:color w:val="000000" w:themeColor="text1"/>
                <w:sz w:val="24"/>
                <w:lang w:eastAsia="ru-RU"/>
              </w:rPr>
              <w:instrText xml:space="preserve"> PAGEREF _Toc149915595 \h </w:instrText>
            </w:r>
            <w:r w:rsidRPr="00BB3081">
              <w:rPr>
                <w:rFonts w:ascii="Times New Roman" w:eastAsia="Times New Roman" w:hAnsi="Times New Roman" w:cs="Times New Roman"/>
                <w:noProof/>
                <w:webHidden/>
                <w:color w:val="000000" w:themeColor="text1"/>
                <w:sz w:val="24"/>
                <w:lang w:eastAsia="ru-RU"/>
              </w:rPr>
            </w:r>
            <w:r w:rsidRPr="00BB3081">
              <w:rPr>
                <w:rFonts w:ascii="Times New Roman" w:eastAsia="Times New Roman" w:hAnsi="Times New Roman" w:cs="Times New Roman"/>
                <w:noProof/>
                <w:webHidden/>
                <w:color w:val="000000" w:themeColor="text1"/>
                <w:sz w:val="24"/>
                <w:lang w:eastAsia="ru-RU"/>
              </w:rPr>
              <w:fldChar w:fldCharType="separate"/>
            </w:r>
            <w:r w:rsidR="00F744AE" w:rsidRPr="00BB3081">
              <w:rPr>
                <w:rFonts w:ascii="Times New Roman" w:eastAsia="Times New Roman" w:hAnsi="Times New Roman" w:cs="Times New Roman"/>
                <w:noProof/>
                <w:webHidden/>
                <w:color w:val="000000" w:themeColor="text1"/>
                <w:sz w:val="24"/>
                <w:lang w:eastAsia="ru-RU"/>
              </w:rPr>
              <w:t>66</w:t>
            </w:r>
            <w:r w:rsidRPr="00BB3081">
              <w:rPr>
                <w:rFonts w:ascii="Times New Roman" w:eastAsia="Times New Roman" w:hAnsi="Times New Roman" w:cs="Times New Roman"/>
                <w:noProof/>
                <w:webHidden/>
                <w:color w:val="000000" w:themeColor="text1"/>
                <w:sz w:val="24"/>
                <w:lang w:eastAsia="ru-RU"/>
              </w:rPr>
              <w:fldChar w:fldCharType="end"/>
            </w:r>
          </w:hyperlink>
        </w:p>
        <w:p w:rsidR="00DA03E1" w:rsidRPr="00BB3081" w:rsidRDefault="00CB2DE7" w:rsidP="00DA03E1">
          <w:pPr>
            <w:tabs>
              <w:tab w:val="right" w:leader="dot" w:pos="9923"/>
              <w:tab w:val="left" w:pos="10065"/>
            </w:tabs>
            <w:spacing w:after="100" w:line="276" w:lineRule="auto"/>
            <w:ind w:left="220"/>
            <w:rPr>
              <w:rFonts w:ascii="Calibri" w:eastAsia="Times New Roman" w:hAnsi="Calibri" w:cs="Times New Roman"/>
              <w:noProof/>
              <w:color w:val="000000" w:themeColor="text1"/>
              <w:lang w:eastAsia="ru-RU"/>
            </w:rPr>
          </w:pPr>
          <w:hyperlink w:anchor="_Toc149915596" w:history="1">
            <w:r w:rsidR="00DA03E1" w:rsidRPr="00BB3081">
              <w:rPr>
                <w:rFonts w:ascii="Times New Roman" w:eastAsia="Times New Roman" w:hAnsi="Times New Roman" w:cs="Times New Roman"/>
                <w:noProof/>
                <w:color w:val="000000" w:themeColor="text1"/>
                <w:sz w:val="24"/>
                <w:u w:val="single"/>
                <w:lang w:eastAsia="ru-RU"/>
              </w:rPr>
              <w:t>2.1.8. Описание территорий муниципального образования, не охваченных централизованной системой водоотведения</w:t>
            </w:r>
            <w:r w:rsidR="00DA03E1" w:rsidRPr="00BB3081">
              <w:rPr>
                <w:rFonts w:ascii="Times New Roman" w:eastAsia="Times New Roman" w:hAnsi="Times New Roman" w:cs="Times New Roman"/>
                <w:noProof/>
                <w:webHidden/>
                <w:color w:val="000000" w:themeColor="text1"/>
                <w:sz w:val="24"/>
                <w:lang w:eastAsia="ru-RU"/>
              </w:rPr>
              <w:tab/>
            </w:r>
            <w:r w:rsidRPr="00BB3081">
              <w:rPr>
                <w:rFonts w:ascii="Times New Roman" w:eastAsia="Times New Roman" w:hAnsi="Times New Roman" w:cs="Times New Roman"/>
                <w:noProof/>
                <w:webHidden/>
                <w:color w:val="000000" w:themeColor="text1"/>
                <w:sz w:val="24"/>
                <w:lang w:eastAsia="ru-RU"/>
              </w:rPr>
              <w:fldChar w:fldCharType="begin"/>
            </w:r>
            <w:r w:rsidR="00DA03E1" w:rsidRPr="00BB3081">
              <w:rPr>
                <w:rFonts w:ascii="Times New Roman" w:eastAsia="Times New Roman" w:hAnsi="Times New Roman" w:cs="Times New Roman"/>
                <w:noProof/>
                <w:webHidden/>
                <w:color w:val="000000" w:themeColor="text1"/>
                <w:sz w:val="24"/>
                <w:lang w:eastAsia="ru-RU"/>
              </w:rPr>
              <w:instrText xml:space="preserve"> PAGEREF _Toc149915596 \h </w:instrText>
            </w:r>
            <w:r w:rsidRPr="00BB3081">
              <w:rPr>
                <w:rFonts w:ascii="Times New Roman" w:eastAsia="Times New Roman" w:hAnsi="Times New Roman" w:cs="Times New Roman"/>
                <w:noProof/>
                <w:webHidden/>
                <w:color w:val="000000" w:themeColor="text1"/>
                <w:sz w:val="24"/>
                <w:lang w:eastAsia="ru-RU"/>
              </w:rPr>
            </w:r>
            <w:r w:rsidRPr="00BB3081">
              <w:rPr>
                <w:rFonts w:ascii="Times New Roman" w:eastAsia="Times New Roman" w:hAnsi="Times New Roman" w:cs="Times New Roman"/>
                <w:noProof/>
                <w:webHidden/>
                <w:color w:val="000000" w:themeColor="text1"/>
                <w:sz w:val="24"/>
                <w:lang w:eastAsia="ru-RU"/>
              </w:rPr>
              <w:fldChar w:fldCharType="separate"/>
            </w:r>
            <w:r w:rsidR="00F744AE" w:rsidRPr="00BB3081">
              <w:rPr>
                <w:rFonts w:ascii="Times New Roman" w:eastAsia="Times New Roman" w:hAnsi="Times New Roman" w:cs="Times New Roman"/>
                <w:noProof/>
                <w:webHidden/>
                <w:color w:val="000000" w:themeColor="text1"/>
                <w:sz w:val="24"/>
                <w:lang w:eastAsia="ru-RU"/>
              </w:rPr>
              <w:t>67</w:t>
            </w:r>
            <w:r w:rsidRPr="00BB3081">
              <w:rPr>
                <w:rFonts w:ascii="Times New Roman" w:eastAsia="Times New Roman" w:hAnsi="Times New Roman" w:cs="Times New Roman"/>
                <w:noProof/>
                <w:webHidden/>
                <w:color w:val="000000" w:themeColor="text1"/>
                <w:sz w:val="24"/>
                <w:lang w:eastAsia="ru-RU"/>
              </w:rPr>
              <w:fldChar w:fldCharType="end"/>
            </w:r>
          </w:hyperlink>
        </w:p>
        <w:p w:rsidR="00DA03E1" w:rsidRPr="00BB3081" w:rsidRDefault="00CB2DE7" w:rsidP="00DA03E1">
          <w:pPr>
            <w:tabs>
              <w:tab w:val="right" w:leader="dot" w:pos="9923"/>
              <w:tab w:val="left" w:pos="10065"/>
            </w:tabs>
            <w:spacing w:after="100" w:line="276" w:lineRule="auto"/>
            <w:ind w:left="220"/>
            <w:rPr>
              <w:rFonts w:ascii="Calibri" w:eastAsia="Times New Roman" w:hAnsi="Calibri" w:cs="Times New Roman"/>
              <w:noProof/>
              <w:color w:val="000000" w:themeColor="text1"/>
              <w:lang w:eastAsia="ru-RU"/>
            </w:rPr>
          </w:pPr>
          <w:hyperlink w:anchor="_Toc149915597" w:history="1">
            <w:r w:rsidR="00DA03E1" w:rsidRPr="00BB3081">
              <w:rPr>
                <w:rFonts w:ascii="Times New Roman" w:eastAsia="Times New Roman" w:hAnsi="Times New Roman" w:cs="Times New Roman"/>
                <w:noProof/>
                <w:color w:val="000000" w:themeColor="text1"/>
                <w:sz w:val="24"/>
                <w:u w:val="single"/>
                <w:lang w:eastAsia="ru-RU"/>
              </w:rPr>
              <w:t>2.1.9. Описание существующих технических и технологических проблем системы водоотведения поселения, городского округа</w:t>
            </w:r>
            <w:r w:rsidR="00DA03E1" w:rsidRPr="00BB3081">
              <w:rPr>
                <w:rFonts w:ascii="Times New Roman" w:eastAsia="Times New Roman" w:hAnsi="Times New Roman" w:cs="Times New Roman"/>
                <w:noProof/>
                <w:webHidden/>
                <w:color w:val="000000" w:themeColor="text1"/>
                <w:sz w:val="24"/>
                <w:lang w:eastAsia="ru-RU"/>
              </w:rPr>
              <w:tab/>
            </w:r>
            <w:r w:rsidRPr="00BB3081">
              <w:rPr>
                <w:rFonts w:ascii="Times New Roman" w:eastAsia="Times New Roman" w:hAnsi="Times New Roman" w:cs="Times New Roman"/>
                <w:noProof/>
                <w:webHidden/>
                <w:color w:val="000000" w:themeColor="text1"/>
                <w:sz w:val="24"/>
                <w:lang w:eastAsia="ru-RU"/>
              </w:rPr>
              <w:fldChar w:fldCharType="begin"/>
            </w:r>
            <w:r w:rsidR="00DA03E1" w:rsidRPr="00BB3081">
              <w:rPr>
                <w:rFonts w:ascii="Times New Roman" w:eastAsia="Times New Roman" w:hAnsi="Times New Roman" w:cs="Times New Roman"/>
                <w:noProof/>
                <w:webHidden/>
                <w:color w:val="000000" w:themeColor="text1"/>
                <w:sz w:val="24"/>
                <w:lang w:eastAsia="ru-RU"/>
              </w:rPr>
              <w:instrText xml:space="preserve"> PAGEREF _Toc149915597 \h </w:instrText>
            </w:r>
            <w:r w:rsidRPr="00BB3081">
              <w:rPr>
                <w:rFonts w:ascii="Times New Roman" w:eastAsia="Times New Roman" w:hAnsi="Times New Roman" w:cs="Times New Roman"/>
                <w:noProof/>
                <w:webHidden/>
                <w:color w:val="000000" w:themeColor="text1"/>
                <w:sz w:val="24"/>
                <w:lang w:eastAsia="ru-RU"/>
              </w:rPr>
            </w:r>
            <w:r w:rsidRPr="00BB3081">
              <w:rPr>
                <w:rFonts w:ascii="Times New Roman" w:eastAsia="Times New Roman" w:hAnsi="Times New Roman" w:cs="Times New Roman"/>
                <w:noProof/>
                <w:webHidden/>
                <w:color w:val="000000" w:themeColor="text1"/>
                <w:sz w:val="24"/>
                <w:lang w:eastAsia="ru-RU"/>
              </w:rPr>
              <w:fldChar w:fldCharType="separate"/>
            </w:r>
            <w:r w:rsidR="00F744AE" w:rsidRPr="00BB3081">
              <w:rPr>
                <w:rFonts w:ascii="Times New Roman" w:eastAsia="Times New Roman" w:hAnsi="Times New Roman" w:cs="Times New Roman"/>
                <w:noProof/>
                <w:webHidden/>
                <w:color w:val="000000" w:themeColor="text1"/>
                <w:sz w:val="24"/>
                <w:lang w:eastAsia="ru-RU"/>
              </w:rPr>
              <w:t>67</w:t>
            </w:r>
            <w:r w:rsidRPr="00BB3081">
              <w:rPr>
                <w:rFonts w:ascii="Times New Roman" w:eastAsia="Times New Roman" w:hAnsi="Times New Roman" w:cs="Times New Roman"/>
                <w:noProof/>
                <w:webHidden/>
                <w:color w:val="000000" w:themeColor="text1"/>
                <w:sz w:val="24"/>
                <w:lang w:eastAsia="ru-RU"/>
              </w:rPr>
              <w:fldChar w:fldCharType="end"/>
            </w:r>
          </w:hyperlink>
        </w:p>
        <w:p w:rsidR="00DA03E1" w:rsidRPr="00BB3081" w:rsidRDefault="00CB2DE7" w:rsidP="00DA03E1">
          <w:pPr>
            <w:tabs>
              <w:tab w:val="right" w:leader="dot" w:pos="9923"/>
              <w:tab w:val="left" w:pos="10065"/>
            </w:tabs>
            <w:spacing w:after="100" w:line="276" w:lineRule="auto"/>
            <w:ind w:left="220"/>
            <w:rPr>
              <w:rFonts w:ascii="Calibri" w:eastAsia="Times New Roman" w:hAnsi="Calibri" w:cs="Times New Roman"/>
              <w:noProof/>
              <w:color w:val="000000" w:themeColor="text1"/>
              <w:lang w:eastAsia="ru-RU"/>
            </w:rPr>
          </w:pPr>
          <w:hyperlink w:anchor="_Toc149915598" w:history="1">
            <w:r w:rsidR="00DA03E1" w:rsidRPr="00BB3081">
              <w:rPr>
                <w:rFonts w:ascii="Times New Roman" w:eastAsia="Times New Roman" w:hAnsi="Times New Roman" w:cs="Times New Roman"/>
                <w:noProof/>
                <w:color w:val="000000" w:themeColor="text1"/>
                <w:sz w:val="24"/>
                <w:u w:val="single"/>
                <w:lang w:eastAsia="ru-RU"/>
              </w:rPr>
              <w:t>2.1.10. Сведения об отнесении централизованной системы водоотведения (канализации) к централизованным системам водоотведения поселений или городских округов, включающие перечень и описание централизованных систем водоотведения (канализации), отнесенных к централизованным системам водоотведения поселений или городских округов, а также информацию об очистных сооружениях (при их наличии), на которые поступают сточные воды, отводимые через указанные централизованные системы водоотведения (канализации), о мощности очистных сооружений и применяемых на них технологиях очистки сточных вод, среднегодовом объеме принимаемых сточных вод</w:t>
            </w:r>
            <w:r w:rsidR="00DA03E1" w:rsidRPr="00BB3081">
              <w:rPr>
                <w:rFonts w:ascii="Times New Roman" w:eastAsia="Times New Roman" w:hAnsi="Times New Roman" w:cs="Times New Roman"/>
                <w:noProof/>
                <w:webHidden/>
                <w:color w:val="000000" w:themeColor="text1"/>
                <w:sz w:val="24"/>
                <w:lang w:eastAsia="ru-RU"/>
              </w:rPr>
              <w:tab/>
            </w:r>
            <w:r w:rsidRPr="00BB3081">
              <w:rPr>
                <w:rFonts w:ascii="Times New Roman" w:eastAsia="Times New Roman" w:hAnsi="Times New Roman" w:cs="Times New Roman"/>
                <w:noProof/>
                <w:webHidden/>
                <w:color w:val="000000" w:themeColor="text1"/>
                <w:sz w:val="24"/>
                <w:lang w:eastAsia="ru-RU"/>
              </w:rPr>
              <w:fldChar w:fldCharType="begin"/>
            </w:r>
            <w:r w:rsidR="00DA03E1" w:rsidRPr="00BB3081">
              <w:rPr>
                <w:rFonts w:ascii="Times New Roman" w:eastAsia="Times New Roman" w:hAnsi="Times New Roman" w:cs="Times New Roman"/>
                <w:noProof/>
                <w:webHidden/>
                <w:color w:val="000000" w:themeColor="text1"/>
                <w:sz w:val="24"/>
                <w:lang w:eastAsia="ru-RU"/>
              </w:rPr>
              <w:instrText xml:space="preserve"> PAGEREF _Toc149915598 \h </w:instrText>
            </w:r>
            <w:r w:rsidRPr="00BB3081">
              <w:rPr>
                <w:rFonts w:ascii="Times New Roman" w:eastAsia="Times New Roman" w:hAnsi="Times New Roman" w:cs="Times New Roman"/>
                <w:noProof/>
                <w:webHidden/>
                <w:color w:val="000000" w:themeColor="text1"/>
                <w:sz w:val="24"/>
                <w:lang w:eastAsia="ru-RU"/>
              </w:rPr>
            </w:r>
            <w:r w:rsidRPr="00BB3081">
              <w:rPr>
                <w:rFonts w:ascii="Times New Roman" w:eastAsia="Times New Roman" w:hAnsi="Times New Roman" w:cs="Times New Roman"/>
                <w:noProof/>
                <w:webHidden/>
                <w:color w:val="000000" w:themeColor="text1"/>
                <w:sz w:val="24"/>
                <w:lang w:eastAsia="ru-RU"/>
              </w:rPr>
              <w:fldChar w:fldCharType="separate"/>
            </w:r>
            <w:r w:rsidR="00F744AE" w:rsidRPr="00BB3081">
              <w:rPr>
                <w:rFonts w:ascii="Times New Roman" w:eastAsia="Times New Roman" w:hAnsi="Times New Roman" w:cs="Times New Roman"/>
                <w:noProof/>
                <w:webHidden/>
                <w:color w:val="000000" w:themeColor="text1"/>
                <w:sz w:val="24"/>
                <w:lang w:eastAsia="ru-RU"/>
              </w:rPr>
              <w:t>68</w:t>
            </w:r>
            <w:r w:rsidRPr="00BB3081">
              <w:rPr>
                <w:rFonts w:ascii="Times New Roman" w:eastAsia="Times New Roman" w:hAnsi="Times New Roman" w:cs="Times New Roman"/>
                <w:noProof/>
                <w:webHidden/>
                <w:color w:val="000000" w:themeColor="text1"/>
                <w:sz w:val="24"/>
                <w:lang w:eastAsia="ru-RU"/>
              </w:rPr>
              <w:fldChar w:fldCharType="end"/>
            </w:r>
          </w:hyperlink>
        </w:p>
        <w:p w:rsidR="00DA03E1" w:rsidRPr="00BB3081" w:rsidRDefault="00CB2DE7" w:rsidP="00DA03E1">
          <w:pPr>
            <w:tabs>
              <w:tab w:val="right" w:leader="dot" w:pos="9923"/>
              <w:tab w:val="left" w:pos="10065"/>
            </w:tabs>
            <w:spacing w:after="100" w:line="276" w:lineRule="auto"/>
            <w:ind w:left="220"/>
            <w:rPr>
              <w:rFonts w:ascii="Calibri" w:eastAsia="Times New Roman" w:hAnsi="Calibri" w:cs="Times New Roman"/>
              <w:noProof/>
              <w:color w:val="000000" w:themeColor="text1"/>
              <w:lang w:eastAsia="ru-RU"/>
            </w:rPr>
          </w:pPr>
          <w:hyperlink w:anchor="_Toc149915599" w:history="1">
            <w:r w:rsidR="00DA03E1" w:rsidRPr="00BB3081">
              <w:rPr>
                <w:rFonts w:ascii="Times New Roman" w:eastAsia="Times New Roman" w:hAnsi="Times New Roman" w:cs="Times New Roman"/>
                <w:noProof/>
                <w:color w:val="000000" w:themeColor="text1"/>
                <w:sz w:val="24"/>
                <w:u w:val="single"/>
                <w:lang w:eastAsia="ru-RU"/>
              </w:rPr>
              <w:t>2.2. БАЛАНСЫ СТОЧНЫХ ВОД В СИСТЕМЕ ВОДООТВЕДЕНИЯ</w:t>
            </w:r>
            <w:r w:rsidR="00DA03E1" w:rsidRPr="00BB3081">
              <w:rPr>
                <w:rFonts w:ascii="Times New Roman" w:eastAsia="Times New Roman" w:hAnsi="Times New Roman" w:cs="Times New Roman"/>
                <w:noProof/>
                <w:webHidden/>
                <w:color w:val="000000" w:themeColor="text1"/>
                <w:sz w:val="24"/>
                <w:lang w:eastAsia="ru-RU"/>
              </w:rPr>
              <w:tab/>
            </w:r>
            <w:r w:rsidRPr="00BB3081">
              <w:rPr>
                <w:rFonts w:ascii="Times New Roman" w:eastAsia="Times New Roman" w:hAnsi="Times New Roman" w:cs="Times New Roman"/>
                <w:noProof/>
                <w:webHidden/>
                <w:color w:val="000000" w:themeColor="text1"/>
                <w:sz w:val="24"/>
                <w:lang w:eastAsia="ru-RU"/>
              </w:rPr>
              <w:fldChar w:fldCharType="begin"/>
            </w:r>
            <w:r w:rsidR="00DA03E1" w:rsidRPr="00BB3081">
              <w:rPr>
                <w:rFonts w:ascii="Times New Roman" w:eastAsia="Times New Roman" w:hAnsi="Times New Roman" w:cs="Times New Roman"/>
                <w:noProof/>
                <w:webHidden/>
                <w:color w:val="000000" w:themeColor="text1"/>
                <w:sz w:val="24"/>
                <w:lang w:eastAsia="ru-RU"/>
              </w:rPr>
              <w:instrText xml:space="preserve"> PAGEREF _Toc149915599 \h </w:instrText>
            </w:r>
            <w:r w:rsidRPr="00BB3081">
              <w:rPr>
                <w:rFonts w:ascii="Times New Roman" w:eastAsia="Times New Roman" w:hAnsi="Times New Roman" w:cs="Times New Roman"/>
                <w:noProof/>
                <w:webHidden/>
                <w:color w:val="000000" w:themeColor="text1"/>
                <w:sz w:val="24"/>
                <w:lang w:eastAsia="ru-RU"/>
              </w:rPr>
            </w:r>
            <w:r w:rsidRPr="00BB3081">
              <w:rPr>
                <w:rFonts w:ascii="Times New Roman" w:eastAsia="Times New Roman" w:hAnsi="Times New Roman" w:cs="Times New Roman"/>
                <w:noProof/>
                <w:webHidden/>
                <w:color w:val="000000" w:themeColor="text1"/>
                <w:sz w:val="24"/>
                <w:lang w:eastAsia="ru-RU"/>
              </w:rPr>
              <w:fldChar w:fldCharType="separate"/>
            </w:r>
            <w:r w:rsidR="00F744AE" w:rsidRPr="00BB3081">
              <w:rPr>
                <w:rFonts w:ascii="Times New Roman" w:eastAsia="Times New Roman" w:hAnsi="Times New Roman" w:cs="Times New Roman"/>
                <w:noProof/>
                <w:webHidden/>
                <w:color w:val="000000" w:themeColor="text1"/>
                <w:sz w:val="24"/>
                <w:lang w:eastAsia="ru-RU"/>
              </w:rPr>
              <w:t>69</w:t>
            </w:r>
            <w:r w:rsidRPr="00BB3081">
              <w:rPr>
                <w:rFonts w:ascii="Times New Roman" w:eastAsia="Times New Roman" w:hAnsi="Times New Roman" w:cs="Times New Roman"/>
                <w:noProof/>
                <w:webHidden/>
                <w:color w:val="000000" w:themeColor="text1"/>
                <w:sz w:val="24"/>
                <w:lang w:eastAsia="ru-RU"/>
              </w:rPr>
              <w:fldChar w:fldCharType="end"/>
            </w:r>
          </w:hyperlink>
        </w:p>
        <w:p w:rsidR="00DA03E1" w:rsidRPr="00BB3081" w:rsidRDefault="00CB2DE7" w:rsidP="00DA03E1">
          <w:pPr>
            <w:tabs>
              <w:tab w:val="right" w:leader="dot" w:pos="9923"/>
              <w:tab w:val="left" w:pos="10065"/>
            </w:tabs>
            <w:spacing w:after="100" w:line="276" w:lineRule="auto"/>
            <w:ind w:left="220"/>
            <w:rPr>
              <w:rFonts w:ascii="Calibri" w:eastAsia="Times New Roman" w:hAnsi="Calibri" w:cs="Times New Roman"/>
              <w:noProof/>
              <w:color w:val="000000" w:themeColor="text1"/>
              <w:lang w:eastAsia="ru-RU"/>
            </w:rPr>
          </w:pPr>
          <w:hyperlink w:anchor="_Toc149915600" w:history="1">
            <w:r w:rsidR="00DA03E1" w:rsidRPr="00BB3081">
              <w:rPr>
                <w:rFonts w:ascii="Times New Roman" w:eastAsia="Times New Roman" w:hAnsi="Times New Roman" w:cs="Times New Roman"/>
                <w:noProof/>
                <w:color w:val="000000" w:themeColor="text1"/>
                <w:sz w:val="24"/>
                <w:u w:val="single"/>
                <w:lang w:eastAsia="ru-RU"/>
              </w:rPr>
              <w:t>2.2.1. Баланс поступления сточных вод в централизованную систему водоотведения и отведения стоков по технологическим зонам водоотведения</w:t>
            </w:r>
            <w:r w:rsidR="00DA03E1" w:rsidRPr="00BB3081">
              <w:rPr>
                <w:rFonts w:ascii="Times New Roman" w:eastAsia="Times New Roman" w:hAnsi="Times New Roman" w:cs="Times New Roman"/>
                <w:noProof/>
                <w:webHidden/>
                <w:color w:val="000000" w:themeColor="text1"/>
                <w:sz w:val="24"/>
                <w:lang w:eastAsia="ru-RU"/>
              </w:rPr>
              <w:tab/>
            </w:r>
            <w:r w:rsidRPr="00BB3081">
              <w:rPr>
                <w:rFonts w:ascii="Times New Roman" w:eastAsia="Times New Roman" w:hAnsi="Times New Roman" w:cs="Times New Roman"/>
                <w:noProof/>
                <w:webHidden/>
                <w:color w:val="000000" w:themeColor="text1"/>
                <w:sz w:val="24"/>
                <w:lang w:eastAsia="ru-RU"/>
              </w:rPr>
              <w:fldChar w:fldCharType="begin"/>
            </w:r>
            <w:r w:rsidR="00DA03E1" w:rsidRPr="00BB3081">
              <w:rPr>
                <w:rFonts w:ascii="Times New Roman" w:eastAsia="Times New Roman" w:hAnsi="Times New Roman" w:cs="Times New Roman"/>
                <w:noProof/>
                <w:webHidden/>
                <w:color w:val="000000" w:themeColor="text1"/>
                <w:sz w:val="24"/>
                <w:lang w:eastAsia="ru-RU"/>
              </w:rPr>
              <w:instrText xml:space="preserve"> PAGEREF _Toc149915600 \h </w:instrText>
            </w:r>
            <w:r w:rsidRPr="00BB3081">
              <w:rPr>
                <w:rFonts w:ascii="Times New Roman" w:eastAsia="Times New Roman" w:hAnsi="Times New Roman" w:cs="Times New Roman"/>
                <w:noProof/>
                <w:webHidden/>
                <w:color w:val="000000" w:themeColor="text1"/>
                <w:sz w:val="24"/>
                <w:lang w:eastAsia="ru-RU"/>
              </w:rPr>
            </w:r>
            <w:r w:rsidRPr="00BB3081">
              <w:rPr>
                <w:rFonts w:ascii="Times New Roman" w:eastAsia="Times New Roman" w:hAnsi="Times New Roman" w:cs="Times New Roman"/>
                <w:noProof/>
                <w:webHidden/>
                <w:color w:val="000000" w:themeColor="text1"/>
                <w:sz w:val="24"/>
                <w:lang w:eastAsia="ru-RU"/>
              </w:rPr>
              <w:fldChar w:fldCharType="separate"/>
            </w:r>
            <w:r w:rsidR="00F744AE" w:rsidRPr="00BB3081">
              <w:rPr>
                <w:rFonts w:ascii="Times New Roman" w:eastAsia="Times New Roman" w:hAnsi="Times New Roman" w:cs="Times New Roman"/>
                <w:noProof/>
                <w:webHidden/>
                <w:color w:val="000000" w:themeColor="text1"/>
                <w:sz w:val="24"/>
                <w:lang w:eastAsia="ru-RU"/>
              </w:rPr>
              <w:t>69</w:t>
            </w:r>
            <w:r w:rsidRPr="00BB3081">
              <w:rPr>
                <w:rFonts w:ascii="Times New Roman" w:eastAsia="Times New Roman" w:hAnsi="Times New Roman" w:cs="Times New Roman"/>
                <w:noProof/>
                <w:webHidden/>
                <w:color w:val="000000" w:themeColor="text1"/>
                <w:sz w:val="24"/>
                <w:lang w:eastAsia="ru-RU"/>
              </w:rPr>
              <w:fldChar w:fldCharType="end"/>
            </w:r>
          </w:hyperlink>
        </w:p>
        <w:p w:rsidR="00DA03E1" w:rsidRPr="00BB3081" w:rsidRDefault="00CB2DE7" w:rsidP="00DA03E1">
          <w:pPr>
            <w:tabs>
              <w:tab w:val="right" w:leader="dot" w:pos="9923"/>
              <w:tab w:val="left" w:pos="10065"/>
            </w:tabs>
            <w:spacing w:after="100" w:line="276" w:lineRule="auto"/>
            <w:ind w:left="220"/>
            <w:rPr>
              <w:rFonts w:ascii="Calibri" w:eastAsia="Times New Roman" w:hAnsi="Calibri" w:cs="Times New Roman"/>
              <w:noProof/>
              <w:color w:val="000000" w:themeColor="text1"/>
              <w:lang w:eastAsia="ru-RU"/>
            </w:rPr>
          </w:pPr>
          <w:hyperlink w:anchor="_Toc149915601" w:history="1">
            <w:r w:rsidR="00DA03E1" w:rsidRPr="00BB3081">
              <w:rPr>
                <w:rFonts w:ascii="Times New Roman" w:eastAsia="Times New Roman" w:hAnsi="Times New Roman" w:cs="Times New Roman"/>
                <w:noProof/>
                <w:color w:val="000000" w:themeColor="text1"/>
                <w:sz w:val="24"/>
                <w:u w:val="single"/>
                <w:lang w:eastAsia="ru-RU"/>
              </w:rPr>
              <w:t>2.2.2. Оценка фактического притока неорганизованного стока (сточных вод, поступающих по поверхности рельефа местности) по технологическим зонам водоотведения</w:t>
            </w:r>
            <w:r w:rsidR="00DA03E1" w:rsidRPr="00BB3081">
              <w:rPr>
                <w:rFonts w:ascii="Times New Roman" w:eastAsia="Times New Roman" w:hAnsi="Times New Roman" w:cs="Times New Roman"/>
                <w:noProof/>
                <w:webHidden/>
                <w:color w:val="000000" w:themeColor="text1"/>
                <w:sz w:val="24"/>
                <w:lang w:eastAsia="ru-RU"/>
              </w:rPr>
              <w:tab/>
            </w:r>
            <w:r w:rsidRPr="00BB3081">
              <w:rPr>
                <w:rFonts w:ascii="Times New Roman" w:eastAsia="Times New Roman" w:hAnsi="Times New Roman" w:cs="Times New Roman"/>
                <w:noProof/>
                <w:webHidden/>
                <w:color w:val="000000" w:themeColor="text1"/>
                <w:sz w:val="24"/>
                <w:lang w:eastAsia="ru-RU"/>
              </w:rPr>
              <w:fldChar w:fldCharType="begin"/>
            </w:r>
            <w:r w:rsidR="00DA03E1" w:rsidRPr="00BB3081">
              <w:rPr>
                <w:rFonts w:ascii="Times New Roman" w:eastAsia="Times New Roman" w:hAnsi="Times New Roman" w:cs="Times New Roman"/>
                <w:noProof/>
                <w:webHidden/>
                <w:color w:val="000000" w:themeColor="text1"/>
                <w:sz w:val="24"/>
                <w:lang w:eastAsia="ru-RU"/>
              </w:rPr>
              <w:instrText xml:space="preserve"> PAGEREF _Toc149915601 \h </w:instrText>
            </w:r>
            <w:r w:rsidRPr="00BB3081">
              <w:rPr>
                <w:rFonts w:ascii="Times New Roman" w:eastAsia="Times New Roman" w:hAnsi="Times New Roman" w:cs="Times New Roman"/>
                <w:noProof/>
                <w:webHidden/>
                <w:color w:val="000000" w:themeColor="text1"/>
                <w:sz w:val="24"/>
                <w:lang w:eastAsia="ru-RU"/>
              </w:rPr>
            </w:r>
            <w:r w:rsidRPr="00BB3081">
              <w:rPr>
                <w:rFonts w:ascii="Times New Roman" w:eastAsia="Times New Roman" w:hAnsi="Times New Roman" w:cs="Times New Roman"/>
                <w:noProof/>
                <w:webHidden/>
                <w:color w:val="000000" w:themeColor="text1"/>
                <w:sz w:val="24"/>
                <w:lang w:eastAsia="ru-RU"/>
              </w:rPr>
              <w:fldChar w:fldCharType="separate"/>
            </w:r>
            <w:r w:rsidR="00F744AE" w:rsidRPr="00BB3081">
              <w:rPr>
                <w:rFonts w:ascii="Times New Roman" w:eastAsia="Times New Roman" w:hAnsi="Times New Roman" w:cs="Times New Roman"/>
                <w:noProof/>
                <w:webHidden/>
                <w:color w:val="000000" w:themeColor="text1"/>
                <w:sz w:val="24"/>
                <w:lang w:eastAsia="ru-RU"/>
              </w:rPr>
              <w:t>70</w:t>
            </w:r>
            <w:r w:rsidRPr="00BB3081">
              <w:rPr>
                <w:rFonts w:ascii="Times New Roman" w:eastAsia="Times New Roman" w:hAnsi="Times New Roman" w:cs="Times New Roman"/>
                <w:noProof/>
                <w:webHidden/>
                <w:color w:val="000000" w:themeColor="text1"/>
                <w:sz w:val="24"/>
                <w:lang w:eastAsia="ru-RU"/>
              </w:rPr>
              <w:fldChar w:fldCharType="end"/>
            </w:r>
          </w:hyperlink>
        </w:p>
        <w:p w:rsidR="00DA03E1" w:rsidRPr="00BB3081" w:rsidRDefault="00CB2DE7" w:rsidP="00DA03E1">
          <w:pPr>
            <w:tabs>
              <w:tab w:val="right" w:leader="dot" w:pos="9923"/>
              <w:tab w:val="left" w:pos="10065"/>
            </w:tabs>
            <w:spacing w:after="100" w:line="276" w:lineRule="auto"/>
            <w:ind w:left="220"/>
            <w:rPr>
              <w:rFonts w:ascii="Calibri" w:eastAsia="Times New Roman" w:hAnsi="Calibri" w:cs="Times New Roman"/>
              <w:noProof/>
              <w:color w:val="000000" w:themeColor="text1"/>
              <w:lang w:eastAsia="ru-RU"/>
            </w:rPr>
          </w:pPr>
          <w:hyperlink w:anchor="_Toc149915602" w:history="1">
            <w:r w:rsidR="00DA03E1" w:rsidRPr="00BB3081">
              <w:rPr>
                <w:rFonts w:ascii="Times New Roman" w:eastAsia="Times New Roman" w:hAnsi="Times New Roman" w:cs="Times New Roman"/>
                <w:noProof/>
                <w:color w:val="000000" w:themeColor="text1"/>
                <w:sz w:val="24"/>
                <w:u w:val="single"/>
                <w:lang w:eastAsia="ru-RU"/>
              </w:rPr>
              <w:t>2.2.3. Сведения об оснащенности зданий, строений, сооружений приборами учета принимаемых сточных вод и их применении при осуществлении коммерческих расчетов</w:t>
            </w:r>
            <w:r w:rsidR="00DA03E1" w:rsidRPr="00BB3081">
              <w:rPr>
                <w:rFonts w:ascii="Times New Roman" w:eastAsia="Times New Roman" w:hAnsi="Times New Roman" w:cs="Times New Roman"/>
                <w:noProof/>
                <w:webHidden/>
                <w:color w:val="000000" w:themeColor="text1"/>
                <w:sz w:val="24"/>
                <w:lang w:eastAsia="ru-RU"/>
              </w:rPr>
              <w:tab/>
            </w:r>
            <w:r w:rsidRPr="00BB3081">
              <w:rPr>
                <w:rFonts w:ascii="Times New Roman" w:eastAsia="Times New Roman" w:hAnsi="Times New Roman" w:cs="Times New Roman"/>
                <w:noProof/>
                <w:webHidden/>
                <w:color w:val="000000" w:themeColor="text1"/>
                <w:sz w:val="24"/>
                <w:lang w:eastAsia="ru-RU"/>
              </w:rPr>
              <w:fldChar w:fldCharType="begin"/>
            </w:r>
            <w:r w:rsidR="00DA03E1" w:rsidRPr="00BB3081">
              <w:rPr>
                <w:rFonts w:ascii="Times New Roman" w:eastAsia="Times New Roman" w:hAnsi="Times New Roman" w:cs="Times New Roman"/>
                <w:noProof/>
                <w:webHidden/>
                <w:color w:val="000000" w:themeColor="text1"/>
                <w:sz w:val="24"/>
                <w:lang w:eastAsia="ru-RU"/>
              </w:rPr>
              <w:instrText xml:space="preserve"> PAGEREF _Toc149915602 \h </w:instrText>
            </w:r>
            <w:r w:rsidRPr="00BB3081">
              <w:rPr>
                <w:rFonts w:ascii="Times New Roman" w:eastAsia="Times New Roman" w:hAnsi="Times New Roman" w:cs="Times New Roman"/>
                <w:noProof/>
                <w:webHidden/>
                <w:color w:val="000000" w:themeColor="text1"/>
                <w:sz w:val="24"/>
                <w:lang w:eastAsia="ru-RU"/>
              </w:rPr>
            </w:r>
            <w:r w:rsidRPr="00BB3081">
              <w:rPr>
                <w:rFonts w:ascii="Times New Roman" w:eastAsia="Times New Roman" w:hAnsi="Times New Roman" w:cs="Times New Roman"/>
                <w:noProof/>
                <w:webHidden/>
                <w:color w:val="000000" w:themeColor="text1"/>
                <w:sz w:val="24"/>
                <w:lang w:eastAsia="ru-RU"/>
              </w:rPr>
              <w:fldChar w:fldCharType="separate"/>
            </w:r>
            <w:r w:rsidR="00F744AE" w:rsidRPr="00BB3081">
              <w:rPr>
                <w:rFonts w:ascii="Times New Roman" w:eastAsia="Times New Roman" w:hAnsi="Times New Roman" w:cs="Times New Roman"/>
                <w:noProof/>
                <w:webHidden/>
                <w:color w:val="000000" w:themeColor="text1"/>
                <w:sz w:val="24"/>
                <w:lang w:eastAsia="ru-RU"/>
              </w:rPr>
              <w:t>70</w:t>
            </w:r>
            <w:r w:rsidRPr="00BB3081">
              <w:rPr>
                <w:rFonts w:ascii="Times New Roman" w:eastAsia="Times New Roman" w:hAnsi="Times New Roman" w:cs="Times New Roman"/>
                <w:noProof/>
                <w:webHidden/>
                <w:color w:val="000000" w:themeColor="text1"/>
                <w:sz w:val="24"/>
                <w:lang w:eastAsia="ru-RU"/>
              </w:rPr>
              <w:fldChar w:fldCharType="end"/>
            </w:r>
          </w:hyperlink>
        </w:p>
        <w:p w:rsidR="00DA03E1" w:rsidRPr="00BB3081" w:rsidRDefault="00CB2DE7" w:rsidP="00DA03E1">
          <w:pPr>
            <w:tabs>
              <w:tab w:val="right" w:leader="dot" w:pos="9923"/>
              <w:tab w:val="left" w:pos="10065"/>
            </w:tabs>
            <w:spacing w:after="100" w:line="276" w:lineRule="auto"/>
            <w:ind w:left="220"/>
            <w:rPr>
              <w:rFonts w:ascii="Calibri" w:eastAsia="Times New Roman" w:hAnsi="Calibri" w:cs="Times New Roman"/>
              <w:noProof/>
              <w:color w:val="000000" w:themeColor="text1"/>
              <w:lang w:eastAsia="ru-RU"/>
            </w:rPr>
          </w:pPr>
          <w:hyperlink w:anchor="_Toc149915603" w:history="1">
            <w:r w:rsidR="00DA03E1" w:rsidRPr="00BB3081">
              <w:rPr>
                <w:rFonts w:ascii="Times New Roman" w:eastAsia="Times New Roman" w:hAnsi="Times New Roman" w:cs="Times New Roman"/>
                <w:noProof/>
                <w:color w:val="000000" w:themeColor="text1"/>
                <w:sz w:val="24"/>
                <w:u w:val="single"/>
                <w:lang w:eastAsia="ru-RU"/>
              </w:rPr>
              <w:t>2.2.4. Результаты ретроспективного анализа за последние 10 лет балансов поступления сточных вод в централизованную систему водоотведения по технологическим зонам водоотведения и по поселениям, городским округам с выделением зон дефицитов и резервов производственных мощностей</w:t>
            </w:r>
            <w:r w:rsidR="00DA03E1" w:rsidRPr="00BB3081">
              <w:rPr>
                <w:rFonts w:ascii="Times New Roman" w:eastAsia="Times New Roman" w:hAnsi="Times New Roman" w:cs="Times New Roman"/>
                <w:noProof/>
                <w:webHidden/>
                <w:color w:val="000000" w:themeColor="text1"/>
                <w:sz w:val="24"/>
                <w:lang w:eastAsia="ru-RU"/>
              </w:rPr>
              <w:tab/>
            </w:r>
            <w:r w:rsidRPr="00BB3081">
              <w:rPr>
                <w:rFonts w:ascii="Times New Roman" w:eastAsia="Times New Roman" w:hAnsi="Times New Roman" w:cs="Times New Roman"/>
                <w:noProof/>
                <w:webHidden/>
                <w:color w:val="000000" w:themeColor="text1"/>
                <w:sz w:val="24"/>
                <w:lang w:eastAsia="ru-RU"/>
              </w:rPr>
              <w:fldChar w:fldCharType="begin"/>
            </w:r>
            <w:r w:rsidR="00DA03E1" w:rsidRPr="00BB3081">
              <w:rPr>
                <w:rFonts w:ascii="Times New Roman" w:eastAsia="Times New Roman" w:hAnsi="Times New Roman" w:cs="Times New Roman"/>
                <w:noProof/>
                <w:webHidden/>
                <w:color w:val="000000" w:themeColor="text1"/>
                <w:sz w:val="24"/>
                <w:lang w:eastAsia="ru-RU"/>
              </w:rPr>
              <w:instrText xml:space="preserve"> PAGEREF _Toc149915603 \h </w:instrText>
            </w:r>
            <w:r w:rsidRPr="00BB3081">
              <w:rPr>
                <w:rFonts w:ascii="Times New Roman" w:eastAsia="Times New Roman" w:hAnsi="Times New Roman" w:cs="Times New Roman"/>
                <w:noProof/>
                <w:webHidden/>
                <w:color w:val="000000" w:themeColor="text1"/>
                <w:sz w:val="24"/>
                <w:lang w:eastAsia="ru-RU"/>
              </w:rPr>
            </w:r>
            <w:r w:rsidRPr="00BB3081">
              <w:rPr>
                <w:rFonts w:ascii="Times New Roman" w:eastAsia="Times New Roman" w:hAnsi="Times New Roman" w:cs="Times New Roman"/>
                <w:noProof/>
                <w:webHidden/>
                <w:color w:val="000000" w:themeColor="text1"/>
                <w:sz w:val="24"/>
                <w:lang w:eastAsia="ru-RU"/>
              </w:rPr>
              <w:fldChar w:fldCharType="separate"/>
            </w:r>
            <w:r w:rsidR="00F744AE" w:rsidRPr="00BB3081">
              <w:rPr>
                <w:rFonts w:ascii="Times New Roman" w:eastAsia="Times New Roman" w:hAnsi="Times New Roman" w:cs="Times New Roman"/>
                <w:noProof/>
                <w:webHidden/>
                <w:color w:val="000000" w:themeColor="text1"/>
                <w:sz w:val="24"/>
                <w:lang w:eastAsia="ru-RU"/>
              </w:rPr>
              <w:t>70</w:t>
            </w:r>
            <w:r w:rsidRPr="00BB3081">
              <w:rPr>
                <w:rFonts w:ascii="Times New Roman" w:eastAsia="Times New Roman" w:hAnsi="Times New Roman" w:cs="Times New Roman"/>
                <w:noProof/>
                <w:webHidden/>
                <w:color w:val="000000" w:themeColor="text1"/>
                <w:sz w:val="24"/>
                <w:lang w:eastAsia="ru-RU"/>
              </w:rPr>
              <w:fldChar w:fldCharType="end"/>
            </w:r>
          </w:hyperlink>
        </w:p>
        <w:p w:rsidR="00DA03E1" w:rsidRPr="00BB3081" w:rsidRDefault="00CB2DE7" w:rsidP="00DA03E1">
          <w:pPr>
            <w:tabs>
              <w:tab w:val="right" w:leader="dot" w:pos="9923"/>
              <w:tab w:val="left" w:pos="10065"/>
            </w:tabs>
            <w:spacing w:after="100" w:line="276" w:lineRule="auto"/>
            <w:ind w:left="220"/>
            <w:rPr>
              <w:rFonts w:ascii="Calibri" w:eastAsia="Times New Roman" w:hAnsi="Calibri" w:cs="Times New Roman"/>
              <w:noProof/>
              <w:color w:val="000000" w:themeColor="text1"/>
              <w:lang w:eastAsia="ru-RU"/>
            </w:rPr>
          </w:pPr>
          <w:hyperlink w:anchor="_Toc149915604" w:history="1">
            <w:r w:rsidR="00DA03E1" w:rsidRPr="00BB3081">
              <w:rPr>
                <w:rFonts w:ascii="Times New Roman" w:eastAsia="Times New Roman" w:hAnsi="Times New Roman" w:cs="Times New Roman"/>
                <w:noProof/>
                <w:color w:val="000000" w:themeColor="text1"/>
                <w:sz w:val="24"/>
                <w:u w:val="single"/>
                <w:lang w:eastAsia="ru-RU"/>
              </w:rPr>
              <w:t>2.2.5. Прогнозные балансы поступления сточных вод в централизованную систему водоотведения и отведения стоков по технологическим зонам водоотведения на срок не менее 10 лет с учетом различных сценариев развития поселений, городских округов</w:t>
            </w:r>
            <w:r w:rsidR="00DA03E1" w:rsidRPr="00BB3081">
              <w:rPr>
                <w:rFonts w:ascii="Times New Roman" w:eastAsia="Times New Roman" w:hAnsi="Times New Roman" w:cs="Times New Roman"/>
                <w:noProof/>
                <w:webHidden/>
                <w:color w:val="000000" w:themeColor="text1"/>
                <w:sz w:val="24"/>
                <w:lang w:eastAsia="ru-RU"/>
              </w:rPr>
              <w:tab/>
            </w:r>
            <w:r w:rsidRPr="00BB3081">
              <w:rPr>
                <w:rFonts w:ascii="Times New Roman" w:eastAsia="Times New Roman" w:hAnsi="Times New Roman" w:cs="Times New Roman"/>
                <w:noProof/>
                <w:webHidden/>
                <w:color w:val="000000" w:themeColor="text1"/>
                <w:sz w:val="24"/>
                <w:lang w:eastAsia="ru-RU"/>
              </w:rPr>
              <w:fldChar w:fldCharType="begin"/>
            </w:r>
            <w:r w:rsidR="00DA03E1" w:rsidRPr="00BB3081">
              <w:rPr>
                <w:rFonts w:ascii="Times New Roman" w:eastAsia="Times New Roman" w:hAnsi="Times New Roman" w:cs="Times New Roman"/>
                <w:noProof/>
                <w:webHidden/>
                <w:color w:val="000000" w:themeColor="text1"/>
                <w:sz w:val="24"/>
                <w:lang w:eastAsia="ru-RU"/>
              </w:rPr>
              <w:instrText xml:space="preserve"> PAGEREF _Toc149915604 \h </w:instrText>
            </w:r>
            <w:r w:rsidRPr="00BB3081">
              <w:rPr>
                <w:rFonts w:ascii="Times New Roman" w:eastAsia="Times New Roman" w:hAnsi="Times New Roman" w:cs="Times New Roman"/>
                <w:noProof/>
                <w:webHidden/>
                <w:color w:val="000000" w:themeColor="text1"/>
                <w:sz w:val="24"/>
                <w:lang w:eastAsia="ru-RU"/>
              </w:rPr>
            </w:r>
            <w:r w:rsidRPr="00BB3081">
              <w:rPr>
                <w:rFonts w:ascii="Times New Roman" w:eastAsia="Times New Roman" w:hAnsi="Times New Roman" w:cs="Times New Roman"/>
                <w:noProof/>
                <w:webHidden/>
                <w:color w:val="000000" w:themeColor="text1"/>
                <w:sz w:val="24"/>
                <w:lang w:eastAsia="ru-RU"/>
              </w:rPr>
              <w:fldChar w:fldCharType="separate"/>
            </w:r>
            <w:r w:rsidR="00F744AE" w:rsidRPr="00BB3081">
              <w:rPr>
                <w:rFonts w:ascii="Times New Roman" w:eastAsia="Times New Roman" w:hAnsi="Times New Roman" w:cs="Times New Roman"/>
                <w:noProof/>
                <w:webHidden/>
                <w:color w:val="000000" w:themeColor="text1"/>
                <w:sz w:val="24"/>
                <w:lang w:eastAsia="ru-RU"/>
              </w:rPr>
              <w:t>70</w:t>
            </w:r>
            <w:r w:rsidRPr="00BB3081">
              <w:rPr>
                <w:rFonts w:ascii="Times New Roman" w:eastAsia="Times New Roman" w:hAnsi="Times New Roman" w:cs="Times New Roman"/>
                <w:noProof/>
                <w:webHidden/>
                <w:color w:val="000000" w:themeColor="text1"/>
                <w:sz w:val="24"/>
                <w:lang w:eastAsia="ru-RU"/>
              </w:rPr>
              <w:fldChar w:fldCharType="end"/>
            </w:r>
          </w:hyperlink>
        </w:p>
        <w:p w:rsidR="00DA03E1" w:rsidRPr="00BB3081" w:rsidRDefault="00CB2DE7" w:rsidP="00DA03E1">
          <w:pPr>
            <w:tabs>
              <w:tab w:val="right" w:leader="dot" w:pos="9923"/>
              <w:tab w:val="left" w:pos="10065"/>
            </w:tabs>
            <w:spacing w:after="100" w:line="276" w:lineRule="auto"/>
            <w:ind w:left="220"/>
            <w:rPr>
              <w:rFonts w:ascii="Calibri" w:eastAsia="Times New Roman" w:hAnsi="Calibri" w:cs="Times New Roman"/>
              <w:noProof/>
              <w:color w:val="000000" w:themeColor="text1"/>
              <w:lang w:eastAsia="ru-RU"/>
            </w:rPr>
          </w:pPr>
          <w:hyperlink w:anchor="_Toc149915605" w:history="1">
            <w:r w:rsidR="00DA03E1" w:rsidRPr="00BB3081">
              <w:rPr>
                <w:rFonts w:ascii="Times New Roman" w:eastAsia="Times New Roman" w:hAnsi="Times New Roman" w:cs="Times New Roman"/>
                <w:noProof/>
                <w:color w:val="000000" w:themeColor="text1"/>
                <w:sz w:val="24"/>
                <w:u w:val="single"/>
                <w:lang w:eastAsia="ru-RU"/>
              </w:rPr>
              <w:t>2.3. ПРОГНОЗ ОБЪЕМА СТОЧНЫХ ВОД</w:t>
            </w:r>
            <w:r w:rsidR="00DA03E1" w:rsidRPr="00BB3081">
              <w:rPr>
                <w:rFonts w:ascii="Times New Roman" w:eastAsia="Times New Roman" w:hAnsi="Times New Roman" w:cs="Times New Roman"/>
                <w:noProof/>
                <w:webHidden/>
                <w:color w:val="000000" w:themeColor="text1"/>
                <w:sz w:val="24"/>
                <w:lang w:eastAsia="ru-RU"/>
              </w:rPr>
              <w:tab/>
            </w:r>
            <w:r w:rsidRPr="00BB3081">
              <w:rPr>
                <w:rFonts w:ascii="Times New Roman" w:eastAsia="Times New Roman" w:hAnsi="Times New Roman" w:cs="Times New Roman"/>
                <w:noProof/>
                <w:webHidden/>
                <w:color w:val="000000" w:themeColor="text1"/>
                <w:sz w:val="24"/>
                <w:lang w:eastAsia="ru-RU"/>
              </w:rPr>
              <w:fldChar w:fldCharType="begin"/>
            </w:r>
            <w:r w:rsidR="00DA03E1" w:rsidRPr="00BB3081">
              <w:rPr>
                <w:rFonts w:ascii="Times New Roman" w:eastAsia="Times New Roman" w:hAnsi="Times New Roman" w:cs="Times New Roman"/>
                <w:noProof/>
                <w:webHidden/>
                <w:color w:val="000000" w:themeColor="text1"/>
                <w:sz w:val="24"/>
                <w:lang w:eastAsia="ru-RU"/>
              </w:rPr>
              <w:instrText xml:space="preserve"> PAGEREF _Toc149915605 \h </w:instrText>
            </w:r>
            <w:r w:rsidRPr="00BB3081">
              <w:rPr>
                <w:rFonts w:ascii="Times New Roman" w:eastAsia="Times New Roman" w:hAnsi="Times New Roman" w:cs="Times New Roman"/>
                <w:noProof/>
                <w:webHidden/>
                <w:color w:val="000000" w:themeColor="text1"/>
                <w:sz w:val="24"/>
                <w:lang w:eastAsia="ru-RU"/>
              </w:rPr>
            </w:r>
            <w:r w:rsidRPr="00BB3081">
              <w:rPr>
                <w:rFonts w:ascii="Times New Roman" w:eastAsia="Times New Roman" w:hAnsi="Times New Roman" w:cs="Times New Roman"/>
                <w:noProof/>
                <w:webHidden/>
                <w:color w:val="000000" w:themeColor="text1"/>
                <w:sz w:val="24"/>
                <w:lang w:eastAsia="ru-RU"/>
              </w:rPr>
              <w:fldChar w:fldCharType="separate"/>
            </w:r>
            <w:r w:rsidR="00F744AE" w:rsidRPr="00BB3081">
              <w:rPr>
                <w:rFonts w:ascii="Times New Roman" w:eastAsia="Times New Roman" w:hAnsi="Times New Roman" w:cs="Times New Roman"/>
                <w:noProof/>
                <w:webHidden/>
                <w:color w:val="000000" w:themeColor="text1"/>
                <w:sz w:val="24"/>
                <w:lang w:eastAsia="ru-RU"/>
              </w:rPr>
              <w:t>72</w:t>
            </w:r>
            <w:r w:rsidRPr="00BB3081">
              <w:rPr>
                <w:rFonts w:ascii="Times New Roman" w:eastAsia="Times New Roman" w:hAnsi="Times New Roman" w:cs="Times New Roman"/>
                <w:noProof/>
                <w:webHidden/>
                <w:color w:val="000000" w:themeColor="text1"/>
                <w:sz w:val="24"/>
                <w:lang w:eastAsia="ru-RU"/>
              </w:rPr>
              <w:fldChar w:fldCharType="end"/>
            </w:r>
          </w:hyperlink>
        </w:p>
        <w:p w:rsidR="00DA03E1" w:rsidRPr="00BB3081" w:rsidRDefault="00CB2DE7" w:rsidP="00DA03E1">
          <w:pPr>
            <w:tabs>
              <w:tab w:val="right" w:leader="dot" w:pos="9923"/>
              <w:tab w:val="left" w:pos="10065"/>
            </w:tabs>
            <w:spacing w:after="100" w:line="276" w:lineRule="auto"/>
            <w:ind w:left="220"/>
            <w:rPr>
              <w:rFonts w:ascii="Calibri" w:eastAsia="Times New Roman" w:hAnsi="Calibri" w:cs="Times New Roman"/>
              <w:noProof/>
              <w:color w:val="000000" w:themeColor="text1"/>
              <w:lang w:eastAsia="ru-RU"/>
            </w:rPr>
          </w:pPr>
          <w:hyperlink w:anchor="_Toc149915606" w:history="1">
            <w:r w:rsidR="00DA03E1" w:rsidRPr="00BB3081">
              <w:rPr>
                <w:rFonts w:ascii="Times New Roman" w:eastAsia="Times New Roman" w:hAnsi="Times New Roman" w:cs="Times New Roman"/>
                <w:noProof/>
                <w:color w:val="000000" w:themeColor="text1"/>
                <w:sz w:val="24"/>
                <w:u w:val="single"/>
                <w:lang w:eastAsia="ru-RU"/>
              </w:rPr>
              <w:t>2.3.1. Сведения о фактическом и ожидаемом поступлении сточных вод в централизованную систему водоотведения</w:t>
            </w:r>
            <w:r w:rsidR="00DA03E1" w:rsidRPr="00BB3081">
              <w:rPr>
                <w:rFonts w:ascii="Times New Roman" w:eastAsia="Times New Roman" w:hAnsi="Times New Roman" w:cs="Times New Roman"/>
                <w:noProof/>
                <w:webHidden/>
                <w:color w:val="000000" w:themeColor="text1"/>
                <w:sz w:val="24"/>
                <w:lang w:eastAsia="ru-RU"/>
              </w:rPr>
              <w:tab/>
            </w:r>
            <w:r w:rsidRPr="00BB3081">
              <w:rPr>
                <w:rFonts w:ascii="Times New Roman" w:eastAsia="Times New Roman" w:hAnsi="Times New Roman" w:cs="Times New Roman"/>
                <w:noProof/>
                <w:webHidden/>
                <w:color w:val="000000" w:themeColor="text1"/>
                <w:sz w:val="24"/>
                <w:lang w:eastAsia="ru-RU"/>
              </w:rPr>
              <w:fldChar w:fldCharType="begin"/>
            </w:r>
            <w:r w:rsidR="00DA03E1" w:rsidRPr="00BB3081">
              <w:rPr>
                <w:rFonts w:ascii="Times New Roman" w:eastAsia="Times New Roman" w:hAnsi="Times New Roman" w:cs="Times New Roman"/>
                <w:noProof/>
                <w:webHidden/>
                <w:color w:val="000000" w:themeColor="text1"/>
                <w:sz w:val="24"/>
                <w:lang w:eastAsia="ru-RU"/>
              </w:rPr>
              <w:instrText xml:space="preserve"> PAGEREF _Toc149915606 \h </w:instrText>
            </w:r>
            <w:r w:rsidRPr="00BB3081">
              <w:rPr>
                <w:rFonts w:ascii="Times New Roman" w:eastAsia="Times New Roman" w:hAnsi="Times New Roman" w:cs="Times New Roman"/>
                <w:noProof/>
                <w:webHidden/>
                <w:color w:val="000000" w:themeColor="text1"/>
                <w:sz w:val="24"/>
                <w:lang w:eastAsia="ru-RU"/>
              </w:rPr>
            </w:r>
            <w:r w:rsidRPr="00BB3081">
              <w:rPr>
                <w:rFonts w:ascii="Times New Roman" w:eastAsia="Times New Roman" w:hAnsi="Times New Roman" w:cs="Times New Roman"/>
                <w:noProof/>
                <w:webHidden/>
                <w:color w:val="000000" w:themeColor="text1"/>
                <w:sz w:val="24"/>
                <w:lang w:eastAsia="ru-RU"/>
              </w:rPr>
              <w:fldChar w:fldCharType="separate"/>
            </w:r>
            <w:r w:rsidR="00F744AE" w:rsidRPr="00BB3081">
              <w:rPr>
                <w:rFonts w:ascii="Times New Roman" w:eastAsia="Times New Roman" w:hAnsi="Times New Roman" w:cs="Times New Roman"/>
                <w:noProof/>
                <w:webHidden/>
                <w:color w:val="000000" w:themeColor="text1"/>
                <w:sz w:val="24"/>
                <w:lang w:eastAsia="ru-RU"/>
              </w:rPr>
              <w:t>72</w:t>
            </w:r>
            <w:r w:rsidRPr="00BB3081">
              <w:rPr>
                <w:rFonts w:ascii="Times New Roman" w:eastAsia="Times New Roman" w:hAnsi="Times New Roman" w:cs="Times New Roman"/>
                <w:noProof/>
                <w:webHidden/>
                <w:color w:val="000000" w:themeColor="text1"/>
                <w:sz w:val="24"/>
                <w:lang w:eastAsia="ru-RU"/>
              </w:rPr>
              <w:fldChar w:fldCharType="end"/>
            </w:r>
          </w:hyperlink>
        </w:p>
        <w:p w:rsidR="00DA03E1" w:rsidRPr="00BB3081" w:rsidRDefault="00CB2DE7" w:rsidP="00DA03E1">
          <w:pPr>
            <w:tabs>
              <w:tab w:val="right" w:leader="dot" w:pos="9923"/>
              <w:tab w:val="left" w:pos="10065"/>
            </w:tabs>
            <w:spacing w:after="100" w:line="276" w:lineRule="auto"/>
            <w:ind w:left="220"/>
            <w:rPr>
              <w:rFonts w:ascii="Calibri" w:eastAsia="Times New Roman" w:hAnsi="Calibri" w:cs="Times New Roman"/>
              <w:noProof/>
              <w:color w:val="000000" w:themeColor="text1"/>
              <w:lang w:eastAsia="ru-RU"/>
            </w:rPr>
          </w:pPr>
          <w:hyperlink w:anchor="_Toc149915607" w:history="1">
            <w:r w:rsidR="00DA03E1" w:rsidRPr="00BB3081">
              <w:rPr>
                <w:rFonts w:ascii="Times New Roman" w:eastAsia="Times New Roman" w:hAnsi="Times New Roman" w:cs="Times New Roman"/>
                <w:noProof/>
                <w:color w:val="000000" w:themeColor="text1"/>
                <w:sz w:val="24"/>
                <w:u w:val="single"/>
                <w:lang w:eastAsia="ru-RU"/>
              </w:rPr>
              <w:t>2.3.2. Описание структуры централизованной системы водоотведения (эксплуатационные и технологические зоны)</w:t>
            </w:r>
            <w:r w:rsidR="00DA03E1" w:rsidRPr="00BB3081">
              <w:rPr>
                <w:rFonts w:ascii="Times New Roman" w:eastAsia="Times New Roman" w:hAnsi="Times New Roman" w:cs="Times New Roman"/>
                <w:noProof/>
                <w:webHidden/>
                <w:color w:val="000000" w:themeColor="text1"/>
                <w:sz w:val="24"/>
                <w:lang w:eastAsia="ru-RU"/>
              </w:rPr>
              <w:tab/>
            </w:r>
            <w:r w:rsidRPr="00BB3081">
              <w:rPr>
                <w:rFonts w:ascii="Times New Roman" w:eastAsia="Times New Roman" w:hAnsi="Times New Roman" w:cs="Times New Roman"/>
                <w:noProof/>
                <w:webHidden/>
                <w:color w:val="000000" w:themeColor="text1"/>
                <w:sz w:val="24"/>
                <w:lang w:eastAsia="ru-RU"/>
              </w:rPr>
              <w:fldChar w:fldCharType="begin"/>
            </w:r>
            <w:r w:rsidR="00DA03E1" w:rsidRPr="00BB3081">
              <w:rPr>
                <w:rFonts w:ascii="Times New Roman" w:eastAsia="Times New Roman" w:hAnsi="Times New Roman" w:cs="Times New Roman"/>
                <w:noProof/>
                <w:webHidden/>
                <w:color w:val="000000" w:themeColor="text1"/>
                <w:sz w:val="24"/>
                <w:lang w:eastAsia="ru-RU"/>
              </w:rPr>
              <w:instrText xml:space="preserve"> PAGEREF _Toc149915607 \h </w:instrText>
            </w:r>
            <w:r w:rsidRPr="00BB3081">
              <w:rPr>
                <w:rFonts w:ascii="Times New Roman" w:eastAsia="Times New Roman" w:hAnsi="Times New Roman" w:cs="Times New Roman"/>
                <w:noProof/>
                <w:webHidden/>
                <w:color w:val="000000" w:themeColor="text1"/>
                <w:sz w:val="24"/>
                <w:lang w:eastAsia="ru-RU"/>
              </w:rPr>
            </w:r>
            <w:r w:rsidRPr="00BB3081">
              <w:rPr>
                <w:rFonts w:ascii="Times New Roman" w:eastAsia="Times New Roman" w:hAnsi="Times New Roman" w:cs="Times New Roman"/>
                <w:noProof/>
                <w:webHidden/>
                <w:color w:val="000000" w:themeColor="text1"/>
                <w:sz w:val="24"/>
                <w:lang w:eastAsia="ru-RU"/>
              </w:rPr>
              <w:fldChar w:fldCharType="separate"/>
            </w:r>
            <w:r w:rsidR="00F744AE" w:rsidRPr="00BB3081">
              <w:rPr>
                <w:rFonts w:ascii="Times New Roman" w:eastAsia="Times New Roman" w:hAnsi="Times New Roman" w:cs="Times New Roman"/>
                <w:noProof/>
                <w:webHidden/>
                <w:color w:val="000000" w:themeColor="text1"/>
                <w:sz w:val="24"/>
                <w:lang w:eastAsia="ru-RU"/>
              </w:rPr>
              <w:t>73</w:t>
            </w:r>
            <w:r w:rsidRPr="00BB3081">
              <w:rPr>
                <w:rFonts w:ascii="Times New Roman" w:eastAsia="Times New Roman" w:hAnsi="Times New Roman" w:cs="Times New Roman"/>
                <w:noProof/>
                <w:webHidden/>
                <w:color w:val="000000" w:themeColor="text1"/>
                <w:sz w:val="24"/>
                <w:lang w:eastAsia="ru-RU"/>
              </w:rPr>
              <w:fldChar w:fldCharType="end"/>
            </w:r>
          </w:hyperlink>
        </w:p>
        <w:p w:rsidR="00DA03E1" w:rsidRPr="00BB3081" w:rsidRDefault="00CB2DE7" w:rsidP="00DA03E1">
          <w:pPr>
            <w:tabs>
              <w:tab w:val="right" w:leader="dot" w:pos="9923"/>
              <w:tab w:val="left" w:pos="10065"/>
            </w:tabs>
            <w:spacing w:after="100" w:line="276" w:lineRule="auto"/>
            <w:ind w:left="220"/>
            <w:rPr>
              <w:rFonts w:ascii="Calibri" w:eastAsia="Times New Roman" w:hAnsi="Calibri" w:cs="Times New Roman"/>
              <w:noProof/>
              <w:color w:val="000000" w:themeColor="text1"/>
              <w:lang w:eastAsia="ru-RU"/>
            </w:rPr>
          </w:pPr>
          <w:hyperlink w:anchor="_Toc149915608" w:history="1">
            <w:r w:rsidR="00DA03E1" w:rsidRPr="00BB3081">
              <w:rPr>
                <w:rFonts w:ascii="Times New Roman" w:eastAsia="Times New Roman" w:hAnsi="Times New Roman" w:cs="Times New Roman"/>
                <w:noProof/>
                <w:color w:val="000000" w:themeColor="text1"/>
                <w:sz w:val="24"/>
                <w:u w:val="single"/>
                <w:lang w:eastAsia="ru-RU"/>
              </w:rPr>
              <w:t>2.3.3. Расчет требуемой мощности очистных сооружений исходя из данных о расчетном расходе сточных вод, дефицита (резерва) мощностей по технологическим зонам сооружений водоотведения с разбивкой по годам</w:t>
            </w:r>
            <w:r w:rsidR="00DA03E1" w:rsidRPr="00BB3081">
              <w:rPr>
                <w:rFonts w:ascii="Times New Roman" w:eastAsia="Times New Roman" w:hAnsi="Times New Roman" w:cs="Times New Roman"/>
                <w:noProof/>
                <w:webHidden/>
                <w:color w:val="000000" w:themeColor="text1"/>
                <w:sz w:val="24"/>
                <w:lang w:eastAsia="ru-RU"/>
              </w:rPr>
              <w:tab/>
            </w:r>
            <w:r w:rsidRPr="00BB3081">
              <w:rPr>
                <w:rFonts w:ascii="Times New Roman" w:eastAsia="Times New Roman" w:hAnsi="Times New Roman" w:cs="Times New Roman"/>
                <w:noProof/>
                <w:webHidden/>
                <w:color w:val="000000" w:themeColor="text1"/>
                <w:sz w:val="24"/>
                <w:lang w:eastAsia="ru-RU"/>
              </w:rPr>
              <w:fldChar w:fldCharType="begin"/>
            </w:r>
            <w:r w:rsidR="00DA03E1" w:rsidRPr="00BB3081">
              <w:rPr>
                <w:rFonts w:ascii="Times New Roman" w:eastAsia="Times New Roman" w:hAnsi="Times New Roman" w:cs="Times New Roman"/>
                <w:noProof/>
                <w:webHidden/>
                <w:color w:val="000000" w:themeColor="text1"/>
                <w:sz w:val="24"/>
                <w:lang w:eastAsia="ru-RU"/>
              </w:rPr>
              <w:instrText xml:space="preserve"> PAGEREF _Toc149915608 \h </w:instrText>
            </w:r>
            <w:r w:rsidRPr="00BB3081">
              <w:rPr>
                <w:rFonts w:ascii="Times New Roman" w:eastAsia="Times New Roman" w:hAnsi="Times New Roman" w:cs="Times New Roman"/>
                <w:noProof/>
                <w:webHidden/>
                <w:color w:val="000000" w:themeColor="text1"/>
                <w:sz w:val="24"/>
                <w:lang w:eastAsia="ru-RU"/>
              </w:rPr>
            </w:r>
            <w:r w:rsidRPr="00BB3081">
              <w:rPr>
                <w:rFonts w:ascii="Times New Roman" w:eastAsia="Times New Roman" w:hAnsi="Times New Roman" w:cs="Times New Roman"/>
                <w:noProof/>
                <w:webHidden/>
                <w:color w:val="000000" w:themeColor="text1"/>
                <w:sz w:val="24"/>
                <w:lang w:eastAsia="ru-RU"/>
              </w:rPr>
              <w:fldChar w:fldCharType="separate"/>
            </w:r>
            <w:r w:rsidR="00F744AE" w:rsidRPr="00BB3081">
              <w:rPr>
                <w:rFonts w:ascii="Times New Roman" w:eastAsia="Times New Roman" w:hAnsi="Times New Roman" w:cs="Times New Roman"/>
                <w:noProof/>
                <w:webHidden/>
                <w:color w:val="000000" w:themeColor="text1"/>
                <w:sz w:val="24"/>
                <w:lang w:eastAsia="ru-RU"/>
              </w:rPr>
              <w:t>73</w:t>
            </w:r>
            <w:r w:rsidRPr="00BB3081">
              <w:rPr>
                <w:rFonts w:ascii="Times New Roman" w:eastAsia="Times New Roman" w:hAnsi="Times New Roman" w:cs="Times New Roman"/>
                <w:noProof/>
                <w:webHidden/>
                <w:color w:val="000000" w:themeColor="text1"/>
                <w:sz w:val="24"/>
                <w:lang w:eastAsia="ru-RU"/>
              </w:rPr>
              <w:fldChar w:fldCharType="end"/>
            </w:r>
          </w:hyperlink>
        </w:p>
        <w:p w:rsidR="00DA03E1" w:rsidRPr="00BB3081" w:rsidRDefault="00CB2DE7" w:rsidP="00DA03E1">
          <w:pPr>
            <w:tabs>
              <w:tab w:val="right" w:leader="dot" w:pos="9923"/>
              <w:tab w:val="left" w:pos="10065"/>
            </w:tabs>
            <w:spacing w:after="100" w:line="276" w:lineRule="auto"/>
            <w:ind w:left="220"/>
            <w:rPr>
              <w:rFonts w:ascii="Calibri" w:eastAsia="Times New Roman" w:hAnsi="Calibri" w:cs="Times New Roman"/>
              <w:noProof/>
              <w:color w:val="000000" w:themeColor="text1"/>
              <w:lang w:eastAsia="ru-RU"/>
            </w:rPr>
          </w:pPr>
          <w:hyperlink w:anchor="_Toc149915609" w:history="1">
            <w:r w:rsidR="00DA03E1" w:rsidRPr="00BB3081">
              <w:rPr>
                <w:rFonts w:ascii="Times New Roman" w:eastAsia="Times New Roman" w:hAnsi="Times New Roman" w:cs="Times New Roman"/>
                <w:noProof/>
                <w:color w:val="000000" w:themeColor="text1"/>
                <w:sz w:val="24"/>
                <w:u w:val="single"/>
                <w:lang w:eastAsia="ru-RU"/>
              </w:rPr>
              <w:t>2.3.4. Результаты анализа гидравлических режимов и режимов работы элементов централизованной системы водоотведения</w:t>
            </w:r>
            <w:r w:rsidR="00DA03E1" w:rsidRPr="00BB3081">
              <w:rPr>
                <w:rFonts w:ascii="Times New Roman" w:eastAsia="Times New Roman" w:hAnsi="Times New Roman" w:cs="Times New Roman"/>
                <w:noProof/>
                <w:webHidden/>
                <w:color w:val="000000" w:themeColor="text1"/>
                <w:sz w:val="24"/>
                <w:lang w:eastAsia="ru-RU"/>
              </w:rPr>
              <w:tab/>
            </w:r>
            <w:r w:rsidRPr="00BB3081">
              <w:rPr>
                <w:rFonts w:ascii="Times New Roman" w:eastAsia="Times New Roman" w:hAnsi="Times New Roman" w:cs="Times New Roman"/>
                <w:noProof/>
                <w:webHidden/>
                <w:color w:val="000000" w:themeColor="text1"/>
                <w:sz w:val="24"/>
                <w:lang w:eastAsia="ru-RU"/>
              </w:rPr>
              <w:fldChar w:fldCharType="begin"/>
            </w:r>
            <w:r w:rsidR="00DA03E1" w:rsidRPr="00BB3081">
              <w:rPr>
                <w:rFonts w:ascii="Times New Roman" w:eastAsia="Times New Roman" w:hAnsi="Times New Roman" w:cs="Times New Roman"/>
                <w:noProof/>
                <w:webHidden/>
                <w:color w:val="000000" w:themeColor="text1"/>
                <w:sz w:val="24"/>
                <w:lang w:eastAsia="ru-RU"/>
              </w:rPr>
              <w:instrText xml:space="preserve"> PAGEREF _Toc149915609 \h </w:instrText>
            </w:r>
            <w:r w:rsidRPr="00BB3081">
              <w:rPr>
                <w:rFonts w:ascii="Times New Roman" w:eastAsia="Times New Roman" w:hAnsi="Times New Roman" w:cs="Times New Roman"/>
                <w:noProof/>
                <w:webHidden/>
                <w:color w:val="000000" w:themeColor="text1"/>
                <w:sz w:val="24"/>
                <w:lang w:eastAsia="ru-RU"/>
              </w:rPr>
            </w:r>
            <w:r w:rsidRPr="00BB3081">
              <w:rPr>
                <w:rFonts w:ascii="Times New Roman" w:eastAsia="Times New Roman" w:hAnsi="Times New Roman" w:cs="Times New Roman"/>
                <w:noProof/>
                <w:webHidden/>
                <w:color w:val="000000" w:themeColor="text1"/>
                <w:sz w:val="24"/>
                <w:lang w:eastAsia="ru-RU"/>
              </w:rPr>
              <w:fldChar w:fldCharType="separate"/>
            </w:r>
            <w:r w:rsidR="00F744AE" w:rsidRPr="00BB3081">
              <w:rPr>
                <w:rFonts w:ascii="Times New Roman" w:eastAsia="Times New Roman" w:hAnsi="Times New Roman" w:cs="Times New Roman"/>
                <w:noProof/>
                <w:webHidden/>
                <w:color w:val="000000" w:themeColor="text1"/>
                <w:sz w:val="24"/>
                <w:lang w:eastAsia="ru-RU"/>
              </w:rPr>
              <w:t>73</w:t>
            </w:r>
            <w:r w:rsidRPr="00BB3081">
              <w:rPr>
                <w:rFonts w:ascii="Times New Roman" w:eastAsia="Times New Roman" w:hAnsi="Times New Roman" w:cs="Times New Roman"/>
                <w:noProof/>
                <w:webHidden/>
                <w:color w:val="000000" w:themeColor="text1"/>
                <w:sz w:val="24"/>
                <w:lang w:eastAsia="ru-RU"/>
              </w:rPr>
              <w:fldChar w:fldCharType="end"/>
            </w:r>
          </w:hyperlink>
        </w:p>
        <w:p w:rsidR="00DA03E1" w:rsidRPr="00BB3081" w:rsidRDefault="00CB2DE7" w:rsidP="00DA03E1">
          <w:pPr>
            <w:tabs>
              <w:tab w:val="right" w:leader="dot" w:pos="9923"/>
              <w:tab w:val="left" w:pos="10065"/>
            </w:tabs>
            <w:spacing w:after="100" w:line="276" w:lineRule="auto"/>
            <w:ind w:left="220"/>
            <w:rPr>
              <w:rFonts w:ascii="Calibri" w:eastAsia="Times New Roman" w:hAnsi="Calibri" w:cs="Times New Roman"/>
              <w:noProof/>
              <w:color w:val="000000" w:themeColor="text1"/>
              <w:lang w:eastAsia="ru-RU"/>
            </w:rPr>
          </w:pPr>
          <w:hyperlink w:anchor="_Toc149915610" w:history="1">
            <w:r w:rsidR="00DA03E1" w:rsidRPr="00BB3081">
              <w:rPr>
                <w:rFonts w:ascii="Times New Roman" w:eastAsia="Times New Roman" w:hAnsi="Times New Roman" w:cs="Times New Roman"/>
                <w:noProof/>
                <w:color w:val="000000" w:themeColor="text1"/>
                <w:sz w:val="24"/>
                <w:u w:val="single"/>
                <w:lang w:eastAsia="ru-RU"/>
              </w:rPr>
              <w:t>2.3.5. Анализ резервов производственных мощностей очистных сооружений системы водоотведения и возможности расширения зоны их действия.</w:t>
            </w:r>
            <w:r w:rsidR="00DA03E1" w:rsidRPr="00BB3081">
              <w:rPr>
                <w:rFonts w:ascii="Times New Roman" w:eastAsia="Times New Roman" w:hAnsi="Times New Roman" w:cs="Times New Roman"/>
                <w:noProof/>
                <w:webHidden/>
                <w:color w:val="000000" w:themeColor="text1"/>
                <w:sz w:val="24"/>
                <w:lang w:eastAsia="ru-RU"/>
              </w:rPr>
              <w:tab/>
            </w:r>
            <w:r w:rsidRPr="00BB3081">
              <w:rPr>
                <w:rFonts w:ascii="Times New Roman" w:eastAsia="Times New Roman" w:hAnsi="Times New Roman" w:cs="Times New Roman"/>
                <w:noProof/>
                <w:webHidden/>
                <w:color w:val="000000" w:themeColor="text1"/>
                <w:sz w:val="24"/>
                <w:lang w:eastAsia="ru-RU"/>
              </w:rPr>
              <w:fldChar w:fldCharType="begin"/>
            </w:r>
            <w:r w:rsidR="00DA03E1" w:rsidRPr="00BB3081">
              <w:rPr>
                <w:rFonts w:ascii="Times New Roman" w:eastAsia="Times New Roman" w:hAnsi="Times New Roman" w:cs="Times New Roman"/>
                <w:noProof/>
                <w:webHidden/>
                <w:color w:val="000000" w:themeColor="text1"/>
                <w:sz w:val="24"/>
                <w:lang w:eastAsia="ru-RU"/>
              </w:rPr>
              <w:instrText xml:space="preserve"> PAGEREF _Toc149915610 \h </w:instrText>
            </w:r>
            <w:r w:rsidRPr="00BB3081">
              <w:rPr>
                <w:rFonts w:ascii="Times New Roman" w:eastAsia="Times New Roman" w:hAnsi="Times New Roman" w:cs="Times New Roman"/>
                <w:noProof/>
                <w:webHidden/>
                <w:color w:val="000000" w:themeColor="text1"/>
                <w:sz w:val="24"/>
                <w:lang w:eastAsia="ru-RU"/>
              </w:rPr>
            </w:r>
            <w:r w:rsidRPr="00BB3081">
              <w:rPr>
                <w:rFonts w:ascii="Times New Roman" w:eastAsia="Times New Roman" w:hAnsi="Times New Roman" w:cs="Times New Roman"/>
                <w:noProof/>
                <w:webHidden/>
                <w:color w:val="000000" w:themeColor="text1"/>
                <w:sz w:val="24"/>
                <w:lang w:eastAsia="ru-RU"/>
              </w:rPr>
              <w:fldChar w:fldCharType="separate"/>
            </w:r>
            <w:r w:rsidR="00F744AE" w:rsidRPr="00BB3081">
              <w:rPr>
                <w:rFonts w:ascii="Times New Roman" w:eastAsia="Times New Roman" w:hAnsi="Times New Roman" w:cs="Times New Roman"/>
                <w:noProof/>
                <w:webHidden/>
                <w:color w:val="000000" w:themeColor="text1"/>
                <w:sz w:val="24"/>
                <w:lang w:eastAsia="ru-RU"/>
              </w:rPr>
              <w:t>73</w:t>
            </w:r>
            <w:r w:rsidRPr="00BB3081">
              <w:rPr>
                <w:rFonts w:ascii="Times New Roman" w:eastAsia="Times New Roman" w:hAnsi="Times New Roman" w:cs="Times New Roman"/>
                <w:noProof/>
                <w:webHidden/>
                <w:color w:val="000000" w:themeColor="text1"/>
                <w:sz w:val="24"/>
                <w:lang w:eastAsia="ru-RU"/>
              </w:rPr>
              <w:fldChar w:fldCharType="end"/>
            </w:r>
          </w:hyperlink>
        </w:p>
        <w:p w:rsidR="00DA03E1" w:rsidRPr="00BB3081" w:rsidRDefault="00CB2DE7" w:rsidP="00DA03E1">
          <w:pPr>
            <w:tabs>
              <w:tab w:val="right" w:leader="dot" w:pos="9923"/>
              <w:tab w:val="left" w:pos="10065"/>
            </w:tabs>
            <w:spacing w:after="100" w:line="276" w:lineRule="auto"/>
            <w:ind w:left="220"/>
            <w:rPr>
              <w:rFonts w:ascii="Calibri" w:eastAsia="Times New Roman" w:hAnsi="Calibri" w:cs="Times New Roman"/>
              <w:noProof/>
              <w:color w:val="000000" w:themeColor="text1"/>
              <w:lang w:eastAsia="ru-RU"/>
            </w:rPr>
          </w:pPr>
          <w:hyperlink w:anchor="_Toc149915611" w:history="1">
            <w:r w:rsidR="00DA03E1" w:rsidRPr="00BB3081">
              <w:rPr>
                <w:rFonts w:ascii="Times New Roman" w:eastAsia="Times New Roman" w:hAnsi="Times New Roman" w:cs="Times New Roman"/>
                <w:noProof/>
                <w:color w:val="000000" w:themeColor="text1"/>
                <w:sz w:val="24"/>
                <w:u w:val="single"/>
                <w:lang w:eastAsia="ru-RU"/>
              </w:rPr>
              <w:t>2.4. ПРЕДЛОЖЕНИЯ ПО СТРОИТЕЛЬСТВУ, РЕКОНСТРУКЦИИ И МОДЕРНИЗАЦИИ (ТЕХНИЧЕСКОМУ ПЕРЕВООРУЖЕНИЮ) ОБЪЕКТОВ ЦЕНТРАЛИЗОВАННОЙ СИСТЕМЫ ВОДООТВЕДЕНИЯ</w:t>
            </w:r>
            <w:r w:rsidR="00DA03E1" w:rsidRPr="00BB3081">
              <w:rPr>
                <w:rFonts w:ascii="Times New Roman" w:eastAsia="Times New Roman" w:hAnsi="Times New Roman" w:cs="Times New Roman"/>
                <w:noProof/>
                <w:webHidden/>
                <w:color w:val="000000" w:themeColor="text1"/>
                <w:sz w:val="24"/>
                <w:lang w:eastAsia="ru-RU"/>
              </w:rPr>
              <w:tab/>
            </w:r>
            <w:r w:rsidRPr="00BB3081">
              <w:rPr>
                <w:rFonts w:ascii="Times New Roman" w:eastAsia="Times New Roman" w:hAnsi="Times New Roman" w:cs="Times New Roman"/>
                <w:noProof/>
                <w:webHidden/>
                <w:color w:val="000000" w:themeColor="text1"/>
                <w:sz w:val="24"/>
                <w:lang w:eastAsia="ru-RU"/>
              </w:rPr>
              <w:fldChar w:fldCharType="begin"/>
            </w:r>
            <w:r w:rsidR="00DA03E1" w:rsidRPr="00BB3081">
              <w:rPr>
                <w:rFonts w:ascii="Times New Roman" w:eastAsia="Times New Roman" w:hAnsi="Times New Roman" w:cs="Times New Roman"/>
                <w:noProof/>
                <w:webHidden/>
                <w:color w:val="000000" w:themeColor="text1"/>
                <w:sz w:val="24"/>
                <w:lang w:eastAsia="ru-RU"/>
              </w:rPr>
              <w:instrText xml:space="preserve"> PAGEREF _Toc149915611 \h </w:instrText>
            </w:r>
            <w:r w:rsidRPr="00BB3081">
              <w:rPr>
                <w:rFonts w:ascii="Times New Roman" w:eastAsia="Times New Roman" w:hAnsi="Times New Roman" w:cs="Times New Roman"/>
                <w:noProof/>
                <w:webHidden/>
                <w:color w:val="000000" w:themeColor="text1"/>
                <w:sz w:val="24"/>
                <w:lang w:eastAsia="ru-RU"/>
              </w:rPr>
            </w:r>
            <w:r w:rsidRPr="00BB3081">
              <w:rPr>
                <w:rFonts w:ascii="Times New Roman" w:eastAsia="Times New Roman" w:hAnsi="Times New Roman" w:cs="Times New Roman"/>
                <w:noProof/>
                <w:webHidden/>
                <w:color w:val="000000" w:themeColor="text1"/>
                <w:sz w:val="24"/>
                <w:lang w:eastAsia="ru-RU"/>
              </w:rPr>
              <w:fldChar w:fldCharType="separate"/>
            </w:r>
            <w:r w:rsidR="00F744AE" w:rsidRPr="00BB3081">
              <w:rPr>
                <w:rFonts w:ascii="Times New Roman" w:eastAsia="Times New Roman" w:hAnsi="Times New Roman" w:cs="Times New Roman"/>
                <w:noProof/>
                <w:webHidden/>
                <w:color w:val="000000" w:themeColor="text1"/>
                <w:sz w:val="24"/>
                <w:lang w:eastAsia="ru-RU"/>
              </w:rPr>
              <w:t>74</w:t>
            </w:r>
            <w:r w:rsidRPr="00BB3081">
              <w:rPr>
                <w:rFonts w:ascii="Times New Roman" w:eastAsia="Times New Roman" w:hAnsi="Times New Roman" w:cs="Times New Roman"/>
                <w:noProof/>
                <w:webHidden/>
                <w:color w:val="000000" w:themeColor="text1"/>
                <w:sz w:val="24"/>
                <w:lang w:eastAsia="ru-RU"/>
              </w:rPr>
              <w:fldChar w:fldCharType="end"/>
            </w:r>
          </w:hyperlink>
        </w:p>
        <w:p w:rsidR="00DA03E1" w:rsidRPr="00BB3081" w:rsidRDefault="00CB2DE7" w:rsidP="00DA03E1">
          <w:pPr>
            <w:tabs>
              <w:tab w:val="right" w:leader="dot" w:pos="9923"/>
              <w:tab w:val="left" w:pos="10065"/>
            </w:tabs>
            <w:spacing w:after="100" w:line="276" w:lineRule="auto"/>
            <w:ind w:left="220"/>
            <w:rPr>
              <w:rFonts w:ascii="Calibri" w:eastAsia="Times New Roman" w:hAnsi="Calibri" w:cs="Times New Roman"/>
              <w:noProof/>
              <w:color w:val="000000" w:themeColor="text1"/>
              <w:lang w:eastAsia="ru-RU"/>
            </w:rPr>
          </w:pPr>
          <w:hyperlink w:anchor="_Toc149915612" w:history="1">
            <w:r w:rsidR="00DA03E1" w:rsidRPr="00BB3081">
              <w:rPr>
                <w:rFonts w:ascii="Times New Roman" w:eastAsia="Times New Roman" w:hAnsi="Times New Roman" w:cs="Times New Roman"/>
                <w:noProof/>
                <w:color w:val="000000" w:themeColor="text1"/>
                <w:sz w:val="24"/>
                <w:u w:val="single"/>
                <w:lang w:eastAsia="ru-RU"/>
              </w:rPr>
              <w:t>2.4.1. Основные направления, принципы, задачи и плановые значения показателей развития централизованной системы водоотведения</w:t>
            </w:r>
            <w:r w:rsidR="00DA03E1" w:rsidRPr="00BB3081">
              <w:rPr>
                <w:rFonts w:ascii="Times New Roman" w:eastAsia="Times New Roman" w:hAnsi="Times New Roman" w:cs="Times New Roman"/>
                <w:noProof/>
                <w:webHidden/>
                <w:color w:val="000000" w:themeColor="text1"/>
                <w:sz w:val="24"/>
                <w:lang w:eastAsia="ru-RU"/>
              </w:rPr>
              <w:tab/>
            </w:r>
            <w:r w:rsidRPr="00BB3081">
              <w:rPr>
                <w:rFonts w:ascii="Times New Roman" w:eastAsia="Times New Roman" w:hAnsi="Times New Roman" w:cs="Times New Roman"/>
                <w:noProof/>
                <w:webHidden/>
                <w:color w:val="000000" w:themeColor="text1"/>
                <w:sz w:val="24"/>
                <w:lang w:eastAsia="ru-RU"/>
              </w:rPr>
              <w:fldChar w:fldCharType="begin"/>
            </w:r>
            <w:r w:rsidR="00DA03E1" w:rsidRPr="00BB3081">
              <w:rPr>
                <w:rFonts w:ascii="Times New Roman" w:eastAsia="Times New Roman" w:hAnsi="Times New Roman" w:cs="Times New Roman"/>
                <w:noProof/>
                <w:webHidden/>
                <w:color w:val="000000" w:themeColor="text1"/>
                <w:sz w:val="24"/>
                <w:lang w:eastAsia="ru-RU"/>
              </w:rPr>
              <w:instrText xml:space="preserve"> PAGEREF _Toc149915612 \h </w:instrText>
            </w:r>
            <w:r w:rsidRPr="00BB3081">
              <w:rPr>
                <w:rFonts w:ascii="Times New Roman" w:eastAsia="Times New Roman" w:hAnsi="Times New Roman" w:cs="Times New Roman"/>
                <w:noProof/>
                <w:webHidden/>
                <w:color w:val="000000" w:themeColor="text1"/>
                <w:sz w:val="24"/>
                <w:lang w:eastAsia="ru-RU"/>
              </w:rPr>
            </w:r>
            <w:r w:rsidRPr="00BB3081">
              <w:rPr>
                <w:rFonts w:ascii="Times New Roman" w:eastAsia="Times New Roman" w:hAnsi="Times New Roman" w:cs="Times New Roman"/>
                <w:noProof/>
                <w:webHidden/>
                <w:color w:val="000000" w:themeColor="text1"/>
                <w:sz w:val="24"/>
                <w:lang w:eastAsia="ru-RU"/>
              </w:rPr>
              <w:fldChar w:fldCharType="separate"/>
            </w:r>
            <w:r w:rsidR="00F744AE" w:rsidRPr="00BB3081">
              <w:rPr>
                <w:rFonts w:ascii="Times New Roman" w:eastAsia="Times New Roman" w:hAnsi="Times New Roman" w:cs="Times New Roman"/>
                <w:noProof/>
                <w:webHidden/>
                <w:color w:val="000000" w:themeColor="text1"/>
                <w:sz w:val="24"/>
                <w:lang w:eastAsia="ru-RU"/>
              </w:rPr>
              <w:t>74</w:t>
            </w:r>
            <w:r w:rsidRPr="00BB3081">
              <w:rPr>
                <w:rFonts w:ascii="Times New Roman" w:eastAsia="Times New Roman" w:hAnsi="Times New Roman" w:cs="Times New Roman"/>
                <w:noProof/>
                <w:webHidden/>
                <w:color w:val="000000" w:themeColor="text1"/>
                <w:sz w:val="24"/>
                <w:lang w:eastAsia="ru-RU"/>
              </w:rPr>
              <w:fldChar w:fldCharType="end"/>
            </w:r>
          </w:hyperlink>
        </w:p>
        <w:p w:rsidR="00DA03E1" w:rsidRPr="00BB3081" w:rsidRDefault="00CB2DE7" w:rsidP="00DA03E1">
          <w:pPr>
            <w:tabs>
              <w:tab w:val="right" w:leader="dot" w:pos="9923"/>
              <w:tab w:val="left" w:pos="10065"/>
            </w:tabs>
            <w:spacing w:after="100" w:line="276" w:lineRule="auto"/>
            <w:ind w:left="220"/>
            <w:rPr>
              <w:rFonts w:ascii="Calibri" w:eastAsia="Times New Roman" w:hAnsi="Calibri" w:cs="Times New Roman"/>
              <w:noProof/>
              <w:color w:val="000000" w:themeColor="text1"/>
              <w:lang w:eastAsia="ru-RU"/>
            </w:rPr>
          </w:pPr>
          <w:hyperlink w:anchor="_Toc149915613" w:history="1">
            <w:r w:rsidR="00DA03E1" w:rsidRPr="00BB3081">
              <w:rPr>
                <w:rFonts w:ascii="Times New Roman" w:eastAsia="Times New Roman" w:hAnsi="Times New Roman" w:cs="Times New Roman"/>
                <w:noProof/>
                <w:color w:val="000000" w:themeColor="text1"/>
                <w:sz w:val="24"/>
                <w:u w:val="single"/>
                <w:lang w:eastAsia="ru-RU"/>
              </w:rPr>
              <w:t>2.4.2. Перечень основных мероприятий по реализации схем водоотведения с разбивкой по годам, включая технические обоснования этих мероприятий.</w:t>
            </w:r>
            <w:r w:rsidR="00DA03E1" w:rsidRPr="00BB3081">
              <w:rPr>
                <w:rFonts w:ascii="Times New Roman" w:eastAsia="Times New Roman" w:hAnsi="Times New Roman" w:cs="Times New Roman"/>
                <w:noProof/>
                <w:webHidden/>
                <w:color w:val="000000" w:themeColor="text1"/>
                <w:sz w:val="24"/>
                <w:lang w:eastAsia="ru-RU"/>
              </w:rPr>
              <w:tab/>
            </w:r>
            <w:r w:rsidRPr="00BB3081">
              <w:rPr>
                <w:rFonts w:ascii="Times New Roman" w:eastAsia="Times New Roman" w:hAnsi="Times New Roman" w:cs="Times New Roman"/>
                <w:noProof/>
                <w:webHidden/>
                <w:color w:val="000000" w:themeColor="text1"/>
                <w:sz w:val="24"/>
                <w:lang w:eastAsia="ru-RU"/>
              </w:rPr>
              <w:fldChar w:fldCharType="begin"/>
            </w:r>
            <w:r w:rsidR="00DA03E1" w:rsidRPr="00BB3081">
              <w:rPr>
                <w:rFonts w:ascii="Times New Roman" w:eastAsia="Times New Roman" w:hAnsi="Times New Roman" w:cs="Times New Roman"/>
                <w:noProof/>
                <w:webHidden/>
                <w:color w:val="000000" w:themeColor="text1"/>
                <w:sz w:val="24"/>
                <w:lang w:eastAsia="ru-RU"/>
              </w:rPr>
              <w:instrText xml:space="preserve"> PAGEREF _Toc149915613 \h </w:instrText>
            </w:r>
            <w:r w:rsidRPr="00BB3081">
              <w:rPr>
                <w:rFonts w:ascii="Times New Roman" w:eastAsia="Times New Roman" w:hAnsi="Times New Roman" w:cs="Times New Roman"/>
                <w:noProof/>
                <w:webHidden/>
                <w:color w:val="000000" w:themeColor="text1"/>
                <w:sz w:val="24"/>
                <w:lang w:eastAsia="ru-RU"/>
              </w:rPr>
            </w:r>
            <w:r w:rsidRPr="00BB3081">
              <w:rPr>
                <w:rFonts w:ascii="Times New Roman" w:eastAsia="Times New Roman" w:hAnsi="Times New Roman" w:cs="Times New Roman"/>
                <w:noProof/>
                <w:webHidden/>
                <w:color w:val="000000" w:themeColor="text1"/>
                <w:sz w:val="24"/>
                <w:lang w:eastAsia="ru-RU"/>
              </w:rPr>
              <w:fldChar w:fldCharType="separate"/>
            </w:r>
            <w:r w:rsidR="00F744AE" w:rsidRPr="00BB3081">
              <w:rPr>
                <w:rFonts w:ascii="Times New Roman" w:eastAsia="Times New Roman" w:hAnsi="Times New Roman" w:cs="Times New Roman"/>
                <w:noProof/>
                <w:webHidden/>
                <w:color w:val="000000" w:themeColor="text1"/>
                <w:sz w:val="24"/>
                <w:lang w:eastAsia="ru-RU"/>
              </w:rPr>
              <w:t>75</w:t>
            </w:r>
            <w:r w:rsidRPr="00BB3081">
              <w:rPr>
                <w:rFonts w:ascii="Times New Roman" w:eastAsia="Times New Roman" w:hAnsi="Times New Roman" w:cs="Times New Roman"/>
                <w:noProof/>
                <w:webHidden/>
                <w:color w:val="000000" w:themeColor="text1"/>
                <w:sz w:val="24"/>
                <w:lang w:eastAsia="ru-RU"/>
              </w:rPr>
              <w:fldChar w:fldCharType="end"/>
            </w:r>
          </w:hyperlink>
        </w:p>
        <w:p w:rsidR="00DA03E1" w:rsidRPr="00BB3081" w:rsidRDefault="00CB2DE7" w:rsidP="00DA03E1">
          <w:pPr>
            <w:tabs>
              <w:tab w:val="right" w:leader="dot" w:pos="9923"/>
              <w:tab w:val="left" w:pos="10065"/>
            </w:tabs>
            <w:spacing w:after="100" w:line="276" w:lineRule="auto"/>
            <w:ind w:left="220"/>
            <w:rPr>
              <w:rFonts w:ascii="Calibri" w:eastAsia="Times New Roman" w:hAnsi="Calibri" w:cs="Times New Roman"/>
              <w:noProof/>
              <w:color w:val="000000" w:themeColor="text1"/>
              <w:lang w:eastAsia="ru-RU"/>
            </w:rPr>
          </w:pPr>
          <w:hyperlink w:anchor="_Toc149915614" w:history="1">
            <w:r w:rsidR="00DA03E1" w:rsidRPr="00BB3081">
              <w:rPr>
                <w:rFonts w:ascii="Times New Roman" w:eastAsia="Times New Roman" w:hAnsi="Times New Roman" w:cs="Times New Roman"/>
                <w:noProof/>
                <w:color w:val="000000" w:themeColor="text1"/>
                <w:sz w:val="24"/>
                <w:u w:val="single"/>
                <w:lang w:eastAsia="ru-RU"/>
              </w:rPr>
              <w:t>2.4.3. Технические обоснования основных мероприятий по реализации схем водоотведения</w:t>
            </w:r>
            <w:r w:rsidR="00DA03E1" w:rsidRPr="00BB3081">
              <w:rPr>
                <w:rFonts w:ascii="Times New Roman" w:eastAsia="Times New Roman" w:hAnsi="Times New Roman" w:cs="Times New Roman"/>
                <w:noProof/>
                <w:webHidden/>
                <w:color w:val="000000" w:themeColor="text1"/>
                <w:sz w:val="24"/>
                <w:lang w:eastAsia="ru-RU"/>
              </w:rPr>
              <w:tab/>
            </w:r>
            <w:r w:rsidRPr="00BB3081">
              <w:rPr>
                <w:rFonts w:ascii="Times New Roman" w:eastAsia="Times New Roman" w:hAnsi="Times New Roman" w:cs="Times New Roman"/>
                <w:noProof/>
                <w:webHidden/>
                <w:color w:val="000000" w:themeColor="text1"/>
                <w:sz w:val="24"/>
                <w:lang w:eastAsia="ru-RU"/>
              </w:rPr>
              <w:fldChar w:fldCharType="begin"/>
            </w:r>
            <w:r w:rsidR="00DA03E1" w:rsidRPr="00BB3081">
              <w:rPr>
                <w:rFonts w:ascii="Times New Roman" w:eastAsia="Times New Roman" w:hAnsi="Times New Roman" w:cs="Times New Roman"/>
                <w:noProof/>
                <w:webHidden/>
                <w:color w:val="000000" w:themeColor="text1"/>
                <w:sz w:val="24"/>
                <w:lang w:eastAsia="ru-RU"/>
              </w:rPr>
              <w:instrText xml:space="preserve"> PAGEREF _Toc149915614 \h </w:instrText>
            </w:r>
            <w:r w:rsidRPr="00BB3081">
              <w:rPr>
                <w:rFonts w:ascii="Times New Roman" w:eastAsia="Times New Roman" w:hAnsi="Times New Roman" w:cs="Times New Roman"/>
                <w:noProof/>
                <w:webHidden/>
                <w:color w:val="000000" w:themeColor="text1"/>
                <w:sz w:val="24"/>
                <w:lang w:eastAsia="ru-RU"/>
              </w:rPr>
            </w:r>
            <w:r w:rsidRPr="00BB3081">
              <w:rPr>
                <w:rFonts w:ascii="Times New Roman" w:eastAsia="Times New Roman" w:hAnsi="Times New Roman" w:cs="Times New Roman"/>
                <w:noProof/>
                <w:webHidden/>
                <w:color w:val="000000" w:themeColor="text1"/>
                <w:sz w:val="24"/>
                <w:lang w:eastAsia="ru-RU"/>
              </w:rPr>
              <w:fldChar w:fldCharType="separate"/>
            </w:r>
            <w:r w:rsidR="00F744AE" w:rsidRPr="00BB3081">
              <w:rPr>
                <w:rFonts w:ascii="Times New Roman" w:eastAsia="Times New Roman" w:hAnsi="Times New Roman" w:cs="Times New Roman"/>
                <w:noProof/>
                <w:webHidden/>
                <w:color w:val="000000" w:themeColor="text1"/>
                <w:sz w:val="24"/>
                <w:lang w:eastAsia="ru-RU"/>
              </w:rPr>
              <w:t>75</w:t>
            </w:r>
            <w:r w:rsidRPr="00BB3081">
              <w:rPr>
                <w:rFonts w:ascii="Times New Roman" w:eastAsia="Times New Roman" w:hAnsi="Times New Roman" w:cs="Times New Roman"/>
                <w:noProof/>
                <w:webHidden/>
                <w:color w:val="000000" w:themeColor="text1"/>
                <w:sz w:val="24"/>
                <w:lang w:eastAsia="ru-RU"/>
              </w:rPr>
              <w:fldChar w:fldCharType="end"/>
            </w:r>
          </w:hyperlink>
        </w:p>
        <w:p w:rsidR="00DA03E1" w:rsidRPr="00BB3081" w:rsidRDefault="00CB2DE7" w:rsidP="00DA03E1">
          <w:pPr>
            <w:tabs>
              <w:tab w:val="right" w:leader="dot" w:pos="9923"/>
              <w:tab w:val="left" w:pos="10065"/>
            </w:tabs>
            <w:spacing w:after="100" w:line="276" w:lineRule="auto"/>
            <w:ind w:left="220"/>
            <w:rPr>
              <w:rFonts w:ascii="Calibri" w:eastAsia="Times New Roman" w:hAnsi="Calibri" w:cs="Times New Roman"/>
              <w:noProof/>
              <w:color w:val="000000" w:themeColor="text1"/>
              <w:lang w:eastAsia="ru-RU"/>
            </w:rPr>
          </w:pPr>
          <w:hyperlink w:anchor="_Toc149915615" w:history="1">
            <w:r w:rsidR="00DA03E1" w:rsidRPr="00BB3081">
              <w:rPr>
                <w:rFonts w:ascii="Times New Roman" w:eastAsia="Times New Roman" w:hAnsi="Times New Roman" w:cs="Times New Roman"/>
                <w:noProof/>
                <w:color w:val="000000" w:themeColor="text1"/>
                <w:sz w:val="24"/>
                <w:u w:val="single"/>
                <w:lang w:eastAsia="ru-RU"/>
              </w:rPr>
              <w:t>2.4.4. Сведения о вновь строящихся, реконструируемых и предлагаемых к выводу из эксплуатации объектах централизованной системы водоотведения</w:t>
            </w:r>
            <w:r w:rsidR="00DA03E1" w:rsidRPr="00BB3081">
              <w:rPr>
                <w:rFonts w:ascii="Times New Roman" w:eastAsia="Times New Roman" w:hAnsi="Times New Roman" w:cs="Times New Roman"/>
                <w:noProof/>
                <w:webHidden/>
                <w:color w:val="000000" w:themeColor="text1"/>
                <w:sz w:val="24"/>
                <w:lang w:eastAsia="ru-RU"/>
              </w:rPr>
              <w:tab/>
            </w:r>
            <w:r w:rsidRPr="00BB3081">
              <w:rPr>
                <w:rFonts w:ascii="Times New Roman" w:eastAsia="Times New Roman" w:hAnsi="Times New Roman" w:cs="Times New Roman"/>
                <w:noProof/>
                <w:webHidden/>
                <w:color w:val="000000" w:themeColor="text1"/>
                <w:sz w:val="24"/>
                <w:lang w:eastAsia="ru-RU"/>
              </w:rPr>
              <w:fldChar w:fldCharType="begin"/>
            </w:r>
            <w:r w:rsidR="00DA03E1" w:rsidRPr="00BB3081">
              <w:rPr>
                <w:rFonts w:ascii="Times New Roman" w:eastAsia="Times New Roman" w:hAnsi="Times New Roman" w:cs="Times New Roman"/>
                <w:noProof/>
                <w:webHidden/>
                <w:color w:val="000000" w:themeColor="text1"/>
                <w:sz w:val="24"/>
                <w:lang w:eastAsia="ru-RU"/>
              </w:rPr>
              <w:instrText xml:space="preserve"> PAGEREF _Toc149915615 \h </w:instrText>
            </w:r>
            <w:r w:rsidRPr="00BB3081">
              <w:rPr>
                <w:rFonts w:ascii="Times New Roman" w:eastAsia="Times New Roman" w:hAnsi="Times New Roman" w:cs="Times New Roman"/>
                <w:noProof/>
                <w:webHidden/>
                <w:color w:val="000000" w:themeColor="text1"/>
                <w:sz w:val="24"/>
                <w:lang w:eastAsia="ru-RU"/>
              </w:rPr>
            </w:r>
            <w:r w:rsidRPr="00BB3081">
              <w:rPr>
                <w:rFonts w:ascii="Times New Roman" w:eastAsia="Times New Roman" w:hAnsi="Times New Roman" w:cs="Times New Roman"/>
                <w:noProof/>
                <w:webHidden/>
                <w:color w:val="000000" w:themeColor="text1"/>
                <w:sz w:val="24"/>
                <w:lang w:eastAsia="ru-RU"/>
              </w:rPr>
              <w:fldChar w:fldCharType="separate"/>
            </w:r>
            <w:r w:rsidR="00F744AE" w:rsidRPr="00BB3081">
              <w:rPr>
                <w:rFonts w:ascii="Times New Roman" w:eastAsia="Times New Roman" w:hAnsi="Times New Roman" w:cs="Times New Roman"/>
                <w:noProof/>
                <w:webHidden/>
                <w:color w:val="000000" w:themeColor="text1"/>
                <w:sz w:val="24"/>
                <w:lang w:eastAsia="ru-RU"/>
              </w:rPr>
              <w:t>76</w:t>
            </w:r>
            <w:r w:rsidRPr="00BB3081">
              <w:rPr>
                <w:rFonts w:ascii="Times New Roman" w:eastAsia="Times New Roman" w:hAnsi="Times New Roman" w:cs="Times New Roman"/>
                <w:noProof/>
                <w:webHidden/>
                <w:color w:val="000000" w:themeColor="text1"/>
                <w:sz w:val="24"/>
                <w:lang w:eastAsia="ru-RU"/>
              </w:rPr>
              <w:fldChar w:fldCharType="end"/>
            </w:r>
          </w:hyperlink>
        </w:p>
        <w:p w:rsidR="00DA03E1" w:rsidRPr="00BB3081" w:rsidRDefault="00CB2DE7" w:rsidP="00DA03E1">
          <w:pPr>
            <w:tabs>
              <w:tab w:val="right" w:leader="dot" w:pos="9923"/>
              <w:tab w:val="left" w:pos="10065"/>
            </w:tabs>
            <w:spacing w:after="100" w:line="276" w:lineRule="auto"/>
            <w:ind w:left="220"/>
            <w:rPr>
              <w:rFonts w:ascii="Calibri" w:eastAsia="Times New Roman" w:hAnsi="Calibri" w:cs="Times New Roman"/>
              <w:noProof/>
              <w:color w:val="000000" w:themeColor="text1"/>
              <w:lang w:eastAsia="ru-RU"/>
            </w:rPr>
          </w:pPr>
          <w:hyperlink w:anchor="_Toc149915616" w:history="1">
            <w:r w:rsidR="00DA03E1" w:rsidRPr="00BB3081">
              <w:rPr>
                <w:rFonts w:ascii="Times New Roman" w:eastAsia="Times New Roman" w:hAnsi="Times New Roman" w:cs="Times New Roman"/>
                <w:noProof/>
                <w:color w:val="000000" w:themeColor="text1"/>
                <w:sz w:val="24"/>
                <w:u w:val="single"/>
                <w:lang w:eastAsia="ru-RU"/>
              </w:rPr>
              <w:t>2.4.5. Сведения о развитии систем диспетчеризации, телемеханизации и об автоматизированных системах управления режимами водоотведения на объектах организаций, осуществляющих водоотведение</w:t>
            </w:r>
            <w:r w:rsidR="00DA03E1" w:rsidRPr="00BB3081">
              <w:rPr>
                <w:rFonts w:ascii="Times New Roman" w:eastAsia="Times New Roman" w:hAnsi="Times New Roman" w:cs="Times New Roman"/>
                <w:noProof/>
                <w:webHidden/>
                <w:color w:val="000000" w:themeColor="text1"/>
                <w:sz w:val="24"/>
                <w:lang w:eastAsia="ru-RU"/>
              </w:rPr>
              <w:tab/>
            </w:r>
            <w:r w:rsidRPr="00BB3081">
              <w:rPr>
                <w:rFonts w:ascii="Times New Roman" w:eastAsia="Times New Roman" w:hAnsi="Times New Roman" w:cs="Times New Roman"/>
                <w:noProof/>
                <w:webHidden/>
                <w:color w:val="000000" w:themeColor="text1"/>
                <w:sz w:val="24"/>
                <w:lang w:eastAsia="ru-RU"/>
              </w:rPr>
              <w:fldChar w:fldCharType="begin"/>
            </w:r>
            <w:r w:rsidR="00DA03E1" w:rsidRPr="00BB3081">
              <w:rPr>
                <w:rFonts w:ascii="Times New Roman" w:eastAsia="Times New Roman" w:hAnsi="Times New Roman" w:cs="Times New Roman"/>
                <w:noProof/>
                <w:webHidden/>
                <w:color w:val="000000" w:themeColor="text1"/>
                <w:sz w:val="24"/>
                <w:lang w:eastAsia="ru-RU"/>
              </w:rPr>
              <w:instrText xml:space="preserve"> PAGEREF _Toc149915616 \h </w:instrText>
            </w:r>
            <w:r w:rsidRPr="00BB3081">
              <w:rPr>
                <w:rFonts w:ascii="Times New Roman" w:eastAsia="Times New Roman" w:hAnsi="Times New Roman" w:cs="Times New Roman"/>
                <w:noProof/>
                <w:webHidden/>
                <w:color w:val="000000" w:themeColor="text1"/>
                <w:sz w:val="24"/>
                <w:lang w:eastAsia="ru-RU"/>
              </w:rPr>
            </w:r>
            <w:r w:rsidRPr="00BB3081">
              <w:rPr>
                <w:rFonts w:ascii="Times New Roman" w:eastAsia="Times New Roman" w:hAnsi="Times New Roman" w:cs="Times New Roman"/>
                <w:noProof/>
                <w:webHidden/>
                <w:color w:val="000000" w:themeColor="text1"/>
                <w:sz w:val="24"/>
                <w:lang w:eastAsia="ru-RU"/>
              </w:rPr>
              <w:fldChar w:fldCharType="separate"/>
            </w:r>
            <w:r w:rsidR="00F744AE" w:rsidRPr="00BB3081">
              <w:rPr>
                <w:rFonts w:ascii="Times New Roman" w:eastAsia="Times New Roman" w:hAnsi="Times New Roman" w:cs="Times New Roman"/>
                <w:noProof/>
                <w:webHidden/>
                <w:color w:val="000000" w:themeColor="text1"/>
                <w:sz w:val="24"/>
                <w:lang w:eastAsia="ru-RU"/>
              </w:rPr>
              <w:t>78</w:t>
            </w:r>
            <w:r w:rsidRPr="00BB3081">
              <w:rPr>
                <w:rFonts w:ascii="Times New Roman" w:eastAsia="Times New Roman" w:hAnsi="Times New Roman" w:cs="Times New Roman"/>
                <w:noProof/>
                <w:webHidden/>
                <w:color w:val="000000" w:themeColor="text1"/>
                <w:sz w:val="24"/>
                <w:lang w:eastAsia="ru-RU"/>
              </w:rPr>
              <w:fldChar w:fldCharType="end"/>
            </w:r>
          </w:hyperlink>
        </w:p>
        <w:p w:rsidR="00DA03E1" w:rsidRPr="00BB3081" w:rsidRDefault="00CB2DE7" w:rsidP="00DA03E1">
          <w:pPr>
            <w:tabs>
              <w:tab w:val="right" w:leader="dot" w:pos="9923"/>
              <w:tab w:val="left" w:pos="10065"/>
            </w:tabs>
            <w:spacing w:after="100" w:line="276" w:lineRule="auto"/>
            <w:ind w:left="220"/>
            <w:rPr>
              <w:rFonts w:ascii="Calibri" w:eastAsia="Times New Roman" w:hAnsi="Calibri" w:cs="Times New Roman"/>
              <w:noProof/>
              <w:color w:val="000000" w:themeColor="text1"/>
              <w:lang w:eastAsia="ru-RU"/>
            </w:rPr>
          </w:pPr>
          <w:hyperlink w:anchor="_Toc149915617" w:history="1">
            <w:r w:rsidR="00DA03E1" w:rsidRPr="00BB3081">
              <w:rPr>
                <w:rFonts w:ascii="Times New Roman" w:eastAsia="Times New Roman" w:hAnsi="Times New Roman" w:cs="Times New Roman"/>
                <w:noProof/>
                <w:color w:val="000000" w:themeColor="text1"/>
                <w:sz w:val="24"/>
                <w:u w:val="single"/>
                <w:lang w:eastAsia="ru-RU"/>
              </w:rPr>
              <w:t>2.4.6. Описание вариантов маршрутов прохождения трубопроводов (трасс) по территории поселения, городского округа, расположения намечаемых площадок под строительство сооружений водоотведения и их обоснование</w:t>
            </w:r>
            <w:r w:rsidR="00DA03E1" w:rsidRPr="00BB3081">
              <w:rPr>
                <w:rFonts w:ascii="Times New Roman" w:eastAsia="Times New Roman" w:hAnsi="Times New Roman" w:cs="Times New Roman"/>
                <w:noProof/>
                <w:webHidden/>
                <w:color w:val="000000" w:themeColor="text1"/>
                <w:sz w:val="24"/>
                <w:lang w:eastAsia="ru-RU"/>
              </w:rPr>
              <w:tab/>
            </w:r>
            <w:r w:rsidRPr="00BB3081">
              <w:rPr>
                <w:rFonts w:ascii="Times New Roman" w:eastAsia="Times New Roman" w:hAnsi="Times New Roman" w:cs="Times New Roman"/>
                <w:noProof/>
                <w:webHidden/>
                <w:color w:val="000000" w:themeColor="text1"/>
                <w:sz w:val="24"/>
                <w:lang w:eastAsia="ru-RU"/>
              </w:rPr>
              <w:fldChar w:fldCharType="begin"/>
            </w:r>
            <w:r w:rsidR="00DA03E1" w:rsidRPr="00BB3081">
              <w:rPr>
                <w:rFonts w:ascii="Times New Roman" w:eastAsia="Times New Roman" w:hAnsi="Times New Roman" w:cs="Times New Roman"/>
                <w:noProof/>
                <w:webHidden/>
                <w:color w:val="000000" w:themeColor="text1"/>
                <w:sz w:val="24"/>
                <w:lang w:eastAsia="ru-RU"/>
              </w:rPr>
              <w:instrText xml:space="preserve"> PAGEREF _Toc149915617 \h </w:instrText>
            </w:r>
            <w:r w:rsidRPr="00BB3081">
              <w:rPr>
                <w:rFonts w:ascii="Times New Roman" w:eastAsia="Times New Roman" w:hAnsi="Times New Roman" w:cs="Times New Roman"/>
                <w:noProof/>
                <w:webHidden/>
                <w:color w:val="000000" w:themeColor="text1"/>
                <w:sz w:val="24"/>
                <w:lang w:eastAsia="ru-RU"/>
              </w:rPr>
            </w:r>
            <w:r w:rsidRPr="00BB3081">
              <w:rPr>
                <w:rFonts w:ascii="Times New Roman" w:eastAsia="Times New Roman" w:hAnsi="Times New Roman" w:cs="Times New Roman"/>
                <w:noProof/>
                <w:webHidden/>
                <w:color w:val="000000" w:themeColor="text1"/>
                <w:sz w:val="24"/>
                <w:lang w:eastAsia="ru-RU"/>
              </w:rPr>
              <w:fldChar w:fldCharType="separate"/>
            </w:r>
            <w:r w:rsidR="00F744AE" w:rsidRPr="00BB3081">
              <w:rPr>
                <w:rFonts w:ascii="Times New Roman" w:eastAsia="Times New Roman" w:hAnsi="Times New Roman" w:cs="Times New Roman"/>
                <w:noProof/>
                <w:webHidden/>
                <w:color w:val="000000" w:themeColor="text1"/>
                <w:sz w:val="24"/>
                <w:lang w:eastAsia="ru-RU"/>
              </w:rPr>
              <w:t>78</w:t>
            </w:r>
            <w:r w:rsidRPr="00BB3081">
              <w:rPr>
                <w:rFonts w:ascii="Times New Roman" w:eastAsia="Times New Roman" w:hAnsi="Times New Roman" w:cs="Times New Roman"/>
                <w:noProof/>
                <w:webHidden/>
                <w:color w:val="000000" w:themeColor="text1"/>
                <w:sz w:val="24"/>
                <w:lang w:eastAsia="ru-RU"/>
              </w:rPr>
              <w:fldChar w:fldCharType="end"/>
            </w:r>
          </w:hyperlink>
        </w:p>
        <w:p w:rsidR="00DA03E1" w:rsidRPr="00BB3081" w:rsidRDefault="00CB2DE7" w:rsidP="00DA03E1">
          <w:pPr>
            <w:tabs>
              <w:tab w:val="right" w:leader="dot" w:pos="9923"/>
              <w:tab w:val="left" w:pos="10065"/>
            </w:tabs>
            <w:spacing w:after="100" w:line="276" w:lineRule="auto"/>
            <w:ind w:left="220"/>
            <w:rPr>
              <w:rFonts w:ascii="Calibri" w:eastAsia="Times New Roman" w:hAnsi="Calibri" w:cs="Times New Roman"/>
              <w:noProof/>
              <w:color w:val="000000" w:themeColor="text1"/>
              <w:lang w:eastAsia="ru-RU"/>
            </w:rPr>
          </w:pPr>
          <w:hyperlink w:anchor="_Toc149915618" w:history="1">
            <w:r w:rsidR="00DA03E1" w:rsidRPr="00BB3081">
              <w:rPr>
                <w:rFonts w:ascii="Times New Roman" w:eastAsia="Times New Roman" w:hAnsi="Times New Roman" w:cs="Times New Roman"/>
                <w:noProof/>
                <w:color w:val="000000" w:themeColor="text1"/>
                <w:sz w:val="24"/>
                <w:u w:val="single"/>
                <w:lang w:eastAsia="ru-RU"/>
              </w:rPr>
              <w:t>2.4.7. Границы и характеристики охранных зон сетей и сооружений централизованной системы водоотведения</w:t>
            </w:r>
            <w:r w:rsidR="00DA03E1" w:rsidRPr="00BB3081">
              <w:rPr>
                <w:rFonts w:ascii="Times New Roman" w:eastAsia="Times New Roman" w:hAnsi="Times New Roman" w:cs="Times New Roman"/>
                <w:noProof/>
                <w:webHidden/>
                <w:color w:val="000000" w:themeColor="text1"/>
                <w:sz w:val="24"/>
                <w:lang w:eastAsia="ru-RU"/>
              </w:rPr>
              <w:tab/>
            </w:r>
            <w:r w:rsidRPr="00BB3081">
              <w:rPr>
                <w:rFonts w:ascii="Times New Roman" w:eastAsia="Times New Roman" w:hAnsi="Times New Roman" w:cs="Times New Roman"/>
                <w:noProof/>
                <w:webHidden/>
                <w:color w:val="000000" w:themeColor="text1"/>
                <w:sz w:val="24"/>
                <w:lang w:eastAsia="ru-RU"/>
              </w:rPr>
              <w:fldChar w:fldCharType="begin"/>
            </w:r>
            <w:r w:rsidR="00DA03E1" w:rsidRPr="00BB3081">
              <w:rPr>
                <w:rFonts w:ascii="Times New Roman" w:eastAsia="Times New Roman" w:hAnsi="Times New Roman" w:cs="Times New Roman"/>
                <w:noProof/>
                <w:webHidden/>
                <w:color w:val="000000" w:themeColor="text1"/>
                <w:sz w:val="24"/>
                <w:lang w:eastAsia="ru-RU"/>
              </w:rPr>
              <w:instrText xml:space="preserve"> PAGEREF _Toc149915618 \h </w:instrText>
            </w:r>
            <w:r w:rsidRPr="00BB3081">
              <w:rPr>
                <w:rFonts w:ascii="Times New Roman" w:eastAsia="Times New Roman" w:hAnsi="Times New Roman" w:cs="Times New Roman"/>
                <w:noProof/>
                <w:webHidden/>
                <w:color w:val="000000" w:themeColor="text1"/>
                <w:sz w:val="24"/>
                <w:lang w:eastAsia="ru-RU"/>
              </w:rPr>
            </w:r>
            <w:r w:rsidRPr="00BB3081">
              <w:rPr>
                <w:rFonts w:ascii="Times New Roman" w:eastAsia="Times New Roman" w:hAnsi="Times New Roman" w:cs="Times New Roman"/>
                <w:noProof/>
                <w:webHidden/>
                <w:color w:val="000000" w:themeColor="text1"/>
                <w:sz w:val="24"/>
                <w:lang w:eastAsia="ru-RU"/>
              </w:rPr>
              <w:fldChar w:fldCharType="separate"/>
            </w:r>
            <w:r w:rsidR="00F744AE" w:rsidRPr="00BB3081">
              <w:rPr>
                <w:rFonts w:ascii="Times New Roman" w:eastAsia="Times New Roman" w:hAnsi="Times New Roman" w:cs="Times New Roman"/>
                <w:noProof/>
                <w:webHidden/>
                <w:color w:val="000000" w:themeColor="text1"/>
                <w:sz w:val="24"/>
                <w:lang w:eastAsia="ru-RU"/>
              </w:rPr>
              <w:t>80</w:t>
            </w:r>
            <w:r w:rsidRPr="00BB3081">
              <w:rPr>
                <w:rFonts w:ascii="Times New Roman" w:eastAsia="Times New Roman" w:hAnsi="Times New Roman" w:cs="Times New Roman"/>
                <w:noProof/>
                <w:webHidden/>
                <w:color w:val="000000" w:themeColor="text1"/>
                <w:sz w:val="24"/>
                <w:lang w:eastAsia="ru-RU"/>
              </w:rPr>
              <w:fldChar w:fldCharType="end"/>
            </w:r>
          </w:hyperlink>
        </w:p>
        <w:p w:rsidR="00DA03E1" w:rsidRPr="00BB3081" w:rsidRDefault="00CB2DE7" w:rsidP="00DA03E1">
          <w:pPr>
            <w:tabs>
              <w:tab w:val="right" w:leader="dot" w:pos="9923"/>
              <w:tab w:val="left" w:pos="10065"/>
            </w:tabs>
            <w:spacing w:after="100" w:line="276" w:lineRule="auto"/>
            <w:ind w:left="220"/>
            <w:rPr>
              <w:rFonts w:ascii="Calibri" w:eastAsia="Times New Roman" w:hAnsi="Calibri" w:cs="Times New Roman"/>
              <w:noProof/>
              <w:color w:val="000000" w:themeColor="text1"/>
              <w:lang w:eastAsia="ru-RU"/>
            </w:rPr>
          </w:pPr>
          <w:hyperlink w:anchor="_Toc149915619" w:history="1">
            <w:r w:rsidR="00DA03E1" w:rsidRPr="00BB3081">
              <w:rPr>
                <w:rFonts w:ascii="Times New Roman" w:eastAsia="Times New Roman" w:hAnsi="Times New Roman" w:cs="Times New Roman"/>
                <w:noProof/>
                <w:color w:val="000000" w:themeColor="text1"/>
                <w:sz w:val="24"/>
                <w:u w:val="single"/>
                <w:lang w:eastAsia="ru-RU"/>
              </w:rPr>
              <w:t>2.4.8. Границы планируемых зон размещения объектов централизованной системы водоотведения</w:t>
            </w:r>
            <w:r w:rsidR="00DA03E1" w:rsidRPr="00BB3081">
              <w:rPr>
                <w:rFonts w:ascii="Times New Roman" w:eastAsia="Times New Roman" w:hAnsi="Times New Roman" w:cs="Times New Roman"/>
                <w:noProof/>
                <w:webHidden/>
                <w:color w:val="000000" w:themeColor="text1"/>
                <w:sz w:val="24"/>
                <w:lang w:eastAsia="ru-RU"/>
              </w:rPr>
              <w:tab/>
            </w:r>
            <w:r w:rsidRPr="00BB3081">
              <w:rPr>
                <w:rFonts w:ascii="Times New Roman" w:eastAsia="Times New Roman" w:hAnsi="Times New Roman" w:cs="Times New Roman"/>
                <w:noProof/>
                <w:webHidden/>
                <w:color w:val="000000" w:themeColor="text1"/>
                <w:sz w:val="24"/>
                <w:lang w:eastAsia="ru-RU"/>
              </w:rPr>
              <w:fldChar w:fldCharType="begin"/>
            </w:r>
            <w:r w:rsidR="00DA03E1" w:rsidRPr="00BB3081">
              <w:rPr>
                <w:rFonts w:ascii="Times New Roman" w:eastAsia="Times New Roman" w:hAnsi="Times New Roman" w:cs="Times New Roman"/>
                <w:noProof/>
                <w:webHidden/>
                <w:color w:val="000000" w:themeColor="text1"/>
                <w:sz w:val="24"/>
                <w:lang w:eastAsia="ru-RU"/>
              </w:rPr>
              <w:instrText xml:space="preserve"> PAGEREF _Toc149915619 \h </w:instrText>
            </w:r>
            <w:r w:rsidRPr="00BB3081">
              <w:rPr>
                <w:rFonts w:ascii="Times New Roman" w:eastAsia="Times New Roman" w:hAnsi="Times New Roman" w:cs="Times New Roman"/>
                <w:noProof/>
                <w:webHidden/>
                <w:color w:val="000000" w:themeColor="text1"/>
                <w:sz w:val="24"/>
                <w:lang w:eastAsia="ru-RU"/>
              </w:rPr>
            </w:r>
            <w:r w:rsidRPr="00BB3081">
              <w:rPr>
                <w:rFonts w:ascii="Times New Roman" w:eastAsia="Times New Roman" w:hAnsi="Times New Roman" w:cs="Times New Roman"/>
                <w:noProof/>
                <w:webHidden/>
                <w:color w:val="000000" w:themeColor="text1"/>
                <w:sz w:val="24"/>
                <w:lang w:eastAsia="ru-RU"/>
              </w:rPr>
              <w:fldChar w:fldCharType="separate"/>
            </w:r>
            <w:r w:rsidR="00F744AE" w:rsidRPr="00BB3081">
              <w:rPr>
                <w:rFonts w:ascii="Times New Roman" w:eastAsia="Times New Roman" w:hAnsi="Times New Roman" w:cs="Times New Roman"/>
                <w:noProof/>
                <w:webHidden/>
                <w:color w:val="000000" w:themeColor="text1"/>
                <w:sz w:val="24"/>
                <w:lang w:eastAsia="ru-RU"/>
              </w:rPr>
              <w:t>80</w:t>
            </w:r>
            <w:r w:rsidRPr="00BB3081">
              <w:rPr>
                <w:rFonts w:ascii="Times New Roman" w:eastAsia="Times New Roman" w:hAnsi="Times New Roman" w:cs="Times New Roman"/>
                <w:noProof/>
                <w:webHidden/>
                <w:color w:val="000000" w:themeColor="text1"/>
                <w:sz w:val="24"/>
                <w:lang w:eastAsia="ru-RU"/>
              </w:rPr>
              <w:fldChar w:fldCharType="end"/>
            </w:r>
          </w:hyperlink>
        </w:p>
        <w:p w:rsidR="00DA03E1" w:rsidRPr="00BB3081" w:rsidRDefault="00CB2DE7" w:rsidP="00DA03E1">
          <w:pPr>
            <w:tabs>
              <w:tab w:val="right" w:leader="dot" w:pos="9923"/>
              <w:tab w:val="left" w:pos="10065"/>
            </w:tabs>
            <w:spacing w:after="100" w:line="276" w:lineRule="auto"/>
            <w:ind w:left="220"/>
            <w:rPr>
              <w:rFonts w:ascii="Calibri" w:eastAsia="Times New Roman" w:hAnsi="Calibri" w:cs="Times New Roman"/>
              <w:noProof/>
              <w:color w:val="000000" w:themeColor="text1"/>
              <w:lang w:eastAsia="ru-RU"/>
            </w:rPr>
          </w:pPr>
          <w:hyperlink w:anchor="_Toc149915620" w:history="1">
            <w:r w:rsidR="00DA03E1" w:rsidRPr="00BB3081">
              <w:rPr>
                <w:rFonts w:ascii="Times New Roman" w:eastAsia="Times New Roman" w:hAnsi="Times New Roman" w:cs="Times New Roman"/>
                <w:noProof/>
                <w:color w:val="000000" w:themeColor="text1"/>
                <w:sz w:val="24"/>
                <w:u w:val="single"/>
                <w:lang w:eastAsia="ru-RU"/>
              </w:rPr>
              <w:t>2.5. ЭКОЛОГИЧЕСКИЕ АСПЕКТЫ МЕРОПРИЯТИЙ ПО СТРОИТЕЛЬСТВУ И РЕКОНСТРУКЦИИ ОБЪЕКТОВ ЦЕНТРАЛИЗОВАННОЙ СИСТЕМЫ ВОДООТВЕДЕНИЯ</w:t>
            </w:r>
            <w:r w:rsidR="00DA03E1" w:rsidRPr="00BB3081">
              <w:rPr>
                <w:rFonts w:ascii="Times New Roman" w:eastAsia="Times New Roman" w:hAnsi="Times New Roman" w:cs="Times New Roman"/>
                <w:noProof/>
                <w:webHidden/>
                <w:color w:val="000000" w:themeColor="text1"/>
                <w:sz w:val="24"/>
                <w:lang w:eastAsia="ru-RU"/>
              </w:rPr>
              <w:tab/>
            </w:r>
            <w:r w:rsidRPr="00BB3081">
              <w:rPr>
                <w:rFonts w:ascii="Times New Roman" w:eastAsia="Times New Roman" w:hAnsi="Times New Roman" w:cs="Times New Roman"/>
                <w:noProof/>
                <w:webHidden/>
                <w:color w:val="000000" w:themeColor="text1"/>
                <w:sz w:val="24"/>
                <w:lang w:eastAsia="ru-RU"/>
              </w:rPr>
              <w:fldChar w:fldCharType="begin"/>
            </w:r>
            <w:r w:rsidR="00DA03E1" w:rsidRPr="00BB3081">
              <w:rPr>
                <w:rFonts w:ascii="Times New Roman" w:eastAsia="Times New Roman" w:hAnsi="Times New Roman" w:cs="Times New Roman"/>
                <w:noProof/>
                <w:webHidden/>
                <w:color w:val="000000" w:themeColor="text1"/>
                <w:sz w:val="24"/>
                <w:lang w:eastAsia="ru-RU"/>
              </w:rPr>
              <w:instrText xml:space="preserve"> PAGEREF _Toc149915620 \h </w:instrText>
            </w:r>
            <w:r w:rsidRPr="00BB3081">
              <w:rPr>
                <w:rFonts w:ascii="Times New Roman" w:eastAsia="Times New Roman" w:hAnsi="Times New Roman" w:cs="Times New Roman"/>
                <w:noProof/>
                <w:webHidden/>
                <w:color w:val="000000" w:themeColor="text1"/>
                <w:sz w:val="24"/>
                <w:lang w:eastAsia="ru-RU"/>
              </w:rPr>
            </w:r>
            <w:r w:rsidRPr="00BB3081">
              <w:rPr>
                <w:rFonts w:ascii="Times New Roman" w:eastAsia="Times New Roman" w:hAnsi="Times New Roman" w:cs="Times New Roman"/>
                <w:noProof/>
                <w:webHidden/>
                <w:color w:val="000000" w:themeColor="text1"/>
                <w:sz w:val="24"/>
                <w:lang w:eastAsia="ru-RU"/>
              </w:rPr>
              <w:fldChar w:fldCharType="separate"/>
            </w:r>
            <w:r w:rsidR="00F744AE" w:rsidRPr="00BB3081">
              <w:rPr>
                <w:rFonts w:ascii="Times New Roman" w:eastAsia="Times New Roman" w:hAnsi="Times New Roman" w:cs="Times New Roman"/>
                <w:noProof/>
                <w:webHidden/>
                <w:color w:val="000000" w:themeColor="text1"/>
                <w:sz w:val="24"/>
                <w:lang w:eastAsia="ru-RU"/>
              </w:rPr>
              <w:t>81</w:t>
            </w:r>
            <w:r w:rsidRPr="00BB3081">
              <w:rPr>
                <w:rFonts w:ascii="Times New Roman" w:eastAsia="Times New Roman" w:hAnsi="Times New Roman" w:cs="Times New Roman"/>
                <w:noProof/>
                <w:webHidden/>
                <w:color w:val="000000" w:themeColor="text1"/>
                <w:sz w:val="24"/>
                <w:lang w:eastAsia="ru-RU"/>
              </w:rPr>
              <w:fldChar w:fldCharType="end"/>
            </w:r>
          </w:hyperlink>
        </w:p>
        <w:p w:rsidR="00DA03E1" w:rsidRPr="00BB3081" w:rsidRDefault="00CB2DE7" w:rsidP="00DA03E1">
          <w:pPr>
            <w:tabs>
              <w:tab w:val="right" w:leader="dot" w:pos="9923"/>
              <w:tab w:val="left" w:pos="10065"/>
            </w:tabs>
            <w:spacing w:after="100" w:line="276" w:lineRule="auto"/>
            <w:ind w:left="220"/>
            <w:rPr>
              <w:rFonts w:ascii="Calibri" w:eastAsia="Times New Roman" w:hAnsi="Calibri" w:cs="Times New Roman"/>
              <w:noProof/>
              <w:color w:val="000000" w:themeColor="text1"/>
              <w:lang w:eastAsia="ru-RU"/>
            </w:rPr>
          </w:pPr>
          <w:hyperlink w:anchor="_Toc149915621" w:history="1">
            <w:r w:rsidR="00DA03E1" w:rsidRPr="00BB3081">
              <w:rPr>
                <w:rFonts w:ascii="Times New Roman" w:eastAsia="Times New Roman" w:hAnsi="Times New Roman" w:cs="Times New Roman"/>
                <w:noProof/>
                <w:color w:val="000000" w:themeColor="text1"/>
                <w:sz w:val="24"/>
                <w:u w:val="single"/>
                <w:lang w:eastAsia="ru-RU"/>
              </w:rPr>
              <w:t>2.5.1. Сведения о мероприятиях, содержащихся в планах по снижению сбросов загрязняющих веществ, иных веществ и микроорганизмов в поверхностные водные объекты, подземные водные объекты и на водозаборные площади</w:t>
            </w:r>
            <w:r w:rsidR="00DA03E1" w:rsidRPr="00BB3081">
              <w:rPr>
                <w:rFonts w:ascii="Times New Roman" w:eastAsia="Times New Roman" w:hAnsi="Times New Roman" w:cs="Times New Roman"/>
                <w:noProof/>
                <w:webHidden/>
                <w:color w:val="000000" w:themeColor="text1"/>
                <w:sz w:val="24"/>
                <w:lang w:eastAsia="ru-RU"/>
              </w:rPr>
              <w:tab/>
            </w:r>
            <w:r w:rsidRPr="00BB3081">
              <w:rPr>
                <w:rFonts w:ascii="Times New Roman" w:eastAsia="Times New Roman" w:hAnsi="Times New Roman" w:cs="Times New Roman"/>
                <w:noProof/>
                <w:webHidden/>
                <w:color w:val="000000" w:themeColor="text1"/>
                <w:sz w:val="24"/>
                <w:lang w:eastAsia="ru-RU"/>
              </w:rPr>
              <w:fldChar w:fldCharType="begin"/>
            </w:r>
            <w:r w:rsidR="00DA03E1" w:rsidRPr="00BB3081">
              <w:rPr>
                <w:rFonts w:ascii="Times New Roman" w:eastAsia="Times New Roman" w:hAnsi="Times New Roman" w:cs="Times New Roman"/>
                <w:noProof/>
                <w:webHidden/>
                <w:color w:val="000000" w:themeColor="text1"/>
                <w:sz w:val="24"/>
                <w:lang w:eastAsia="ru-RU"/>
              </w:rPr>
              <w:instrText xml:space="preserve"> PAGEREF _Toc149915621 \h </w:instrText>
            </w:r>
            <w:r w:rsidRPr="00BB3081">
              <w:rPr>
                <w:rFonts w:ascii="Times New Roman" w:eastAsia="Times New Roman" w:hAnsi="Times New Roman" w:cs="Times New Roman"/>
                <w:noProof/>
                <w:webHidden/>
                <w:color w:val="000000" w:themeColor="text1"/>
                <w:sz w:val="24"/>
                <w:lang w:eastAsia="ru-RU"/>
              </w:rPr>
            </w:r>
            <w:r w:rsidRPr="00BB3081">
              <w:rPr>
                <w:rFonts w:ascii="Times New Roman" w:eastAsia="Times New Roman" w:hAnsi="Times New Roman" w:cs="Times New Roman"/>
                <w:noProof/>
                <w:webHidden/>
                <w:color w:val="000000" w:themeColor="text1"/>
                <w:sz w:val="24"/>
                <w:lang w:eastAsia="ru-RU"/>
              </w:rPr>
              <w:fldChar w:fldCharType="separate"/>
            </w:r>
            <w:r w:rsidR="00F744AE" w:rsidRPr="00BB3081">
              <w:rPr>
                <w:rFonts w:ascii="Times New Roman" w:eastAsia="Times New Roman" w:hAnsi="Times New Roman" w:cs="Times New Roman"/>
                <w:noProof/>
                <w:webHidden/>
                <w:color w:val="000000" w:themeColor="text1"/>
                <w:sz w:val="24"/>
                <w:lang w:eastAsia="ru-RU"/>
              </w:rPr>
              <w:t>81</w:t>
            </w:r>
            <w:r w:rsidRPr="00BB3081">
              <w:rPr>
                <w:rFonts w:ascii="Times New Roman" w:eastAsia="Times New Roman" w:hAnsi="Times New Roman" w:cs="Times New Roman"/>
                <w:noProof/>
                <w:webHidden/>
                <w:color w:val="000000" w:themeColor="text1"/>
                <w:sz w:val="24"/>
                <w:lang w:eastAsia="ru-RU"/>
              </w:rPr>
              <w:fldChar w:fldCharType="end"/>
            </w:r>
          </w:hyperlink>
        </w:p>
        <w:p w:rsidR="00DA03E1" w:rsidRPr="00BB3081" w:rsidRDefault="00CB2DE7" w:rsidP="00DA03E1">
          <w:pPr>
            <w:tabs>
              <w:tab w:val="right" w:leader="dot" w:pos="9923"/>
              <w:tab w:val="left" w:pos="10065"/>
            </w:tabs>
            <w:spacing w:after="100" w:line="276" w:lineRule="auto"/>
            <w:ind w:left="220"/>
            <w:rPr>
              <w:rFonts w:ascii="Calibri" w:eastAsia="Times New Roman" w:hAnsi="Calibri" w:cs="Times New Roman"/>
              <w:noProof/>
              <w:color w:val="000000" w:themeColor="text1"/>
              <w:lang w:eastAsia="ru-RU"/>
            </w:rPr>
          </w:pPr>
          <w:hyperlink w:anchor="_Toc149915622" w:history="1">
            <w:r w:rsidR="00DA03E1" w:rsidRPr="00BB3081">
              <w:rPr>
                <w:rFonts w:ascii="Times New Roman" w:eastAsia="Times New Roman" w:hAnsi="Times New Roman" w:cs="Times New Roman"/>
                <w:noProof/>
                <w:color w:val="000000" w:themeColor="text1"/>
                <w:sz w:val="24"/>
                <w:u w:val="single"/>
                <w:lang w:eastAsia="ru-RU"/>
              </w:rPr>
              <w:t>2.5.2. Сведения о применении методов, безопасных для окружающей среды, при утилизации осадков сточных вод</w:t>
            </w:r>
            <w:r w:rsidR="00DA03E1" w:rsidRPr="00BB3081">
              <w:rPr>
                <w:rFonts w:ascii="Times New Roman" w:eastAsia="Times New Roman" w:hAnsi="Times New Roman" w:cs="Times New Roman"/>
                <w:noProof/>
                <w:webHidden/>
                <w:color w:val="000000" w:themeColor="text1"/>
                <w:sz w:val="24"/>
                <w:lang w:eastAsia="ru-RU"/>
              </w:rPr>
              <w:tab/>
            </w:r>
            <w:r w:rsidRPr="00BB3081">
              <w:rPr>
                <w:rFonts w:ascii="Times New Roman" w:eastAsia="Times New Roman" w:hAnsi="Times New Roman" w:cs="Times New Roman"/>
                <w:noProof/>
                <w:webHidden/>
                <w:color w:val="000000" w:themeColor="text1"/>
                <w:sz w:val="24"/>
                <w:lang w:eastAsia="ru-RU"/>
              </w:rPr>
              <w:fldChar w:fldCharType="begin"/>
            </w:r>
            <w:r w:rsidR="00DA03E1" w:rsidRPr="00BB3081">
              <w:rPr>
                <w:rFonts w:ascii="Times New Roman" w:eastAsia="Times New Roman" w:hAnsi="Times New Roman" w:cs="Times New Roman"/>
                <w:noProof/>
                <w:webHidden/>
                <w:color w:val="000000" w:themeColor="text1"/>
                <w:sz w:val="24"/>
                <w:lang w:eastAsia="ru-RU"/>
              </w:rPr>
              <w:instrText xml:space="preserve"> PAGEREF _Toc149915622 \h </w:instrText>
            </w:r>
            <w:r w:rsidRPr="00BB3081">
              <w:rPr>
                <w:rFonts w:ascii="Times New Roman" w:eastAsia="Times New Roman" w:hAnsi="Times New Roman" w:cs="Times New Roman"/>
                <w:noProof/>
                <w:webHidden/>
                <w:color w:val="000000" w:themeColor="text1"/>
                <w:sz w:val="24"/>
                <w:lang w:eastAsia="ru-RU"/>
              </w:rPr>
            </w:r>
            <w:r w:rsidRPr="00BB3081">
              <w:rPr>
                <w:rFonts w:ascii="Times New Roman" w:eastAsia="Times New Roman" w:hAnsi="Times New Roman" w:cs="Times New Roman"/>
                <w:noProof/>
                <w:webHidden/>
                <w:color w:val="000000" w:themeColor="text1"/>
                <w:sz w:val="24"/>
                <w:lang w:eastAsia="ru-RU"/>
              </w:rPr>
              <w:fldChar w:fldCharType="separate"/>
            </w:r>
            <w:r w:rsidR="00F744AE" w:rsidRPr="00BB3081">
              <w:rPr>
                <w:rFonts w:ascii="Times New Roman" w:eastAsia="Times New Roman" w:hAnsi="Times New Roman" w:cs="Times New Roman"/>
                <w:noProof/>
                <w:webHidden/>
                <w:color w:val="000000" w:themeColor="text1"/>
                <w:sz w:val="24"/>
                <w:lang w:eastAsia="ru-RU"/>
              </w:rPr>
              <w:t>81</w:t>
            </w:r>
            <w:r w:rsidRPr="00BB3081">
              <w:rPr>
                <w:rFonts w:ascii="Times New Roman" w:eastAsia="Times New Roman" w:hAnsi="Times New Roman" w:cs="Times New Roman"/>
                <w:noProof/>
                <w:webHidden/>
                <w:color w:val="000000" w:themeColor="text1"/>
                <w:sz w:val="24"/>
                <w:lang w:eastAsia="ru-RU"/>
              </w:rPr>
              <w:fldChar w:fldCharType="end"/>
            </w:r>
          </w:hyperlink>
        </w:p>
        <w:p w:rsidR="00DA03E1" w:rsidRPr="00BB3081" w:rsidRDefault="00CB2DE7" w:rsidP="00DA03E1">
          <w:pPr>
            <w:tabs>
              <w:tab w:val="right" w:leader="dot" w:pos="9923"/>
              <w:tab w:val="left" w:pos="10065"/>
            </w:tabs>
            <w:spacing w:after="100" w:line="276" w:lineRule="auto"/>
            <w:ind w:left="220"/>
            <w:rPr>
              <w:rFonts w:ascii="Calibri" w:eastAsia="Times New Roman" w:hAnsi="Calibri" w:cs="Times New Roman"/>
              <w:noProof/>
              <w:color w:val="000000" w:themeColor="text1"/>
              <w:lang w:eastAsia="ru-RU"/>
            </w:rPr>
          </w:pPr>
          <w:hyperlink w:anchor="_Toc149915623" w:history="1">
            <w:r w:rsidR="00DA03E1" w:rsidRPr="00BB3081">
              <w:rPr>
                <w:rFonts w:ascii="Times New Roman" w:eastAsia="Times New Roman" w:hAnsi="Times New Roman" w:cs="Times New Roman"/>
                <w:noProof/>
                <w:color w:val="000000" w:themeColor="text1"/>
                <w:sz w:val="24"/>
                <w:u w:val="single"/>
                <w:lang w:eastAsia="ru-RU"/>
              </w:rPr>
              <w:t>2.6. ОЦЕНКА ПОТРЕБНОСТИ В КАПИТАЛЬНЫХ ВЛОЖЕНИЯХ В СТРОИТЕЛЬСТВО, РЕКОНСТРУКЦИЮ И МОДЕРНИЗАЦИЮ ОБЪЕКТОВ ЦЕНТРАЛИЗОВАННОЙ СИСТЕМЫ ВОДООТВЕДЕНИЯ</w:t>
            </w:r>
            <w:r w:rsidR="00DA03E1" w:rsidRPr="00BB3081">
              <w:rPr>
                <w:rFonts w:ascii="Times New Roman" w:eastAsia="Times New Roman" w:hAnsi="Times New Roman" w:cs="Times New Roman"/>
                <w:noProof/>
                <w:webHidden/>
                <w:color w:val="000000" w:themeColor="text1"/>
                <w:sz w:val="24"/>
                <w:lang w:eastAsia="ru-RU"/>
              </w:rPr>
              <w:tab/>
            </w:r>
            <w:r w:rsidRPr="00BB3081">
              <w:rPr>
                <w:rFonts w:ascii="Times New Roman" w:eastAsia="Times New Roman" w:hAnsi="Times New Roman" w:cs="Times New Roman"/>
                <w:noProof/>
                <w:webHidden/>
                <w:color w:val="000000" w:themeColor="text1"/>
                <w:sz w:val="24"/>
                <w:lang w:eastAsia="ru-RU"/>
              </w:rPr>
              <w:fldChar w:fldCharType="begin"/>
            </w:r>
            <w:r w:rsidR="00DA03E1" w:rsidRPr="00BB3081">
              <w:rPr>
                <w:rFonts w:ascii="Times New Roman" w:eastAsia="Times New Roman" w:hAnsi="Times New Roman" w:cs="Times New Roman"/>
                <w:noProof/>
                <w:webHidden/>
                <w:color w:val="000000" w:themeColor="text1"/>
                <w:sz w:val="24"/>
                <w:lang w:eastAsia="ru-RU"/>
              </w:rPr>
              <w:instrText xml:space="preserve"> PAGEREF _Toc149915623 \h </w:instrText>
            </w:r>
            <w:r w:rsidRPr="00BB3081">
              <w:rPr>
                <w:rFonts w:ascii="Times New Roman" w:eastAsia="Times New Roman" w:hAnsi="Times New Roman" w:cs="Times New Roman"/>
                <w:noProof/>
                <w:webHidden/>
                <w:color w:val="000000" w:themeColor="text1"/>
                <w:sz w:val="24"/>
                <w:lang w:eastAsia="ru-RU"/>
              </w:rPr>
            </w:r>
            <w:r w:rsidRPr="00BB3081">
              <w:rPr>
                <w:rFonts w:ascii="Times New Roman" w:eastAsia="Times New Roman" w:hAnsi="Times New Roman" w:cs="Times New Roman"/>
                <w:noProof/>
                <w:webHidden/>
                <w:color w:val="000000" w:themeColor="text1"/>
                <w:sz w:val="24"/>
                <w:lang w:eastAsia="ru-RU"/>
              </w:rPr>
              <w:fldChar w:fldCharType="separate"/>
            </w:r>
            <w:r w:rsidR="00F744AE" w:rsidRPr="00BB3081">
              <w:rPr>
                <w:rFonts w:ascii="Times New Roman" w:eastAsia="Times New Roman" w:hAnsi="Times New Roman" w:cs="Times New Roman"/>
                <w:noProof/>
                <w:webHidden/>
                <w:color w:val="000000" w:themeColor="text1"/>
                <w:sz w:val="24"/>
                <w:lang w:eastAsia="ru-RU"/>
              </w:rPr>
              <w:t>82</w:t>
            </w:r>
            <w:r w:rsidRPr="00BB3081">
              <w:rPr>
                <w:rFonts w:ascii="Times New Roman" w:eastAsia="Times New Roman" w:hAnsi="Times New Roman" w:cs="Times New Roman"/>
                <w:noProof/>
                <w:webHidden/>
                <w:color w:val="000000" w:themeColor="text1"/>
                <w:sz w:val="24"/>
                <w:lang w:eastAsia="ru-RU"/>
              </w:rPr>
              <w:fldChar w:fldCharType="end"/>
            </w:r>
          </w:hyperlink>
        </w:p>
        <w:p w:rsidR="00DA03E1" w:rsidRPr="00BB3081" w:rsidRDefault="00CB2DE7" w:rsidP="00DA03E1">
          <w:pPr>
            <w:tabs>
              <w:tab w:val="right" w:leader="dot" w:pos="9923"/>
              <w:tab w:val="left" w:pos="10065"/>
            </w:tabs>
            <w:spacing w:after="100" w:line="276" w:lineRule="auto"/>
            <w:ind w:left="220"/>
            <w:rPr>
              <w:rFonts w:ascii="Calibri" w:eastAsia="Times New Roman" w:hAnsi="Calibri" w:cs="Times New Roman"/>
              <w:noProof/>
              <w:color w:val="000000" w:themeColor="text1"/>
              <w:lang w:eastAsia="ru-RU"/>
            </w:rPr>
          </w:pPr>
          <w:hyperlink w:anchor="_Toc149915624" w:history="1">
            <w:r w:rsidR="00DA03E1" w:rsidRPr="00BB3081">
              <w:rPr>
                <w:rFonts w:ascii="Times New Roman" w:eastAsia="Times New Roman" w:hAnsi="Times New Roman" w:cs="Times New Roman"/>
                <w:noProof/>
                <w:color w:val="000000" w:themeColor="text1"/>
                <w:sz w:val="24"/>
                <w:u w:val="single"/>
                <w:lang w:eastAsia="ru-RU"/>
              </w:rPr>
              <w:t>2.7. ПЛАНОВЫЕ ЗНАЧЕНИЯ ПОКАЗАТЕЛЕЙ РАЗВИТИЯ ЦЕНТРАЛИЗОВАННЫХ СИСТЕМ ВОДООТВЕДЕНИЯ</w:t>
            </w:r>
            <w:r w:rsidR="00DA03E1" w:rsidRPr="00BB3081">
              <w:rPr>
                <w:rFonts w:ascii="Times New Roman" w:eastAsia="Times New Roman" w:hAnsi="Times New Roman" w:cs="Times New Roman"/>
                <w:noProof/>
                <w:webHidden/>
                <w:color w:val="000000" w:themeColor="text1"/>
                <w:sz w:val="24"/>
                <w:lang w:eastAsia="ru-RU"/>
              </w:rPr>
              <w:tab/>
            </w:r>
            <w:r w:rsidRPr="00BB3081">
              <w:rPr>
                <w:rFonts w:ascii="Times New Roman" w:eastAsia="Times New Roman" w:hAnsi="Times New Roman" w:cs="Times New Roman"/>
                <w:noProof/>
                <w:webHidden/>
                <w:color w:val="000000" w:themeColor="text1"/>
                <w:sz w:val="24"/>
                <w:lang w:eastAsia="ru-RU"/>
              </w:rPr>
              <w:fldChar w:fldCharType="begin"/>
            </w:r>
            <w:r w:rsidR="00DA03E1" w:rsidRPr="00BB3081">
              <w:rPr>
                <w:rFonts w:ascii="Times New Roman" w:eastAsia="Times New Roman" w:hAnsi="Times New Roman" w:cs="Times New Roman"/>
                <w:noProof/>
                <w:webHidden/>
                <w:color w:val="000000" w:themeColor="text1"/>
                <w:sz w:val="24"/>
                <w:lang w:eastAsia="ru-RU"/>
              </w:rPr>
              <w:instrText xml:space="preserve"> PAGEREF _Toc149915624 \h </w:instrText>
            </w:r>
            <w:r w:rsidRPr="00BB3081">
              <w:rPr>
                <w:rFonts w:ascii="Times New Roman" w:eastAsia="Times New Roman" w:hAnsi="Times New Roman" w:cs="Times New Roman"/>
                <w:noProof/>
                <w:webHidden/>
                <w:color w:val="000000" w:themeColor="text1"/>
                <w:sz w:val="24"/>
                <w:lang w:eastAsia="ru-RU"/>
              </w:rPr>
            </w:r>
            <w:r w:rsidRPr="00BB3081">
              <w:rPr>
                <w:rFonts w:ascii="Times New Roman" w:eastAsia="Times New Roman" w:hAnsi="Times New Roman" w:cs="Times New Roman"/>
                <w:noProof/>
                <w:webHidden/>
                <w:color w:val="000000" w:themeColor="text1"/>
                <w:sz w:val="24"/>
                <w:lang w:eastAsia="ru-RU"/>
              </w:rPr>
              <w:fldChar w:fldCharType="separate"/>
            </w:r>
            <w:r w:rsidR="00F744AE" w:rsidRPr="00BB3081">
              <w:rPr>
                <w:rFonts w:ascii="Times New Roman" w:eastAsia="Times New Roman" w:hAnsi="Times New Roman" w:cs="Times New Roman"/>
                <w:noProof/>
                <w:webHidden/>
                <w:color w:val="000000" w:themeColor="text1"/>
                <w:sz w:val="24"/>
                <w:lang w:eastAsia="ru-RU"/>
              </w:rPr>
              <w:t>84</w:t>
            </w:r>
            <w:r w:rsidRPr="00BB3081">
              <w:rPr>
                <w:rFonts w:ascii="Times New Roman" w:eastAsia="Times New Roman" w:hAnsi="Times New Roman" w:cs="Times New Roman"/>
                <w:noProof/>
                <w:webHidden/>
                <w:color w:val="000000" w:themeColor="text1"/>
                <w:sz w:val="24"/>
                <w:lang w:eastAsia="ru-RU"/>
              </w:rPr>
              <w:fldChar w:fldCharType="end"/>
            </w:r>
          </w:hyperlink>
        </w:p>
        <w:p w:rsidR="00DA03E1" w:rsidRPr="00BB3081" w:rsidRDefault="00CB2DE7" w:rsidP="00DA03E1">
          <w:pPr>
            <w:tabs>
              <w:tab w:val="right" w:leader="dot" w:pos="9923"/>
              <w:tab w:val="left" w:pos="10065"/>
            </w:tabs>
            <w:spacing w:after="100" w:line="276" w:lineRule="auto"/>
            <w:ind w:left="220"/>
            <w:rPr>
              <w:rFonts w:ascii="Calibri" w:eastAsia="Times New Roman" w:hAnsi="Calibri" w:cs="Times New Roman"/>
              <w:noProof/>
              <w:color w:val="000000" w:themeColor="text1"/>
              <w:lang w:eastAsia="ru-RU"/>
            </w:rPr>
          </w:pPr>
          <w:hyperlink w:anchor="_Toc149915625" w:history="1">
            <w:r w:rsidR="00DA03E1" w:rsidRPr="00BB3081">
              <w:rPr>
                <w:rFonts w:ascii="Times New Roman" w:eastAsia="Times New Roman" w:hAnsi="Times New Roman" w:cs="Times New Roman"/>
                <w:noProof/>
                <w:color w:val="000000" w:themeColor="text1"/>
                <w:sz w:val="24"/>
                <w:u w:val="single"/>
                <w:lang w:eastAsia="ru-RU"/>
              </w:rPr>
              <w:t>2.7.1. Показатели надежности и бесперебойности водоотведения</w:t>
            </w:r>
            <w:r w:rsidR="00DA03E1" w:rsidRPr="00BB3081">
              <w:rPr>
                <w:rFonts w:ascii="Times New Roman" w:eastAsia="Times New Roman" w:hAnsi="Times New Roman" w:cs="Times New Roman"/>
                <w:noProof/>
                <w:webHidden/>
                <w:color w:val="000000" w:themeColor="text1"/>
                <w:sz w:val="24"/>
                <w:lang w:eastAsia="ru-RU"/>
              </w:rPr>
              <w:tab/>
            </w:r>
            <w:r w:rsidRPr="00BB3081">
              <w:rPr>
                <w:rFonts w:ascii="Times New Roman" w:eastAsia="Times New Roman" w:hAnsi="Times New Roman" w:cs="Times New Roman"/>
                <w:noProof/>
                <w:webHidden/>
                <w:color w:val="000000" w:themeColor="text1"/>
                <w:sz w:val="24"/>
                <w:lang w:eastAsia="ru-RU"/>
              </w:rPr>
              <w:fldChar w:fldCharType="begin"/>
            </w:r>
            <w:r w:rsidR="00DA03E1" w:rsidRPr="00BB3081">
              <w:rPr>
                <w:rFonts w:ascii="Times New Roman" w:eastAsia="Times New Roman" w:hAnsi="Times New Roman" w:cs="Times New Roman"/>
                <w:noProof/>
                <w:webHidden/>
                <w:color w:val="000000" w:themeColor="text1"/>
                <w:sz w:val="24"/>
                <w:lang w:eastAsia="ru-RU"/>
              </w:rPr>
              <w:instrText xml:space="preserve"> PAGEREF _Toc149915625 \h </w:instrText>
            </w:r>
            <w:r w:rsidRPr="00BB3081">
              <w:rPr>
                <w:rFonts w:ascii="Times New Roman" w:eastAsia="Times New Roman" w:hAnsi="Times New Roman" w:cs="Times New Roman"/>
                <w:noProof/>
                <w:webHidden/>
                <w:color w:val="000000" w:themeColor="text1"/>
                <w:sz w:val="24"/>
                <w:lang w:eastAsia="ru-RU"/>
              </w:rPr>
            </w:r>
            <w:r w:rsidRPr="00BB3081">
              <w:rPr>
                <w:rFonts w:ascii="Times New Roman" w:eastAsia="Times New Roman" w:hAnsi="Times New Roman" w:cs="Times New Roman"/>
                <w:noProof/>
                <w:webHidden/>
                <w:color w:val="000000" w:themeColor="text1"/>
                <w:sz w:val="24"/>
                <w:lang w:eastAsia="ru-RU"/>
              </w:rPr>
              <w:fldChar w:fldCharType="separate"/>
            </w:r>
            <w:r w:rsidR="00F744AE" w:rsidRPr="00BB3081">
              <w:rPr>
                <w:rFonts w:ascii="Times New Roman" w:eastAsia="Times New Roman" w:hAnsi="Times New Roman" w:cs="Times New Roman"/>
                <w:noProof/>
                <w:webHidden/>
                <w:color w:val="000000" w:themeColor="text1"/>
                <w:sz w:val="24"/>
                <w:lang w:eastAsia="ru-RU"/>
              </w:rPr>
              <w:t>85</w:t>
            </w:r>
            <w:r w:rsidRPr="00BB3081">
              <w:rPr>
                <w:rFonts w:ascii="Times New Roman" w:eastAsia="Times New Roman" w:hAnsi="Times New Roman" w:cs="Times New Roman"/>
                <w:noProof/>
                <w:webHidden/>
                <w:color w:val="000000" w:themeColor="text1"/>
                <w:sz w:val="24"/>
                <w:lang w:eastAsia="ru-RU"/>
              </w:rPr>
              <w:fldChar w:fldCharType="end"/>
            </w:r>
          </w:hyperlink>
        </w:p>
        <w:p w:rsidR="00DA03E1" w:rsidRPr="00BB3081" w:rsidRDefault="00CB2DE7" w:rsidP="00DA03E1">
          <w:pPr>
            <w:tabs>
              <w:tab w:val="right" w:leader="dot" w:pos="9923"/>
              <w:tab w:val="left" w:pos="10065"/>
            </w:tabs>
            <w:spacing w:after="100" w:line="276" w:lineRule="auto"/>
            <w:ind w:left="220"/>
            <w:rPr>
              <w:rFonts w:ascii="Calibri" w:eastAsia="Times New Roman" w:hAnsi="Calibri" w:cs="Times New Roman"/>
              <w:noProof/>
              <w:color w:val="000000" w:themeColor="text1"/>
              <w:lang w:eastAsia="ru-RU"/>
            </w:rPr>
          </w:pPr>
          <w:hyperlink w:anchor="_Toc149915626" w:history="1">
            <w:r w:rsidR="00DA03E1" w:rsidRPr="00BB3081">
              <w:rPr>
                <w:rFonts w:ascii="Times New Roman" w:eastAsia="Times New Roman" w:hAnsi="Times New Roman" w:cs="Times New Roman"/>
                <w:noProof/>
                <w:color w:val="000000" w:themeColor="text1"/>
                <w:sz w:val="24"/>
                <w:u w:val="single"/>
                <w:lang w:eastAsia="ru-RU"/>
              </w:rPr>
              <w:t>2.7.2. Показатели очистки сточных вод</w:t>
            </w:r>
            <w:r w:rsidR="00DA03E1" w:rsidRPr="00BB3081">
              <w:rPr>
                <w:rFonts w:ascii="Times New Roman" w:eastAsia="Times New Roman" w:hAnsi="Times New Roman" w:cs="Times New Roman"/>
                <w:noProof/>
                <w:webHidden/>
                <w:color w:val="000000" w:themeColor="text1"/>
                <w:sz w:val="24"/>
                <w:lang w:eastAsia="ru-RU"/>
              </w:rPr>
              <w:tab/>
            </w:r>
            <w:r w:rsidRPr="00BB3081">
              <w:rPr>
                <w:rFonts w:ascii="Times New Roman" w:eastAsia="Times New Roman" w:hAnsi="Times New Roman" w:cs="Times New Roman"/>
                <w:noProof/>
                <w:webHidden/>
                <w:color w:val="000000" w:themeColor="text1"/>
                <w:sz w:val="24"/>
                <w:lang w:eastAsia="ru-RU"/>
              </w:rPr>
              <w:fldChar w:fldCharType="begin"/>
            </w:r>
            <w:r w:rsidR="00DA03E1" w:rsidRPr="00BB3081">
              <w:rPr>
                <w:rFonts w:ascii="Times New Roman" w:eastAsia="Times New Roman" w:hAnsi="Times New Roman" w:cs="Times New Roman"/>
                <w:noProof/>
                <w:webHidden/>
                <w:color w:val="000000" w:themeColor="text1"/>
                <w:sz w:val="24"/>
                <w:lang w:eastAsia="ru-RU"/>
              </w:rPr>
              <w:instrText xml:space="preserve"> PAGEREF _Toc149915626 \h </w:instrText>
            </w:r>
            <w:r w:rsidRPr="00BB3081">
              <w:rPr>
                <w:rFonts w:ascii="Times New Roman" w:eastAsia="Times New Roman" w:hAnsi="Times New Roman" w:cs="Times New Roman"/>
                <w:noProof/>
                <w:webHidden/>
                <w:color w:val="000000" w:themeColor="text1"/>
                <w:sz w:val="24"/>
                <w:lang w:eastAsia="ru-RU"/>
              </w:rPr>
            </w:r>
            <w:r w:rsidRPr="00BB3081">
              <w:rPr>
                <w:rFonts w:ascii="Times New Roman" w:eastAsia="Times New Roman" w:hAnsi="Times New Roman" w:cs="Times New Roman"/>
                <w:noProof/>
                <w:webHidden/>
                <w:color w:val="000000" w:themeColor="text1"/>
                <w:sz w:val="24"/>
                <w:lang w:eastAsia="ru-RU"/>
              </w:rPr>
              <w:fldChar w:fldCharType="separate"/>
            </w:r>
            <w:r w:rsidR="00F744AE" w:rsidRPr="00BB3081">
              <w:rPr>
                <w:rFonts w:ascii="Times New Roman" w:eastAsia="Times New Roman" w:hAnsi="Times New Roman" w:cs="Times New Roman"/>
                <w:noProof/>
                <w:webHidden/>
                <w:color w:val="000000" w:themeColor="text1"/>
                <w:sz w:val="24"/>
                <w:lang w:eastAsia="ru-RU"/>
              </w:rPr>
              <w:t>85</w:t>
            </w:r>
            <w:r w:rsidRPr="00BB3081">
              <w:rPr>
                <w:rFonts w:ascii="Times New Roman" w:eastAsia="Times New Roman" w:hAnsi="Times New Roman" w:cs="Times New Roman"/>
                <w:noProof/>
                <w:webHidden/>
                <w:color w:val="000000" w:themeColor="text1"/>
                <w:sz w:val="24"/>
                <w:lang w:eastAsia="ru-RU"/>
              </w:rPr>
              <w:fldChar w:fldCharType="end"/>
            </w:r>
          </w:hyperlink>
        </w:p>
        <w:p w:rsidR="00DA03E1" w:rsidRPr="00BB3081" w:rsidRDefault="00CB2DE7" w:rsidP="00DA03E1">
          <w:pPr>
            <w:tabs>
              <w:tab w:val="right" w:leader="dot" w:pos="9923"/>
              <w:tab w:val="left" w:pos="10065"/>
            </w:tabs>
            <w:spacing w:after="100" w:line="276" w:lineRule="auto"/>
            <w:ind w:left="220"/>
            <w:rPr>
              <w:rFonts w:ascii="Calibri" w:eastAsia="Times New Roman" w:hAnsi="Calibri" w:cs="Times New Roman"/>
              <w:noProof/>
              <w:color w:val="000000" w:themeColor="text1"/>
              <w:lang w:eastAsia="ru-RU"/>
            </w:rPr>
          </w:pPr>
          <w:hyperlink w:anchor="_Toc149915627" w:history="1">
            <w:r w:rsidR="00DA03E1" w:rsidRPr="00BB3081">
              <w:rPr>
                <w:rFonts w:ascii="Times New Roman" w:eastAsia="Times New Roman" w:hAnsi="Times New Roman" w:cs="Times New Roman"/>
                <w:noProof/>
                <w:color w:val="000000" w:themeColor="text1"/>
                <w:sz w:val="24"/>
                <w:u w:val="single"/>
                <w:lang w:eastAsia="ru-RU"/>
              </w:rPr>
              <w:t>2.7.3. Показатели эффективности использования ресурсов при транспортировке сточных вод</w:t>
            </w:r>
            <w:r w:rsidR="00DA03E1" w:rsidRPr="00BB3081">
              <w:rPr>
                <w:rFonts w:ascii="Times New Roman" w:eastAsia="Times New Roman" w:hAnsi="Times New Roman" w:cs="Times New Roman"/>
                <w:noProof/>
                <w:webHidden/>
                <w:color w:val="000000" w:themeColor="text1"/>
                <w:sz w:val="24"/>
                <w:lang w:eastAsia="ru-RU"/>
              </w:rPr>
              <w:tab/>
            </w:r>
            <w:r w:rsidRPr="00BB3081">
              <w:rPr>
                <w:rFonts w:ascii="Times New Roman" w:eastAsia="Times New Roman" w:hAnsi="Times New Roman" w:cs="Times New Roman"/>
                <w:noProof/>
                <w:webHidden/>
                <w:color w:val="000000" w:themeColor="text1"/>
                <w:sz w:val="24"/>
                <w:lang w:eastAsia="ru-RU"/>
              </w:rPr>
              <w:fldChar w:fldCharType="begin"/>
            </w:r>
            <w:r w:rsidR="00DA03E1" w:rsidRPr="00BB3081">
              <w:rPr>
                <w:rFonts w:ascii="Times New Roman" w:eastAsia="Times New Roman" w:hAnsi="Times New Roman" w:cs="Times New Roman"/>
                <w:noProof/>
                <w:webHidden/>
                <w:color w:val="000000" w:themeColor="text1"/>
                <w:sz w:val="24"/>
                <w:lang w:eastAsia="ru-RU"/>
              </w:rPr>
              <w:instrText xml:space="preserve"> PAGEREF _Toc149915627 \h </w:instrText>
            </w:r>
            <w:r w:rsidRPr="00BB3081">
              <w:rPr>
                <w:rFonts w:ascii="Times New Roman" w:eastAsia="Times New Roman" w:hAnsi="Times New Roman" w:cs="Times New Roman"/>
                <w:noProof/>
                <w:webHidden/>
                <w:color w:val="000000" w:themeColor="text1"/>
                <w:sz w:val="24"/>
                <w:lang w:eastAsia="ru-RU"/>
              </w:rPr>
            </w:r>
            <w:r w:rsidRPr="00BB3081">
              <w:rPr>
                <w:rFonts w:ascii="Times New Roman" w:eastAsia="Times New Roman" w:hAnsi="Times New Roman" w:cs="Times New Roman"/>
                <w:noProof/>
                <w:webHidden/>
                <w:color w:val="000000" w:themeColor="text1"/>
                <w:sz w:val="24"/>
                <w:lang w:eastAsia="ru-RU"/>
              </w:rPr>
              <w:fldChar w:fldCharType="separate"/>
            </w:r>
            <w:r w:rsidR="00F744AE" w:rsidRPr="00BB3081">
              <w:rPr>
                <w:rFonts w:ascii="Times New Roman" w:eastAsia="Times New Roman" w:hAnsi="Times New Roman" w:cs="Times New Roman"/>
                <w:noProof/>
                <w:webHidden/>
                <w:color w:val="000000" w:themeColor="text1"/>
                <w:sz w:val="24"/>
                <w:lang w:eastAsia="ru-RU"/>
              </w:rPr>
              <w:t>85</w:t>
            </w:r>
            <w:r w:rsidRPr="00BB3081">
              <w:rPr>
                <w:rFonts w:ascii="Times New Roman" w:eastAsia="Times New Roman" w:hAnsi="Times New Roman" w:cs="Times New Roman"/>
                <w:noProof/>
                <w:webHidden/>
                <w:color w:val="000000" w:themeColor="text1"/>
                <w:sz w:val="24"/>
                <w:lang w:eastAsia="ru-RU"/>
              </w:rPr>
              <w:fldChar w:fldCharType="end"/>
            </w:r>
          </w:hyperlink>
        </w:p>
        <w:p w:rsidR="00DA03E1" w:rsidRPr="00BB3081" w:rsidRDefault="00CB2DE7" w:rsidP="00DA03E1">
          <w:pPr>
            <w:tabs>
              <w:tab w:val="right" w:leader="dot" w:pos="9923"/>
              <w:tab w:val="left" w:pos="10065"/>
            </w:tabs>
            <w:spacing w:after="100" w:line="276" w:lineRule="auto"/>
            <w:ind w:left="220"/>
            <w:rPr>
              <w:rFonts w:ascii="Calibri" w:eastAsia="Times New Roman" w:hAnsi="Calibri" w:cs="Times New Roman"/>
              <w:noProof/>
              <w:color w:val="000000" w:themeColor="text1"/>
              <w:lang w:eastAsia="ru-RU"/>
            </w:rPr>
          </w:pPr>
          <w:hyperlink w:anchor="_Toc149915628" w:history="1">
            <w:r w:rsidR="00DA03E1" w:rsidRPr="00BB3081">
              <w:rPr>
                <w:rFonts w:ascii="Times New Roman" w:eastAsia="Times New Roman" w:hAnsi="Times New Roman" w:cs="Times New Roman"/>
                <w:noProof/>
                <w:color w:val="000000" w:themeColor="text1"/>
                <w:sz w:val="24"/>
                <w:u w:val="single"/>
                <w:lang w:eastAsia="ru-RU"/>
              </w:rPr>
              <w:t>2.7.4. Иные показатели, установленные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жилищно-коммунального хозяйства</w:t>
            </w:r>
            <w:r w:rsidR="00DA03E1" w:rsidRPr="00BB3081">
              <w:rPr>
                <w:rFonts w:ascii="Times New Roman" w:eastAsia="Times New Roman" w:hAnsi="Times New Roman" w:cs="Times New Roman"/>
                <w:noProof/>
                <w:webHidden/>
                <w:color w:val="000000" w:themeColor="text1"/>
                <w:sz w:val="24"/>
                <w:lang w:eastAsia="ru-RU"/>
              </w:rPr>
              <w:tab/>
            </w:r>
            <w:r w:rsidRPr="00BB3081">
              <w:rPr>
                <w:rFonts w:ascii="Times New Roman" w:eastAsia="Times New Roman" w:hAnsi="Times New Roman" w:cs="Times New Roman"/>
                <w:noProof/>
                <w:webHidden/>
                <w:color w:val="000000" w:themeColor="text1"/>
                <w:sz w:val="24"/>
                <w:lang w:eastAsia="ru-RU"/>
              </w:rPr>
              <w:fldChar w:fldCharType="begin"/>
            </w:r>
            <w:r w:rsidR="00DA03E1" w:rsidRPr="00BB3081">
              <w:rPr>
                <w:rFonts w:ascii="Times New Roman" w:eastAsia="Times New Roman" w:hAnsi="Times New Roman" w:cs="Times New Roman"/>
                <w:noProof/>
                <w:webHidden/>
                <w:color w:val="000000" w:themeColor="text1"/>
                <w:sz w:val="24"/>
                <w:lang w:eastAsia="ru-RU"/>
              </w:rPr>
              <w:instrText xml:space="preserve"> PAGEREF _Toc149915628 \h </w:instrText>
            </w:r>
            <w:r w:rsidRPr="00BB3081">
              <w:rPr>
                <w:rFonts w:ascii="Times New Roman" w:eastAsia="Times New Roman" w:hAnsi="Times New Roman" w:cs="Times New Roman"/>
                <w:noProof/>
                <w:webHidden/>
                <w:color w:val="000000" w:themeColor="text1"/>
                <w:sz w:val="24"/>
                <w:lang w:eastAsia="ru-RU"/>
              </w:rPr>
            </w:r>
            <w:r w:rsidRPr="00BB3081">
              <w:rPr>
                <w:rFonts w:ascii="Times New Roman" w:eastAsia="Times New Roman" w:hAnsi="Times New Roman" w:cs="Times New Roman"/>
                <w:noProof/>
                <w:webHidden/>
                <w:color w:val="000000" w:themeColor="text1"/>
                <w:sz w:val="24"/>
                <w:lang w:eastAsia="ru-RU"/>
              </w:rPr>
              <w:fldChar w:fldCharType="separate"/>
            </w:r>
            <w:r w:rsidR="00F744AE" w:rsidRPr="00BB3081">
              <w:rPr>
                <w:rFonts w:ascii="Times New Roman" w:eastAsia="Times New Roman" w:hAnsi="Times New Roman" w:cs="Times New Roman"/>
                <w:noProof/>
                <w:webHidden/>
                <w:color w:val="000000" w:themeColor="text1"/>
                <w:sz w:val="24"/>
                <w:lang w:eastAsia="ru-RU"/>
              </w:rPr>
              <w:t>86</w:t>
            </w:r>
            <w:r w:rsidRPr="00BB3081">
              <w:rPr>
                <w:rFonts w:ascii="Times New Roman" w:eastAsia="Times New Roman" w:hAnsi="Times New Roman" w:cs="Times New Roman"/>
                <w:noProof/>
                <w:webHidden/>
                <w:color w:val="000000" w:themeColor="text1"/>
                <w:sz w:val="24"/>
                <w:lang w:eastAsia="ru-RU"/>
              </w:rPr>
              <w:fldChar w:fldCharType="end"/>
            </w:r>
          </w:hyperlink>
        </w:p>
        <w:p w:rsidR="00DA03E1" w:rsidRPr="00BB3081" w:rsidRDefault="00CB2DE7" w:rsidP="00DA03E1">
          <w:pPr>
            <w:tabs>
              <w:tab w:val="right" w:leader="dot" w:pos="9923"/>
              <w:tab w:val="left" w:pos="10065"/>
            </w:tabs>
            <w:spacing w:after="100" w:line="276" w:lineRule="auto"/>
            <w:ind w:left="220"/>
            <w:rPr>
              <w:rFonts w:ascii="Calibri" w:eastAsia="Times New Roman" w:hAnsi="Calibri" w:cs="Times New Roman"/>
              <w:noProof/>
              <w:color w:val="000000" w:themeColor="text1"/>
              <w:lang w:eastAsia="ru-RU"/>
            </w:rPr>
          </w:pPr>
          <w:hyperlink w:anchor="_Toc149915629" w:history="1">
            <w:r w:rsidR="00DA03E1" w:rsidRPr="00BB3081">
              <w:rPr>
                <w:rFonts w:ascii="Times New Roman" w:eastAsia="Times New Roman" w:hAnsi="Times New Roman" w:cs="Times New Roman"/>
                <w:noProof/>
                <w:color w:val="000000" w:themeColor="text1"/>
                <w:sz w:val="24"/>
                <w:u w:val="single"/>
                <w:lang w:eastAsia="ru-RU"/>
              </w:rPr>
              <w:t>2.8. ПЕРЕЧЕНЬ ВЫЯВЛЕННЫХ БЕСХОЗЯЙНЫХ ОБЪЕКТОВ ЦЕНТРАЛИЗОВАННОЙ СИСТЕМЫ ВОДООТВЕДЕНИЯ (В СЛУЧАЕ ИХ ВЫЯВЛЕНИЯ) И ПЕРЕЧЕНЬ ОРГАНИЗАЦИЙ, УПОЛНОМОЧЕННЫХ НА ИХ ЭКСПЛУАТАЦИЮ</w:t>
            </w:r>
            <w:r w:rsidR="00DA03E1" w:rsidRPr="00BB3081">
              <w:rPr>
                <w:rFonts w:ascii="Times New Roman" w:eastAsia="Times New Roman" w:hAnsi="Times New Roman" w:cs="Times New Roman"/>
                <w:noProof/>
                <w:webHidden/>
                <w:color w:val="000000" w:themeColor="text1"/>
                <w:sz w:val="24"/>
                <w:lang w:eastAsia="ru-RU"/>
              </w:rPr>
              <w:tab/>
            </w:r>
            <w:r w:rsidRPr="00BB3081">
              <w:rPr>
                <w:rFonts w:ascii="Times New Roman" w:eastAsia="Times New Roman" w:hAnsi="Times New Roman" w:cs="Times New Roman"/>
                <w:noProof/>
                <w:webHidden/>
                <w:color w:val="000000" w:themeColor="text1"/>
                <w:sz w:val="24"/>
                <w:lang w:eastAsia="ru-RU"/>
              </w:rPr>
              <w:fldChar w:fldCharType="begin"/>
            </w:r>
            <w:r w:rsidR="00DA03E1" w:rsidRPr="00BB3081">
              <w:rPr>
                <w:rFonts w:ascii="Times New Roman" w:eastAsia="Times New Roman" w:hAnsi="Times New Roman" w:cs="Times New Roman"/>
                <w:noProof/>
                <w:webHidden/>
                <w:color w:val="000000" w:themeColor="text1"/>
                <w:sz w:val="24"/>
                <w:lang w:eastAsia="ru-RU"/>
              </w:rPr>
              <w:instrText xml:space="preserve"> PAGEREF _Toc149915629 \h </w:instrText>
            </w:r>
            <w:r w:rsidRPr="00BB3081">
              <w:rPr>
                <w:rFonts w:ascii="Times New Roman" w:eastAsia="Times New Roman" w:hAnsi="Times New Roman" w:cs="Times New Roman"/>
                <w:noProof/>
                <w:webHidden/>
                <w:color w:val="000000" w:themeColor="text1"/>
                <w:sz w:val="24"/>
                <w:lang w:eastAsia="ru-RU"/>
              </w:rPr>
            </w:r>
            <w:r w:rsidRPr="00BB3081">
              <w:rPr>
                <w:rFonts w:ascii="Times New Roman" w:eastAsia="Times New Roman" w:hAnsi="Times New Roman" w:cs="Times New Roman"/>
                <w:noProof/>
                <w:webHidden/>
                <w:color w:val="000000" w:themeColor="text1"/>
                <w:sz w:val="24"/>
                <w:lang w:eastAsia="ru-RU"/>
              </w:rPr>
              <w:fldChar w:fldCharType="separate"/>
            </w:r>
            <w:r w:rsidR="00F744AE" w:rsidRPr="00BB3081">
              <w:rPr>
                <w:rFonts w:ascii="Times New Roman" w:eastAsia="Times New Roman" w:hAnsi="Times New Roman" w:cs="Times New Roman"/>
                <w:noProof/>
                <w:webHidden/>
                <w:color w:val="000000" w:themeColor="text1"/>
                <w:sz w:val="24"/>
                <w:lang w:eastAsia="ru-RU"/>
              </w:rPr>
              <w:t>87</w:t>
            </w:r>
            <w:r w:rsidRPr="00BB3081">
              <w:rPr>
                <w:rFonts w:ascii="Times New Roman" w:eastAsia="Times New Roman" w:hAnsi="Times New Roman" w:cs="Times New Roman"/>
                <w:noProof/>
                <w:webHidden/>
                <w:color w:val="000000" w:themeColor="text1"/>
                <w:sz w:val="24"/>
                <w:lang w:eastAsia="ru-RU"/>
              </w:rPr>
              <w:fldChar w:fldCharType="end"/>
            </w:r>
          </w:hyperlink>
        </w:p>
        <w:p w:rsidR="00DA03E1" w:rsidRPr="00BB3081" w:rsidRDefault="00CB2DE7" w:rsidP="00DA03E1">
          <w:pPr>
            <w:tabs>
              <w:tab w:val="right" w:leader="dot" w:pos="9923"/>
              <w:tab w:val="left" w:pos="10065"/>
            </w:tabs>
            <w:spacing w:after="100" w:line="276" w:lineRule="auto"/>
            <w:ind w:left="220"/>
            <w:rPr>
              <w:rFonts w:ascii="Calibri" w:eastAsia="Times New Roman" w:hAnsi="Calibri" w:cs="Times New Roman"/>
              <w:noProof/>
              <w:color w:val="000000" w:themeColor="text1"/>
              <w:lang w:eastAsia="ru-RU"/>
            </w:rPr>
          </w:pPr>
          <w:hyperlink w:anchor="_Toc149915630" w:history="1">
            <w:r w:rsidR="00DA03E1" w:rsidRPr="00BB3081">
              <w:rPr>
                <w:rFonts w:ascii="Times New Roman" w:eastAsia="Times New Roman" w:hAnsi="Times New Roman" w:cs="Times New Roman"/>
                <w:noProof/>
                <w:color w:val="000000" w:themeColor="text1"/>
                <w:sz w:val="24"/>
                <w:u w:val="single"/>
                <w:lang w:eastAsia="ru-RU"/>
              </w:rPr>
              <w:t>НОРМАТИВНО-ТЕХНИЧЕСКАЯ (ССЫЛОЧНАЯ) ЛИТЕРАТУРА</w:t>
            </w:r>
            <w:r w:rsidR="00DA03E1" w:rsidRPr="00BB3081">
              <w:rPr>
                <w:rFonts w:ascii="Times New Roman" w:eastAsia="Times New Roman" w:hAnsi="Times New Roman" w:cs="Times New Roman"/>
                <w:noProof/>
                <w:webHidden/>
                <w:color w:val="000000" w:themeColor="text1"/>
                <w:sz w:val="24"/>
                <w:lang w:eastAsia="ru-RU"/>
              </w:rPr>
              <w:tab/>
            </w:r>
            <w:r w:rsidRPr="00BB3081">
              <w:rPr>
                <w:rFonts w:ascii="Times New Roman" w:eastAsia="Times New Roman" w:hAnsi="Times New Roman" w:cs="Times New Roman"/>
                <w:noProof/>
                <w:webHidden/>
                <w:color w:val="000000" w:themeColor="text1"/>
                <w:sz w:val="24"/>
                <w:lang w:eastAsia="ru-RU"/>
              </w:rPr>
              <w:fldChar w:fldCharType="begin"/>
            </w:r>
            <w:r w:rsidR="00DA03E1" w:rsidRPr="00BB3081">
              <w:rPr>
                <w:rFonts w:ascii="Times New Roman" w:eastAsia="Times New Roman" w:hAnsi="Times New Roman" w:cs="Times New Roman"/>
                <w:noProof/>
                <w:webHidden/>
                <w:color w:val="000000" w:themeColor="text1"/>
                <w:sz w:val="24"/>
                <w:lang w:eastAsia="ru-RU"/>
              </w:rPr>
              <w:instrText xml:space="preserve"> PAGEREF _Toc149915630 \h </w:instrText>
            </w:r>
            <w:r w:rsidRPr="00BB3081">
              <w:rPr>
                <w:rFonts w:ascii="Times New Roman" w:eastAsia="Times New Roman" w:hAnsi="Times New Roman" w:cs="Times New Roman"/>
                <w:noProof/>
                <w:webHidden/>
                <w:color w:val="000000" w:themeColor="text1"/>
                <w:sz w:val="24"/>
                <w:lang w:eastAsia="ru-RU"/>
              </w:rPr>
            </w:r>
            <w:r w:rsidRPr="00BB3081">
              <w:rPr>
                <w:rFonts w:ascii="Times New Roman" w:eastAsia="Times New Roman" w:hAnsi="Times New Roman" w:cs="Times New Roman"/>
                <w:noProof/>
                <w:webHidden/>
                <w:color w:val="000000" w:themeColor="text1"/>
                <w:sz w:val="24"/>
                <w:lang w:eastAsia="ru-RU"/>
              </w:rPr>
              <w:fldChar w:fldCharType="separate"/>
            </w:r>
            <w:r w:rsidR="00F744AE" w:rsidRPr="00BB3081">
              <w:rPr>
                <w:rFonts w:ascii="Times New Roman" w:eastAsia="Times New Roman" w:hAnsi="Times New Roman" w:cs="Times New Roman"/>
                <w:noProof/>
                <w:webHidden/>
                <w:color w:val="000000" w:themeColor="text1"/>
                <w:sz w:val="24"/>
                <w:lang w:eastAsia="ru-RU"/>
              </w:rPr>
              <w:t>88</w:t>
            </w:r>
            <w:r w:rsidRPr="00BB3081">
              <w:rPr>
                <w:rFonts w:ascii="Times New Roman" w:eastAsia="Times New Roman" w:hAnsi="Times New Roman" w:cs="Times New Roman"/>
                <w:noProof/>
                <w:webHidden/>
                <w:color w:val="000000" w:themeColor="text1"/>
                <w:sz w:val="24"/>
                <w:lang w:eastAsia="ru-RU"/>
              </w:rPr>
              <w:fldChar w:fldCharType="end"/>
            </w:r>
          </w:hyperlink>
        </w:p>
        <w:p w:rsidR="00DA03E1" w:rsidRPr="00DA03E1" w:rsidRDefault="00CB2DE7" w:rsidP="00DA03E1">
          <w:pPr>
            <w:spacing w:after="0" w:line="240" w:lineRule="auto"/>
            <w:jc w:val="both"/>
            <w:rPr>
              <w:rFonts w:ascii="Verdana" w:eastAsia="Times New Roman" w:hAnsi="Verdana" w:cs="Times New Roman"/>
              <w:sz w:val="20"/>
              <w:szCs w:val="24"/>
              <w:lang w:eastAsia="ru-RU"/>
            </w:rPr>
          </w:pPr>
          <w:r w:rsidRPr="00DA03E1">
            <w:rPr>
              <w:rFonts w:ascii="Verdana" w:eastAsia="Times New Roman" w:hAnsi="Verdana" w:cs="Times New Roman"/>
              <w:b/>
              <w:bCs/>
              <w:sz w:val="20"/>
              <w:szCs w:val="24"/>
              <w:lang w:eastAsia="ru-RU"/>
            </w:rPr>
            <w:fldChar w:fldCharType="end"/>
          </w:r>
        </w:p>
      </w:sdtContent>
    </w:sdt>
    <w:p w:rsidR="00DA03E1" w:rsidRPr="00DA03E1" w:rsidRDefault="00DA03E1" w:rsidP="00DA03E1">
      <w:pPr>
        <w:spacing w:after="0" w:line="240" w:lineRule="auto"/>
        <w:jc w:val="both"/>
        <w:rPr>
          <w:rFonts w:ascii="Times New Roman" w:eastAsia="Times New Roman" w:hAnsi="Times New Roman" w:cs="Times New Roman"/>
          <w:sz w:val="20"/>
          <w:szCs w:val="24"/>
          <w:lang w:eastAsia="ru-RU"/>
        </w:rPr>
      </w:pPr>
    </w:p>
    <w:p w:rsidR="00DA03E1" w:rsidRPr="00DA03E1" w:rsidRDefault="00DA03E1" w:rsidP="00DA03E1">
      <w:pPr>
        <w:spacing w:after="0" w:line="240" w:lineRule="auto"/>
        <w:jc w:val="both"/>
        <w:rPr>
          <w:rFonts w:ascii="Times New Roman" w:eastAsia="Times New Roman" w:hAnsi="Times New Roman" w:cs="Times New Roman"/>
          <w:sz w:val="20"/>
          <w:szCs w:val="24"/>
          <w:lang w:eastAsia="ru-RU"/>
        </w:rPr>
        <w:sectPr w:rsidR="00DA03E1" w:rsidRPr="00DA03E1" w:rsidSect="007E0B2C">
          <w:headerReference w:type="first" r:id="rId13"/>
          <w:pgSz w:w="11906" w:h="16838"/>
          <w:pgMar w:top="743" w:right="849" w:bottom="856" w:left="1418" w:header="709" w:footer="709" w:gutter="0"/>
          <w:cols w:space="708"/>
          <w:titlePg/>
          <w:docGrid w:linePitch="360"/>
        </w:sectPr>
      </w:pPr>
    </w:p>
    <w:p w:rsidR="00DA03E1" w:rsidRPr="00BB3081" w:rsidRDefault="00DA03E1" w:rsidP="00DA03E1">
      <w:pPr>
        <w:keepNext/>
        <w:spacing w:before="240" w:after="60" w:line="276" w:lineRule="auto"/>
        <w:jc w:val="center"/>
        <w:outlineLvl w:val="0"/>
        <w:rPr>
          <w:rFonts w:ascii="Times New Roman" w:eastAsia="Times New Roman" w:hAnsi="Times New Roman" w:cs="Times New Roman"/>
          <w:b/>
          <w:bCs/>
          <w:color w:val="000000" w:themeColor="text1"/>
          <w:kern w:val="32"/>
          <w:sz w:val="24"/>
          <w:szCs w:val="24"/>
          <w:lang w:eastAsia="ru-RU"/>
        </w:rPr>
      </w:pPr>
      <w:bookmarkStart w:id="0" w:name="_Toc88831149"/>
      <w:bookmarkStart w:id="1" w:name="_Toc149915531"/>
      <w:r w:rsidRPr="00BB3081">
        <w:rPr>
          <w:rFonts w:ascii="Times New Roman" w:eastAsia="Times New Roman" w:hAnsi="Times New Roman" w:cs="Times New Roman"/>
          <w:b/>
          <w:bCs/>
          <w:color w:val="000000" w:themeColor="text1"/>
          <w:kern w:val="32"/>
          <w:sz w:val="24"/>
          <w:szCs w:val="24"/>
          <w:lang w:eastAsia="ru-RU"/>
        </w:rPr>
        <w:lastRenderedPageBreak/>
        <w:t>ОБЩИЕ ПОЛОЖЕНИЯ</w:t>
      </w:r>
      <w:bookmarkEnd w:id="0"/>
      <w:bookmarkEnd w:id="1"/>
    </w:p>
    <w:p w:rsidR="00AF2051" w:rsidRPr="00BB3081" w:rsidRDefault="00AF2051" w:rsidP="00F145EC">
      <w:pPr>
        <w:ind w:firstLine="709"/>
        <w:jc w:val="both"/>
        <w:rPr>
          <w:rFonts w:ascii="Times New Roman" w:hAnsi="Times New Roman" w:cs="Times New Roman"/>
          <w:color w:val="000000" w:themeColor="text1"/>
          <w:sz w:val="24"/>
          <w:szCs w:val="24"/>
        </w:rPr>
      </w:pPr>
      <w:r w:rsidRPr="00BB3081">
        <w:rPr>
          <w:rFonts w:ascii="Times New Roman" w:hAnsi="Times New Roman" w:cs="Times New Roman"/>
          <w:color w:val="000000" w:themeColor="text1"/>
          <w:sz w:val="24"/>
          <w:szCs w:val="24"/>
        </w:rPr>
        <w:t xml:space="preserve">Настоящая актуализация Схемы </w:t>
      </w:r>
      <w:proofErr w:type="spellStart"/>
      <w:r w:rsidRPr="00BB3081">
        <w:rPr>
          <w:rFonts w:ascii="Times New Roman" w:hAnsi="Times New Roman" w:cs="Times New Roman"/>
          <w:color w:val="000000" w:themeColor="text1"/>
          <w:sz w:val="24"/>
          <w:szCs w:val="24"/>
        </w:rPr>
        <w:t>ВСиВО</w:t>
      </w:r>
      <w:proofErr w:type="spellEnd"/>
      <w:r w:rsidRPr="00BB3081">
        <w:rPr>
          <w:rFonts w:ascii="Times New Roman" w:hAnsi="Times New Roman" w:cs="Times New Roman"/>
          <w:color w:val="000000" w:themeColor="text1"/>
          <w:sz w:val="24"/>
          <w:szCs w:val="24"/>
        </w:rPr>
        <w:t xml:space="preserve"> </w:t>
      </w:r>
      <w:r w:rsidR="00194ED6" w:rsidRPr="00BB3081">
        <w:rPr>
          <w:rFonts w:ascii="Times New Roman" w:hAnsi="Times New Roman" w:cs="Times New Roman"/>
          <w:color w:val="000000" w:themeColor="text1"/>
          <w:sz w:val="24"/>
          <w:szCs w:val="24"/>
        </w:rPr>
        <w:t>Отрадненского городского поселения Кировского муниципального района</w:t>
      </w:r>
      <w:r w:rsidRPr="00BB3081">
        <w:rPr>
          <w:rFonts w:ascii="Times New Roman" w:hAnsi="Times New Roman" w:cs="Times New Roman"/>
          <w:color w:val="000000" w:themeColor="text1"/>
          <w:sz w:val="24"/>
          <w:szCs w:val="24"/>
        </w:rPr>
        <w:t xml:space="preserve"> Ленинградской области (далее – МО «</w:t>
      </w:r>
      <w:r w:rsidR="00194ED6" w:rsidRPr="00BB3081">
        <w:rPr>
          <w:rFonts w:ascii="Times New Roman" w:hAnsi="Times New Roman" w:cs="Times New Roman"/>
          <w:color w:val="000000" w:themeColor="text1"/>
          <w:sz w:val="24"/>
          <w:szCs w:val="24"/>
        </w:rPr>
        <w:t>Город Отрадное</w:t>
      </w:r>
      <w:r w:rsidRPr="00BB3081">
        <w:rPr>
          <w:rFonts w:ascii="Times New Roman" w:hAnsi="Times New Roman" w:cs="Times New Roman"/>
          <w:color w:val="000000" w:themeColor="text1"/>
          <w:sz w:val="24"/>
          <w:szCs w:val="24"/>
        </w:rPr>
        <w:t>») произведена в соответствии с требованиями ФЗ РФ от 07.12.2011 № 416-ФЗ и ПП РФ от 05.09.2013 № 782.</w:t>
      </w:r>
    </w:p>
    <w:p w:rsidR="00AF2051" w:rsidRPr="00BB3081" w:rsidRDefault="00AF2051" w:rsidP="00F145EC">
      <w:pPr>
        <w:ind w:firstLine="709"/>
        <w:jc w:val="both"/>
        <w:rPr>
          <w:rFonts w:ascii="Times New Roman" w:hAnsi="Times New Roman" w:cs="Times New Roman"/>
          <w:color w:val="000000" w:themeColor="text1"/>
          <w:sz w:val="24"/>
          <w:szCs w:val="24"/>
        </w:rPr>
      </w:pPr>
      <w:r w:rsidRPr="00BB3081">
        <w:rPr>
          <w:rFonts w:ascii="Times New Roman" w:hAnsi="Times New Roman" w:cs="Times New Roman"/>
          <w:color w:val="000000" w:themeColor="text1"/>
          <w:sz w:val="24"/>
          <w:szCs w:val="24"/>
        </w:rPr>
        <w:t xml:space="preserve">Настоящая актуализация Схемы </w:t>
      </w:r>
      <w:proofErr w:type="spellStart"/>
      <w:r w:rsidRPr="00BB3081">
        <w:rPr>
          <w:rFonts w:ascii="Times New Roman" w:hAnsi="Times New Roman" w:cs="Times New Roman"/>
          <w:color w:val="000000" w:themeColor="text1"/>
          <w:sz w:val="24"/>
          <w:szCs w:val="24"/>
        </w:rPr>
        <w:t>ВСиВО</w:t>
      </w:r>
      <w:proofErr w:type="spellEnd"/>
      <w:r w:rsidRPr="00BB3081">
        <w:rPr>
          <w:rFonts w:ascii="Times New Roman" w:hAnsi="Times New Roman" w:cs="Times New Roman"/>
          <w:color w:val="000000" w:themeColor="text1"/>
          <w:sz w:val="24"/>
          <w:szCs w:val="24"/>
        </w:rPr>
        <w:t xml:space="preserve"> </w:t>
      </w:r>
      <w:r w:rsidR="00F145EC" w:rsidRPr="00BB3081">
        <w:rPr>
          <w:rFonts w:ascii="Times New Roman" w:hAnsi="Times New Roman" w:cs="Times New Roman"/>
          <w:color w:val="000000" w:themeColor="text1"/>
          <w:sz w:val="24"/>
          <w:szCs w:val="24"/>
        </w:rPr>
        <w:t>МО «Город Отрадное»</w:t>
      </w:r>
      <w:r w:rsidRPr="00BB3081">
        <w:rPr>
          <w:rFonts w:ascii="Times New Roman" w:hAnsi="Times New Roman" w:cs="Times New Roman"/>
          <w:color w:val="000000" w:themeColor="text1"/>
          <w:sz w:val="24"/>
          <w:szCs w:val="24"/>
        </w:rPr>
        <w:t xml:space="preserve"> произведена на основании муниципального контракта от </w:t>
      </w:r>
      <w:r w:rsidR="00F145EC" w:rsidRPr="00BB3081">
        <w:rPr>
          <w:rFonts w:ascii="Times New Roman" w:hAnsi="Times New Roman" w:cs="Times New Roman"/>
          <w:color w:val="000000" w:themeColor="text1"/>
          <w:sz w:val="24"/>
          <w:szCs w:val="24"/>
        </w:rPr>
        <w:t>27</w:t>
      </w:r>
      <w:r w:rsidRPr="00BB3081">
        <w:rPr>
          <w:rFonts w:ascii="Times New Roman" w:hAnsi="Times New Roman" w:cs="Times New Roman"/>
          <w:color w:val="000000" w:themeColor="text1"/>
          <w:sz w:val="24"/>
          <w:szCs w:val="24"/>
        </w:rPr>
        <w:t>.</w:t>
      </w:r>
      <w:r w:rsidR="00F145EC" w:rsidRPr="00BB3081">
        <w:rPr>
          <w:rFonts w:ascii="Times New Roman" w:hAnsi="Times New Roman" w:cs="Times New Roman"/>
          <w:color w:val="000000" w:themeColor="text1"/>
          <w:sz w:val="24"/>
          <w:szCs w:val="24"/>
        </w:rPr>
        <w:t>05</w:t>
      </w:r>
      <w:r w:rsidRPr="00BB3081">
        <w:rPr>
          <w:rFonts w:ascii="Times New Roman" w:hAnsi="Times New Roman" w:cs="Times New Roman"/>
          <w:color w:val="000000" w:themeColor="text1"/>
          <w:sz w:val="24"/>
          <w:szCs w:val="24"/>
        </w:rPr>
        <w:t>.202</w:t>
      </w:r>
      <w:r w:rsidR="00F145EC" w:rsidRPr="00BB3081">
        <w:rPr>
          <w:rFonts w:ascii="Times New Roman" w:hAnsi="Times New Roman" w:cs="Times New Roman"/>
          <w:color w:val="000000" w:themeColor="text1"/>
          <w:sz w:val="24"/>
          <w:szCs w:val="24"/>
        </w:rPr>
        <w:t xml:space="preserve">5г. </w:t>
      </w:r>
      <w:r w:rsidRPr="00BB3081">
        <w:rPr>
          <w:rFonts w:ascii="Times New Roman" w:hAnsi="Times New Roman" w:cs="Times New Roman"/>
          <w:color w:val="000000" w:themeColor="text1"/>
          <w:sz w:val="24"/>
          <w:szCs w:val="24"/>
        </w:rPr>
        <w:t xml:space="preserve">№ </w:t>
      </w:r>
      <w:r w:rsidR="00F145EC" w:rsidRPr="00BB3081">
        <w:rPr>
          <w:rFonts w:ascii="Times New Roman" w:hAnsi="Times New Roman" w:cs="Times New Roman"/>
          <w:color w:val="000000" w:themeColor="text1"/>
          <w:sz w:val="24"/>
          <w:szCs w:val="24"/>
        </w:rPr>
        <w:t>3</w:t>
      </w:r>
      <w:r w:rsidRPr="00BB3081">
        <w:rPr>
          <w:rFonts w:ascii="Times New Roman" w:hAnsi="Times New Roman" w:cs="Times New Roman"/>
          <w:color w:val="000000" w:themeColor="text1"/>
          <w:sz w:val="24"/>
          <w:szCs w:val="24"/>
        </w:rPr>
        <w:t xml:space="preserve">, заключённого между администрацией </w:t>
      </w:r>
      <w:r w:rsidR="00F145EC" w:rsidRPr="00BB3081">
        <w:rPr>
          <w:rFonts w:ascii="Times New Roman" w:hAnsi="Times New Roman" w:cs="Times New Roman"/>
          <w:color w:val="000000" w:themeColor="text1"/>
          <w:sz w:val="24"/>
          <w:szCs w:val="24"/>
        </w:rPr>
        <w:t>МО «Город Отрадное»</w:t>
      </w:r>
      <w:r w:rsidRPr="00BB3081">
        <w:rPr>
          <w:rFonts w:ascii="Times New Roman" w:hAnsi="Times New Roman" w:cs="Times New Roman"/>
          <w:color w:val="000000" w:themeColor="text1"/>
          <w:sz w:val="24"/>
          <w:szCs w:val="24"/>
        </w:rPr>
        <w:t xml:space="preserve"> (далее – Заказчик работ) и обществом с ограниченной ответственностью «</w:t>
      </w:r>
      <w:r w:rsidR="00F145EC" w:rsidRPr="00BB3081">
        <w:rPr>
          <w:rFonts w:ascii="Times New Roman" w:hAnsi="Times New Roman" w:cs="Times New Roman"/>
          <w:color w:val="000000" w:themeColor="text1"/>
          <w:sz w:val="24"/>
          <w:szCs w:val="24"/>
        </w:rPr>
        <w:t>Дека</w:t>
      </w:r>
      <w:r w:rsidRPr="00BB3081">
        <w:rPr>
          <w:rFonts w:ascii="Times New Roman" w:hAnsi="Times New Roman" w:cs="Times New Roman"/>
          <w:color w:val="000000" w:themeColor="text1"/>
          <w:sz w:val="24"/>
          <w:szCs w:val="24"/>
        </w:rPr>
        <w:t>» (далее –Исполнитель работ).</w:t>
      </w:r>
    </w:p>
    <w:p w:rsidR="00AF2051" w:rsidRPr="00BB3081" w:rsidRDefault="00AF2051" w:rsidP="00F145EC">
      <w:pPr>
        <w:ind w:firstLine="709"/>
        <w:jc w:val="both"/>
        <w:rPr>
          <w:rFonts w:ascii="Times New Roman" w:hAnsi="Times New Roman" w:cs="Times New Roman"/>
          <w:color w:val="000000" w:themeColor="text1"/>
          <w:sz w:val="24"/>
          <w:szCs w:val="24"/>
        </w:rPr>
      </w:pPr>
      <w:r w:rsidRPr="00BB3081">
        <w:rPr>
          <w:rFonts w:ascii="Times New Roman" w:hAnsi="Times New Roman" w:cs="Times New Roman"/>
          <w:color w:val="000000" w:themeColor="text1"/>
          <w:sz w:val="24"/>
          <w:szCs w:val="24"/>
        </w:rPr>
        <w:t xml:space="preserve">Состав и содержание отчётной технической документации, разработанной в рамках настоящей актуализации Схемы </w:t>
      </w:r>
      <w:proofErr w:type="spellStart"/>
      <w:r w:rsidRPr="00BB3081">
        <w:rPr>
          <w:rFonts w:ascii="Times New Roman" w:hAnsi="Times New Roman" w:cs="Times New Roman"/>
          <w:color w:val="000000" w:themeColor="text1"/>
          <w:sz w:val="24"/>
          <w:szCs w:val="24"/>
        </w:rPr>
        <w:t>ВСиВО</w:t>
      </w:r>
      <w:proofErr w:type="spellEnd"/>
      <w:r w:rsidRPr="00BB3081">
        <w:rPr>
          <w:rFonts w:ascii="Times New Roman" w:hAnsi="Times New Roman" w:cs="Times New Roman"/>
          <w:color w:val="000000" w:themeColor="text1"/>
          <w:sz w:val="24"/>
          <w:szCs w:val="24"/>
        </w:rPr>
        <w:t xml:space="preserve"> МО </w:t>
      </w:r>
      <w:proofErr w:type="spellStart"/>
      <w:r w:rsidR="00E658CE" w:rsidRPr="00BB3081">
        <w:rPr>
          <w:rFonts w:ascii="Times New Roman" w:hAnsi="Times New Roman" w:cs="Times New Roman"/>
          <w:color w:val="000000" w:themeColor="text1"/>
          <w:sz w:val="24"/>
          <w:szCs w:val="24"/>
        </w:rPr>
        <w:t>МО</w:t>
      </w:r>
      <w:proofErr w:type="spellEnd"/>
      <w:r w:rsidR="00E658CE" w:rsidRPr="00BB3081">
        <w:rPr>
          <w:rFonts w:ascii="Times New Roman" w:hAnsi="Times New Roman" w:cs="Times New Roman"/>
          <w:color w:val="000000" w:themeColor="text1"/>
          <w:sz w:val="24"/>
          <w:szCs w:val="24"/>
        </w:rPr>
        <w:t xml:space="preserve"> «Город Отрадное»</w:t>
      </w:r>
      <w:r w:rsidRPr="00BB3081">
        <w:rPr>
          <w:rFonts w:ascii="Times New Roman" w:hAnsi="Times New Roman" w:cs="Times New Roman"/>
          <w:color w:val="000000" w:themeColor="text1"/>
          <w:sz w:val="24"/>
          <w:szCs w:val="24"/>
        </w:rPr>
        <w:t xml:space="preserve">, соответствуют Требованиям к содержанию схем водоснабжения и водоотведения, утверждённым ПП РФ от 05.09.2013 № 782, и пунктам </w:t>
      </w:r>
      <w:r w:rsidR="00E658CE" w:rsidRPr="00BB3081">
        <w:rPr>
          <w:rFonts w:ascii="Times New Roman" w:hAnsi="Times New Roman" w:cs="Times New Roman"/>
          <w:color w:val="000000" w:themeColor="text1"/>
          <w:sz w:val="24"/>
          <w:szCs w:val="24"/>
        </w:rPr>
        <w:t>5, 7, 8</w:t>
      </w:r>
      <w:r w:rsidRPr="00BB3081">
        <w:rPr>
          <w:rFonts w:ascii="Times New Roman" w:hAnsi="Times New Roman" w:cs="Times New Roman"/>
          <w:color w:val="000000" w:themeColor="text1"/>
          <w:sz w:val="24"/>
          <w:szCs w:val="24"/>
        </w:rPr>
        <w:t xml:space="preserve"> технического задания, являющегося приложением № 1 к Муниципальному контракту (далее – Техническое задание).</w:t>
      </w:r>
    </w:p>
    <w:p w:rsidR="00391A26" w:rsidRPr="00BB3081" w:rsidRDefault="00AF2051" w:rsidP="00F145EC">
      <w:pPr>
        <w:ind w:firstLine="709"/>
        <w:jc w:val="both"/>
        <w:rPr>
          <w:rFonts w:ascii="Times New Roman" w:hAnsi="Times New Roman" w:cs="Times New Roman"/>
          <w:color w:val="000000" w:themeColor="text1"/>
          <w:sz w:val="24"/>
          <w:szCs w:val="24"/>
        </w:rPr>
      </w:pPr>
      <w:r w:rsidRPr="00BB3081">
        <w:rPr>
          <w:rFonts w:ascii="Times New Roman" w:hAnsi="Times New Roman" w:cs="Times New Roman"/>
          <w:color w:val="000000" w:themeColor="text1"/>
          <w:sz w:val="24"/>
          <w:szCs w:val="24"/>
        </w:rPr>
        <w:t xml:space="preserve">Настоящая актуализация Схемы </w:t>
      </w:r>
      <w:proofErr w:type="spellStart"/>
      <w:r w:rsidRPr="00BB3081">
        <w:rPr>
          <w:rFonts w:ascii="Times New Roman" w:hAnsi="Times New Roman" w:cs="Times New Roman"/>
          <w:color w:val="000000" w:themeColor="text1"/>
          <w:sz w:val="24"/>
          <w:szCs w:val="24"/>
        </w:rPr>
        <w:t>ВСиВО</w:t>
      </w:r>
      <w:proofErr w:type="spellEnd"/>
      <w:r w:rsidRPr="00BB3081">
        <w:rPr>
          <w:rFonts w:ascii="Times New Roman" w:hAnsi="Times New Roman" w:cs="Times New Roman"/>
          <w:color w:val="000000" w:themeColor="text1"/>
          <w:sz w:val="24"/>
          <w:szCs w:val="24"/>
        </w:rPr>
        <w:t xml:space="preserve"> </w:t>
      </w:r>
      <w:r w:rsidR="00391A26" w:rsidRPr="00BB3081">
        <w:rPr>
          <w:rFonts w:ascii="Times New Roman" w:hAnsi="Times New Roman" w:cs="Times New Roman"/>
          <w:color w:val="000000" w:themeColor="text1"/>
          <w:sz w:val="24"/>
          <w:szCs w:val="24"/>
        </w:rPr>
        <w:t>МО «Город Отрадное»</w:t>
      </w:r>
      <w:r w:rsidRPr="00BB3081">
        <w:rPr>
          <w:rFonts w:ascii="Times New Roman" w:hAnsi="Times New Roman" w:cs="Times New Roman"/>
          <w:color w:val="000000" w:themeColor="text1"/>
          <w:sz w:val="24"/>
          <w:szCs w:val="24"/>
        </w:rPr>
        <w:t xml:space="preserve"> произведена на период до 2035 года включительно. При настоящей актуализации Схемы </w:t>
      </w:r>
      <w:proofErr w:type="spellStart"/>
      <w:r w:rsidRPr="00BB3081">
        <w:rPr>
          <w:rFonts w:ascii="Times New Roman" w:hAnsi="Times New Roman" w:cs="Times New Roman"/>
          <w:color w:val="000000" w:themeColor="text1"/>
          <w:sz w:val="24"/>
          <w:szCs w:val="24"/>
        </w:rPr>
        <w:t>ВСиВО</w:t>
      </w:r>
      <w:proofErr w:type="spellEnd"/>
      <w:r w:rsidRPr="00BB3081">
        <w:rPr>
          <w:rFonts w:ascii="Times New Roman" w:hAnsi="Times New Roman" w:cs="Times New Roman"/>
          <w:color w:val="000000" w:themeColor="text1"/>
          <w:sz w:val="24"/>
          <w:szCs w:val="24"/>
        </w:rPr>
        <w:t xml:space="preserve"> </w:t>
      </w:r>
      <w:r w:rsidR="00391A26" w:rsidRPr="00BB3081">
        <w:rPr>
          <w:rFonts w:ascii="Times New Roman" w:hAnsi="Times New Roman" w:cs="Times New Roman"/>
          <w:color w:val="000000" w:themeColor="text1"/>
          <w:sz w:val="24"/>
          <w:szCs w:val="24"/>
        </w:rPr>
        <w:t>МО «Город Отрадное»</w:t>
      </w:r>
      <w:r w:rsidRPr="00BB3081">
        <w:rPr>
          <w:rFonts w:ascii="Times New Roman" w:hAnsi="Times New Roman" w:cs="Times New Roman"/>
          <w:color w:val="000000" w:themeColor="text1"/>
          <w:sz w:val="24"/>
          <w:szCs w:val="24"/>
        </w:rPr>
        <w:t xml:space="preserve"> за базовый принят 202</w:t>
      </w:r>
      <w:r w:rsidR="00391A26" w:rsidRPr="00BB3081">
        <w:rPr>
          <w:rFonts w:ascii="Times New Roman" w:hAnsi="Times New Roman" w:cs="Times New Roman"/>
          <w:color w:val="000000" w:themeColor="text1"/>
          <w:sz w:val="24"/>
          <w:szCs w:val="24"/>
        </w:rPr>
        <w:t>4</w:t>
      </w:r>
      <w:r w:rsidRPr="00BB3081">
        <w:rPr>
          <w:rFonts w:ascii="Times New Roman" w:hAnsi="Times New Roman" w:cs="Times New Roman"/>
          <w:color w:val="000000" w:themeColor="text1"/>
          <w:sz w:val="24"/>
          <w:szCs w:val="24"/>
        </w:rPr>
        <w:t xml:space="preserve"> го</w:t>
      </w:r>
      <w:r w:rsidR="00391A26" w:rsidRPr="00BB3081">
        <w:rPr>
          <w:rFonts w:ascii="Times New Roman" w:hAnsi="Times New Roman" w:cs="Times New Roman"/>
          <w:color w:val="000000" w:themeColor="text1"/>
          <w:sz w:val="24"/>
          <w:szCs w:val="24"/>
        </w:rPr>
        <w:t>д.</w:t>
      </w:r>
      <w:r w:rsidRPr="00BB3081">
        <w:rPr>
          <w:rFonts w:ascii="Times New Roman" w:hAnsi="Times New Roman" w:cs="Times New Roman"/>
          <w:color w:val="000000" w:themeColor="text1"/>
          <w:sz w:val="24"/>
          <w:szCs w:val="24"/>
        </w:rPr>
        <w:t xml:space="preserve"> </w:t>
      </w:r>
    </w:p>
    <w:p w:rsidR="006159A2" w:rsidRPr="00BB3081" w:rsidRDefault="006159A2" w:rsidP="00F145EC">
      <w:pPr>
        <w:ind w:firstLine="709"/>
        <w:jc w:val="both"/>
        <w:rPr>
          <w:rFonts w:ascii="Times New Roman" w:hAnsi="Times New Roman" w:cs="Times New Roman"/>
          <w:color w:val="000000" w:themeColor="text1"/>
          <w:sz w:val="24"/>
          <w:szCs w:val="24"/>
        </w:rPr>
      </w:pPr>
      <w:r w:rsidRPr="00BB3081">
        <w:rPr>
          <w:rFonts w:ascii="Times New Roman" w:hAnsi="Times New Roman" w:cs="Times New Roman"/>
          <w:color w:val="000000" w:themeColor="text1"/>
          <w:sz w:val="24"/>
          <w:szCs w:val="24"/>
        </w:rPr>
        <w:t xml:space="preserve">В качестве исходных данных в  рамках  настоящей  актуализации  Схемы  </w:t>
      </w:r>
      <w:proofErr w:type="spellStart"/>
      <w:r w:rsidRPr="00BB3081">
        <w:rPr>
          <w:rFonts w:ascii="Times New Roman" w:hAnsi="Times New Roman" w:cs="Times New Roman"/>
          <w:color w:val="000000" w:themeColor="text1"/>
          <w:sz w:val="24"/>
          <w:szCs w:val="24"/>
        </w:rPr>
        <w:t>ВСиВО</w:t>
      </w:r>
      <w:proofErr w:type="spellEnd"/>
      <w:r w:rsidRPr="00BB3081">
        <w:rPr>
          <w:rFonts w:ascii="Times New Roman" w:hAnsi="Times New Roman" w:cs="Times New Roman"/>
          <w:color w:val="000000" w:themeColor="text1"/>
          <w:sz w:val="24"/>
          <w:szCs w:val="24"/>
        </w:rPr>
        <w:t xml:space="preserve"> МО «</w:t>
      </w:r>
      <w:r w:rsidR="00BC14DB" w:rsidRPr="00BB3081">
        <w:rPr>
          <w:rFonts w:ascii="Times New Roman" w:hAnsi="Times New Roman" w:cs="Times New Roman"/>
          <w:color w:val="000000" w:themeColor="text1"/>
          <w:sz w:val="24"/>
          <w:szCs w:val="24"/>
        </w:rPr>
        <w:t>Отрадненское</w:t>
      </w:r>
      <w:r w:rsidRPr="00BB3081">
        <w:rPr>
          <w:rFonts w:ascii="Times New Roman" w:hAnsi="Times New Roman" w:cs="Times New Roman"/>
          <w:color w:val="000000" w:themeColor="text1"/>
          <w:sz w:val="24"/>
          <w:szCs w:val="24"/>
        </w:rPr>
        <w:t xml:space="preserve"> городское поселение» использованы актуальные на </w:t>
      </w:r>
      <w:r w:rsidR="00BC14DB" w:rsidRPr="00BB3081">
        <w:rPr>
          <w:rFonts w:ascii="Times New Roman" w:hAnsi="Times New Roman" w:cs="Times New Roman"/>
          <w:color w:val="000000" w:themeColor="text1"/>
          <w:sz w:val="24"/>
          <w:szCs w:val="24"/>
        </w:rPr>
        <w:t>01</w:t>
      </w:r>
      <w:r w:rsidRPr="00BB3081">
        <w:rPr>
          <w:rFonts w:ascii="Times New Roman" w:hAnsi="Times New Roman" w:cs="Times New Roman"/>
          <w:color w:val="000000" w:themeColor="text1"/>
          <w:sz w:val="24"/>
          <w:szCs w:val="24"/>
        </w:rPr>
        <w:t>.</w:t>
      </w:r>
      <w:r w:rsidR="00BC14DB" w:rsidRPr="00BB3081">
        <w:rPr>
          <w:rFonts w:ascii="Times New Roman" w:hAnsi="Times New Roman" w:cs="Times New Roman"/>
          <w:color w:val="000000" w:themeColor="text1"/>
          <w:sz w:val="24"/>
          <w:szCs w:val="24"/>
        </w:rPr>
        <w:t>01</w:t>
      </w:r>
      <w:r w:rsidRPr="00BB3081">
        <w:rPr>
          <w:rFonts w:ascii="Times New Roman" w:hAnsi="Times New Roman" w:cs="Times New Roman"/>
          <w:color w:val="000000" w:themeColor="text1"/>
          <w:sz w:val="24"/>
          <w:szCs w:val="24"/>
        </w:rPr>
        <w:t>.202</w:t>
      </w:r>
      <w:r w:rsidR="00BC14DB" w:rsidRPr="00BB3081">
        <w:rPr>
          <w:rFonts w:ascii="Times New Roman" w:hAnsi="Times New Roman" w:cs="Times New Roman"/>
          <w:color w:val="000000" w:themeColor="text1"/>
          <w:sz w:val="24"/>
          <w:szCs w:val="24"/>
        </w:rPr>
        <w:t>5</w:t>
      </w:r>
      <w:r w:rsidRPr="00BB3081">
        <w:rPr>
          <w:rFonts w:ascii="Times New Roman" w:hAnsi="Times New Roman" w:cs="Times New Roman"/>
          <w:color w:val="000000" w:themeColor="text1"/>
          <w:sz w:val="24"/>
          <w:szCs w:val="24"/>
        </w:rPr>
        <w:t xml:space="preserve"> редакции (версии) нормативных правовых актов, документов и материалов, указанных в пункте 7 Правил разработки и утверждения схем водоснабжения и водоотведения, утверждённых ПП РФ от 05.09.2013 № 782. Помимо указанного, в соответствии с пунктом </w:t>
      </w:r>
      <w:r w:rsidR="00391A26" w:rsidRPr="00BB3081">
        <w:rPr>
          <w:rFonts w:ascii="Times New Roman" w:hAnsi="Times New Roman" w:cs="Times New Roman"/>
          <w:color w:val="000000" w:themeColor="text1"/>
          <w:sz w:val="24"/>
          <w:szCs w:val="24"/>
        </w:rPr>
        <w:t>6</w:t>
      </w:r>
      <w:r w:rsidRPr="00BB3081">
        <w:rPr>
          <w:rFonts w:ascii="Times New Roman" w:hAnsi="Times New Roman" w:cs="Times New Roman"/>
          <w:color w:val="000000" w:themeColor="text1"/>
          <w:sz w:val="24"/>
          <w:szCs w:val="24"/>
        </w:rPr>
        <w:t xml:space="preserve"> Технического задания использованы дополнительные материалы (исходные данные), предоставленные Муниципальным заказчиком и организациями ВКХ, осуществляющими эксплуатацию объектов централизованных систем водоснабжения и водоотведения на </w:t>
      </w:r>
      <w:r w:rsidR="00391A26" w:rsidRPr="00BB3081">
        <w:rPr>
          <w:rFonts w:ascii="Times New Roman" w:hAnsi="Times New Roman" w:cs="Times New Roman"/>
          <w:color w:val="000000" w:themeColor="text1"/>
          <w:sz w:val="24"/>
          <w:szCs w:val="24"/>
        </w:rPr>
        <w:t>МО «Город Отрадное»</w:t>
      </w:r>
      <w:r w:rsidRPr="00BB3081">
        <w:rPr>
          <w:rFonts w:ascii="Times New Roman" w:hAnsi="Times New Roman" w:cs="Times New Roman"/>
          <w:color w:val="000000" w:themeColor="text1"/>
          <w:sz w:val="24"/>
          <w:szCs w:val="24"/>
        </w:rPr>
        <w:t>.</w:t>
      </w:r>
    </w:p>
    <w:p w:rsidR="00031745" w:rsidRPr="00BB3081" w:rsidRDefault="00031745" w:rsidP="00F145EC">
      <w:pPr>
        <w:ind w:firstLine="709"/>
        <w:jc w:val="both"/>
        <w:rPr>
          <w:rFonts w:ascii="Times New Roman" w:hAnsi="Times New Roman" w:cs="Times New Roman"/>
          <w:color w:val="000000" w:themeColor="text1"/>
          <w:sz w:val="24"/>
          <w:szCs w:val="24"/>
        </w:rPr>
      </w:pPr>
      <w:r w:rsidRPr="00BB3081">
        <w:rPr>
          <w:rFonts w:ascii="Times New Roman" w:hAnsi="Times New Roman" w:cs="Times New Roman"/>
          <w:color w:val="000000" w:themeColor="text1"/>
          <w:sz w:val="24"/>
          <w:szCs w:val="24"/>
        </w:rPr>
        <w:t>Целью разработки схем водоснабжения и водоотведения является определение долгосрочной перспективы развития системы водоснабжения и водоотведения, обеспечения надежного и бесперебойного водоснабжения и водоотведения наиболее экономичным способом при минимальном воздействии на окружающую среду, а также экономического стимулирования развития систем водоснабжения и водоотведения и внедрения энергосберегающих технологий.</w:t>
      </w:r>
    </w:p>
    <w:p w:rsidR="005F6CF1" w:rsidRPr="00BB3081" w:rsidRDefault="005F6CF1" w:rsidP="005F6CF1">
      <w:pPr>
        <w:ind w:firstLine="709"/>
        <w:jc w:val="both"/>
        <w:rPr>
          <w:rFonts w:ascii="Times New Roman" w:hAnsi="Times New Roman" w:cs="Times New Roman"/>
          <w:color w:val="000000" w:themeColor="text1"/>
          <w:sz w:val="24"/>
          <w:szCs w:val="24"/>
        </w:rPr>
      </w:pPr>
      <w:r w:rsidRPr="00BB3081">
        <w:rPr>
          <w:rFonts w:ascii="Times New Roman" w:hAnsi="Times New Roman" w:cs="Times New Roman"/>
          <w:color w:val="000000" w:themeColor="text1"/>
          <w:sz w:val="24"/>
          <w:szCs w:val="24"/>
        </w:rPr>
        <w:t xml:space="preserve">Отчетная техническая документация по актуализации Схемы </w:t>
      </w:r>
      <w:proofErr w:type="spellStart"/>
      <w:r w:rsidRPr="00BB3081">
        <w:rPr>
          <w:rFonts w:ascii="Times New Roman" w:hAnsi="Times New Roman" w:cs="Times New Roman"/>
          <w:color w:val="000000" w:themeColor="text1"/>
          <w:sz w:val="24"/>
          <w:szCs w:val="24"/>
        </w:rPr>
        <w:t>ВСиВО</w:t>
      </w:r>
      <w:proofErr w:type="spellEnd"/>
      <w:r w:rsidRPr="00BB3081">
        <w:rPr>
          <w:rFonts w:ascii="Times New Roman" w:hAnsi="Times New Roman" w:cs="Times New Roman"/>
          <w:color w:val="000000" w:themeColor="text1"/>
          <w:sz w:val="24"/>
          <w:szCs w:val="24"/>
        </w:rPr>
        <w:t xml:space="preserve"> МО «Город Отрадное» включает в себя: </w:t>
      </w:r>
    </w:p>
    <w:p w:rsidR="000B225F" w:rsidRPr="00BB3081" w:rsidRDefault="005F6CF1" w:rsidP="006F2D62">
      <w:pPr>
        <w:pStyle w:val="af4"/>
        <w:numPr>
          <w:ilvl w:val="0"/>
          <w:numId w:val="19"/>
        </w:numPr>
        <w:spacing w:after="120"/>
        <w:ind w:left="425" w:hanging="357"/>
        <w:jc w:val="both"/>
        <w:rPr>
          <w:color w:val="000000" w:themeColor="text1"/>
        </w:rPr>
      </w:pPr>
      <w:r w:rsidRPr="00BB3081">
        <w:rPr>
          <w:color w:val="000000" w:themeColor="text1"/>
        </w:rPr>
        <w:t>пояснительную записку с кратким описанием существующих систем</w:t>
      </w:r>
      <w:r w:rsidR="000B225F" w:rsidRPr="00BB3081">
        <w:rPr>
          <w:color w:val="000000" w:themeColor="text1"/>
        </w:rPr>
        <w:t xml:space="preserve"> </w:t>
      </w:r>
      <w:r w:rsidRPr="00BB3081">
        <w:rPr>
          <w:color w:val="000000" w:themeColor="text1"/>
        </w:rPr>
        <w:t xml:space="preserve">водоснабжения и водоотведения </w:t>
      </w:r>
      <w:r w:rsidR="000B225F" w:rsidRPr="00BB3081">
        <w:rPr>
          <w:color w:val="000000" w:themeColor="text1"/>
        </w:rPr>
        <w:t>МО «Город Отрадное»</w:t>
      </w:r>
      <w:r w:rsidRPr="00BB3081">
        <w:rPr>
          <w:color w:val="000000" w:themeColor="text1"/>
        </w:rPr>
        <w:t xml:space="preserve">, анализом существующих технических и </w:t>
      </w:r>
      <w:r w:rsidR="000B225F" w:rsidRPr="00BB3081">
        <w:rPr>
          <w:color w:val="000000" w:themeColor="text1"/>
        </w:rPr>
        <w:t>технологических</w:t>
      </w:r>
      <w:r w:rsidRPr="00BB3081">
        <w:rPr>
          <w:color w:val="000000" w:themeColor="text1"/>
        </w:rPr>
        <w:t xml:space="preserve"> проблем, предложения по строительству и</w:t>
      </w:r>
      <w:r w:rsidR="000B225F" w:rsidRPr="00BB3081">
        <w:rPr>
          <w:color w:val="000000" w:themeColor="text1"/>
        </w:rPr>
        <w:t xml:space="preserve"> </w:t>
      </w:r>
      <w:r w:rsidRPr="00BB3081">
        <w:rPr>
          <w:color w:val="000000" w:themeColor="text1"/>
        </w:rPr>
        <w:t>реконструкции объектов систем водоснабжения и водоотведения, оценку капитальных вложений</w:t>
      </w:r>
      <w:r w:rsidR="000B225F" w:rsidRPr="00BB3081">
        <w:rPr>
          <w:color w:val="000000" w:themeColor="text1"/>
        </w:rPr>
        <w:t>;</w:t>
      </w:r>
    </w:p>
    <w:p w:rsidR="004A5C70" w:rsidRPr="00BB3081" w:rsidRDefault="005F6CF1" w:rsidP="006F2D62">
      <w:pPr>
        <w:pStyle w:val="af4"/>
        <w:numPr>
          <w:ilvl w:val="0"/>
          <w:numId w:val="19"/>
        </w:numPr>
        <w:ind w:left="426"/>
        <w:jc w:val="both"/>
        <w:rPr>
          <w:caps/>
          <w:color w:val="000000" w:themeColor="text1"/>
        </w:rPr>
      </w:pPr>
      <w:r w:rsidRPr="00BB3081">
        <w:rPr>
          <w:color w:val="000000" w:themeColor="text1"/>
        </w:rPr>
        <w:t>схем</w:t>
      </w:r>
      <w:r w:rsidR="00BC14DB" w:rsidRPr="00BB3081">
        <w:rPr>
          <w:color w:val="000000" w:themeColor="text1"/>
        </w:rPr>
        <w:t>а</w:t>
      </w:r>
      <w:r w:rsidRPr="00BB3081">
        <w:rPr>
          <w:color w:val="000000" w:themeColor="text1"/>
        </w:rPr>
        <w:t xml:space="preserve"> </w:t>
      </w:r>
      <w:r w:rsidR="000B225F" w:rsidRPr="00BB3081">
        <w:rPr>
          <w:color w:val="000000" w:themeColor="text1"/>
        </w:rPr>
        <w:t>водоснабжения и водоотведения МО «Город Отрадное»</w:t>
      </w:r>
      <w:r w:rsidRPr="00BB3081">
        <w:rPr>
          <w:color w:val="000000" w:themeColor="text1"/>
        </w:rPr>
        <w:t>.</w:t>
      </w:r>
      <w:r w:rsidR="00BC14DB" w:rsidRPr="00BB3081">
        <w:rPr>
          <w:color w:val="000000" w:themeColor="text1"/>
        </w:rPr>
        <w:t xml:space="preserve"> </w:t>
      </w:r>
      <w:r w:rsidR="004A5C70" w:rsidRPr="00BB3081">
        <w:rPr>
          <w:caps/>
          <w:color w:val="000000" w:themeColor="text1"/>
        </w:rPr>
        <w:br w:type="page"/>
      </w:r>
    </w:p>
    <w:p w:rsidR="00BF1BB6" w:rsidRPr="00BB3081" w:rsidRDefault="00801D83" w:rsidP="00801D83">
      <w:pPr>
        <w:keepNext/>
        <w:spacing w:before="240" w:after="60" w:line="276" w:lineRule="auto"/>
        <w:jc w:val="center"/>
        <w:outlineLvl w:val="0"/>
        <w:rPr>
          <w:rFonts w:ascii="Times New Roman" w:eastAsia="Times New Roman" w:hAnsi="Times New Roman" w:cs="Times New Roman"/>
          <w:b/>
          <w:bCs/>
          <w:color w:val="000000" w:themeColor="text1"/>
          <w:kern w:val="32"/>
          <w:sz w:val="24"/>
          <w:szCs w:val="24"/>
          <w:lang w:eastAsia="ru-RU"/>
        </w:rPr>
      </w:pPr>
      <w:r w:rsidRPr="00BB3081">
        <w:rPr>
          <w:rFonts w:ascii="Times New Roman" w:eastAsia="Times New Roman" w:hAnsi="Times New Roman" w:cs="Times New Roman"/>
          <w:b/>
          <w:bCs/>
          <w:color w:val="000000" w:themeColor="text1"/>
          <w:kern w:val="32"/>
          <w:sz w:val="24"/>
          <w:szCs w:val="24"/>
          <w:lang w:eastAsia="ru-RU"/>
        </w:rPr>
        <w:lastRenderedPageBreak/>
        <w:t>ОБЩИЕ СВЕДЕНИЯ ОБ ОБЪЕКТЕ</w:t>
      </w:r>
    </w:p>
    <w:p w:rsidR="00057CBE" w:rsidRPr="00BB3081" w:rsidRDefault="00057CBE" w:rsidP="00057CBE">
      <w:pPr>
        <w:ind w:firstLine="709"/>
        <w:jc w:val="both"/>
        <w:rPr>
          <w:rFonts w:ascii="Times New Roman" w:hAnsi="Times New Roman" w:cs="Times New Roman"/>
          <w:color w:val="000000" w:themeColor="text1"/>
          <w:sz w:val="24"/>
          <w:szCs w:val="24"/>
        </w:rPr>
      </w:pPr>
      <w:r w:rsidRPr="00BB3081">
        <w:rPr>
          <w:rFonts w:ascii="Times New Roman" w:hAnsi="Times New Roman" w:cs="Times New Roman"/>
          <w:color w:val="000000" w:themeColor="text1"/>
          <w:sz w:val="24"/>
          <w:szCs w:val="24"/>
        </w:rPr>
        <w:t>Муниципальное образование Отрадненское городское поселение муниципального образования Кировский муниципальный район Ленинградской области расположено к востоку от территории Санкт-Петербурга. Территория муниципального образования, определена областным законом от 29ноября 2004 года № 100 - ОЗ «Об установлении границ и наделении соответствующим статусом муниципального образования Кировский муниципальный район и муниципальных образований в его составе».</w:t>
      </w:r>
    </w:p>
    <w:p w:rsidR="00057CBE" w:rsidRPr="00BB3081" w:rsidRDefault="00057CBE" w:rsidP="00057CBE">
      <w:pPr>
        <w:ind w:firstLine="709"/>
        <w:jc w:val="both"/>
        <w:rPr>
          <w:rFonts w:ascii="Times New Roman" w:hAnsi="Times New Roman" w:cs="Times New Roman"/>
          <w:color w:val="000000" w:themeColor="text1"/>
          <w:sz w:val="24"/>
          <w:szCs w:val="24"/>
        </w:rPr>
      </w:pPr>
      <w:r w:rsidRPr="00BB3081">
        <w:rPr>
          <w:rFonts w:ascii="Times New Roman" w:hAnsi="Times New Roman" w:cs="Times New Roman"/>
          <w:color w:val="000000" w:themeColor="text1"/>
          <w:sz w:val="24"/>
          <w:szCs w:val="24"/>
        </w:rPr>
        <w:t xml:space="preserve">На севере муниципальное образование граничит с МО «Свердловское городское поселение» Всеволожского муниципального района Ленинградской области, на западе имеет границу с г. Санкт-Петербургом и МО «Никольское городское поселение», на юге – с </w:t>
      </w:r>
      <w:r w:rsidRPr="00BB3081">
        <w:rPr>
          <w:rFonts w:ascii="Times New Roman" w:hAnsi="Times New Roman" w:cs="Times New Roman"/>
          <w:color w:val="000000" w:themeColor="text1"/>
          <w:sz w:val="24"/>
          <w:szCs w:val="24"/>
        </w:rPr>
        <w:br/>
        <w:t>МО «Никольское городское поселение» и МО «</w:t>
      </w:r>
      <w:proofErr w:type="spellStart"/>
      <w:r w:rsidRPr="00BB3081">
        <w:rPr>
          <w:rFonts w:ascii="Times New Roman" w:hAnsi="Times New Roman" w:cs="Times New Roman"/>
          <w:color w:val="000000" w:themeColor="text1"/>
          <w:sz w:val="24"/>
          <w:szCs w:val="24"/>
        </w:rPr>
        <w:t>Мгинское</w:t>
      </w:r>
      <w:proofErr w:type="spellEnd"/>
      <w:r w:rsidRPr="00BB3081">
        <w:rPr>
          <w:rFonts w:ascii="Times New Roman" w:hAnsi="Times New Roman" w:cs="Times New Roman"/>
          <w:color w:val="000000" w:themeColor="text1"/>
          <w:sz w:val="24"/>
          <w:szCs w:val="24"/>
        </w:rPr>
        <w:t xml:space="preserve"> городское поселение», на востоке поселение граничит с МО «Павловское городское поселение».</w:t>
      </w:r>
    </w:p>
    <w:p w:rsidR="00057CBE" w:rsidRPr="00BB3081" w:rsidRDefault="00057CBE" w:rsidP="00057CBE">
      <w:pPr>
        <w:ind w:firstLine="709"/>
        <w:jc w:val="both"/>
        <w:rPr>
          <w:rFonts w:ascii="Times New Roman" w:hAnsi="Times New Roman" w:cs="Times New Roman"/>
          <w:color w:val="000000" w:themeColor="text1"/>
          <w:sz w:val="24"/>
          <w:szCs w:val="24"/>
        </w:rPr>
      </w:pPr>
      <w:r w:rsidRPr="00BB3081">
        <w:rPr>
          <w:rFonts w:ascii="Times New Roman" w:hAnsi="Times New Roman" w:cs="Times New Roman"/>
          <w:color w:val="000000" w:themeColor="text1"/>
          <w:sz w:val="24"/>
          <w:szCs w:val="24"/>
        </w:rPr>
        <w:t xml:space="preserve"> Территория муниципального образования «Город Отрадное» составляет 7758,6 га. В состав поселения входит один населенный пункт – г. Отрадное. Численность населения г</w:t>
      </w:r>
      <w:proofErr w:type="gramStart"/>
      <w:r w:rsidRPr="00BB3081">
        <w:rPr>
          <w:rFonts w:ascii="Times New Roman" w:hAnsi="Times New Roman" w:cs="Times New Roman"/>
          <w:color w:val="000000" w:themeColor="text1"/>
          <w:sz w:val="24"/>
          <w:szCs w:val="24"/>
        </w:rPr>
        <w:t>.О</w:t>
      </w:r>
      <w:proofErr w:type="gramEnd"/>
      <w:r w:rsidRPr="00BB3081">
        <w:rPr>
          <w:rFonts w:ascii="Times New Roman" w:hAnsi="Times New Roman" w:cs="Times New Roman"/>
          <w:color w:val="000000" w:themeColor="text1"/>
          <w:sz w:val="24"/>
          <w:szCs w:val="24"/>
        </w:rPr>
        <w:t xml:space="preserve">традное по состоянию на 01.01.2025 -  25 290 человек. </w:t>
      </w:r>
    </w:p>
    <w:p w:rsidR="00057CBE" w:rsidRPr="00BB3081" w:rsidRDefault="00057CBE" w:rsidP="00057CBE">
      <w:pPr>
        <w:ind w:firstLine="709"/>
        <w:jc w:val="both"/>
        <w:rPr>
          <w:rFonts w:ascii="Times New Roman" w:hAnsi="Times New Roman" w:cs="Times New Roman"/>
          <w:color w:val="000000" w:themeColor="text1"/>
          <w:sz w:val="24"/>
          <w:szCs w:val="24"/>
        </w:rPr>
      </w:pPr>
      <w:r w:rsidRPr="00BB3081">
        <w:rPr>
          <w:rFonts w:ascii="Times New Roman" w:hAnsi="Times New Roman" w:cs="Times New Roman"/>
          <w:color w:val="000000" w:themeColor="text1"/>
          <w:sz w:val="24"/>
          <w:szCs w:val="24"/>
        </w:rPr>
        <w:t xml:space="preserve">Муниципальное образование «Город Отрадное» расположено на левом берегу реки Невы и относится к подрайону "В" II климатического района. </w:t>
      </w:r>
    </w:p>
    <w:p w:rsidR="00057CBE" w:rsidRPr="00BB3081" w:rsidRDefault="00057CBE" w:rsidP="00057CBE">
      <w:pPr>
        <w:ind w:firstLine="709"/>
        <w:jc w:val="both"/>
        <w:rPr>
          <w:rFonts w:ascii="Times New Roman" w:hAnsi="Times New Roman" w:cs="Times New Roman"/>
          <w:color w:val="000000" w:themeColor="text1"/>
          <w:sz w:val="24"/>
          <w:szCs w:val="24"/>
        </w:rPr>
      </w:pPr>
      <w:r w:rsidRPr="00BB3081">
        <w:rPr>
          <w:rFonts w:ascii="Times New Roman" w:hAnsi="Times New Roman" w:cs="Times New Roman"/>
          <w:color w:val="000000" w:themeColor="text1"/>
          <w:sz w:val="24"/>
          <w:szCs w:val="24"/>
        </w:rPr>
        <w:t>Интенсивная циклоническая деятельность и частая смена воздушных масс обуславливают крайне неустойчивый режим погоды во все сезоны года. Среднегодовая температура воздуха составляет + 4,5°С.  Средняя максимальная температура воздуха наиболее жаркого месяца года: 21,4° С (июль). Средняя минимальная температура воздуха наиболее холодного месяца года равна - 8,6° (январь).</w:t>
      </w:r>
    </w:p>
    <w:p w:rsidR="00057CBE" w:rsidRPr="00BB3081" w:rsidRDefault="00057CBE" w:rsidP="00057CBE">
      <w:pPr>
        <w:ind w:firstLine="709"/>
        <w:jc w:val="both"/>
        <w:rPr>
          <w:rFonts w:ascii="Times New Roman" w:hAnsi="Times New Roman" w:cs="Times New Roman"/>
          <w:color w:val="000000" w:themeColor="text1"/>
          <w:sz w:val="24"/>
          <w:szCs w:val="24"/>
        </w:rPr>
      </w:pPr>
      <w:r w:rsidRPr="00BB3081">
        <w:rPr>
          <w:rFonts w:ascii="Times New Roman" w:hAnsi="Times New Roman" w:cs="Times New Roman"/>
          <w:color w:val="000000" w:themeColor="text1"/>
          <w:sz w:val="24"/>
          <w:szCs w:val="24"/>
        </w:rPr>
        <w:t xml:space="preserve"> Территория муниципального образования «Город Отрадное» относится к </w:t>
      </w:r>
      <w:proofErr w:type="spellStart"/>
      <w:r w:rsidRPr="00BB3081">
        <w:rPr>
          <w:rFonts w:ascii="Times New Roman" w:hAnsi="Times New Roman" w:cs="Times New Roman"/>
          <w:color w:val="000000" w:themeColor="text1"/>
          <w:sz w:val="24"/>
          <w:szCs w:val="24"/>
        </w:rPr>
        <w:t>Приневской</w:t>
      </w:r>
      <w:proofErr w:type="spellEnd"/>
      <w:r w:rsidRPr="00BB3081">
        <w:rPr>
          <w:rFonts w:ascii="Times New Roman" w:hAnsi="Times New Roman" w:cs="Times New Roman"/>
          <w:color w:val="000000" w:themeColor="text1"/>
          <w:sz w:val="24"/>
          <w:szCs w:val="24"/>
        </w:rPr>
        <w:t xml:space="preserve"> равнине и находится в зоне избыточного увлажнения. </w:t>
      </w:r>
    </w:p>
    <w:p w:rsidR="00057CBE" w:rsidRPr="00BB3081" w:rsidRDefault="00057CBE" w:rsidP="00057CBE">
      <w:pPr>
        <w:ind w:firstLine="709"/>
        <w:jc w:val="both"/>
        <w:rPr>
          <w:rFonts w:ascii="Times New Roman" w:hAnsi="Times New Roman" w:cs="Times New Roman"/>
          <w:color w:val="000000" w:themeColor="text1"/>
          <w:sz w:val="24"/>
          <w:szCs w:val="24"/>
        </w:rPr>
      </w:pPr>
      <w:r w:rsidRPr="00BB3081">
        <w:rPr>
          <w:rFonts w:ascii="Times New Roman" w:hAnsi="Times New Roman" w:cs="Times New Roman"/>
          <w:color w:val="000000" w:themeColor="text1"/>
          <w:sz w:val="24"/>
          <w:szCs w:val="24"/>
        </w:rPr>
        <w:t xml:space="preserve">Гидрологическая сеть представлена реками: Нева, </w:t>
      </w:r>
      <w:proofErr w:type="spellStart"/>
      <w:r w:rsidRPr="00BB3081">
        <w:rPr>
          <w:rFonts w:ascii="Times New Roman" w:hAnsi="Times New Roman" w:cs="Times New Roman"/>
          <w:color w:val="000000" w:themeColor="text1"/>
          <w:sz w:val="24"/>
          <w:szCs w:val="24"/>
        </w:rPr>
        <w:t>Тосна</w:t>
      </w:r>
      <w:proofErr w:type="spellEnd"/>
      <w:r w:rsidRPr="00BB3081">
        <w:rPr>
          <w:rFonts w:ascii="Times New Roman" w:hAnsi="Times New Roman" w:cs="Times New Roman"/>
          <w:color w:val="000000" w:themeColor="text1"/>
          <w:sz w:val="24"/>
          <w:szCs w:val="24"/>
        </w:rPr>
        <w:t xml:space="preserve"> и </w:t>
      </w:r>
      <w:proofErr w:type="spellStart"/>
      <w:r w:rsidRPr="00BB3081">
        <w:rPr>
          <w:rFonts w:ascii="Times New Roman" w:hAnsi="Times New Roman" w:cs="Times New Roman"/>
          <w:color w:val="000000" w:themeColor="text1"/>
          <w:sz w:val="24"/>
          <w:szCs w:val="24"/>
        </w:rPr>
        <w:t>Святка</w:t>
      </w:r>
      <w:proofErr w:type="spellEnd"/>
      <w:r w:rsidRPr="00BB3081">
        <w:rPr>
          <w:rFonts w:ascii="Times New Roman" w:hAnsi="Times New Roman" w:cs="Times New Roman"/>
          <w:color w:val="000000" w:themeColor="text1"/>
          <w:sz w:val="24"/>
          <w:szCs w:val="24"/>
        </w:rPr>
        <w:t xml:space="preserve">. Основной водной артерией является река Нева. </w:t>
      </w:r>
    </w:p>
    <w:p w:rsidR="00057CBE" w:rsidRPr="00BB3081" w:rsidRDefault="00057CBE" w:rsidP="00057CBE">
      <w:pPr>
        <w:ind w:firstLine="709"/>
        <w:jc w:val="both"/>
        <w:rPr>
          <w:rFonts w:ascii="Times New Roman" w:hAnsi="Times New Roman" w:cs="Times New Roman"/>
          <w:color w:val="000000" w:themeColor="text1"/>
          <w:sz w:val="24"/>
          <w:szCs w:val="24"/>
        </w:rPr>
      </w:pPr>
      <w:r w:rsidRPr="00BB3081">
        <w:rPr>
          <w:rFonts w:ascii="Times New Roman" w:hAnsi="Times New Roman" w:cs="Times New Roman"/>
          <w:color w:val="000000" w:themeColor="text1"/>
          <w:sz w:val="24"/>
          <w:szCs w:val="24"/>
        </w:rPr>
        <w:t>Грунтовые воды обладают углекислой агрессивностью к бетону железобетонных конструкций.</w:t>
      </w:r>
    </w:p>
    <w:p w:rsidR="00057CBE" w:rsidRPr="00BB3081" w:rsidRDefault="00057CBE" w:rsidP="00057CBE">
      <w:pPr>
        <w:ind w:firstLine="709"/>
        <w:jc w:val="both"/>
        <w:rPr>
          <w:rFonts w:ascii="Times New Roman" w:hAnsi="Times New Roman" w:cs="Times New Roman"/>
          <w:color w:val="000000" w:themeColor="text1"/>
          <w:sz w:val="24"/>
          <w:szCs w:val="24"/>
        </w:rPr>
      </w:pPr>
      <w:r w:rsidRPr="00BB3081">
        <w:rPr>
          <w:rFonts w:ascii="Times New Roman" w:hAnsi="Times New Roman" w:cs="Times New Roman"/>
          <w:color w:val="000000" w:themeColor="text1"/>
          <w:sz w:val="24"/>
          <w:szCs w:val="24"/>
        </w:rPr>
        <w:t xml:space="preserve">Около 85% территории обладает сложными инженерно-геологическими условиями, а именно: значительная обводненность грунтов, близкое залегание грунтовых вод, наличие грунтов с пониженной несущей способностью и слабых, наличие экзогенно- геологических процессов (заболачивание, </w:t>
      </w:r>
      <w:proofErr w:type="spellStart"/>
      <w:r w:rsidRPr="00BB3081">
        <w:rPr>
          <w:rFonts w:ascii="Times New Roman" w:hAnsi="Times New Roman" w:cs="Times New Roman"/>
          <w:color w:val="000000" w:themeColor="text1"/>
          <w:sz w:val="24"/>
          <w:szCs w:val="24"/>
        </w:rPr>
        <w:t>заторфовывание</w:t>
      </w:r>
      <w:proofErr w:type="spellEnd"/>
      <w:r w:rsidRPr="00BB3081">
        <w:rPr>
          <w:rFonts w:ascii="Times New Roman" w:hAnsi="Times New Roman" w:cs="Times New Roman"/>
          <w:color w:val="000000" w:themeColor="text1"/>
          <w:sz w:val="24"/>
          <w:szCs w:val="24"/>
        </w:rPr>
        <w:t xml:space="preserve">, </w:t>
      </w:r>
      <w:proofErr w:type="spellStart"/>
      <w:r w:rsidRPr="00BB3081">
        <w:rPr>
          <w:rFonts w:ascii="Times New Roman" w:hAnsi="Times New Roman" w:cs="Times New Roman"/>
          <w:color w:val="000000" w:themeColor="text1"/>
          <w:sz w:val="24"/>
          <w:szCs w:val="24"/>
        </w:rPr>
        <w:t>оврагообразование</w:t>
      </w:r>
      <w:proofErr w:type="spellEnd"/>
      <w:r w:rsidRPr="00BB3081">
        <w:rPr>
          <w:rFonts w:ascii="Times New Roman" w:hAnsi="Times New Roman" w:cs="Times New Roman"/>
          <w:color w:val="000000" w:themeColor="text1"/>
          <w:sz w:val="24"/>
          <w:szCs w:val="24"/>
        </w:rPr>
        <w:t>).</w:t>
      </w:r>
    </w:p>
    <w:p w:rsidR="00057CBE" w:rsidRPr="00BB3081" w:rsidRDefault="00057CBE" w:rsidP="00057CBE">
      <w:pPr>
        <w:ind w:firstLine="709"/>
        <w:jc w:val="both"/>
        <w:rPr>
          <w:rFonts w:ascii="Times New Roman" w:hAnsi="Times New Roman" w:cs="Times New Roman"/>
          <w:color w:val="000000" w:themeColor="text1"/>
          <w:sz w:val="24"/>
          <w:szCs w:val="24"/>
        </w:rPr>
      </w:pPr>
      <w:r w:rsidRPr="00BB3081">
        <w:rPr>
          <w:rFonts w:ascii="Times New Roman" w:hAnsi="Times New Roman" w:cs="Times New Roman"/>
          <w:color w:val="000000" w:themeColor="text1"/>
          <w:sz w:val="24"/>
          <w:szCs w:val="24"/>
        </w:rPr>
        <w:t>Общий объем жилищного фонда муниципального образования «Город Отрадное» в настоящее время составляет 637,2 тыс. кв. м общей площади жилых помещений.</w:t>
      </w:r>
    </w:p>
    <w:p w:rsidR="00057CBE" w:rsidRPr="00BB3081" w:rsidRDefault="00057CBE" w:rsidP="00057CBE">
      <w:pPr>
        <w:ind w:firstLine="709"/>
        <w:jc w:val="both"/>
        <w:rPr>
          <w:rFonts w:ascii="Times New Roman" w:hAnsi="Times New Roman" w:cs="Times New Roman"/>
          <w:color w:val="000000" w:themeColor="text1"/>
          <w:sz w:val="24"/>
          <w:szCs w:val="24"/>
        </w:rPr>
      </w:pPr>
      <w:r w:rsidRPr="00BB3081">
        <w:rPr>
          <w:rFonts w:ascii="Times New Roman" w:hAnsi="Times New Roman" w:cs="Times New Roman"/>
          <w:color w:val="000000" w:themeColor="text1"/>
          <w:sz w:val="24"/>
          <w:szCs w:val="24"/>
        </w:rPr>
        <w:t xml:space="preserve">В городе достаточно высокий уровень благоустройства жилищного фонда (инженерное обеспечение), из </w:t>
      </w:r>
      <w:proofErr w:type="spellStart"/>
      <w:r w:rsidRPr="00BB3081">
        <w:rPr>
          <w:rFonts w:ascii="Times New Roman" w:hAnsi="Times New Roman" w:cs="Times New Roman"/>
          <w:color w:val="000000" w:themeColor="text1"/>
          <w:sz w:val="24"/>
          <w:szCs w:val="24"/>
        </w:rPr>
        <w:t>всегожилфонда</w:t>
      </w:r>
      <w:proofErr w:type="spellEnd"/>
      <w:r w:rsidRPr="00BB3081">
        <w:rPr>
          <w:rFonts w:ascii="Times New Roman" w:hAnsi="Times New Roman" w:cs="Times New Roman"/>
          <w:color w:val="000000" w:themeColor="text1"/>
          <w:sz w:val="24"/>
          <w:szCs w:val="24"/>
        </w:rPr>
        <w:t xml:space="preserve"> в городе оборудовано (тыс</w:t>
      </w:r>
      <w:proofErr w:type="gramStart"/>
      <w:r w:rsidRPr="00BB3081">
        <w:rPr>
          <w:rFonts w:ascii="Times New Roman" w:hAnsi="Times New Roman" w:cs="Times New Roman"/>
          <w:color w:val="000000" w:themeColor="text1"/>
          <w:sz w:val="24"/>
          <w:szCs w:val="24"/>
        </w:rPr>
        <w:t>.м</w:t>
      </w:r>
      <w:proofErr w:type="gramEnd"/>
      <w:r w:rsidRPr="00BB3081">
        <w:rPr>
          <w:rFonts w:ascii="Times New Roman" w:hAnsi="Times New Roman" w:cs="Times New Roman"/>
          <w:color w:val="000000" w:themeColor="text1"/>
          <w:sz w:val="24"/>
          <w:szCs w:val="24"/>
        </w:rPr>
        <w:t xml:space="preserve">2 ): </w:t>
      </w:r>
    </w:p>
    <w:p w:rsidR="00057CBE" w:rsidRPr="00BB3081" w:rsidRDefault="00057CBE" w:rsidP="00057CBE">
      <w:pPr>
        <w:ind w:firstLine="709"/>
        <w:jc w:val="both"/>
        <w:rPr>
          <w:rFonts w:ascii="Times New Roman" w:hAnsi="Times New Roman" w:cs="Times New Roman"/>
          <w:color w:val="000000" w:themeColor="text1"/>
          <w:sz w:val="24"/>
          <w:szCs w:val="24"/>
        </w:rPr>
      </w:pPr>
      <w:r w:rsidRPr="00BB3081">
        <w:rPr>
          <w:rFonts w:ascii="Times New Roman" w:hAnsi="Times New Roman" w:cs="Times New Roman"/>
          <w:color w:val="000000" w:themeColor="text1"/>
          <w:sz w:val="24"/>
          <w:szCs w:val="24"/>
        </w:rPr>
        <w:t>- водопроводом 98 %</w:t>
      </w:r>
    </w:p>
    <w:p w:rsidR="00057CBE" w:rsidRPr="00BB3081" w:rsidRDefault="00057CBE" w:rsidP="00057CBE">
      <w:pPr>
        <w:ind w:firstLine="709"/>
        <w:jc w:val="both"/>
        <w:rPr>
          <w:rFonts w:ascii="Times New Roman" w:hAnsi="Times New Roman" w:cs="Times New Roman"/>
          <w:color w:val="000000" w:themeColor="text1"/>
          <w:sz w:val="24"/>
          <w:szCs w:val="24"/>
        </w:rPr>
      </w:pPr>
      <w:r w:rsidRPr="00BB3081">
        <w:rPr>
          <w:rFonts w:ascii="Times New Roman" w:hAnsi="Times New Roman" w:cs="Times New Roman"/>
          <w:color w:val="000000" w:themeColor="text1"/>
          <w:sz w:val="24"/>
          <w:szCs w:val="24"/>
        </w:rPr>
        <w:t>- канализацией 97,6 %</w:t>
      </w:r>
    </w:p>
    <w:p w:rsidR="00057CBE" w:rsidRPr="00BB3081" w:rsidRDefault="00057CBE" w:rsidP="00057CBE">
      <w:pPr>
        <w:ind w:firstLine="709"/>
        <w:jc w:val="both"/>
        <w:rPr>
          <w:rFonts w:ascii="Times New Roman" w:hAnsi="Times New Roman" w:cs="Times New Roman"/>
          <w:color w:val="000000" w:themeColor="text1"/>
          <w:sz w:val="24"/>
          <w:szCs w:val="24"/>
        </w:rPr>
      </w:pPr>
      <w:r w:rsidRPr="00BB3081">
        <w:rPr>
          <w:rFonts w:ascii="Times New Roman" w:hAnsi="Times New Roman" w:cs="Times New Roman"/>
          <w:color w:val="000000" w:themeColor="text1"/>
          <w:sz w:val="24"/>
          <w:szCs w:val="24"/>
        </w:rPr>
        <w:lastRenderedPageBreak/>
        <w:t xml:space="preserve">Из общей протяженности водопроводной сети 40,8км в замене нуждается 23,8 км. Протяженность канализационной сети составляет 26,6 км, из которой в замене нуждается -22,2км. </w:t>
      </w:r>
    </w:p>
    <w:p w:rsidR="00057CBE" w:rsidRPr="00BB3081" w:rsidRDefault="00057CBE" w:rsidP="00057CBE">
      <w:pPr>
        <w:ind w:firstLine="709"/>
        <w:jc w:val="both"/>
        <w:rPr>
          <w:rFonts w:ascii="Times New Roman" w:hAnsi="Times New Roman" w:cs="Times New Roman"/>
          <w:color w:val="000000" w:themeColor="text1"/>
          <w:sz w:val="24"/>
          <w:szCs w:val="24"/>
        </w:rPr>
      </w:pPr>
      <w:r w:rsidRPr="00BB3081">
        <w:rPr>
          <w:rFonts w:ascii="Times New Roman" w:hAnsi="Times New Roman" w:cs="Times New Roman"/>
          <w:color w:val="000000" w:themeColor="text1"/>
          <w:sz w:val="24"/>
          <w:szCs w:val="24"/>
        </w:rPr>
        <w:t>Высокий износ объектов водоснабжения и водоотведения ограничивает развитие нового строительства.</w:t>
      </w:r>
    </w:p>
    <w:p w:rsidR="00057CBE" w:rsidRPr="00BB3081" w:rsidRDefault="00057CBE" w:rsidP="00057CBE">
      <w:pPr>
        <w:ind w:firstLine="709"/>
        <w:jc w:val="both"/>
        <w:rPr>
          <w:rFonts w:ascii="Times New Roman" w:hAnsi="Times New Roman" w:cs="Times New Roman"/>
          <w:color w:val="000000" w:themeColor="text1"/>
          <w:sz w:val="24"/>
          <w:szCs w:val="24"/>
        </w:rPr>
      </w:pPr>
      <w:r w:rsidRPr="00BB3081">
        <w:rPr>
          <w:rFonts w:ascii="Times New Roman" w:hAnsi="Times New Roman" w:cs="Times New Roman"/>
          <w:color w:val="000000" w:themeColor="text1"/>
          <w:sz w:val="24"/>
          <w:szCs w:val="24"/>
        </w:rPr>
        <w:t xml:space="preserve">Территорию муниципального образования можно охарактеризовать, как ограничено благоприятная и неблагоприятная для строительства по инженерно-строительному потенциалу. </w:t>
      </w:r>
    </w:p>
    <w:p w:rsidR="00B939DA" w:rsidRDefault="00057CBE" w:rsidP="00057CBE">
      <w:pPr>
        <w:ind w:firstLine="709"/>
        <w:jc w:val="both"/>
        <w:rPr>
          <w:rFonts w:ascii="Times New Roman" w:hAnsi="Times New Roman" w:cs="Times New Roman"/>
          <w:color w:val="0070C0"/>
          <w:sz w:val="24"/>
          <w:szCs w:val="24"/>
        </w:rPr>
      </w:pPr>
      <w:r w:rsidRPr="00BB3081">
        <w:rPr>
          <w:rFonts w:ascii="Times New Roman" w:hAnsi="Times New Roman" w:cs="Times New Roman"/>
          <w:color w:val="000000" w:themeColor="text1"/>
          <w:sz w:val="24"/>
          <w:szCs w:val="24"/>
        </w:rPr>
        <w:t>Карта-схема административных границ МО «</w:t>
      </w:r>
      <w:r w:rsidR="00E1702D" w:rsidRPr="00BB3081">
        <w:rPr>
          <w:rFonts w:ascii="Times New Roman" w:hAnsi="Times New Roman" w:cs="Times New Roman"/>
          <w:color w:val="000000" w:themeColor="text1"/>
          <w:sz w:val="24"/>
          <w:szCs w:val="24"/>
        </w:rPr>
        <w:t>Город Отрадное</w:t>
      </w:r>
      <w:r w:rsidRPr="00BB3081">
        <w:rPr>
          <w:rFonts w:ascii="Times New Roman" w:hAnsi="Times New Roman" w:cs="Times New Roman"/>
          <w:color w:val="000000" w:themeColor="text1"/>
          <w:sz w:val="24"/>
          <w:szCs w:val="24"/>
        </w:rPr>
        <w:t xml:space="preserve">» приведена на рисунке </w:t>
      </w:r>
      <w:r w:rsidRPr="00057CBE">
        <w:rPr>
          <w:rFonts w:ascii="Times New Roman" w:hAnsi="Times New Roman" w:cs="Times New Roman"/>
          <w:color w:val="0070C0"/>
          <w:sz w:val="24"/>
          <w:szCs w:val="24"/>
        </w:rPr>
        <w:t>1</w:t>
      </w:r>
      <w:r>
        <w:rPr>
          <w:rFonts w:ascii="Times New Roman" w:hAnsi="Times New Roman" w:cs="Times New Roman"/>
          <w:color w:val="0070C0"/>
          <w:sz w:val="24"/>
          <w:szCs w:val="24"/>
        </w:rPr>
        <w:t>.</w:t>
      </w:r>
    </w:p>
    <w:p w:rsidR="00057CBE" w:rsidRDefault="005A6F8D" w:rsidP="001821AF">
      <w:pPr>
        <w:pStyle w:val="1"/>
        <w:keepNext w:val="0"/>
        <w:widowControl w:val="0"/>
        <w:autoSpaceDE w:val="0"/>
        <w:autoSpaceDN w:val="0"/>
        <w:adjustRightInd w:val="0"/>
        <w:spacing w:before="64" w:after="0"/>
        <w:jc w:val="center"/>
        <w:rPr>
          <w:kern w:val="0"/>
          <w:sz w:val="28"/>
          <w:szCs w:val="28"/>
        </w:rPr>
      </w:pPr>
      <w:bookmarkStart w:id="2" w:name="_Toc88831150"/>
      <w:bookmarkStart w:id="3" w:name="_Toc149915532"/>
      <w:r>
        <w:rPr>
          <w:noProof/>
          <w:kern w:val="0"/>
          <w:sz w:val="28"/>
          <w:szCs w:val="28"/>
        </w:rPr>
        <w:drawing>
          <wp:inline distT="0" distB="0" distL="0" distR="0">
            <wp:extent cx="4322192" cy="6141559"/>
            <wp:effectExtent l="0" t="0" r="254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Схема рис1.jpg"/>
                    <pic:cNvPicPr/>
                  </pic:nvPicPr>
                  <pic:blipFill rotWithShape="1">
                    <a:blip r:embed="rId1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l="4240" t="714" b="3123"/>
                    <a:stretch/>
                  </pic:blipFill>
                  <pic:spPr bwMode="auto">
                    <a:xfrm>
                      <a:off x="0" y="0"/>
                      <a:ext cx="4331652" cy="6155001"/>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inline>
        </w:drawing>
      </w:r>
    </w:p>
    <w:p w:rsidR="00E1702D" w:rsidRDefault="00E1702D" w:rsidP="00E1702D">
      <w:pPr>
        <w:jc w:val="center"/>
        <w:rPr>
          <w:rFonts w:ascii="Times New Roman" w:hAnsi="Times New Roman" w:cs="Times New Roman"/>
          <w:color w:val="0070C0"/>
          <w:sz w:val="24"/>
          <w:szCs w:val="24"/>
        </w:rPr>
      </w:pPr>
    </w:p>
    <w:p w:rsidR="005A6F8D" w:rsidRPr="005A6F8D" w:rsidRDefault="00E1702D" w:rsidP="00E1702D">
      <w:pPr>
        <w:jc w:val="center"/>
        <w:rPr>
          <w:lang w:eastAsia="ru-RU"/>
        </w:rPr>
      </w:pPr>
      <w:r>
        <w:rPr>
          <w:rFonts w:ascii="Times New Roman" w:hAnsi="Times New Roman" w:cs="Times New Roman"/>
          <w:color w:val="0070C0"/>
          <w:sz w:val="24"/>
          <w:szCs w:val="24"/>
        </w:rPr>
        <w:t xml:space="preserve">Рис.1 - </w:t>
      </w:r>
      <w:r w:rsidRPr="00057CBE">
        <w:rPr>
          <w:rFonts w:ascii="Times New Roman" w:hAnsi="Times New Roman" w:cs="Times New Roman"/>
          <w:color w:val="0070C0"/>
          <w:sz w:val="24"/>
          <w:szCs w:val="24"/>
        </w:rPr>
        <w:t>Карта-схема административных границ МО «</w:t>
      </w:r>
      <w:r>
        <w:rPr>
          <w:rFonts w:ascii="Times New Roman" w:hAnsi="Times New Roman" w:cs="Times New Roman"/>
          <w:color w:val="0070C0"/>
          <w:sz w:val="24"/>
          <w:szCs w:val="24"/>
        </w:rPr>
        <w:t>Город Отрадное</w:t>
      </w:r>
      <w:r w:rsidRPr="00057CBE">
        <w:rPr>
          <w:rFonts w:ascii="Times New Roman" w:hAnsi="Times New Roman" w:cs="Times New Roman"/>
          <w:color w:val="0070C0"/>
          <w:sz w:val="24"/>
          <w:szCs w:val="24"/>
        </w:rPr>
        <w:t>»</w:t>
      </w:r>
      <w:r>
        <w:rPr>
          <w:rFonts w:ascii="Times New Roman" w:hAnsi="Times New Roman" w:cs="Times New Roman"/>
          <w:color w:val="0070C0"/>
          <w:sz w:val="24"/>
          <w:szCs w:val="24"/>
        </w:rPr>
        <w:t xml:space="preserve"> </w:t>
      </w:r>
    </w:p>
    <w:p w:rsidR="00057CBE" w:rsidRDefault="00057CBE" w:rsidP="001821AF">
      <w:pPr>
        <w:pStyle w:val="1"/>
        <w:keepNext w:val="0"/>
        <w:widowControl w:val="0"/>
        <w:autoSpaceDE w:val="0"/>
        <w:autoSpaceDN w:val="0"/>
        <w:adjustRightInd w:val="0"/>
        <w:spacing w:before="64" w:after="0"/>
        <w:jc w:val="center"/>
        <w:rPr>
          <w:kern w:val="0"/>
          <w:sz w:val="28"/>
          <w:szCs w:val="28"/>
        </w:rPr>
        <w:sectPr w:rsidR="00057CBE" w:rsidSect="007E0B2C">
          <w:pgSz w:w="11906" w:h="16838"/>
          <w:pgMar w:top="743" w:right="849" w:bottom="856" w:left="1418" w:header="709" w:footer="709" w:gutter="0"/>
          <w:cols w:space="708"/>
          <w:titlePg/>
          <w:docGrid w:linePitch="360"/>
        </w:sectPr>
      </w:pPr>
    </w:p>
    <w:p w:rsidR="007E0B2C" w:rsidRPr="00733BD3" w:rsidRDefault="007E0B2C" w:rsidP="00057CBE">
      <w:pPr>
        <w:pStyle w:val="3TimesNewRoman141"/>
        <w:rPr>
          <w:sz w:val="28"/>
          <w:szCs w:val="28"/>
        </w:rPr>
      </w:pPr>
      <w:r w:rsidRPr="00733BD3">
        <w:rPr>
          <w:sz w:val="28"/>
          <w:szCs w:val="28"/>
        </w:rPr>
        <w:lastRenderedPageBreak/>
        <w:t>ГЛАВА 1. СХЕМА ВОДОСНАБЖЕНИЯ</w:t>
      </w:r>
      <w:bookmarkEnd w:id="2"/>
      <w:bookmarkEnd w:id="3"/>
    </w:p>
    <w:p w:rsidR="007E0B2C" w:rsidRPr="00733BD3" w:rsidRDefault="007E0B2C" w:rsidP="00801D83">
      <w:pPr>
        <w:pStyle w:val="3TimesNewRoman141"/>
      </w:pPr>
      <w:bookmarkStart w:id="4" w:name="_Toc88831151"/>
      <w:bookmarkStart w:id="5" w:name="_Toc149915533"/>
      <w:r w:rsidRPr="00733BD3">
        <w:t xml:space="preserve">1.1. </w:t>
      </w:r>
      <w:bookmarkStart w:id="6" w:name="OLE_LINK44"/>
      <w:bookmarkStart w:id="7" w:name="OLE_LINK45"/>
      <w:bookmarkStart w:id="8" w:name="OLE_LINK46"/>
      <w:r w:rsidRPr="00733BD3">
        <w:t>ТЕХНИКО-ЭКОНОМИЧЕСКОЕ СОСТОЯНИЕ ЦЕНТРАЛИЗОВАННЫХ СИСТЕМ ВОДОСНАБЖЕНИЯ ПОСЕЛЕНИЯ, ГОРОДСКОГО ОКРУГА</w:t>
      </w:r>
      <w:bookmarkEnd w:id="4"/>
      <w:bookmarkEnd w:id="5"/>
      <w:bookmarkEnd w:id="6"/>
      <w:bookmarkEnd w:id="7"/>
      <w:bookmarkEnd w:id="8"/>
    </w:p>
    <w:p w:rsidR="007E0B2C" w:rsidRPr="00733BD3" w:rsidRDefault="007E0B2C" w:rsidP="007E0B2C">
      <w:pPr>
        <w:pStyle w:val="70"/>
        <w:rPr>
          <w:color w:val="auto"/>
        </w:rPr>
      </w:pPr>
    </w:p>
    <w:p w:rsidR="007E0B2C" w:rsidRPr="00801D83" w:rsidRDefault="007E0B2C" w:rsidP="00801D83">
      <w:pPr>
        <w:pStyle w:val="3TimesNewRoman141"/>
        <w:rPr>
          <w:sz w:val="26"/>
          <w:szCs w:val="26"/>
        </w:rPr>
      </w:pPr>
      <w:bookmarkStart w:id="9" w:name="_Toc88831152"/>
      <w:bookmarkStart w:id="10" w:name="_Toc149915534"/>
      <w:r w:rsidRPr="00801D83">
        <w:rPr>
          <w:sz w:val="26"/>
          <w:szCs w:val="26"/>
        </w:rPr>
        <w:t>1.1.1. Описание системы и структуры водоснабжения поселения, городского округа и деление территории поселения, городского округа на эксплуатационные зоны</w:t>
      </w:r>
      <w:bookmarkEnd w:id="9"/>
      <w:bookmarkEnd w:id="10"/>
    </w:p>
    <w:p w:rsidR="007E0B2C" w:rsidRPr="00BB3081" w:rsidRDefault="007E0B2C" w:rsidP="000F484A">
      <w:pPr>
        <w:autoSpaceDE w:val="0"/>
        <w:autoSpaceDN w:val="0"/>
        <w:adjustRightInd w:val="0"/>
        <w:snapToGrid w:val="0"/>
        <w:spacing w:line="276" w:lineRule="auto"/>
        <w:ind w:firstLine="709"/>
        <w:jc w:val="both"/>
        <w:rPr>
          <w:rFonts w:ascii="Times New Roman" w:hAnsi="Times New Roman"/>
          <w:color w:val="000000" w:themeColor="text1"/>
          <w:sz w:val="24"/>
        </w:rPr>
      </w:pPr>
      <w:r w:rsidRPr="000F484A">
        <w:rPr>
          <w:rFonts w:ascii="Times New Roman" w:hAnsi="Times New Roman"/>
          <w:sz w:val="24"/>
        </w:rPr>
        <w:t xml:space="preserve">Система водоснабжения — это комплекс взаимосвязанных инженерных сооружений, предназначенных для забора, очистки, и транспортировки потребителям воды заданного качества в требуемых количествах и под необходимым напором. При этом централизованная </w:t>
      </w:r>
      <w:r w:rsidRPr="00BB3081">
        <w:rPr>
          <w:rFonts w:ascii="Times New Roman" w:hAnsi="Times New Roman"/>
          <w:color w:val="000000" w:themeColor="text1"/>
          <w:sz w:val="24"/>
        </w:rPr>
        <w:t xml:space="preserve">система водоснабжения является основой надежного и устойчивого </w:t>
      </w:r>
      <w:proofErr w:type="spellStart"/>
      <w:r w:rsidRPr="00BB3081">
        <w:rPr>
          <w:rFonts w:ascii="Times New Roman" w:hAnsi="Times New Roman"/>
          <w:color w:val="000000" w:themeColor="text1"/>
          <w:sz w:val="24"/>
        </w:rPr>
        <w:t>водообеспечения</w:t>
      </w:r>
      <w:proofErr w:type="spellEnd"/>
      <w:r w:rsidRPr="00BB3081">
        <w:rPr>
          <w:rFonts w:ascii="Times New Roman" w:hAnsi="Times New Roman"/>
          <w:color w:val="000000" w:themeColor="text1"/>
          <w:sz w:val="24"/>
        </w:rPr>
        <w:t xml:space="preserve"> потребителей.</w:t>
      </w:r>
    </w:p>
    <w:p w:rsidR="007E0B2C" w:rsidRPr="00BB3081" w:rsidRDefault="007E0B2C" w:rsidP="000F484A">
      <w:pPr>
        <w:autoSpaceDE w:val="0"/>
        <w:autoSpaceDN w:val="0"/>
        <w:adjustRightInd w:val="0"/>
        <w:snapToGrid w:val="0"/>
        <w:spacing w:line="276" w:lineRule="auto"/>
        <w:ind w:firstLine="709"/>
        <w:jc w:val="both"/>
        <w:rPr>
          <w:rFonts w:ascii="Times New Roman" w:hAnsi="Times New Roman"/>
          <w:color w:val="000000" w:themeColor="text1"/>
          <w:sz w:val="24"/>
        </w:rPr>
      </w:pPr>
      <w:r w:rsidRPr="00BB3081">
        <w:rPr>
          <w:rFonts w:ascii="Times New Roman" w:hAnsi="Times New Roman"/>
          <w:color w:val="000000" w:themeColor="text1"/>
          <w:sz w:val="24"/>
        </w:rPr>
        <w:t xml:space="preserve">Структура системы водоснабжения зависит от многих факторов, из которых главными являются следующие: расположение, мощность и качество воды источника расположения, рельеф местности и кратность использования воды на промышленных предприятиях. </w:t>
      </w:r>
    </w:p>
    <w:p w:rsidR="008D769F" w:rsidRPr="00BB3081" w:rsidRDefault="008D769F" w:rsidP="004F2B6F">
      <w:pPr>
        <w:autoSpaceDE w:val="0"/>
        <w:autoSpaceDN w:val="0"/>
        <w:adjustRightInd w:val="0"/>
        <w:snapToGrid w:val="0"/>
        <w:spacing w:line="276" w:lineRule="auto"/>
        <w:ind w:firstLine="709"/>
        <w:jc w:val="both"/>
        <w:rPr>
          <w:rFonts w:ascii="Times New Roman" w:hAnsi="Times New Roman"/>
          <w:color w:val="000000" w:themeColor="text1"/>
          <w:sz w:val="24"/>
        </w:rPr>
      </w:pPr>
      <w:r w:rsidRPr="00BB3081">
        <w:rPr>
          <w:rFonts w:ascii="Times New Roman" w:hAnsi="Times New Roman"/>
          <w:color w:val="000000" w:themeColor="text1"/>
          <w:sz w:val="24"/>
        </w:rPr>
        <w:t xml:space="preserve">Источником водоснабжения города Отрадное является река Нева. Вода из реки Невы через два </w:t>
      </w:r>
      <w:r w:rsidR="00E0758E" w:rsidRPr="00BB3081">
        <w:rPr>
          <w:rFonts w:ascii="Times New Roman" w:hAnsi="Times New Roman"/>
          <w:color w:val="000000" w:themeColor="text1"/>
          <w:sz w:val="24"/>
        </w:rPr>
        <w:t>водозаборных</w:t>
      </w:r>
      <w:r w:rsidRPr="00BB3081">
        <w:rPr>
          <w:rFonts w:ascii="Times New Roman" w:hAnsi="Times New Roman"/>
          <w:color w:val="000000" w:themeColor="text1"/>
          <w:sz w:val="24"/>
        </w:rPr>
        <w:t xml:space="preserve"> оголовка, по двум самотечным линиям поступает в водоприемные камеры насосной станции </w:t>
      </w:r>
      <w:r w:rsidR="007B73EA" w:rsidRPr="00BB3081">
        <w:rPr>
          <w:rFonts w:ascii="Times New Roman" w:hAnsi="Times New Roman"/>
          <w:color w:val="000000" w:themeColor="text1"/>
          <w:sz w:val="24"/>
          <w:lang w:val="en-US"/>
        </w:rPr>
        <w:t>I</w:t>
      </w:r>
      <w:r w:rsidRPr="00BB3081">
        <w:rPr>
          <w:rFonts w:ascii="Times New Roman" w:hAnsi="Times New Roman"/>
          <w:color w:val="000000" w:themeColor="text1"/>
          <w:sz w:val="24"/>
        </w:rPr>
        <w:t xml:space="preserve"> подъема. От насосной станции </w:t>
      </w:r>
      <w:r w:rsidR="007B73EA" w:rsidRPr="00BB3081">
        <w:rPr>
          <w:rFonts w:ascii="Times New Roman" w:hAnsi="Times New Roman"/>
          <w:color w:val="000000" w:themeColor="text1"/>
          <w:sz w:val="24"/>
          <w:lang w:val="en-US"/>
        </w:rPr>
        <w:t>I</w:t>
      </w:r>
      <w:r w:rsidRPr="00BB3081">
        <w:rPr>
          <w:rFonts w:ascii="Times New Roman" w:hAnsi="Times New Roman"/>
          <w:color w:val="000000" w:themeColor="text1"/>
          <w:sz w:val="24"/>
        </w:rPr>
        <w:t xml:space="preserve"> подъема </w:t>
      </w:r>
      <w:r w:rsidR="00C3529A" w:rsidRPr="00BB3081">
        <w:rPr>
          <w:rFonts w:ascii="Times New Roman" w:hAnsi="Times New Roman"/>
          <w:color w:val="000000" w:themeColor="text1"/>
          <w:sz w:val="24"/>
        </w:rPr>
        <w:t xml:space="preserve">речная </w:t>
      </w:r>
      <w:r w:rsidRPr="00BB3081">
        <w:rPr>
          <w:rFonts w:ascii="Times New Roman" w:hAnsi="Times New Roman"/>
          <w:color w:val="000000" w:themeColor="text1"/>
          <w:sz w:val="24"/>
        </w:rPr>
        <w:t xml:space="preserve">вода по </w:t>
      </w:r>
      <w:r w:rsidR="00751CD9" w:rsidRPr="00BB3081">
        <w:rPr>
          <w:rFonts w:ascii="Times New Roman" w:hAnsi="Times New Roman"/>
          <w:color w:val="000000" w:themeColor="text1"/>
          <w:sz w:val="24"/>
        </w:rPr>
        <w:t>двум водоводам</w:t>
      </w:r>
      <w:r w:rsidRPr="00BB3081">
        <w:rPr>
          <w:rFonts w:ascii="Times New Roman" w:hAnsi="Times New Roman"/>
          <w:color w:val="000000" w:themeColor="text1"/>
          <w:sz w:val="24"/>
        </w:rPr>
        <w:t xml:space="preserve"> диаметром 400мм подается на водопроводно-очистные сооружения (ВОС) города Отрадное. Установленная</w:t>
      </w:r>
      <w:r w:rsidR="007B73EA" w:rsidRPr="00BB3081">
        <w:rPr>
          <w:rFonts w:ascii="Times New Roman" w:hAnsi="Times New Roman"/>
          <w:color w:val="000000" w:themeColor="text1"/>
          <w:sz w:val="24"/>
        </w:rPr>
        <w:t xml:space="preserve"> проектная</w:t>
      </w:r>
      <w:r w:rsidRPr="00BB3081">
        <w:rPr>
          <w:rFonts w:ascii="Times New Roman" w:hAnsi="Times New Roman"/>
          <w:color w:val="000000" w:themeColor="text1"/>
          <w:sz w:val="24"/>
        </w:rPr>
        <w:t xml:space="preserve"> мощность очистных сооружений составляет </w:t>
      </w:r>
      <w:r w:rsidR="007B73EA" w:rsidRPr="00BB3081">
        <w:rPr>
          <w:rFonts w:ascii="Times New Roman" w:hAnsi="Times New Roman"/>
          <w:color w:val="000000" w:themeColor="text1"/>
          <w:sz w:val="24"/>
        </w:rPr>
        <w:br/>
      </w:r>
      <w:r w:rsidRPr="00BB3081">
        <w:rPr>
          <w:rFonts w:ascii="Times New Roman" w:hAnsi="Times New Roman"/>
          <w:color w:val="000000" w:themeColor="text1"/>
          <w:sz w:val="24"/>
        </w:rPr>
        <w:t>28,</w:t>
      </w:r>
      <w:r w:rsidR="007B73EA" w:rsidRPr="00BB3081">
        <w:rPr>
          <w:rFonts w:ascii="Times New Roman" w:hAnsi="Times New Roman"/>
          <w:color w:val="000000" w:themeColor="text1"/>
          <w:sz w:val="24"/>
        </w:rPr>
        <w:t>8</w:t>
      </w:r>
      <w:r w:rsidRPr="00BB3081">
        <w:rPr>
          <w:rFonts w:ascii="Times New Roman" w:hAnsi="Times New Roman"/>
          <w:color w:val="000000" w:themeColor="text1"/>
          <w:sz w:val="24"/>
        </w:rPr>
        <w:t xml:space="preserve"> тыс.куб.м./</w:t>
      </w:r>
      <w:proofErr w:type="spellStart"/>
      <w:r w:rsidRPr="00BB3081">
        <w:rPr>
          <w:rFonts w:ascii="Times New Roman" w:hAnsi="Times New Roman"/>
          <w:color w:val="000000" w:themeColor="text1"/>
          <w:sz w:val="24"/>
        </w:rPr>
        <w:t>сут</w:t>
      </w:r>
      <w:proofErr w:type="spellEnd"/>
      <w:r w:rsidRPr="00BB3081">
        <w:rPr>
          <w:rFonts w:ascii="Times New Roman" w:hAnsi="Times New Roman"/>
          <w:color w:val="000000" w:themeColor="text1"/>
          <w:sz w:val="24"/>
        </w:rPr>
        <w:t xml:space="preserve">. Очищенная на ВОС вода поступает в резервуары чистой воды, откуда насосной станцией </w:t>
      </w:r>
      <w:r w:rsidR="00C3529A" w:rsidRPr="00BB3081">
        <w:rPr>
          <w:rFonts w:ascii="Times New Roman" w:hAnsi="Times New Roman"/>
          <w:color w:val="000000" w:themeColor="text1"/>
          <w:sz w:val="24"/>
        </w:rPr>
        <w:t xml:space="preserve">II подъема </w:t>
      </w:r>
      <w:r w:rsidRPr="00BB3081">
        <w:rPr>
          <w:rFonts w:ascii="Times New Roman" w:hAnsi="Times New Roman"/>
          <w:color w:val="000000" w:themeColor="text1"/>
          <w:sz w:val="24"/>
        </w:rPr>
        <w:t>подаётся в водопроводные сети города Отрадное.</w:t>
      </w:r>
    </w:p>
    <w:p w:rsidR="007E0B2C" w:rsidRPr="00BB3081" w:rsidRDefault="008D769F" w:rsidP="000F484A">
      <w:pPr>
        <w:autoSpaceDE w:val="0"/>
        <w:autoSpaceDN w:val="0"/>
        <w:adjustRightInd w:val="0"/>
        <w:snapToGrid w:val="0"/>
        <w:spacing w:line="276" w:lineRule="auto"/>
        <w:ind w:firstLine="709"/>
        <w:jc w:val="both"/>
        <w:rPr>
          <w:rFonts w:ascii="Times New Roman" w:hAnsi="Times New Roman"/>
          <w:color w:val="000000" w:themeColor="text1"/>
          <w:sz w:val="24"/>
        </w:rPr>
      </w:pPr>
      <w:r w:rsidRPr="00BB3081">
        <w:rPr>
          <w:rFonts w:ascii="Times New Roman" w:hAnsi="Times New Roman"/>
          <w:color w:val="000000" w:themeColor="text1"/>
          <w:sz w:val="24"/>
        </w:rPr>
        <w:t>Т</w:t>
      </w:r>
      <w:r w:rsidR="007E0B2C" w:rsidRPr="00BB3081">
        <w:rPr>
          <w:rFonts w:ascii="Times New Roman" w:hAnsi="Times New Roman"/>
          <w:color w:val="000000" w:themeColor="text1"/>
          <w:sz w:val="24"/>
        </w:rPr>
        <w:t>ерриторию МО «Город Отрадное» можно условно разделить на 3 эксплуатационные зоны:</w:t>
      </w:r>
    </w:p>
    <w:p w:rsidR="007E0B2C" w:rsidRPr="00BB3081" w:rsidRDefault="007E0B2C" w:rsidP="007E0B2C">
      <w:pPr>
        <w:spacing w:before="400" w:after="200"/>
        <w:rPr>
          <w:rFonts w:ascii="Times New Roman" w:hAnsi="Times New Roman"/>
          <w:color w:val="000000" w:themeColor="text1"/>
        </w:rPr>
      </w:pPr>
      <w:r w:rsidRPr="00BB3081">
        <w:rPr>
          <w:rFonts w:ascii="Times New Roman" w:hAnsi="Times New Roman"/>
          <w:color w:val="000000" w:themeColor="text1"/>
          <w:sz w:val="24"/>
        </w:rPr>
        <w:t xml:space="preserve">Таблица 1.1.1.1 - Организации участвующие в структуре водоснабжения МО </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33"/>
        <w:gridCol w:w="3192"/>
        <w:gridCol w:w="3530"/>
        <w:gridCol w:w="2704"/>
      </w:tblGrid>
      <w:tr w:rsidR="007E0B2C" w:rsidRPr="00BB3081" w:rsidTr="001821AF">
        <w:trPr>
          <w:jc w:val="center"/>
        </w:trPr>
        <w:tc>
          <w:tcPr>
            <w:tcW w:w="422" w:type="dxa"/>
            <w:shd w:val="clear" w:color="auto" w:fill="F2F2F2"/>
            <w:tcMar>
              <w:top w:w="120" w:type="dxa"/>
              <w:left w:w="20" w:type="dxa"/>
              <w:bottom w:w="120" w:type="dxa"/>
              <w:right w:w="20" w:type="dxa"/>
            </w:tcMar>
            <w:vAlign w:val="center"/>
          </w:tcPr>
          <w:p w:rsidR="007E0B2C" w:rsidRPr="00BB3081" w:rsidRDefault="007E0B2C" w:rsidP="007E0B2C">
            <w:pPr>
              <w:jc w:val="center"/>
              <w:rPr>
                <w:rFonts w:ascii="Times New Roman" w:hAnsi="Times New Roman"/>
                <w:color w:val="000000" w:themeColor="text1"/>
              </w:rPr>
            </w:pPr>
            <w:r w:rsidRPr="00BB3081">
              <w:rPr>
                <w:rFonts w:ascii="Times New Roman" w:hAnsi="Times New Roman"/>
                <w:color w:val="000000" w:themeColor="text1"/>
              </w:rPr>
              <w:t>№</w:t>
            </w:r>
          </w:p>
        </w:tc>
        <w:tc>
          <w:tcPr>
            <w:tcW w:w="3118" w:type="dxa"/>
            <w:shd w:val="clear" w:color="auto" w:fill="F2F2F2"/>
            <w:tcMar>
              <w:top w:w="120" w:type="dxa"/>
              <w:left w:w="200" w:type="dxa"/>
              <w:bottom w:w="120" w:type="dxa"/>
              <w:right w:w="200" w:type="dxa"/>
            </w:tcMar>
            <w:vAlign w:val="center"/>
          </w:tcPr>
          <w:p w:rsidR="007E0B2C" w:rsidRPr="00BB3081" w:rsidRDefault="007E0B2C" w:rsidP="007E0B2C">
            <w:pPr>
              <w:jc w:val="center"/>
              <w:rPr>
                <w:rFonts w:ascii="Times New Roman" w:hAnsi="Times New Roman"/>
                <w:color w:val="000000" w:themeColor="text1"/>
              </w:rPr>
            </w:pPr>
            <w:r w:rsidRPr="00BB3081">
              <w:rPr>
                <w:rFonts w:ascii="Times New Roman" w:hAnsi="Times New Roman"/>
                <w:color w:val="000000" w:themeColor="text1"/>
              </w:rPr>
              <w:t>Наименование организации</w:t>
            </w:r>
          </w:p>
        </w:tc>
        <w:tc>
          <w:tcPr>
            <w:tcW w:w="3448" w:type="dxa"/>
            <w:shd w:val="clear" w:color="auto" w:fill="F2F2F2"/>
            <w:tcMar>
              <w:top w:w="120" w:type="dxa"/>
              <w:left w:w="200" w:type="dxa"/>
              <w:bottom w:w="120" w:type="dxa"/>
              <w:right w:w="200" w:type="dxa"/>
            </w:tcMar>
            <w:vAlign w:val="center"/>
          </w:tcPr>
          <w:p w:rsidR="007E0B2C" w:rsidRPr="00BB3081" w:rsidRDefault="007E0B2C" w:rsidP="007E0B2C">
            <w:pPr>
              <w:jc w:val="center"/>
              <w:rPr>
                <w:rFonts w:ascii="Times New Roman" w:hAnsi="Times New Roman"/>
                <w:color w:val="000000" w:themeColor="text1"/>
              </w:rPr>
            </w:pPr>
            <w:r w:rsidRPr="00BB3081">
              <w:rPr>
                <w:rFonts w:ascii="Times New Roman" w:hAnsi="Times New Roman"/>
                <w:color w:val="000000" w:themeColor="text1"/>
              </w:rPr>
              <w:t>Вид деятельности</w:t>
            </w:r>
          </w:p>
        </w:tc>
        <w:tc>
          <w:tcPr>
            <w:tcW w:w="2641" w:type="dxa"/>
            <w:shd w:val="clear" w:color="auto" w:fill="F2F2F2"/>
            <w:tcMar>
              <w:top w:w="120" w:type="dxa"/>
              <w:left w:w="200" w:type="dxa"/>
              <w:bottom w:w="120" w:type="dxa"/>
              <w:right w:w="200" w:type="dxa"/>
            </w:tcMar>
            <w:vAlign w:val="center"/>
          </w:tcPr>
          <w:p w:rsidR="007E0B2C" w:rsidRPr="00BB3081" w:rsidRDefault="007E0B2C" w:rsidP="007E0B2C">
            <w:pPr>
              <w:jc w:val="center"/>
              <w:rPr>
                <w:rFonts w:ascii="Times New Roman" w:hAnsi="Times New Roman"/>
                <w:color w:val="000000" w:themeColor="text1"/>
              </w:rPr>
            </w:pPr>
            <w:r w:rsidRPr="00BB3081">
              <w:rPr>
                <w:rFonts w:ascii="Times New Roman" w:hAnsi="Times New Roman"/>
                <w:color w:val="000000" w:themeColor="text1"/>
              </w:rPr>
              <w:t>Населенный пункт</w:t>
            </w:r>
          </w:p>
        </w:tc>
      </w:tr>
      <w:tr w:rsidR="007E0B2C" w:rsidRPr="00BB3081" w:rsidTr="001821AF">
        <w:trPr>
          <w:jc w:val="center"/>
        </w:trPr>
        <w:tc>
          <w:tcPr>
            <w:tcW w:w="422" w:type="dxa"/>
            <w:shd w:val="clear" w:color="auto" w:fill="FFFFFF"/>
            <w:tcMar>
              <w:top w:w="40" w:type="dxa"/>
              <w:left w:w="20" w:type="dxa"/>
              <w:bottom w:w="40" w:type="dxa"/>
              <w:right w:w="20" w:type="dxa"/>
            </w:tcMar>
            <w:vAlign w:val="center"/>
          </w:tcPr>
          <w:p w:rsidR="007E0B2C" w:rsidRPr="00BB3081" w:rsidRDefault="007E0B2C" w:rsidP="007E0B2C">
            <w:pPr>
              <w:jc w:val="center"/>
              <w:rPr>
                <w:rFonts w:ascii="Times New Roman" w:hAnsi="Times New Roman"/>
                <w:color w:val="000000" w:themeColor="text1"/>
              </w:rPr>
            </w:pPr>
            <w:r w:rsidRPr="00BB3081">
              <w:rPr>
                <w:rFonts w:ascii="Times New Roman" w:hAnsi="Times New Roman"/>
                <w:color w:val="000000" w:themeColor="text1"/>
              </w:rPr>
              <w:t>1</w:t>
            </w:r>
          </w:p>
        </w:tc>
        <w:tc>
          <w:tcPr>
            <w:tcW w:w="3118" w:type="dxa"/>
            <w:shd w:val="clear" w:color="auto" w:fill="FFFFFF"/>
            <w:tcMar>
              <w:top w:w="40" w:type="dxa"/>
              <w:left w:w="200" w:type="dxa"/>
              <w:bottom w:w="40" w:type="dxa"/>
              <w:right w:w="200" w:type="dxa"/>
            </w:tcMar>
            <w:vAlign w:val="center"/>
          </w:tcPr>
          <w:p w:rsidR="007E0B2C" w:rsidRPr="00BB3081" w:rsidRDefault="007E0B2C" w:rsidP="007E0B2C">
            <w:pPr>
              <w:jc w:val="center"/>
              <w:rPr>
                <w:rFonts w:ascii="Times New Roman" w:hAnsi="Times New Roman"/>
                <w:color w:val="000000" w:themeColor="text1"/>
              </w:rPr>
            </w:pPr>
            <w:r w:rsidRPr="00BB3081">
              <w:rPr>
                <w:rFonts w:ascii="Times New Roman" w:hAnsi="Times New Roman"/>
                <w:color w:val="000000" w:themeColor="text1"/>
              </w:rPr>
              <w:t>ООО "Водоканал Отрадненского городского поселения"</w:t>
            </w:r>
          </w:p>
        </w:tc>
        <w:tc>
          <w:tcPr>
            <w:tcW w:w="3448" w:type="dxa"/>
            <w:shd w:val="clear" w:color="auto" w:fill="FFFFFF"/>
            <w:tcMar>
              <w:top w:w="40" w:type="dxa"/>
              <w:left w:w="200" w:type="dxa"/>
              <w:bottom w:w="40" w:type="dxa"/>
              <w:right w:w="200" w:type="dxa"/>
            </w:tcMar>
            <w:vAlign w:val="center"/>
          </w:tcPr>
          <w:p w:rsidR="007E0B2C" w:rsidRPr="00BB3081" w:rsidRDefault="007E0B2C" w:rsidP="007E0B2C">
            <w:pPr>
              <w:jc w:val="center"/>
              <w:rPr>
                <w:rFonts w:ascii="Times New Roman" w:hAnsi="Times New Roman"/>
                <w:color w:val="000000" w:themeColor="text1"/>
              </w:rPr>
            </w:pPr>
            <w:r w:rsidRPr="00BB3081">
              <w:rPr>
                <w:rFonts w:ascii="Times New Roman" w:hAnsi="Times New Roman"/>
                <w:color w:val="000000" w:themeColor="text1"/>
              </w:rPr>
              <w:t>- Поверхностный забор воды</w:t>
            </w:r>
          </w:p>
        </w:tc>
        <w:tc>
          <w:tcPr>
            <w:tcW w:w="2641" w:type="dxa"/>
            <w:shd w:val="clear" w:color="auto" w:fill="FFFFFF"/>
            <w:tcMar>
              <w:top w:w="40" w:type="dxa"/>
              <w:left w:w="200" w:type="dxa"/>
              <w:bottom w:w="40" w:type="dxa"/>
              <w:right w:w="200" w:type="dxa"/>
            </w:tcMar>
            <w:vAlign w:val="center"/>
          </w:tcPr>
          <w:p w:rsidR="007E0B2C" w:rsidRPr="00BB3081" w:rsidRDefault="007E0B2C" w:rsidP="007E0B2C">
            <w:pPr>
              <w:jc w:val="center"/>
              <w:rPr>
                <w:rFonts w:ascii="Times New Roman" w:hAnsi="Times New Roman"/>
                <w:color w:val="000000" w:themeColor="text1"/>
              </w:rPr>
            </w:pPr>
            <w:r w:rsidRPr="00BB3081">
              <w:rPr>
                <w:rFonts w:ascii="Times New Roman" w:hAnsi="Times New Roman"/>
                <w:color w:val="000000" w:themeColor="text1"/>
              </w:rPr>
              <w:t>г. Отрадное</w:t>
            </w:r>
          </w:p>
        </w:tc>
      </w:tr>
      <w:tr w:rsidR="007E0B2C" w:rsidRPr="00BB3081" w:rsidTr="001821AF">
        <w:trPr>
          <w:jc w:val="center"/>
        </w:trPr>
        <w:tc>
          <w:tcPr>
            <w:tcW w:w="422" w:type="dxa"/>
            <w:shd w:val="clear" w:color="auto" w:fill="FFFFFF"/>
            <w:tcMar>
              <w:top w:w="40" w:type="dxa"/>
              <w:left w:w="20" w:type="dxa"/>
              <w:bottom w:w="40" w:type="dxa"/>
              <w:right w:w="20" w:type="dxa"/>
            </w:tcMar>
            <w:vAlign w:val="center"/>
          </w:tcPr>
          <w:p w:rsidR="007E0B2C" w:rsidRPr="00BB3081" w:rsidRDefault="007E0B2C" w:rsidP="007E0B2C">
            <w:pPr>
              <w:jc w:val="center"/>
              <w:rPr>
                <w:rFonts w:ascii="Times New Roman" w:hAnsi="Times New Roman"/>
                <w:color w:val="000000" w:themeColor="text1"/>
              </w:rPr>
            </w:pPr>
            <w:r w:rsidRPr="00BB3081">
              <w:rPr>
                <w:rFonts w:ascii="Times New Roman" w:hAnsi="Times New Roman"/>
                <w:color w:val="000000" w:themeColor="text1"/>
              </w:rPr>
              <w:t>2</w:t>
            </w:r>
          </w:p>
        </w:tc>
        <w:tc>
          <w:tcPr>
            <w:tcW w:w="3118" w:type="dxa"/>
            <w:shd w:val="clear" w:color="auto" w:fill="FFFFFF"/>
            <w:tcMar>
              <w:top w:w="40" w:type="dxa"/>
              <w:left w:w="200" w:type="dxa"/>
              <w:bottom w:w="40" w:type="dxa"/>
              <w:right w:w="200" w:type="dxa"/>
            </w:tcMar>
            <w:vAlign w:val="center"/>
          </w:tcPr>
          <w:p w:rsidR="007E0B2C" w:rsidRPr="00BB3081" w:rsidRDefault="007E0B2C" w:rsidP="007E0B2C">
            <w:pPr>
              <w:jc w:val="center"/>
              <w:rPr>
                <w:rFonts w:ascii="Times New Roman" w:hAnsi="Times New Roman"/>
                <w:color w:val="000000" w:themeColor="text1"/>
              </w:rPr>
            </w:pPr>
            <w:r w:rsidRPr="00BB3081">
              <w:rPr>
                <w:rFonts w:ascii="Times New Roman" w:hAnsi="Times New Roman"/>
                <w:color w:val="000000" w:themeColor="text1"/>
              </w:rPr>
              <w:t>ГУП "Водоканал Ленинградской области"</w:t>
            </w:r>
          </w:p>
        </w:tc>
        <w:tc>
          <w:tcPr>
            <w:tcW w:w="3448" w:type="dxa"/>
            <w:shd w:val="clear" w:color="auto" w:fill="FFFFFF"/>
            <w:tcMar>
              <w:top w:w="40" w:type="dxa"/>
              <w:left w:w="200" w:type="dxa"/>
              <w:bottom w:w="40" w:type="dxa"/>
              <w:right w:w="200" w:type="dxa"/>
            </w:tcMar>
            <w:vAlign w:val="center"/>
          </w:tcPr>
          <w:p w:rsidR="007E0B2C" w:rsidRPr="00BB3081" w:rsidRDefault="007E0B2C" w:rsidP="007E0B2C">
            <w:pPr>
              <w:jc w:val="center"/>
              <w:rPr>
                <w:rFonts w:ascii="Times New Roman" w:hAnsi="Times New Roman"/>
                <w:color w:val="000000" w:themeColor="text1"/>
              </w:rPr>
            </w:pPr>
            <w:r w:rsidRPr="00BB3081">
              <w:rPr>
                <w:rFonts w:ascii="Times New Roman" w:hAnsi="Times New Roman"/>
                <w:color w:val="000000" w:themeColor="text1"/>
              </w:rPr>
              <w:t>- Транспортировка ХВС</w:t>
            </w:r>
          </w:p>
        </w:tc>
        <w:tc>
          <w:tcPr>
            <w:tcW w:w="2641" w:type="dxa"/>
            <w:shd w:val="clear" w:color="auto" w:fill="FFFFFF"/>
            <w:tcMar>
              <w:top w:w="40" w:type="dxa"/>
              <w:left w:w="200" w:type="dxa"/>
              <w:bottom w:w="40" w:type="dxa"/>
              <w:right w:w="200" w:type="dxa"/>
            </w:tcMar>
            <w:vAlign w:val="center"/>
          </w:tcPr>
          <w:p w:rsidR="007E0B2C" w:rsidRPr="00BB3081" w:rsidRDefault="007E0B2C" w:rsidP="007E0B2C">
            <w:pPr>
              <w:jc w:val="center"/>
              <w:rPr>
                <w:rFonts w:ascii="Times New Roman" w:hAnsi="Times New Roman"/>
                <w:color w:val="000000" w:themeColor="text1"/>
              </w:rPr>
            </w:pPr>
            <w:r w:rsidRPr="00BB3081">
              <w:rPr>
                <w:rFonts w:ascii="Times New Roman" w:hAnsi="Times New Roman"/>
                <w:color w:val="000000" w:themeColor="text1"/>
              </w:rPr>
              <w:t>г. Отрадное</w:t>
            </w:r>
          </w:p>
        </w:tc>
      </w:tr>
      <w:tr w:rsidR="007E0B2C" w:rsidRPr="00BB3081" w:rsidTr="001821AF">
        <w:trPr>
          <w:jc w:val="center"/>
        </w:trPr>
        <w:tc>
          <w:tcPr>
            <w:tcW w:w="422" w:type="dxa"/>
            <w:shd w:val="clear" w:color="auto" w:fill="FFFFFF"/>
            <w:tcMar>
              <w:top w:w="40" w:type="dxa"/>
              <w:left w:w="20" w:type="dxa"/>
              <w:bottom w:w="40" w:type="dxa"/>
              <w:right w:w="20" w:type="dxa"/>
            </w:tcMar>
            <w:vAlign w:val="center"/>
          </w:tcPr>
          <w:p w:rsidR="007E0B2C" w:rsidRPr="00BB3081" w:rsidRDefault="007E0B2C" w:rsidP="007E0B2C">
            <w:pPr>
              <w:jc w:val="center"/>
              <w:rPr>
                <w:rFonts w:ascii="Times New Roman" w:hAnsi="Times New Roman"/>
                <w:color w:val="000000" w:themeColor="text1"/>
              </w:rPr>
            </w:pPr>
            <w:r w:rsidRPr="00BB3081">
              <w:rPr>
                <w:rFonts w:ascii="Times New Roman" w:hAnsi="Times New Roman"/>
                <w:color w:val="000000" w:themeColor="text1"/>
              </w:rPr>
              <w:t>3</w:t>
            </w:r>
          </w:p>
        </w:tc>
        <w:tc>
          <w:tcPr>
            <w:tcW w:w="3118" w:type="dxa"/>
            <w:shd w:val="clear" w:color="auto" w:fill="FFFFFF"/>
            <w:tcMar>
              <w:top w:w="40" w:type="dxa"/>
              <w:left w:w="200" w:type="dxa"/>
              <w:bottom w:w="40" w:type="dxa"/>
              <w:right w:w="200" w:type="dxa"/>
            </w:tcMar>
            <w:vAlign w:val="center"/>
          </w:tcPr>
          <w:p w:rsidR="007E0B2C" w:rsidRPr="00BB3081" w:rsidRDefault="007E0B2C" w:rsidP="007E0B2C">
            <w:pPr>
              <w:jc w:val="center"/>
              <w:rPr>
                <w:rFonts w:ascii="Times New Roman" w:hAnsi="Times New Roman"/>
                <w:color w:val="000000" w:themeColor="text1"/>
              </w:rPr>
            </w:pPr>
            <w:r w:rsidRPr="00BB3081">
              <w:rPr>
                <w:rFonts w:ascii="Times New Roman" w:hAnsi="Times New Roman"/>
                <w:color w:val="000000" w:themeColor="text1"/>
              </w:rPr>
              <w:t>АО "ЛОТЭК"</w:t>
            </w:r>
          </w:p>
        </w:tc>
        <w:tc>
          <w:tcPr>
            <w:tcW w:w="3448" w:type="dxa"/>
            <w:shd w:val="clear" w:color="auto" w:fill="FFFFFF"/>
            <w:tcMar>
              <w:top w:w="40" w:type="dxa"/>
              <w:left w:w="200" w:type="dxa"/>
              <w:bottom w:w="40" w:type="dxa"/>
              <w:right w:w="200" w:type="dxa"/>
            </w:tcMar>
            <w:vAlign w:val="center"/>
          </w:tcPr>
          <w:p w:rsidR="007E0B2C" w:rsidRPr="00BB3081" w:rsidRDefault="007E0B2C" w:rsidP="007E0B2C">
            <w:pPr>
              <w:jc w:val="center"/>
              <w:rPr>
                <w:rFonts w:ascii="Times New Roman" w:hAnsi="Times New Roman"/>
                <w:color w:val="000000" w:themeColor="text1"/>
              </w:rPr>
            </w:pPr>
            <w:r w:rsidRPr="00BB3081">
              <w:rPr>
                <w:rFonts w:ascii="Times New Roman" w:hAnsi="Times New Roman"/>
                <w:color w:val="000000" w:themeColor="text1"/>
              </w:rPr>
              <w:t>- Производство ГВС</w:t>
            </w:r>
            <w:r w:rsidRPr="00BB3081">
              <w:rPr>
                <w:rFonts w:ascii="Times New Roman" w:hAnsi="Times New Roman"/>
                <w:color w:val="000000" w:themeColor="text1"/>
              </w:rPr>
              <w:br/>
              <w:t>- Транспортировка ГВС</w:t>
            </w:r>
          </w:p>
        </w:tc>
        <w:tc>
          <w:tcPr>
            <w:tcW w:w="2641" w:type="dxa"/>
            <w:shd w:val="clear" w:color="auto" w:fill="FFFFFF"/>
            <w:tcMar>
              <w:top w:w="40" w:type="dxa"/>
              <w:left w:w="200" w:type="dxa"/>
              <w:bottom w:w="40" w:type="dxa"/>
              <w:right w:w="200" w:type="dxa"/>
            </w:tcMar>
            <w:vAlign w:val="center"/>
          </w:tcPr>
          <w:p w:rsidR="007E0B2C" w:rsidRPr="00BB3081" w:rsidRDefault="007E0B2C" w:rsidP="007E0B2C">
            <w:pPr>
              <w:jc w:val="center"/>
              <w:rPr>
                <w:rFonts w:ascii="Times New Roman" w:hAnsi="Times New Roman"/>
                <w:color w:val="000000" w:themeColor="text1"/>
              </w:rPr>
            </w:pPr>
            <w:r w:rsidRPr="00BB3081">
              <w:rPr>
                <w:rFonts w:ascii="Times New Roman" w:hAnsi="Times New Roman"/>
                <w:color w:val="000000" w:themeColor="text1"/>
              </w:rPr>
              <w:t>г. Отрадное</w:t>
            </w:r>
          </w:p>
        </w:tc>
      </w:tr>
    </w:tbl>
    <w:p w:rsidR="007E0B2C" w:rsidRPr="00BB3081" w:rsidRDefault="007E0B2C" w:rsidP="007E0B2C">
      <w:pPr>
        <w:pStyle w:val="e"/>
        <w:spacing w:line="276" w:lineRule="auto"/>
        <w:jc w:val="center"/>
        <w:rPr>
          <w:color w:val="000000" w:themeColor="text1"/>
        </w:rPr>
      </w:pPr>
    </w:p>
    <w:p w:rsidR="007E0B2C" w:rsidRPr="00BB3081" w:rsidRDefault="007E0B2C" w:rsidP="00801D83">
      <w:pPr>
        <w:pStyle w:val="3TimesNewRoman141"/>
        <w:rPr>
          <w:color w:val="000000" w:themeColor="text1"/>
          <w:sz w:val="26"/>
          <w:szCs w:val="26"/>
        </w:rPr>
      </w:pPr>
      <w:bookmarkStart w:id="11" w:name="_Toc88831153"/>
      <w:bookmarkStart w:id="12" w:name="_Toc149915535"/>
      <w:r w:rsidRPr="00BB3081">
        <w:rPr>
          <w:color w:val="000000" w:themeColor="text1"/>
          <w:sz w:val="26"/>
          <w:szCs w:val="26"/>
        </w:rPr>
        <w:lastRenderedPageBreak/>
        <w:t>1.1.2. Описание территорий поселения, городского округа, не охваченных централизованными системами водоснабжения</w:t>
      </w:r>
      <w:bookmarkEnd w:id="11"/>
      <w:bookmarkEnd w:id="12"/>
    </w:p>
    <w:p w:rsidR="007E0B2C" w:rsidRPr="00BB3081" w:rsidRDefault="007E0B2C" w:rsidP="001821AF">
      <w:pPr>
        <w:autoSpaceDE w:val="0"/>
        <w:autoSpaceDN w:val="0"/>
        <w:adjustRightInd w:val="0"/>
        <w:snapToGrid w:val="0"/>
        <w:spacing w:line="276" w:lineRule="auto"/>
        <w:ind w:firstLine="709"/>
        <w:jc w:val="both"/>
        <w:rPr>
          <w:rFonts w:ascii="Times New Roman" w:hAnsi="Times New Roman"/>
          <w:color w:val="000000" w:themeColor="text1"/>
          <w:sz w:val="24"/>
        </w:rPr>
      </w:pPr>
      <w:r w:rsidRPr="00BB3081">
        <w:rPr>
          <w:rFonts w:ascii="Times New Roman" w:hAnsi="Times New Roman"/>
          <w:color w:val="000000" w:themeColor="text1"/>
          <w:sz w:val="24"/>
        </w:rPr>
        <w:t xml:space="preserve">Водоснабжение потребителей </w:t>
      </w:r>
      <w:bookmarkStart w:id="13" w:name="_Hlk150951058"/>
      <w:r w:rsidRPr="00BB3081">
        <w:rPr>
          <w:rFonts w:ascii="Times New Roman" w:hAnsi="Times New Roman"/>
          <w:color w:val="000000" w:themeColor="text1"/>
          <w:sz w:val="24"/>
        </w:rPr>
        <w:t xml:space="preserve">МО </w:t>
      </w:r>
      <w:bookmarkStart w:id="14" w:name="_Hlk150950997"/>
      <w:r w:rsidRPr="00BB3081">
        <w:rPr>
          <w:rFonts w:ascii="Times New Roman" w:hAnsi="Times New Roman"/>
          <w:color w:val="000000" w:themeColor="text1"/>
          <w:sz w:val="24"/>
        </w:rPr>
        <w:t>«Город Отрадное»</w:t>
      </w:r>
      <w:bookmarkEnd w:id="13"/>
      <w:bookmarkEnd w:id="14"/>
      <w:r w:rsidR="00801D83" w:rsidRPr="00BB3081">
        <w:rPr>
          <w:rFonts w:ascii="Times New Roman" w:hAnsi="Times New Roman"/>
          <w:color w:val="000000" w:themeColor="text1"/>
          <w:sz w:val="24"/>
        </w:rPr>
        <w:t xml:space="preserve"> не охваченных централизованными системами водоснабжения</w:t>
      </w:r>
      <w:r w:rsidRPr="00BB3081">
        <w:rPr>
          <w:rFonts w:ascii="Times New Roman" w:hAnsi="Times New Roman"/>
          <w:color w:val="000000" w:themeColor="text1"/>
          <w:sz w:val="24"/>
        </w:rPr>
        <w:t xml:space="preserve"> обеспечивается за счет эксплуатации индивидуальных скважин и колодцев.</w:t>
      </w:r>
    </w:p>
    <w:p w:rsidR="007E0B2C" w:rsidRPr="00BB3081" w:rsidRDefault="007E0B2C" w:rsidP="007E0B2C">
      <w:pPr>
        <w:autoSpaceDE w:val="0"/>
        <w:autoSpaceDN w:val="0"/>
        <w:adjustRightInd w:val="0"/>
        <w:snapToGrid w:val="0"/>
        <w:spacing w:line="276" w:lineRule="auto"/>
        <w:ind w:firstLine="570"/>
        <w:rPr>
          <w:rFonts w:ascii="Times New Roman" w:hAnsi="Times New Roman"/>
          <w:color w:val="000000" w:themeColor="text1"/>
          <w:sz w:val="24"/>
        </w:rPr>
      </w:pPr>
    </w:p>
    <w:p w:rsidR="007E0B2C" w:rsidRPr="00BB3081" w:rsidRDefault="007E0B2C" w:rsidP="00801D83">
      <w:pPr>
        <w:pStyle w:val="3TimesNewRoman141"/>
        <w:rPr>
          <w:color w:val="000000" w:themeColor="text1"/>
          <w:sz w:val="26"/>
          <w:szCs w:val="26"/>
        </w:rPr>
      </w:pPr>
      <w:bookmarkStart w:id="15" w:name="_Toc88831154"/>
      <w:bookmarkStart w:id="16" w:name="_Toc149915536"/>
      <w:r w:rsidRPr="00BB3081">
        <w:rPr>
          <w:color w:val="000000" w:themeColor="text1"/>
          <w:sz w:val="26"/>
          <w:szCs w:val="26"/>
        </w:rPr>
        <w:t>1.1.3. Описание технологических зон водоснабжения, зон централизованного и нецентрализованного водоснабжения (территорий, на которых водоснабжение осуществляется с использованием централизованных и нецентрализованных систем горячего водоснабжения, систем холодного водоснабжения соответственно) и перечень централизованных систем водоснабжения</w:t>
      </w:r>
      <w:bookmarkEnd w:id="15"/>
      <w:bookmarkEnd w:id="16"/>
    </w:p>
    <w:p w:rsidR="007E0B2C" w:rsidRPr="00BB3081" w:rsidRDefault="007E0B2C" w:rsidP="0053542C">
      <w:pPr>
        <w:autoSpaceDE w:val="0"/>
        <w:autoSpaceDN w:val="0"/>
        <w:adjustRightInd w:val="0"/>
        <w:snapToGrid w:val="0"/>
        <w:spacing w:line="276" w:lineRule="auto"/>
        <w:ind w:firstLine="709"/>
        <w:jc w:val="both"/>
        <w:rPr>
          <w:rFonts w:ascii="Times New Roman" w:hAnsi="Times New Roman"/>
          <w:color w:val="000000" w:themeColor="text1"/>
          <w:sz w:val="24"/>
        </w:rPr>
      </w:pPr>
      <w:r w:rsidRPr="00BB3081">
        <w:rPr>
          <w:rFonts w:ascii="Times New Roman" w:hAnsi="Times New Roman"/>
          <w:color w:val="000000" w:themeColor="text1"/>
          <w:sz w:val="24"/>
        </w:rPr>
        <w:t>Технологическая зона водоснабжения – это часть водопроводной сети, принадлежащей организации, осуществляющей горячее водоснабжение или холодное водоснабжение, в пределах которой обеспечиваются нормативные значения напора (давления) воды при подаче ее потребителям в соответствии с расчетным расходом воды.</w:t>
      </w:r>
    </w:p>
    <w:p w:rsidR="007E0B2C" w:rsidRPr="00BB3081" w:rsidRDefault="007E0B2C" w:rsidP="007E0B2C">
      <w:pPr>
        <w:autoSpaceDE w:val="0"/>
        <w:autoSpaceDN w:val="0"/>
        <w:adjustRightInd w:val="0"/>
        <w:snapToGrid w:val="0"/>
        <w:spacing w:line="276" w:lineRule="auto"/>
        <w:ind w:firstLine="709"/>
        <w:rPr>
          <w:rFonts w:ascii="Times New Roman" w:hAnsi="Times New Roman"/>
          <w:color w:val="000000" w:themeColor="text1"/>
          <w:sz w:val="24"/>
        </w:rPr>
      </w:pPr>
      <w:r w:rsidRPr="00BB3081">
        <w:rPr>
          <w:rFonts w:ascii="Times New Roman" w:hAnsi="Times New Roman"/>
          <w:color w:val="000000" w:themeColor="text1"/>
          <w:sz w:val="24"/>
        </w:rPr>
        <w:t xml:space="preserve">В муниципальном образовании «Город Отрадное» существует </w:t>
      </w:r>
      <w:bookmarkStart w:id="17" w:name="OLE_LINK90"/>
      <w:bookmarkStart w:id="18" w:name="OLE_LINK91"/>
      <w:bookmarkEnd w:id="17"/>
      <w:bookmarkEnd w:id="18"/>
      <w:r w:rsidRPr="00BB3081">
        <w:rPr>
          <w:rFonts w:ascii="Times New Roman" w:hAnsi="Times New Roman"/>
          <w:color w:val="000000" w:themeColor="text1"/>
          <w:sz w:val="24"/>
        </w:rPr>
        <w:t xml:space="preserve">1 технологическая зона холодного и </w:t>
      </w:r>
      <w:bookmarkStart w:id="19" w:name="OLE_LINK88"/>
      <w:bookmarkStart w:id="20" w:name="OLE_LINK89"/>
      <w:bookmarkEnd w:id="19"/>
      <w:bookmarkEnd w:id="20"/>
      <w:r w:rsidRPr="00BB3081">
        <w:rPr>
          <w:rFonts w:ascii="Times New Roman" w:hAnsi="Times New Roman"/>
          <w:color w:val="000000" w:themeColor="text1"/>
          <w:sz w:val="24"/>
        </w:rPr>
        <w:t>7 горячего водоснабжения, которые представлены в таблице ниже:</w:t>
      </w:r>
    </w:p>
    <w:p w:rsidR="007E0B2C" w:rsidRPr="00BB3081" w:rsidRDefault="007E0B2C" w:rsidP="007E0B2C">
      <w:pPr>
        <w:spacing w:before="400" w:after="200"/>
        <w:rPr>
          <w:rFonts w:ascii="Times New Roman" w:hAnsi="Times New Roman"/>
          <w:color w:val="000000" w:themeColor="text1"/>
        </w:rPr>
      </w:pPr>
      <w:bookmarkStart w:id="21" w:name="OLE_LINK81"/>
      <w:bookmarkStart w:id="22" w:name="OLE_LINK82"/>
      <w:bookmarkStart w:id="23" w:name="OLE_LINK83"/>
      <w:bookmarkEnd w:id="21"/>
      <w:bookmarkEnd w:id="22"/>
      <w:bookmarkEnd w:id="23"/>
      <w:r w:rsidRPr="00BB3081">
        <w:rPr>
          <w:rFonts w:ascii="Times New Roman" w:hAnsi="Times New Roman"/>
          <w:color w:val="000000" w:themeColor="text1"/>
          <w:sz w:val="24"/>
        </w:rPr>
        <w:t>Таблица 1.1.3.1 - Технологические зоны централизованного водоснабжения МО</w:t>
      </w:r>
    </w:p>
    <w:tbl>
      <w:tblPr>
        <w:tblW w:w="513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75"/>
        <w:gridCol w:w="2446"/>
        <w:gridCol w:w="2055"/>
        <w:gridCol w:w="2669"/>
        <w:gridCol w:w="2374"/>
      </w:tblGrid>
      <w:tr w:rsidR="007E0B2C" w:rsidRPr="00BB3081" w:rsidTr="002D7801">
        <w:trPr>
          <w:trHeight w:val="851"/>
          <w:jc w:val="center"/>
        </w:trPr>
        <w:tc>
          <w:tcPr>
            <w:tcW w:w="561" w:type="dxa"/>
            <w:shd w:val="clear" w:color="auto" w:fill="F2F2F2"/>
            <w:tcMar>
              <w:top w:w="120" w:type="dxa"/>
              <w:left w:w="20" w:type="dxa"/>
              <w:bottom w:w="120" w:type="dxa"/>
              <w:right w:w="20" w:type="dxa"/>
            </w:tcMar>
            <w:vAlign w:val="center"/>
          </w:tcPr>
          <w:p w:rsidR="007E0B2C" w:rsidRPr="00BB3081" w:rsidRDefault="007E0B2C" w:rsidP="007E0B2C">
            <w:pPr>
              <w:jc w:val="center"/>
              <w:rPr>
                <w:rFonts w:ascii="Times New Roman" w:hAnsi="Times New Roman"/>
                <w:color w:val="000000" w:themeColor="text1"/>
              </w:rPr>
            </w:pPr>
            <w:r w:rsidRPr="00BB3081">
              <w:rPr>
                <w:rFonts w:ascii="Times New Roman" w:hAnsi="Times New Roman"/>
                <w:color w:val="000000" w:themeColor="text1"/>
              </w:rPr>
              <w:t>№</w:t>
            </w:r>
          </w:p>
        </w:tc>
        <w:tc>
          <w:tcPr>
            <w:tcW w:w="2389" w:type="dxa"/>
            <w:shd w:val="clear" w:color="auto" w:fill="F2F2F2"/>
            <w:tcMar>
              <w:top w:w="120" w:type="dxa"/>
              <w:left w:w="200" w:type="dxa"/>
              <w:bottom w:w="120" w:type="dxa"/>
              <w:right w:w="200" w:type="dxa"/>
            </w:tcMar>
            <w:vAlign w:val="center"/>
          </w:tcPr>
          <w:p w:rsidR="007E0B2C" w:rsidRPr="00BB3081" w:rsidRDefault="007E0B2C" w:rsidP="007E0B2C">
            <w:pPr>
              <w:jc w:val="center"/>
              <w:rPr>
                <w:rFonts w:ascii="Times New Roman" w:hAnsi="Times New Roman"/>
                <w:color w:val="000000" w:themeColor="text1"/>
              </w:rPr>
            </w:pPr>
            <w:proofErr w:type="gramStart"/>
            <w:r w:rsidRPr="00BB3081">
              <w:rPr>
                <w:rFonts w:ascii="Times New Roman" w:hAnsi="Times New Roman"/>
                <w:color w:val="000000" w:themeColor="text1"/>
              </w:rPr>
              <w:t>Организация</w:t>
            </w:r>
            <w:proofErr w:type="gramEnd"/>
            <w:r w:rsidRPr="00BB3081">
              <w:rPr>
                <w:rFonts w:ascii="Times New Roman" w:hAnsi="Times New Roman"/>
                <w:color w:val="000000" w:themeColor="text1"/>
              </w:rPr>
              <w:t xml:space="preserve"> обслуживающая сети</w:t>
            </w:r>
          </w:p>
        </w:tc>
        <w:tc>
          <w:tcPr>
            <w:tcW w:w="2007" w:type="dxa"/>
            <w:shd w:val="clear" w:color="auto" w:fill="F2F2F2"/>
            <w:tcMar>
              <w:top w:w="120" w:type="dxa"/>
              <w:left w:w="200" w:type="dxa"/>
              <w:bottom w:w="120" w:type="dxa"/>
              <w:right w:w="200" w:type="dxa"/>
            </w:tcMar>
            <w:vAlign w:val="center"/>
          </w:tcPr>
          <w:p w:rsidR="007E0B2C" w:rsidRPr="00BB3081" w:rsidRDefault="007E0B2C" w:rsidP="007E0B2C">
            <w:pPr>
              <w:jc w:val="center"/>
              <w:rPr>
                <w:rFonts w:ascii="Times New Roman" w:hAnsi="Times New Roman"/>
                <w:color w:val="000000" w:themeColor="text1"/>
              </w:rPr>
            </w:pPr>
            <w:r w:rsidRPr="00BB3081">
              <w:rPr>
                <w:rFonts w:ascii="Times New Roman" w:hAnsi="Times New Roman"/>
                <w:color w:val="000000" w:themeColor="text1"/>
              </w:rPr>
              <w:t>Тип водоснабжения</w:t>
            </w:r>
          </w:p>
        </w:tc>
        <w:tc>
          <w:tcPr>
            <w:tcW w:w="2607" w:type="dxa"/>
            <w:shd w:val="clear" w:color="auto" w:fill="F2F2F2"/>
            <w:tcMar>
              <w:top w:w="120" w:type="dxa"/>
              <w:left w:w="200" w:type="dxa"/>
              <w:bottom w:w="120" w:type="dxa"/>
              <w:right w:w="200" w:type="dxa"/>
            </w:tcMar>
            <w:vAlign w:val="center"/>
          </w:tcPr>
          <w:p w:rsidR="007E0B2C" w:rsidRPr="00BB3081" w:rsidRDefault="007E0B2C" w:rsidP="007E0B2C">
            <w:pPr>
              <w:jc w:val="center"/>
              <w:rPr>
                <w:rFonts w:ascii="Times New Roman" w:hAnsi="Times New Roman"/>
                <w:color w:val="000000" w:themeColor="text1"/>
              </w:rPr>
            </w:pPr>
            <w:r w:rsidRPr="00BB3081">
              <w:rPr>
                <w:rFonts w:ascii="Times New Roman" w:hAnsi="Times New Roman"/>
                <w:color w:val="000000" w:themeColor="text1"/>
              </w:rPr>
              <w:t>Источник</w:t>
            </w:r>
          </w:p>
        </w:tc>
        <w:tc>
          <w:tcPr>
            <w:tcW w:w="2319" w:type="dxa"/>
            <w:shd w:val="clear" w:color="auto" w:fill="F2F2F2"/>
            <w:tcMar>
              <w:top w:w="120" w:type="dxa"/>
              <w:left w:w="200" w:type="dxa"/>
              <w:bottom w:w="120" w:type="dxa"/>
              <w:right w:w="200" w:type="dxa"/>
            </w:tcMar>
            <w:vAlign w:val="center"/>
          </w:tcPr>
          <w:p w:rsidR="007E0B2C" w:rsidRPr="00BB3081" w:rsidRDefault="007E0B2C" w:rsidP="007E0B2C">
            <w:pPr>
              <w:jc w:val="center"/>
              <w:rPr>
                <w:rFonts w:ascii="Times New Roman" w:hAnsi="Times New Roman"/>
                <w:color w:val="000000" w:themeColor="text1"/>
              </w:rPr>
            </w:pPr>
            <w:r w:rsidRPr="00BB3081">
              <w:rPr>
                <w:rFonts w:ascii="Times New Roman" w:hAnsi="Times New Roman"/>
                <w:color w:val="000000" w:themeColor="text1"/>
              </w:rPr>
              <w:t>Водоснабжение населенного пункта</w:t>
            </w:r>
          </w:p>
        </w:tc>
      </w:tr>
      <w:tr w:rsidR="007E0B2C" w:rsidRPr="00BB3081" w:rsidTr="002D7801">
        <w:trPr>
          <w:jc w:val="center"/>
        </w:trPr>
        <w:tc>
          <w:tcPr>
            <w:tcW w:w="561" w:type="dxa"/>
            <w:shd w:val="clear" w:color="auto" w:fill="FFFFFF"/>
            <w:tcMar>
              <w:top w:w="40" w:type="dxa"/>
              <w:left w:w="20" w:type="dxa"/>
              <w:bottom w:w="40" w:type="dxa"/>
              <w:right w:w="20" w:type="dxa"/>
            </w:tcMar>
            <w:vAlign w:val="center"/>
          </w:tcPr>
          <w:p w:rsidR="007E0B2C" w:rsidRPr="00BB3081" w:rsidRDefault="007E0B2C" w:rsidP="007E0B2C">
            <w:pPr>
              <w:jc w:val="center"/>
              <w:rPr>
                <w:rFonts w:ascii="Times New Roman" w:hAnsi="Times New Roman"/>
                <w:color w:val="000000" w:themeColor="text1"/>
              </w:rPr>
            </w:pPr>
            <w:r w:rsidRPr="00BB3081">
              <w:rPr>
                <w:rFonts w:ascii="Times New Roman" w:hAnsi="Times New Roman"/>
                <w:color w:val="000000" w:themeColor="text1"/>
              </w:rPr>
              <w:t>1</w:t>
            </w:r>
          </w:p>
        </w:tc>
        <w:tc>
          <w:tcPr>
            <w:tcW w:w="2389" w:type="dxa"/>
            <w:shd w:val="clear" w:color="auto" w:fill="FFFFFF"/>
            <w:tcMar>
              <w:top w:w="40" w:type="dxa"/>
              <w:left w:w="200" w:type="dxa"/>
              <w:bottom w:w="40" w:type="dxa"/>
              <w:right w:w="200" w:type="dxa"/>
            </w:tcMar>
            <w:vAlign w:val="center"/>
          </w:tcPr>
          <w:p w:rsidR="007E0B2C" w:rsidRPr="00BB3081" w:rsidRDefault="007E0B2C" w:rsidP="007E0B2C">
            <w:pPr>
              <w:jc w:val="center"/>
              <w:rPr>
                <w:rFonts w:ascii="Times New Roman" w:hAnsi="Times New Roman"/>
                <w:color w:val="000000" w:themeColor="text1"/>
              </w:rPr>
            </w:pPr>
            <w:r w:rsidRPr="00BB3081">
              <w:rPr>
                <w:rFonts w:ascii="Times New Roman" w:hAnsi="Times New Roman"/>
                <w:color w:val="000000" w:themeColor="text1"/>
              </w:rPr>
              <w:t>ГУП "Водоканал Ленинградской области"</w:t>
            </w:r>
          </w:p>
        </w:tc>
        <w:tc>
          <w:tcPr>
            <w:tcW w:w="2007" w:type="dxa"/>
            <w:shd w:val="clear" w:color="auto" w:fill="FFFFFF"/>
            <w:tcMar>
              <w:top w:w="40" w:type="dxa"/>
              <w:left w:w="200" w:type="dxa"/>
              <w:bottom w:w="40" w:type="dxa"/>
              <w:right w:w="200" w:type="dxa"/>
            </w:tcMar>
            <w:vAlign w:val="center"/>
          </w:tcPr>
          <w:p w:rsidR="007E0B2C" w:rsidRPr="00BB3081" w:rsidRDefault="007E0B2C" w:rsidP="007E0B2C">
            <w:pPr>
              <w:jc w:val="center"/>
              <w:rPr>
                <w:rFonts w:ascii="Times New Roman" w:hAnsi="Times New Roman"/>
                <w:color w:val="000000" w:themeColor="text1"/>
              </w:rPr>
            </w:pPr>
            <w:r w:rsidRPr="00BB3081">
              <w:rPr>
                <w:rFonts w:ascii="Times New Roman" w:hAnsi="Times New Roman"/>
                <w:color w:val="000000" w:themeColor="text1"/>
              </w:rPr>
              <w:t>ХВС</w:t>
            </w:r>
          </w:p>
        </w:tc>
        <w:tc>
          <w:tcPr>
            <w:tcW w:w="2607" w:type="dxa"/>
            <w:shd w:val="clear" w:color="auto" w:fill="FFFFFF"/>
            <w:tcMar>
              <w:top w:w="40" w:type="dxa"/>
              <w:left w:w="200" w:type="dxa"/>
              <w:bottom w:w="40" w:type="dxa"/>
              <w:right w:w="200" w:type="dxa"/>
            </w:tcMar>
            <w:vAlign w:val="center"/>
          </w:tcPr>
          <w:p w:rsidR="007E0B2C" w:rsidRPr="00BB3081" w:rsidRDefault="007E0B2C" w:rsidP="007E0B2C">
            <w:pPr>
              <w:jc w:val="center"/>
              <w:rPr>
                <w:rFonts w:ascii="Times New Roman" w:hAnsi="Times New Roman"/>
                <w:color w:val="000000" w:themeColor="text1"/>
              </w:rPr>
            </w:pPr>
            <w:r w:rsidRPr="00BB3081">
              <w:rPr>
                <w:rFonts w:ascii="Times New Roman" w:hAnsi="Times New Roman"/>
                <w:color w:val="000000" w:themeColor="text1"/>
              </w:rPr>
              <w:t>Водоподъем из р. Невы</w:t>
            </w:r>
          </w:p>
        </w:tc>
        <w:tc>
          <w:tcPr>
            <w:tcW w:w="2319" w:type="dxa"/>
            <w:shd w:val="clear" w:color="auto" w:fill="FFFFFF"/>
            <w:tcMar>
              <w:top w:w="40" w:type="dxa"/>
              <w:left w:w="200" w:type="dxa"/>
              <w:bottom w:w="40" w:type="dxa"/>
              <w:right w:w="200" w:type="dxa"/>
            </w:tcMar>
            <w:vAlign w:val="center"/>
          </w:tcPr>
          <w:p w:rsidR="007E0B2C" w:rsidRPr="00BB3081" w:rsidRDefault="007E0B2C" w:rsidP="007E0B2C">
            <w:pPr>
              <w:jc w:val="center"/>
              <w:rPr>
                <w:rFonts w:ascii="Times New Roman" w:hAnsi="Times New Roman"/>
                <w:color w:val="000000" w:themeColor="text1"/>
              </w:rPr>
            </w:pPr>
            <w:r w:rsidRPr="00BB3081">
              <w:rPr>
                <w:rFonts w:ascii="Times New Roman" w:hAnsi="Times New Roman"/>
                <w:color w:val="000000" w:themeColor="text1"/>
              </w:rPr>
              <w:t>г. Отрадное</w:t>
            </w:r>
          </w:p>
        </w:tc>
      </w:tr>
      <w:tr w:rsidR="007E0B2C" w:rsidRPr="00BB3081" w:rsidTr="002D7801">
        <w:trPr>
          <w:jc w:val="center"/>
        </w:trPr>
        <w:tc>
          <w:tcPr>
            <w:tcW w:w="561" w:type="dxa"/>
            <w:shd w:val="clear" w:color="auto" w:fill="FFFFFF"/>
            <w:tcMar>
              <w:top w:w="40" w:type="dxa"/>
              <w:left w:w="20" w:type="dxa"/>
              <w:bottom w:w="40" w:type="dxa"/>
              <w:right w:w="20" w:type="dxa"/>
            </w:tcMar>
            <w:vAlign w:val="center"/>
          </w:tcPr>
          <w:p w:rsidR="007E0B2C" w:rsidRPr="00BB3081" w:rsidRDefault="007E0B2C" w:rsidP="007E0B2C">
            <w:pPr>
              <w:jc w:val="center"/>
              <w:rPr>
                <w:rFonts w:ascii="Times New Roman" w:hAnsi="Times New Roman"/>
                <w:color w:val="000000" w:themeColor="text1"/>
              </w:rPr>
            </w:pPr>
            <w:r w:rsidRPr="00BB3081">
              <w:rPr>
                <w:rFonts w:ascii="Times New Roman" w:hAnsi="Times New Roman"/>
                <w:color w:val="000000" w:themeColor="text1"/>
              </w:rPr>
              <w:t>2</w:t>
            </w:r>
          </w:p>
        </w:tc>
        <w:tc>
          <w:tcPr>
            <w:tcW w:w="2389" w:type="dxa"/>
            <w:shd w:val="clear" w:color="auto" w:fill="FFFFFF"/>
            <w:tcMar>
              <w:top w:w="40" w:type="dxa"/>
              <w:left w:w="200" w:type="dxa"/>
              <w:bottom w:w="40" w:type="dxa"/>
              <w:right w:w="200" w:type="dxa"/>
            </w:tcMar>
            <w:vAlign w:val="center"/>
          </w:tcPr>
          <w:p w:rsidR="007E0B2C" w:rsidRPr="00BB3081" w:rsidRDefault="007E0B2C" w:rsidP="007E0B2C">
            <w:pPr>
              <w:jc w:val="center"/>
              <w:rPr>
                <w:rFonts w:ascii="Times New Roman" w:hAnsi="Times New Roman"/>
                <w:color w:val="000000" w:themeColor="text1"/>
              </w:rPr>
            </w:pPr>
            <w:r w:rsidRPr="00BB3081">
              <w:rPr>
                <w:rFonts w:ascii="Times New Roman" w:hAnsi="Times New Roman"/>
                <w:color w:val="000000" w:themeColor="text1"/>
              </w:rPr>
              <w:t>АО "ЛОТЭК"</w:t>
            </w:r>
          </w:p>
        </w:tc>
        <w:tc>
          <w:tcPr>
            <w:tcW w:w="2007" w:type="dxa"/>
            <w:shd w:val="clear" w:color="auto" w:fill="FFFFFF"/>
            <w:tcMar>
              <w:top w:w="40" w:type="dxa"/>
              <w:left w:w="200" w:type="dxa"/>
              <w:bottom w:w="40" w:type="dxa"/>
              <w:right w:w="200" w:type="dxa"/>
            </w:tcMar>
            <w:vAlign w:val="center"/>
          </w:tcPr>
          <w:p w:rsidR="007E0B2C" w:rsidRPr="00BB3081" w:rsidRDefault="007E0B2C" w:rsidP="007E0B2C">
            <w:pPr>
              <w:jc w:val="center"/>
              <w:rPr>
                <w:rFonts w:ascii="Times New Roman" w:hAnsi="Times New Roman"/>
                <w:color w:val="000000" w:themeColor="text1"/>
              </w:rPr>
            </w:pPr>
            <w:r w:rsidRPr="00BB3081">
              <w:rPr>
                <w:rFonts w:ascii="Times New Roman" w:hAnsi="Times New Roman"/>
                <w:color w:val="000000" w:themeColor="text1"/>
              </w:rPr>
              <w:t>ГВС</w:t>
            </w:r>
          </w:p>
        </w:tc>
        <w:tc>
          <w:tcPr>
            <w:tcW w:w="2607" w:type="dxa"/>
            <w:shd w:val="clear" w:color="auto" w:fill="FFFFFF"/>
            <w:tcMar>
              <w:top w:w="40" w:type="dxa"/>
              <w:left w:w="200" w:type="dxa"/>
              <w:bottom w:w="40" w:type="dxa"/>
              <w:right w:w="200" w:type="dxa"/>
            </w:tcMar>
            <w:vAlign w:val="center"/>
          </w:tcPr>
          <w:p w:rsidR="007E0B2C" w:rsidRPr="00BB3081" w:rsidRDefault="007E0B2C" w:rsidP="007E0B2C">
            <w:pPr>
              <w:jc w:val="center"/>
              <w:rPr>
                <w:rFonts w:ascii="Times New Roman" w:hAnsi="Times New Roman"/>
                <w:color w:val="000000" w:themeColor="text1"/>
              </w:rPr>
            </w:pPr>
            <w:r w:rsidRPr="00BB3081">
              <w:rPr>
                <w:rFonts w:ascii="Times New Roman" w:hAnsi="Times New Roman"/>
                <w:color w:val="000000" w:themeColor="text1"/>
              </w:rPr>
              <w:t xml:space="preserve">- </w:t>
            </w:r>
            <w:proofErr w:type="spellStart"/>
            <w:r w:rsidRPr="00BB3081">
              <w:rPr>
                <w:rFonts w:ascii="Times New Roman" w:hAnsi="Times New Roman"/>
                <w:color w:val="000000" w:themeColor="text1"/>
              </w:rPr>
              <w:t>Миникотельная</w:t>
            </w:r>
            <w:proofErr w:type="spellEnd"/>
            <w:r w:rsidRPr="00BB3081">
              <w:rPr>
                <w:rFonts w:ascii="Times New Roman" w:hAnsi="Times New Roman"/>
                <w:color w:val="000000" w:themeColor="text1"/>
              </w:rPr>
              <w:t xml:space="preserve">  №1</w:t>
            </w:r>
            <w:r w:rsidRPr="00BB3081">
              <w:rPr>
                <w:rFonts w:ascii="Times New Roman" w:hAnsi="Times New Roman"/>
                <w:color w:val="000000" w:themeColor="text1"/>
              </w:rPr>
              <w:br/>
              <w:t xml:space="preserve">- </w:t>
            </w:r>
            <w:proofErr w:type="spellStart"/>
            <w:r w:rsidRPr="00BB3081">
              <w:rPr>
                <w:rFonts w:ascii="Times New Roman" w:hAnsi="Times New Roman"/>
                <w:color w:val="000000" w:themeColor="text1"/>
              </w:rPr>
              <w:t>Миникотельная</w:t>
            </w:r>
            <w:proofErr w:type="spellEnd"/>
            <w:r w:rsidRPr="00BB3081">
              <w:rPr>
                <w:rFonts w:ascii="Times New Roman" w:hAnsi="Times New Roman"/>
                <w:color w:val="000000" w:themeColor="text1"/>
              </w:rPr>
              <w:t xml:space="preserve">  №2</w:t>
            </w:r>
            <w:r w:rsidRPr="00BB3081">
              <w:rPr>
                <w:rFonts w:ascii="Times New Roman" w:hAnsi="Times New Roman"/>
                <w:color w:val="000000" w:themeColor="text1"/>
              </w:rPr>
              <w:br/>
              <w:t xml:space="preserve">- </w:t>
            </w:r>
            <w:proofErr w:type="spellStart"/>
            <w:r w:rsidRPr="00BB3081">
              <w:rPr>
                <w:rFonts w:ascii="Times New Roman" w:hAnsi="Times New Roman"/>
                <w:color w:val="000000" w:themeColor="text1"/>
              </w:rPr>
              <w:t>Миникотельная</w:t>
            </w:r>
            <w:proofErr w:type="spellEnd"/>
            <w:r w:rsidRPr="00BB3081">
              <w:rPr>
                <w:rFonts w:ascii="Times New Roman" w:hAnsi="Times New Roman"/>
                <w:color w:val="000000" w:themeColor="text1"/>
              </w:rPr>
              <w:t xml:space="preserve">  №3</w:t>
            </w:r>
            <w:r w:rsidRPr="00BB3081">
              <w:rPr>
                <w:rFonts w:ascii="Times New Roman" w:hAnsi="Times New Roman"/>
                <w:color w:val="000000" w:themeColor="text1"/>
              </w:rPr>
              <w:br/>
              <w:t xml:space="preserve">- </w:t>
            </w:r>
            <w:proofErr w:type="spellStart"/>
            <w:r w:rsidRPr="00BB3081">
              <w:rPr>
                <w:rFonts w:ascii="Times New Roman" w:hAnsi="Times New Roman"/>
                <w:color w:val="000000" w:themeColor="text1"/>
              </w:rPr>
              <w:t>Миникотельная</w:t>
            </w:r>
            <w:proofErr w:type="spellEnd"/>
            <w:r w:rsidRPr="00BB3081">
              <w:rPr>
                <w:rFonts w:ascii="Times New Roman" w:hAnsi="Times New Roman"/>
                <w:color w:val="000000" w:themeColor="text1"/>
              </w:rPr>
              <w:t xml:space="preserve">  №4</w:t>
            </w:r>
            <w:r w:rsidRPr="00BB3081">
              <w:rPr>
                <w:rFonts w:ascii="Times New Roman" w:hAnsi="Times New Roman"/>
                <w:color w:val="000000" w:themeColor="text1"/>
              </w:rPr>
              <w:br/>
              <w:t>- Котельная «Электрощит»</w:t>
            </w:r>
            <w:r w:rsidRPr="00BB3081">
              <w:rPr>
                <w:rFonts w:ascii="Times New Roman" w:hAnsi="Times New Roman"/>
                <w:color w:val="000000" w:themeColor="text1"/>
              </w:rPr>
              <w:br/>
              <w:t>- Котельная «Зарубина»</w:t>
            </w:r>
          </w:p>
        </w:tc>
        <w:tc>
          <w:tcPr>
            <w:tcW w:w="2319" w:type="dxa"/>
            <w:shd w:val="clear" w:color="auto" w:fill="FFFFFF"/>
            <w:tcMar>
              <w:top w:w="40" w:type="dxa"/>
              <w:left w:w="200" w:type="dxa"/>
              <w:bottom w:w="40" w:type="dxa"/>
              <w:right w:w="200" w:type="dxa"/>
            </w:tcMar>
            <w:vAlign w:val="center"/>
          </w:tcPr>
          <w:p w:rsidR="007E0B2C" w:rsidRPr="00BB3081" w:rsidRDefault="007E0B2C" w:rsidP="007E0B2C">
            <w:pPr>
              <w:jc w:val="center"/>
              <w:rPr>
                <w:rFonts w:ascii="Times New Roman" w:hAnsi="Times New Roman"/>
                <w:color w:val="000000" w:themeColor="text1"/>
              </w:rPr>
            </w:pPr>
            <w:r w:rsidRPr="00BB3081">
              <w:rPr>
                <w:rFonts w:ascii="Times New Roman" w:hAnsi="Times New Roman"/>
                <w:color w:val="000000" w:themeColor="text1"/>
              </w:rPr>
              <w:t>г. Отрадное</w:t>
            </w:r>
          </w:p>
        </w:tc>
      </w:tr>
    </w:tbl>
    <w:p w:rsidR="000F484A" w:rsidRPr="00BB3081" w:rsidRDefault="000F484A" w:rsidP="000F484A">
      <w:pPr>
        <w:autoSpaceDE w:val="0"/>
        <w:autoSpaceDN w:val="0"/>
        <w:adjustRightInd w:val="0"/>
        <w:snapToGrid w:val="0"/>
        <w:spacing w:line="276" w:lineRule="auto"/>
        <w:ind w:firstLine="709"/>
        <w:jc w:val="both"/>
        <w:rPr>
          <w:rFonts w:ascii="Times New Roman" w:hAnsi="Times New Roman"/>
          <w:color w:val="000000" w:themeColor="text1"/>
          <w:sz w:val="24"/>
        </w:rPr>
      </w:pPr>
    </w:p>
    <w:p w:rsidR="007E0B2C" w:rsidRPr="00BB3081" w:rsidRDefault="007E0B2C" w:rsidP="000F484A">
      <w:pPr>
        <w:autoSpaceDE w:val="0"/>
        <w:autoSpaceDN w:val="0"/>
        <w:adjustRightInd w:val="0"/>
        <w:snapToGrid w:val="0"/>
        <w:spacing w:line="276" w:lineRule="auto"/>
        <w:ind w:firstLine="709"/>
        <w:jc w:val="both"/>
        <w:rPr>
          <w:rFonts w:ascii="Times New Roman" w:hAnsi="Times New Roman"/>
          <w:color w:val="000000" w:themeColor="text1"/>
          <w:sz w:val="24"/>
        </w:rPr>
      </w:pPr>
      <w:r w:rsidRPr="00BB3081">
        <w:rPr>
          <w:rFonts w:ascii="Times New Roman" w:hAnsi="Times New Roman"/>
          <w:color w:val="000000" w:themeColor="text1"/>
          <w:sz w:val="24"/>
        </w:rPr>
        <w:t xml:space="preserve">Система водоснабжения г. Отрадное представляет собой комплекс взаимосвязанных инженерных сооружений, обеспечивающих бесперебойную подачу питьевой воды </w:t>
      </w:r>
      <w:r w:rsidR="000F484A" w:rsidRPr="00BB3081">
        <w:rPr>
          <w:rFonts w:ascii="Times New Roman" w:hAnsi="Times New Roman"/>
          <w:color w:val="000000" w:themeColor="text1"/>
          <w:sz w:val="24"/>
        </w:rPr>
        <w:t>населению</w:t>
      </w:r>
      <w:r w:rsidRPr="00BB3081">
        <w:rPr>
          <w:rFonts w:ascii="Times New Roman" w:hAnsi="Times New Roman"/>
          <w:color w:val="000000" w:themeColor="text1"/>
          <w:sz w:val="24"/>
        </w:rPr>
        <w:t xml:space="preserve"> с параметрами, соответствующими требованиям законодательства в области обеспечения санитарно-эпидемиологического благополучия населения Российской Федерации. </w:t>
      </w:r>
    </w:p>
    <w:p w:rsidR="007E0B2C" w:rsidRPr="00BB3081" w:rsidRDefault="007E0B2C" w:rsidP="000F484A">
      <w:pPr>
        <w:autoSpaceDE w:val="0"/>
        <w:autoSpaceDN w:val="0"/>
        <w:adjustRightInd w:val="0"/>
        <w:snapToGrid w:val="0"/>
        <w:spacing w:line="276" w:lineRule="auto"/>
        <w:ind w:firstLine="709"/>
        <w:jc w:val="both"/>
        <w:rPr>
          <w:rFonts w:ascii="Times New Roman" w:hAnsi="Times New Roman"/>
          <w:color w:val="000000" w:themeColor="text1"/>
          <w:sz w:val="24"/>
        </w:rPr>
      </w:pPr>
      <w:r w:rsidRPr="00BB3081">
        <w:rPr>
          <w:rFonts w:ascii="Times New Roman" w:hAnsi="Times New Roman"/>
          <w:color w:val="000000" w:themeColor="text1"/>
          <w:sz w:val="24"/>
        </w:rPr>
        <w:lastRenderedPageBreak/>
        <w:t xml:space="preserve">По зоне действия предприятий организующих водоснабжение (эксплуатационные зоны) система водоснабжения - </w:t>
      </w:r>
      <w:proofErr w:type="spellStart"/>
      <w:r w:rsidRPr="00BB3081">
        <w:rPr>
          <w:rFonts w:ascii="Times New Roman" w:hAnsi="Times New Roman"/>
          <w:color w:val="000000" w:themeColor="text1"/>
          <w:sz w:val="24"/>
        </w:rPr>
        <w:t>однозонная</w:t>
      </w:r>
      <w:proofErr w:type="spellEnd"/>
      <w:r w:rsidRPr="00BB3081">
        <w:rPr>
          <w:rFonts w:ascii="Times New Roman" w:hAnsi="Times New Roman"/>
          <w:color w:val="000000" w:themeColor="text1"/>
          <w:sz w:val="24"/>
        </w:rPr>
        <w:t xml:space="preserve">. Услуги по водоснабжению и водоотведению на территории МО «Город Отрадное» оказывает ресурсоснабжающая организация </w:t>
      </w:r>
      <w:r w:rsidR="00F07B7F" w:rsidRPr="00BB3081">
        <w:rPr>
          <w:rFonts w:ascii="Times New Roman" w:hAnsi="Times New Roman"/>
          <w:color w:val="000000" w:themeColor="text1"/>
          <w:sz w:val="24"/>
        </w:rPr>
        <w:br/>
      </w:r>
      <w:r w:rsidRPr="00BB3081">
        <w:rPr>
          <w:rFonts w:ascii="Times New Roman" w:hAnsi="Times New Roman"/>
          <w:color w:val="000000" w:themeColor="text1"/>
          <w:sz w:val="24"/>
        </w:rPr>
        <w:t>ГУП "Водоканал Ленинградской области".</w:t>
      </w:r>
    </w:p>
    <w:p w:rsidR="007E0B2C" w:rsidRPr="00BB3081" w:rsidRDefault="007E0B2C" w:rsidP="000F484A">
      <w:pPr>
        <w:autoSpaceDE w:val="0"/>
        <w:autoSpaceDN w:val="0"/>
        <w:adjustRightInd w:val="0"/>
        <w:snapToGrid w:val="0"/>
        <w:spacing w:line="276" w:lineRule="auto"/>
        <w:ind w:firstLine="709"/>
        <w:jc w:val="both"/>
        <w:rPr>
          <w:rFonts w:ascii="Times New Roman" w:hAnsi="Times New Roman"/>
          <w:color w:val="000000" w:themeColor="text1"/>
          <w:sz w:val="24"/>
        </w:rPr>
      </w:pPr>
      <w:r w:rsidRPr="00BB3081">
        <w:rPr>
          <w:rFonts w:ascii="Times New Roman" w:hAnsi="Times New Roman"/>
          <w:color w:val="000000" w:themeColor="text1"/>
          <w:sz w:val="24"/>
        </w:rPr>
        <w:t>Собственником станции 1 подъема, водоочистных сооружений и сетей водопровода  является ООО «ВОДОКАНАЛ ОТРАДНЕНСКОГО ГОРОДСКОГО ПОСЕЛЕНИЯ».</w:t>
      </w:r>
    </w:p>
    <w:p w:rsidR="007E0B2C" w:rsidRPr="00BB3081" w:rsidRDefault="007E0B2C" w:rsidP="000F484A">
      <w:pPr>
        <w:autoSpaceDE w:val="0"/>
        <w:autoSpaceDN w:val="0"/>
        <w:adjustRightInd w:val="0"/>
        <w:snapToGrid w:val="0"/>
        <w:spacing w:line="276" w:lineRule="auto"/>
        <w:ind w:firstLine="709"/>
        <w:jc w:val="both"/>
        <w:rPr>
          <w:rFonts w:ascii="Times New Roman" w:hAnsi="Times New Roman"/>
          <w:color w:val="000000" w:themeColor="text1"/>
          <w:sz w:val="24"/>
        </w:rPr>
      </w:pPr>
      <w:r w:rsidRPr="00BB3081">
        <w:rPr>
          <w:rFonts w:ascii="Times New Roman" w:hAnsi="Times New Roman"/>
          <w:color w:val="000000" w:themeColor="text1"/>
          <w:sz w:val="24"/>
        </w:rPr>
        <w:t>Протяженность сетей составляет – 40,8 км.</w:t>
      </w:r>
    </w:p>
    <w:p w:rsidR="007E0B2C" w:rsidRPr="00BB3081" w:rsidRDefault="007E0B2C" w:rsidP="007E0B2C">
      <w:pPr>
        <w:autoSpaceDE w:val="0"/>
        <w:autoSpaceDN w:val="0"/>
        <w:adjustRightInd w:val="0"/>
        <w:snapToGrid w:val="0"/>
        <w:spacing w:line="276" w:lineRule="auto"/>
        <w:rPr>
          <w:rFonts w:ascii="Times New Roman" w:hAnsi="Times New Roman"/>
          <w:color w:val="000000" w:themeColor="text1"/>
          <w:sz w:val="24"/>
        </w:rPr>
      </w:pPr>
    </w:p>
    <w:p w:rsidR="007E0B2C" w:rsidRPr="00BB3081" w:rsidRDefault="007E0B2C" w:rsidP="00801D83">
      <w:pPr>
        <w:pStyle w:val="3TimesNewRoman141"/>
        <w:rPr>
          <w:color w:val="000000" w:themeColor="text1"/>
          <w:sz w:val="26"/>
          <w:szCs w:val="26"/>
        </w:rPr>
      </w:pPr>
      <w:bookmarkStart w:id="24" w:name="_Toc88831155"/>
      <w:bookmarkStart w:id="25" w:name="_Toc149915537"/>
      <w:r w:rsidRPr="00BB3081">
        <w:rPr>
          <w:color w:val="000000" w:themeColor="text1"/>
          <w:sz w:val="26"/>
          <w:szCs w:val="26"/>
        </w:rPr>
        <w:t>1.1.4. Описание результатов технического обследования централизованных систем водоснабжения</w:t>
      </w:r>
      <w:bookmarkEnd w:id="24"/>
      <w:bookmarkEnd w:id="25"/>
    </w:p>
    <w:p w:rsidR="007E0B2C" w:rsidRPr="00BB3081" w:rsidRDefault="007E0B2C" w:rsidP="00801D83">
      <w:pPr>
        <w:pStyle w:val="3TimesNewRoman141"/>
        <w:rPr>
          <w:color w:val="000000" w:themeColor="text1"/>
        </w:rPr>
      </w:pPr>
      <w:bookmarkStart w:id="26" w:name="_Toc88831156"/>
      <w:bookmarkStart w:id="27" w:name="_Toc149915538"/>
      <w:r w:rsidRPr="00BB3081">
        <w:rPr>
          <w:color w:val="000000" w:themeColor="text1"/>
        </w:rPr>
        <w:t>1.1.4.1. Описание состояния существующих источников водоснабжения и водозаборных сооружений</w:t>
      </w:r>
      <w:bookmarkEnd w:id="26"/>
      <w:bookmarkEnd w:id="27"/>
    </w:p>
    <w:p w:rsidR="007E0B2C" w:rsidRPr="00BB3081" w:rsidRDefault="00F07B7F" w:rsidP="00F07B7F">
      <w:pPr>
        <w:autoSpaceDE w:val="0"/>
        <w:autoSpaceDN w:val="0"/>
        <w:adjustRightInd w:val="0"/>
        <w:snapToGrid w:val="0"/>
        <w:spacing w:line="276" w:lineRule="auto"/>
        <w:ind w:firstLine="709"/>
        <w:jc w:val="both"/>
        <w:rPr>
          <w:rFonts w:ascii="Times New Roman" w:hAnsi="Times New Roman"/>
          <w:color w:val="000000" w:themeColor="text1"/>
          <w:sz w:val="24"/>
        </w:rPr>
      </w:pPr>
      <w:r w:rsidRPr="00BB3081">
        <w:rPr>
          <w:rFonts w:ascii="Times New Roman" w:hAnsi="Times New Roman"/>
          <w:color w:val="000000" w:themeColor="text1"/>
          <w:sz w:val="24"/>
        </w:rPr>
        <w:t>Источником водоснабжения города Отрадное является река Нева.</w:t>
      </w:r>
      <w:r w:rsidR="007E0B2C" w:rsidRPr="00BB3081">
        <w:rPr>
          <w:rFonts w:ascii="Times New Roman" w:hAnsi="Times New Roman"/>
          <w:color w:val="000000" w:themeColor="text1"/>
          <w:sz w:val="24"/>
        </w:rPr>
        <w:t xml:space="preserve"> Водозаборные сооружения и насосная станция первого подъёма расположены на левом берегу р. Нева в </w:t>
      </w:r>
      <w:r w:rsidR="000705BD" w:rsidRPr="00BB3081">
        <w:rPr>
          <w:rFonts w:ascii="Times New Roman" w:hAnsi="Times New Roman"/>
          <w:color w:val="000000" w:themeColor="text1"/>
          <w:sz w:val="24"/>
        </w:rPr>
        <w:br/>
      </w:r>
      <w:r w:rsidR="007E0B2C" w:rsidRPr="00BB3081">
        <w:rPr>
          <w:rFonts w:ascii="Times New Roman" w:hAnsi="Times New Roman"/>
          <w:color w:val="000000" w:themeColor="text1"/>
          <w:sz w:val="24"/>
        </w:rPr>
        <w:t>г. Отрадное, введены в эксплуатацию в 1970 г. Проектная производительность 28 800 м³ в сутки.</w:t>
      </w:r>
    </w:p>
    <w:p w:rsidR="007E0B2C" w:rsidRPr="00BB3081" w:rsidRDefault="007E0B2C" w:rsidP="00F07B7F">
      <w:pPr>
        <w:autoSpaceDE w:val="0"/>
        <w:autoSpaceDN w:val="0"/>
        <w:adjustRightInd w:val="0"/>
        <w:snapToGrid w:val="0"/>
        <w:spacing w:line="276" w:lineRule="auto"/>
        <w:ind w:firstLine="709"/>
        <w:jc w:val="both"/>
        <w:rPr>
          <w:rFonts w:ascii="Times New Roman" w:hAnsi="Times New Roman"/>
          <w:color w:val="000000" w:themeColor="text1"/>
          <w:sz w:val="24"/>
        </w:rPr>
      </w:pPr>
      <w:r w:rsidRPr="00BB3081">
        <w:rPr>
          <w:rFonts w:ascii="Times New Roman" w:hAnsi="Times New Roman"/>
          <w:color w:val="000000" w:themeColor="text1"/>
          <w:sz w:val="24"/>
        </w:rPr>
        <w:t>От НС первого подъёма вода по двум ниткам водовода d 400 мм подается на водопроводные очистные сооружения</w:t>
      </w:r>
      <w:r w:rsidR="00F07B7F" w:rsidRPr="00BB3081">
        <w:rPr>
          <w:rFonts w:ascii="Times New Roman" w:hAnsi="Times New Roman"/>
          <w:color w:val="000000" w:themeColor="text1"/>
          <w:sz w:val="24"/>
        </w:rPr>
        <w:t xml:space="preserve"> (ВОС)</w:t>
      </w:r>
      <w:r w:rsidRPr="00BB3081">
        <w:rPr>
          <w:rFonts w:ascii="Times New Roman" w:hAnsi="Times New Roman"/>
          <w:color w:val="000000" w:themeColor="text1"/>
          <w:sz w:val="24"/>
        </w:rPr>
        <w:t>.</w:t>
      </w:r>
    </w:p>
    <w:p w:rsidR="007E0B2C" w:rsidRPr="00BB3081" w:rsidRDefault="007E0B2C" w:rsidP="00F07B7F">
      <w:pPr>
        <w:autoSpaceDE w:val="0"/>
        <w:autoSpaceDN w:val="0"/>
        <w:adjustRightInd w:val="0"/>
        <w:snapToGrid w:val="0"/>
        <w:spacing w:line="276" w:lineRule="auto"/>
        <w:ind w:firstLine="709"/>
        <w:jc w:val="both"/>
        <w:rPr>
          <w:rFonts w:ascii="Times New Roman" w:hAnsi="Times New Roman"/>
          <w:color w:val="000000" w:themeColor="text1"/>
          <w:sz w:val="24"/>
        </w:rPr>
      </w:pPr>
      <w:r w:rsidRPr="00BB3081">
        <w:rPr>
          <w:rFonts w:ascii="Times New Roman" w:hAnsi="Times New Roman"/>
          <w:color w:val="000000" w:themeColor="text1"/>
          <w:sz w:val="24"/>
        </w:rPr>
        <w:t xml:space="preserve">Природные особенности </w:t>
      </w:r>
      <w:r w:rsidR="00801D83" w:rsidRPr="00BB3081">
        <w:rPr>
          <w:rFonts w:ascii="Times New Roman" w:hAnsi="Times New Roman"/>
          <w:color w:val="000000" w:themeColor="text1"/>
          <w:sz w:val="24"/>
        </w:rPr>
        <w:t>Н</w:t>
      </w:r>
      <w:r w:rsidRPr="00BB3081">
        <w:rPr>
          <w:rFonts w:ascii="Times New Roman" w:hAnsi="Times New Roman"/>
          <w:color w:val="000000" w:themeColor="text1"/>
          <w:sz w:val="24"/>
        </w:rPr>
        <w:t xml:space="preserve">евской воды, определяющие выбор схемы ее очистки, следующие: низкая минерализация и жесткость, малое содержание микроэлементов (фтора и йода), низкие значения мутности, относительное высокое содержание гуминовых веществ, высокая цветность и высокая </w:t>
      </w:r>
      <w:proofErr w:type="spellStart"/>
      <w:r w:rsidRPr="00BB3081">
        <w:rPr>
          <w:rFonts w:ascii="Times New Roman" w:hAnsi="Times New Roman"/>
          <w:color w:val="000000" w:themeColor="text1"/>
          <w:sz w:val="24"/>
        </w:rPr>
        <w:t>перманганатная</w:t>
      </w:r>
      <w:proofErr w:type="spellEnd"/>
      <w:r w:rsidRPr="00BB3081">
        <w:rPr>
          <w:rFonts w:ascii="Times New Roman" w:hAnsi="Times New Roman"/>
          <w:color w:val="000000" w:themeColor="text1"/>
          <w:sz w:val="24"/>
        </w:rPr>
        <w:t xml:space="preserve"> окисляемость. Невской воде свойственна высокая коррозионная активность. Периодическое ухудшение качества воды в поверхностном источнике водоснабжения р. Невы, происходящее из-за природных явлений, связанных с перемещением внутренних вод в Ладожском озере и антропогенным загрязнением водной системы, не позволяет гарантировать обеспечение необходимого качества питьевой воды на выходе с В</w:t>
      </w:r>
      <w:r w:rsidR="00F07B7F" w:rsidRPr="00BB3081">
        <w:rPr>
          <w:rFonts w:ascii="Times New Roman" w:hAnsi="Times New Roman"/>
          <w:color w:val="000000" w:themeColor="text1"/>
          <w:sz w:val="24"/>
        </w:rPr>
        <w:t>О</w:t>
      </w:r>
      <w:r w:rsidRPr="00BB3081">
        <w:rPr>
          <w:rFonts w:ascii="Times New Roman" w:hAnsi="Times New Roman"/>
          <w:color w:val="000000" w:themeColor="text1"/>
          <w:sz w:val="24"/>
        </w:rPr>
        <w:t>С.</w:t>
      </w:r>
    </w:p>
    <w:p w:rsidR="000705BD" w:rsidRPr="00BB3081" w:rsidRDefault="000705BD" w:rsidP="00F07B7F">
      <w:pPr>
        <w:autoSpaceDE w:val="0"/>
        <w:autoSpaceDN w:val="0"/>
        <w:adjustRightInd w:val="0"/>
        <w:snapToGrid w:val="0"/>
        <w:spacing w:line="276" w:lineRule="auto"/>
        <w:ind w:firstLine="709"/>
        <w:jc w:val="both"/>
        <w:rPr>
          <w:rFonts w:ascii="Times New Roman" w:hAnsi="Times New Roman"/>
          <w:color w:val="000000" w:themeColor="text1"/>
          <w:sz w:val="24"/>
        </w:rPr>
      </w:pPr>
    </w:p>
    <w:p w:rsidR="007E0B2C" w:rsidRPr="00BB3081" w:rsidRDefault="007E0B2C" w:rsidP="00801D83">
      <w:pPr>
        <w:pStyle w:val="3TimesNewRoman141"/>
        <w:rPr>
          <w:color w:val="000000" w:themeColor="text1"/>
        </w:rPr>
      </w:pPr>
      <w:bookmarkStart w:id="28" w:name="_Toc88831157"/>
      <w:bookmarkStart w:id="29" w:name="_Toc149915539"/>
      <w:r w:rsidRPr="00BB3081">
        <w:rPr>
          <w:color w:val="000000" w:themeColor="text1"/>
        </w:rPr>
        <w:t>1.1.4.2. Описание существующих сооружений очистки и подготовки воды, включая оценку соответствия применяемой технологической схемы водоподготовки требованиям обеспечения нормативов качества воды</w:t>
      </w:r>
      <w:bookmarkEnd w:id="28"/>
      <w:bookmarkEnd w:id="29"/>
    </w:p>
    <w:p w:rsidR="00915CDE" w:rsidRPr="00BB3081" w:rsidRDefault="00915CDE" w:rsidP="0041117D">
      <w:pPr>
        <w:pStyle w:val="TableParagraph"/>
        <w:spacing w:before="115" w:line="288" w:lineRule="auto"/>
        <w:ind w:firstLine="709"/>
        <w:jc w:val="both"/>
        <w:rPr>
          <w:rFonts w:ascii="Times New Roman" w:eastAsia="Times New Roman" w:hAnsi="Times New Roman" w:cs="Times New Roman"/>
          <w:color w:val="000000" w:themeColor="text1"/>
          <w:spacing w:val="-1"/>
          <w:sz w:val="24"/>
          <w:szCs w:val="24"/>
          <w:lang w:val="ru-RU"/>
        </w:rPr>
      </w:pPr>
      <w:r w:rsidRPr="00BB3081">
        <w:rPr>
          <w:rFonts w:ascii="Times New Roman" w:eastAsia="Times New Roman" w:hAnsi="Times New Roman" w:cs="Times New Roman"/>
          <w:color w:val="000000" w:themeColor="text1"/>
          <w:spacing w:val="-1"/>
          <w:sz w:val="24"/>
          <w:szCs w:val="24"/>
          <w:lang w:val="ru-RU"/>
        </w:rPr>
        <w:t>Проектная мощность существующих водоочистных сооружений (ВОС) города Отрадное составляет 28 800 м</w:t>
      </w:r>
      <w:r w:rsidRPr="00BB3081">
        <w:rPr>
          <w:rFonts w:ascii="Times New Roman" w:eastAsia="Times New Roman" w:hAnsi="Times New Roman" w:cs="Times New Roman"/>
          <w:color w:val="000000" w:themeColor="text1"/>
          <w:spacing w:val="-1"/>
          <w:sz w:val="24"/>
          <w:szCs w:val="24"/>
          <w:vertAlign w:val="superscript"/>
          <w:lang w:val="ru-RU"/>
        </w:rPr>
        <w:t>3</w:t>
      </w:r>
      <w:r w:rsidRPr="00BB3081">
        <w:rPr>
          <w:rFonts w:ascii="Times New Roman" w:eastAsia="Times New Roman" w:hAnsi="Times New Roman" w:cs="Times New Roman"/>
          <w:color w:val="000000" w:themeColor="text1"/>
          <w:spacing w:val="-1"/>
          <w:sz w:val="24"/>
          <w:szCs w:val="24"/>
          <w:lang w:val="ru-RU"/>
        </w:rPr>
        <w:t>/</w:t>
      </w:r>
      <w:proofErr w:type="spellStart"/>
      <w:r w:rsidRPr="00BB3081">
        <w:rPr>
          <w:rFonts w:ascii="Times New Roman" w:eastAsia="Times New Roman" w:hAnsi="Times New Roman" w:cs="Times New Roman"/>
          <w:color w:val="000000" w:themeColor="text1"/>
          <w:spacing w:val="-1"/>
          <w:sz w:val="24"/>
          <w:szCs w:val="24"/>
          <w:lang w:val="ru-RU"/>
        </w:rPr>
        <w:t>сут</w:t>
      </w:r>
      <w:proofErr w:type="spellEnd"/>
      <w:r w:rsidRPr="00BB3081">
        <w:rPr>
          <w:rFonts w:ascii="Times New Roman" w:eastAsia="Times New Roman" w:hAnsi="Times New Roman" w:cs="Times New Roman"/>
          <w:color w:val="000000" w:themeColor="text1"/>
          <w:spacing w:val="-1"/>
          <w:sz w:val="24"/>
          <w:szCs w:val="24"/>
          <w:lang w:val="ru-RU"/>
        </w:rPr>
        <w:t>.</w:t>
      </w:r>
    </w:p>
    <w:p w:rsidR="00915CDE" w:rsidRPr="00BB3081" w:rsidRDefault="00915CDE" w:rsidP="0041117D">
      <w:pPr>
        <w:pStyle w:val="TableParagraph"/>
        <w:spacing w:before="115" w:line="288" w:lineRule="auto"/>
        <w:ind w:firstLine="709"/>
        <w:jc w:val="both"/>
        <w:rPr>
          <w:rFonts w:ascii="Times New Roman" w:eastAsia="Times New Roman" w:hAnsi="Times New Roman" w:cs="Times New Roman"/>
          <w:color w:val="000000" w:themeColor="text1"/>
          <w:spacing w:val="-1"/>
          <w:sz w:val="24"/>
          <w:szCs w:val="24"/>
          <w:lang w:val="ru-RU"/>
        </w:rPr>
      </w:pPr>
      <w:r w:rsidRPr="00BB3081">
        <w:rPr>
          <w:rFonts w:ascii="Times New Roman" w:eastAsia="Times New Roman" w:hAnsi="Times New Roman" w:cs="Times New Roman"/>
          <w:color w:val="000000" w:themeColor="text1"/>
          <w:spacing w:val="-1"/>
          <w:sz w:val="24"/>
          <w:szCs w:val="24"/>
          <w:lang w:val="ru-RU"/>
        </w:rPr>
        <w:t>Источником водоснабжения является река Нева. Исходная речная вода по двум водоводам подается на ВОС насосной станцией первого подъема.</w:t>
      </w:r>
    </w:p>
    <w:p w:rsidR="00F36D23" w:rsidRPr="00BB3081" w:rsidRDefault="00915CDE" w:rsidP="0041117D">
      <w:pPr>
        <w:pStyle w:val="TableParagraph"/>
        <w:spacing w:before="115" w:line="288" w:lineRule="auto"/>
        <w:ind w:firstLine="709"/>
        <w:jc w:val="both"/>
        <w:rPr>
          <w:rFonts w:ascii="Times New Roman" w:eastAsia="Times New Roman" w:hAnsi="Times New Roman" w:cs="Times New Roman"/>
          <w:color w:val="000000" w:themeColor="text1"/>
          <w:spacing w:val="-1"/>
          <w:sz w:val="24"/>
          <w:szCs w:val="24"/>
          <w:lang w:val="ru-RU"/>
        </w:rPr>
      </w:pPr>
      <w:r w:rsidRPr="00BB3081">
        <w:rPr>
          <w:rFonts w:ascii="Times New Roman" w:eastAsia="Times New Roman" w:hAnsi="Times New Roman" w:cs="Times New Roman"/>
          <w:color w:val="000000" w:themeColor="text1"/>
          <w:spacing w:val="-1"/>
          <w:sz w:val="24"/>
          <w:szCs w:val="24"/>
          <w:lang w:val="ru-RU"/>
        </w:rPr>
        <w:t xml:space="preserve">В настоящее время на ВОС реализована двухступенчатая схема очистки воды. С насосной станции первого подъема исходная речная вода поступает на ВОС в вихревой смеситель. После смесителя вода поступает 3 осветителя коридорного типа и далее на 4 </w:t>
      </w:r>
      <w:r w:rsidRPr="00BB3081">
        <w:rPr>
          <w:rFonts w:ascii="Times New Roman" w:eastAsia="Times New Roman" w:hAnsi="Times New Roman" w:cs="Times New Roman"/>
          <w:color w:val="000000" w:themeColor="text1"/>
          <w:spacing w:val="-1"/>
          <w:sz w:val="24"/>
          <w:szCs w:val="24"/>
          <w:lang w:val="ru-RU"/>
        </w:rPr>
        <w:lastRenderedPageBreak/>
        <w:t xml:space="preserve">скорых фильтра. </w:t>
      </w:r>
      <w:r w:rsidR="007E0B2C" w:rsidRPr="00BB3081">
        <w:rPr>
          <w:rFonts w:ascii="Times New Roman" w:eastAsia="Times New Roman" w:hAnsi="Times New Roman" w:cs="Times New Roman"/>
          <w:color w:val="000000" w:themeColor="text1"/>
          <w:spacing w:val="-1"/>
          <w:sz w:val="24"/>
          <w:szCs w:val="24"/>
          <w:lang w:val="ru-RU"/>
        </w:rPr>
        <w:t>Обеззараживание воды производится гипохлоритом натрия</w:t>
      </w:r>
      <w:r w:rsidR="00F36D23" w:rsidRPr="00BB3081">
        <w:rPr>
          <w:rFonts w:ascii="Times New Roman" w:eastAsia="Times New Roman" w:hAnsi="Times New Roman" w:cs="Times New Roman"/>
          <w:color w:val="000000" w:themeColor="text1"/>
          <w:spacing w:val="-1"/>
          <w:sz w:val="24"/>
          <w:szCs w:val="24"/>
          <w:lang w:val="ru-RU"/>
        </w:rPr>
        <w:t>.</w:t>
      </w:r>
    </w:p>
    <w:p w:rsidR="00F36D23" w:rsidRPr="00BB3081" w:rsidRDefault="00F36D23" w:rsidP="0041117D">
      <w:pPr>
        <w:pStyle w:val="TableParagraph"/>
        <w:spacing w:before="115" w:line="288" w:lineRule="auto"/>
        <w:ind w:firstLine="709"/>
        <w:jc w:val="both"/>
        <w:rPr>
          <w:rFonts w:ascii="Times New Roman" w:eastAsia="Times New Roman" w:hAnsi="Times New Roman" w:cs="Times New Roman"/>
          <w:color w:val="000000" w:themeColor="text1"/>
          <w:spacing w:val="-1"/>
          <w:sz w:val="24"/>
          <w:szCs w:val="24"/>
          <w:lang w:val="ru-RU"/>
        </w:rPr>
      </w:pPr>
      <w:r w:rsidRPr="00BB3081">
        <w:rPr>
          <w:rFonts w:ascii="Times New Roman" w:eastAsia="Times New Roman" w:hAnsi="Times New Roman" w:cs="Times New Roman"/>
          <w:color w:val="000000" w:themeColor="text1"/>
          <w:spacing w:val="-1"/>
          <w:sz w:val="24"/>
          <w:szCs w:val="24"/>
          <w:lang w:val="ru-RU"/>
        </w:rPr>
        <w:t xml:space="preserve">Очищенная вода поступает в резервуары чистой воды, откуда насосной станцией </w:t>
      </w:r>
      <w:r w:rsidRPr="00BB3081">
        <w:rPr>
          <w:rFonts w:ascii="Times New Roman" w:eastAsia="Times New Roman" w:hAnsi="Times New Roman" w:cs="Times New Roman"/>
          <w:color w:val="000000" w:themeColor="text1"/>
          <w:spacing w:val="-1"/>
          <w:sz w:val="24"/>
          <w:szCs w:val="24"/>
        </w:rPr>
        <w:t>II</w:t>
      </w:r>
      <w:r w:rsidRPr="00BB3081">
        <w:rPr>
          <w:rFonts w:ascii="Times New Roman" w:eastAsia="Times New Roman" w:hAnsi="Times New Roman" w:cs="Times New Roman"/>
          <w:color w:val="000000" w:themeColor="text1"/>
          <w:spacing w:val="-1"/>
          <w:sz w:val="24"/>
          <w:szCs w:val="24"/>
          <w:lang w:val="ru-RU"/>
        </w:rPr>
        <w:t xml:space="preserve"> подъема подается в распределительные водопроводные сети города Отрадное в режиме его водопотребления.</w:t>
      </w:r>
    </w:p>
    <w:p w:rsidR="00F36D23" w:rsidRPr="00BB3081" w:rsidRDefault="00F36D23" w:rsidP="0041117D">
      <w:pPr>
        <w:pStyle w:val="TableParagraph"/>
        <w:spacing w:before="115" w:line="288" w:lineRule="auto"/>
        <w:ind w:firstLine="709"/>
        <w:jc w:val="both"/>
        <w:rPr>
          <w:rFonts w:ascii="Times New Roman" w:eastAsia="Times New Roman" w:hAnsi="Times New Roman" w:cs="Times New Roman"/>
          <w:color w:val="000000" w:themeColor="text1"/>
          <w:spacing w:val="-1"/>
          <w:sz w:val="24"/>
          <w:szCs w:val="24"/>
          <w:lang w:val="ru-RU"/>
        </w:rPr>
      </w:pPr>
      <w:r w:rsidRPr="00BB3081">
        <w:rPr>
          <w:rFonts w:ascii="Times New Roman" w:eastAsia="Times New Roman" w:hAnsi="Times New Roman" w:cs="Times New Roman"/>
          <w:color w:val="000000" w:themeColor="text1"/>
          <w:spacing w:val="-1"/>
          <w:sz w:val="24"/>
          <w:szCs w:val="24"/>
          <w:lang w:val="ru-RU"/>
        </w:rPr>
        <w:t>В настоящее время оборудование существующих ВОС имеет высокую степень износа.</w:t>
      </w:r>
    </w:p>
    <w:p w:rsidR="007E0B2C" w:rsidRPr="00BB3081" w:rsidRDefault="007E0B2C" w:rsidP="0041117D">
      <w:pPr>
        <w:pStyle w:val="TableParagraph"/>
        <w:spacing w:before="115" w:line="288" w:lineRule="auto"/>
        <w:ind w:firstLine="709"/>
        <w:jc w:val="both"/>
        <w:rPr>
          <w:rFonts w:ascii="Times New Roman" w:eastAsia="Times New Roman" w:hAnsi="Times New Roman" w:cs="Times New Roman"/>
          <w:color w:val="000000" w:themeColor="text1"/>
          <w:spacing w:val="-1"/>
          <w:sz w:val="24"/>
          <w:szCs w:val="24"/>
          <w:lang w:val="ru-RU"/>
        </w:rPr>
      </w:pPr>
      <w:r w:rsidRPr="00BB3081">
        <w:rPr>
          <w:rFonts w:ascii="Times New Roman" w:eastAsia="Times New Roman" w:hAnsi="Times New Roman" w:cs="Times New Roman"/>
          <w:color w:val="000000" w:themeColor="text1"/>
          <w:spacing w:val="-1"/>
          <w:sz w:val="24"/>
          <w:szCs w:val="24"/>
          <w:lang w:val="ru-RU"/>
        </w:rPr>
        <w:t>Согласно информации об основных потребительских характеристиках регулируемых товаров и услуг регулируемых организаций  и их соответствии установленным требованиям в сфере холодного  водоснабжения  в 20</w:t>
      </w:r>
      <w:r w:rsidR="00253CB9" w:rsidRPr="00BB3081">
        <w:rPr>
          <w:rFonts w:ascii="Times New Roman" w:eastAsia="Times New Roman" w:hAnsi="Times New Roman" w:cs="Times New Roman"/>
          <w:color w:val="000000" w:themeColor="text1"/>
          <w:spacing w:val="-1"/>
          <w:sz w:val="24"/>
          <w:szCs w:val="24"/>
          <w:lang w:val="ru-RU"/>
        </w:rPr>
        <w:t>2</w:t>
      </w:r>
      <w:r w:rsidRPr="00BB3081">
        <w:rPr>
          <w:rFonts w:ascii="Times New Roman" w:eastAsia="Times New Roman" w:hAnsi="Times New Roman" w:cs="Times New Roman"/>
          <w:color w:val="000000" w:themeColor="text1"/>
          <w:spacing w:val="-1"/>
          <w:sz w:val="24"/>
          <w:szCs w:val="24"/>
          <w:lang w:val="ru-RU"/>
        </w:rPr>
        <w:t>4г. имело место несоответствие холодной воды по показателям  мутность и цветность, данные о которых приведены в таблице ниже.</w:t>
      </w:r>
    </w:p>
    <w:p w:rsidR="007E0B2C" w:rsidRPr="00BB3081" w:rsidRDefault="007E0B2C" w:rsidP="00253CB9">
      <w:pPr>
        <w:spacing w:before="400" w:after="200"/>
        <w:ind w:left="567"/>
        <w:rPr>
          <w:rFonts w:ascii="Times New Roman" w:hAnsi="Times New Roman"/>
          <w:color w:val="000000" w:themeColor="text1"/>
        </w:rPr>
      </w:pPr>
      <w:r w:rsidRPr="00BB3081">
        <w:rPr>
          <w:rFonts w:ascii="Times New Roman" w:hAnsi="Times New Roman"/>
          <w:b/>
          <w:color w:val="000000" w:themeColor="text1"/>
          <w:sz w:val="24"/>
        </w:rPr>
        <w:t>Таблица 1.1.4.2.1 - Сводная по результатам обследования качества воды</w:t>
      </w:r>
    </w:p>
    <w:tbl>
      <w:tblPr>
        <w:tblW w:w="8378" w:type="dxa"/>
        <w:tblInd w:w="5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244"/>
        <w:gridCol w:w="1134"/>
      </w:tblGrid>
      <w:tr w:rsidR="002D7801" w:rsidRPr="00BB3081" w:rsidTr="00E0758E">
        <w:trPr>
          <w:trHeight w:val="851"/>
          <w:tblHeader/>
        </w:trPr>
        <w:tc>
          <w:tcPr>
            <w:tcW w:w="7244" w:type="dxa"/>
            <w:shd w:val="clear" w:color="auto" w:fill="F2F2F2" w:themeFill="background1" w:themeFillShade="F2"/>
            <w:vAlign w:val="center"/>
            <w:hideMark/>
          </w:tcPr>
          <w:p w:rsidR="002D7801" w:rsidRPr="00BB3081" w:rsidRDefault="002D7801" w:rsidP="002D7801">
            <w:pPr>
              <w:jc w:val="center"/>
              <w:rPr>
                <w:rFonts w:ascii="Times New Roman" w:hAnsi="Times New Roman"/>
                <w:color w:val="000000" w:themeColor="text1"/>
                <w:sz w:val="24"/>
              </w:rPr>
            </w:pPr>
            <w:r w:rsidRPr="00BB3081">
              <w:rPr>
                <w:rFonts w:ascii="Times New Roman" w:hAnsi="Times New Roman"/>
                <w:color w:val="000000" w:themeColor="text1"/>
                <w:sz w:val="24"/>
              </w:rPr>
              <w:t>Показатели</w:t>
            </w:r>
          </w:p>
        </w:tc>
        <w:tc>
          <w:tcPr>
            <w:tcW w:w="1134" w:type="dxa"/>
            <w:shd w:val="clear" w:color="auto" w:fill="F2F2F2" w:themeFill="background1" w:themeFillShade="F2"/>
            <w:vAlign w:val="center"/>
          </w:tcPr>
          <w:p w:rsidR="002D7801" w:rsidRPr="00BB3081" w:rsidRDefault="002D7801" w:rsidP="002D7801">
            <w:pPr>
              <w:jc w:val="center"/>
              <w:rPr>
                <w:rFonts w:ascii="Times New Roman" w:hAnsi="Times New Roman"/>
                <w:color w:val="000000" w:themeColor="text1"/>
                <w:sz w:val="24"/>
              </w:rPr>
            </w:pPr>
            <w:r w:rsidRPr="00BB3081">
              <w:rPr>
                <w:rFonts w:ascii="Times New Roman" w:hAnsi="Times New Roman"/>
                <w:color w:val="000000" w:themeColor="text1"/>
                <w:sz w:val="24"/>
              </w:rPr>
              <w:t>2024г.</w:t>
            </w:r>
          </w:p>
        </w:tc>
      </w:tr>
      <w:tr w:rsidR="002D7801" w:rsidRPr="00BB3081" w:rsidTr="00E0758E">
        <w:trPr>
          <w:trHeight w:val="397"/>
        </w:trPr>
        <w:tc>
          <w:tcPr>
            <w:tcW w:w="7244" w:type="dxa"/>
            <w:shd w:val="clear" w:color="auto" w:fill="auto"/>
            <w:vAlign w:val="center"/>
            <w:hideMark/>
          </w:tcPr>
          <w:p w:rsidR="002D7801" w:rsidRPr="00BB3081" w:rsidRDefault="002D7801" w:rsidP="002D7801">
            <w:pPr>
              <w:rPr>
                <w:rFonts w:ascii="Times New Roman" w:hAnsi="Times New Roman"/>
                <w:color w:val="000000" w:themeColor="text1"/>
                <w:sz w:val="24"/>
              </w:rPr>
            </w:pPr>
            <w:r w:rsidRPr="00BB3081">
              <w:rPr>
                <w:rFonts w:ascii="Times New Roman" w:hAnsi="Times New Roman"/>
                <w:color w:val="000000" w:themeColor="text1"/>
                <w:sz w:val="24"/>
              </w:rPr>
              <w:t xml:space="preserve">1) Общее </w:t>
            </w:r>
            <w:proofErr w:type="gramStart"/>
            <w:r w:rsidRPr="00BB3081">
              <w:rPr>
                <w:rFonts w:ascii="Times New Roman" w:hAnsi="Times New Roman"/>
                <w:color w:val="000000" w:themeColor="text1"/>
                <w:sz w:val="24"/>
              </w:rPr>
              <w:t>количестве</w:t>
            </w:r>
            <w:proofErr w:type="gramEnd"/>
            <w:r w:rsidRPr="00BB3081">
              <w:rPr>
                <w:rFonts w:ascii="Times New Roman" w:hAnsi="Times New Roman"/>
                <w:color w:val="000000" w:themeColor="text1"/>
                <w:sz w:val="24"/>
              </w:rPr>
              <w:t xml:space="preserve"> проведенных проб качества  воды по следующим показателям:</w:t>
            </w:r>
          </w:p>
        </w:tc>
        <w:tc>
          <w:tcPr>
            <w:tcW w:w="1134" w:type="dxa"/>
            <w:vAlign w:val="center"/>
          </w:tcPr>
          <w:p w:rsidR="002D7801" w:rsidRPr="00BB3081" w:rsidRDefault="002D7801" w:rsidP="002D7801">
            <w:pPr>
              <w:jc w:val="center"/>
              <w:rPr>
                <w:rFonts w:ascii="Times New Roman" w:hAnsi="Times New Roman"/>
                <w:color w:val="000000" w:themeColor="text1"/>
                <w:sz w:val="24"/>
              </w:rPr>
            </w:pPr>
            <w:r w:rsidRPr="00BB3081">
              <w:rPr>
                <w:rFonts w:ascii="Times New Roman" w:hAnsi="Times New Roman"/>
                <w:color w:val="000000" w:themeColor="text1"/>
                <w:sz w:val="24"/>
              </w:rPr>
              <w:t>26256</w:t>
            </w:r>
          </w:p>
        </w:tc>
      </w:tr>
      <w:tr w:rsidR="002D7801" w:rsidRPr="00BB3081" w:rsidTr="00E0758E">
        <w:trPr>
          <w:trHeight w:val="397"/>
        </w:trPr>
        <w:tc>
          <w:tcPr>
            <w:tcW w:w="7244" w:type="dxa"/>
            <w:shd w:val="clear" w:color="auto" w:fill="auto"/>
            <w:vAlign w:val="center"/>
            <w:hideMark/>
          </w:tcPr>
          <w:p w:rsidR="002D7801" w:rsidRPr="00BB3081" w:rsidRDefault="002D7801" w:rsidP="002D7801">
            <w:pPr>
              <w:ind w:left="355"/>
              <w:rPr>
                <w:rFonts w:ascii="Times New Roman" w:hAnsi="Times New Roman"/>
                <w:color w:val="000000" w:themeColor="text1"/>
                <w:sz w:val="24"/>
              </w:rPr>
            </w:pPr>
            <w:r w:rsidRPr="00BB3081">
              <w:rPr>
                <w:rFonts w:ascii="Times New Roman" w:hAnsi="Times New Roman"/>
                <w:color w:val="000000" w:themeColor="text1"/>
                <w:sz w:val="24"/>
              </w:rPr>
              <w:t>а) мутность</w:t>
            </w:r>
          </w:p>
        </w:tc>
        <w:tc>
          <w:tcPr>
            <w:tcW w:w="1134" w:type="dxa"/>
            <w:vAlign w:val="center"/>
          </w:tcPr>
          <w:p w:rsidR="002D7801" w:rsidRPr="00BB3081" w:rsidRDefault="002D7801" w:rsidP="002D7801">
            <w:pPr>
              <w:jc w:val="center"/>
              <w:rPr>
                <w:rFonts w:ascii="Times New Roman" w:hAnsi="Times New Roman"/>
                <w:color w:val="000000" w:themeColor="text1"/>
                <w:sz w:val="24"/>
              </w:rPr>
            </w:pPr>
            <w:r w:rsidRPr="00BB3081">
              <w:rPr>
                <w:rFonts w:ascii="Times New Roman" w:hAnsi="Times New Roman"/>
                <w:color w:val="000000" w:themeColor="text1"/>
                <w:sz w:val="24"/>
              </w:rPr>
              <w:t>2976</w:t>
            </w:r>
          </w:p>
        </w:tc>
      </w:tr>
      <w:tr w:rsidR="002D7801" w:rsidRPr="00BB3081" w:rsidTr="00E0758E">
        <w:trPr>
          <w:trHeight w:val="397"/>
        </w:trPr>
        <w:tc>
          <w:tcPr>
            <w:tcW w:w="7244" w:type="dxa"/>
            <w:shd w:val="clear" w:color="auto" w:fill="auto"/>
            <w:vAlign w:val="center"/>
            <w:hideMark/>
          </w:tcPr>
          <w:p w:rsidR="002D7801" w:rsidRPr="00BB3081" w:rsidRDefault="002D7801" w:rsidP="002D7801">
            <w:pPr>
              <w:ind w:left="355"/>
              <w:rPr>
                <w:rFonts w:ascii="Times New Roman" w:hAnsi="Times New Roman"/>
                <w:color w:val="000000" w:themeColor="text1"/>
                <w:sz w:val="24"/>
              </w:rPr>
            </w:pPr>
            <w:r w:rsidRPr="00BB3081">
              <w:rPr>
                <w:rFonts w:ascii="Times New Roman" w:hAnsi="Times New Roman"/>
                <w:color w:val="000000" w:themeColor="text1"/>
                <w:sz w:val="24"/>
              </w:rPr>
              <w:t>б) цветность</w:t>
            </w:r>
          </w:p>
        </w:tc>
        <w:tc>
          <w:tcPr>
            <w:tcW w:w="1134" w:type="dxa"/>
            <w:vAlign w:val="center"/>
          </w:tcPr>
          <w:p w:rsidR="002D7801" w:rsidRPr="00BB3081" w:rsidRDefault="002D7801" w:rsidP="002D7801">
            <w:pPr>
              <w:jc w:val="center"/>
              <w:rPr>
                <w:rFonts w:ascii="Times New Roman" w:hAnsi="Times New Roman"/>
                <w:color w:val="000000" w:themeColor="text1"/>
                <w:sz w:val="24"/>
              </w:rPr>
            </w:pPr>
            <w:r w:rsidRPr="00BB3081">
              <w:rPr>
                <w:rFonts w:ascii="Times New Roman" w:hAnsi="Times New Roman"/>
                <w:color w:val="000000" w:themeColor="text1"/>
                <w:sz w:val="24"/>
              </w:rPr>
              <w:t>2976</w:t>
            </w:r>
          </w:p>
        </w:tc>
      </w:tr>
      <w:tr w:rsidR="002D7801" w:rsidRPr="00BB3081" w:rsidTr="00E0758E">
        <w:trPr>
          <w:trHeight w:val="397"/>
        </w:trPr>
        <w:tc>
          <w:tcPr>
            <w:tcW w:w="7244" w:type="dxa"/>
            <w:shd w:val="clear" w:color="auto" w:fill="auto"/>
            <w:vAlign w:val="center"/>
            <w:hideMark/>
          </w:tcPr>
          <w:p w:rsidR="002D7801" w:rsidRPr="00BB3081" w:rsidRDefault="002D7801" w:rsidP="002D7801">
            <w:pPr>
              <w:ind w:left="355"/>
              <w:rPr>
                <w:rFonts w:ascii="Times New Roman" w:hAnsi="Times New Roman"/>
                <w:color w:val="000000" w:themeColor="text1"/>
                <w:sz w:val="24"/>
              </w:rPr>
            </w:pPr>
            <w:r w:rsidRPr="00BB3081">
              <w:rPr>
                <w:rFonts w:ascii="Times New Roman" w:hAnsi="Times New Roman"/>
                <w:color w:val="000000" w:themeColor="text1"/>
                <w:sz w:val="24"/>
              </w:rPr>
              <w:t>в)  хлор  остаточный  общий,  в  том   числе   хлор остаточный связанный и хлор остаточный свободный</w:t>
            </w:r>
          </w:p>
        </w:tc>
        <w:tc>
          <w:tcPr>
            <w:tcW w:w="1134" w:type="dxa"/>
            <w:vAlign w:val="center"/>
          </w:tcPr>
          <w:p w:rsidR="002D7801" w:rsidRPr="00BB3081" w:rsidRDefault="002D7801" w:rsidP="002D7801">
            <w:pPr>
              <w:jc w:val="center"/>
              <w:rPr>
                <w:rFonts w:ascii="Times New Roman" w:hAnsi="Times New Roman"/>
                <w:color w:val="000000" w:themeColor="text1"/>
                <w:sz w:val="24"/>
              </w:rPr>
            </w:pPr>
            <w:r w:rsidRPr="00BB3081">
              <w:rPr>
                <w:rFonts w:ascii="Times New Roman" w:hAnsi="Times New Roman"/>
                <w:color w:val="000000" w:themeColor="text1"/>
                <w:sz w:val="24"/>
              </w:rPr>
              <w:t>18000</w:t>
            </w:r>
          </w:p>
        </w:tc>
      </w:tr>
      <w:tr w:rsidR="002D7801" w:rsidRPr="00BB3081" w:rsidTr="00E0758E">
        <w:trPr>
          <w:trHeight w:val="397"/>
        </w:trPr>
        <w:tc>
          <w:tcPr>
            <w:tcW w:w="7244" w:type="dxa"/>
            <w:shd w:val="clear" w:color="auto" w:fill="auto"/>
            <w:vAlign w:val="center"/>
            <w:hideMark/>
          </w:tcPr>
          <w:p w:rsidR="002D7801" w:rsidRPr="00BB3081" w:rsidRDefault="002D7801" w:rsidP="002D7801">
            <w:pPr>
              <w:ind w:left="355"/>
              <w:rPr>
                <w:rFonts w:ascii="Times New Roman" w:hAnsi="Times New Roman"/>
                <w:color w:val="000000" w:themeColor="text1"/>
                <w:sz w:val="24"/>
              </w:rPr>
            </w:pPr>
            <w:r w:rsidRPr="00BB3081">
              <w:rPr>
                <w:rFonts w:ascii="Times New Roman" w:hAnsi="Times New Roman"/>
                <w:color w:val="000000" w:themeColor="text1"/>
                <w:sz w:val="24"/>
              </w:rPr>
              <w:t xml:space="preserve">г) общие </w:t>
            </w:r>
            <w:proofErr w:type="spellStart"/>
            <w:r w:rsidRPr="00BB3081">
              <w:rPr>
                <w:rFonts w:ascii="Times New Roman" w:hAnsi="Times New Roman"/>
                <w:color w:val="000000" w:themeColor="text1"/>
                <w:sz w:val="24"/>
              </w:rPr>
              <w:t>колиформные</w:t>
            </w:r>
            <w:proofErr w:type="spellEnd"/>
            <w:r w:rsidRPr="00BB3081">
              <w:rPr>
                <w:rFonts w:ascii="Times New Roman" w:hAnsi="Times New Roman"/>
                <w:color w:val="000000" w:themeColor="text1"/>
                <w:sz w:val="24"/>
              </w:rPr>
              <w:t xml:space="preserve"> бактерии</w:t>
            </w:r>
          </w:p>
        </w:tc>
        <w:tc>
          <w:tcPr>
            <w:tcW w:w="1134" w:type="dxa"/>
            <w:vAlign w:val="center"/>
          </w:tcPr>
          <w:p w:rsidR="002D7801" w:rsidRPr="00BB3081" w:rsidRDefault="002D7801" w:rsidP="002D7801">
            <w:pPr>
              <w:jc w:val="center"/>
              <w:rPr>
                <w:rFonts w:ascii="Times New Roman" w:hAnsi="Times New Roman"/>
                <w:color w:val="000000" w:themeColor="text1"/>
                <w:sz w:val="24"/>
              </w:rPr>
            </w:pPr>
            <w:r w:rsidRPr="00BB3081">
              <w:rPr>
                <w:rFonts w:ascii="Times New Roman" w:hAnsi="Times New Roman"/>
                <w:color w:val="000000" w:themeColor="text1"/>
                <w:sz w:val="24"/>
              </w:rPr>
              <w:t>1152</w:t>
            </w:r>
          </w:p>
        </w:tc>
      </w:tr>
      <w:tr w:rsidR="002D7801" w:rsidRPr="00BB3081" w:rsidTr="00E0758E">
        <w:trPr>
          <w:trHeight w:val="397"/>
        </w:trPr>
        <w:tc>
          <w:tcPr>
            <w:tcW w:w="7244" w:type="dxa"/>
            <w:shd w:val="clear" w:color="auto" w:fill="auto"/>
            <w:vAlign w:val="center"/>
            <w:hideMark/>
          </w:tcPr>
          <w:p w:rsidR="002D7801" w:rsidRPr="00BB3081" w:rsidRDefault="002D7801" w:rsidP="002D7801">
            <w:pPr>
              <w:ind w:left="355"/>
              <w:rPr>
                <w:rFonts w:ascii="Times New Roman" w:hAnsi="Times New Roman"/>
                <w:color w:val="000000" w:themeColor="text1"/>
                <w:sz w:val="24"/>
              </w:rPr>
            </w:pPr>
            <w:proofErr w:type="spellStart"/>
            <w:r w:rsidRPr="00BB3081">
              <w:rPr>
                <w:rFonts w:ascii="Times New Roman" w:hAnsi="Times New Roman"/>
                <w:color w:val="000000" w:themeColor="text1"/>
                <w:sz w:val="24"/>
              </w:rPr>
              <w:t>д</w:t>
            </w:r>
            <w:proofErr w:type="spellEnd"/>
            <w:r w:rsidRPr="00BB3081">
              <w:rPr>
                <w:rFonts w:ascii="Times New Roman" w:hAnsi="Times New Roman"/>
                <w:color w:val="000000" w:themeColor="text1"/>
                <w:sz w:val="24"/>
              </w:rPr>
              <w:t xml:space="preserve">) </w:t>
            </w:r>
            <w:proofErr w:type="spellStart"/>
            <w:r w:rsidRPr="00BB3081">
              <w:rPr>
                <w:rFonts w:ascii="Times New Roman" w:hAnsi="Times New Roman"/>
                <w:color w:val="000000" w:themeColor="text1"/>
                <w:sz w:val="24"/>
              </w:rPr>
              <w:t>термотолерантные</w:t>
            </w:r>
            <w:proofErr w:type="spellEnd"/>
            <w:r w:rsidRPr="00BB3081">
              <w:rPr>
                <w:rFonts w:ascii="Times New Roman" w:hAnsi="Times New Roman"/>
                <w:color w:val="000000" w:themeColor="text1"/>
                <w:sz w:val="24"/>
              </w:rPr>
              <w:t xml:space="preserve"> </w:t>
            </w:r>
            <w:proofErr w:type="spellStart"/>
            <w:r w:rsidRPr="00BB3081">
              <w:rPr>
                <w:rFonts w:ascii="Times New Roman" w:hAnsi="Times New Roman"/>
                <w:color w:val="000000" w:themeColor="text1"/>
                <w:sz w:val="24"/>
              </w:rPr>
              <w:t>колиформные</w:t>
            </w:r>
            <w:proofErr w:type="spellEnd"/>
            <w:r w:rsidRPr="00BB3081">
              <w:rPr>
                <w:rFonts w:ascii="Times New Roman" w:hAnsi="Times New Roman"/>
                <w:color w:val="000000" w:themeColor="text1"/>
                <w:sz w:val="24"/>
              </w:rPr>
              <w:t xml:space="preserve"> бактерии</w:t>
            </w:r>
          </w:p>
        </w:tc>
        <w:tc>
          <w:tcPr>
            <w:tcW w:w="1134" w:type="dxa"/>
            <w:vAlign w:val="center"/>
          </w:tcPr>
          <w:p w:rsidR="002D7801" w:rsidRPr="00BB3081" w:rsidRDefault="002D7801" w:rsidP="002D7801">
            <w:pPr>
              <w:jc w:val="center"/>
              <w:rPr>
                <w:rFonts w:ascii="Times New Roman" w:hAnsi="Times New Roman"/>
                <w:color w:val="000000" w:themeColor="text1"/>
                <w:sz w:val="24"/>
              </w:rPr>
            </w:pPr>
            <w:r w:rsidRPr="00BB3081">
              <w:rPr>
                <w:rFonts w:ascii="Times New Roman" w:hAnsi="Times New Roman"/>
                <w:color w:val="000000" w:themeColor="text1"/>
                <w:sz w:val="24"/>
              </w:rPr>
              <w:t>1152</w:t>
            </w:r>
          </w:p>
        </w:tc>
      </w:tr>
      <w:tr w:rsidR="002D7801" w:rsidRPr="00BB3081" w:rsidTr="00E0758E">
        <w:trPr>
          <w:trHeight w:val="397"/>
        </w:trPr>
        <w:tc>
          <w:tcPr>
            <w:tcW w:w="7244" w:type="dxa"/>
            <w:shd w:val="clear" w:color="auto" w:fill="auto"/>
            <w:vAlign w:val="center"/>
            <w:hideMark/>
          </w:tcPr>
          <w:p w:rsidR="002D7801" w:rsidRPr="00BB3081" w:rsidRDefault="002D7801" w:rsidP="002D7801">
            <w:pPr>
              <w:rPr>
                <w:rFonts w:ascii="Times New Roman" w:hAnsi="Times New Roman"/>
                <w:color w:val="000000" w:themeColor="text1"/>
                <w:sz w:val="24"/>
              </w:rPr>
            </w:pPr>
            <w:r w:rsidRPr="00BB3081">
              <w:rPr>
                <w:rFonts w:ascii="Times New Roman" w:hAnsi="Times New Roman"/>
                <w:color w:val="000000" w:themeColor="text1"/>
                <w:sz w:val="24"/>
              </w:rPr>
              <w:t>2)   Количество   проведенных    проб,    выявивших несоответствие  холодной  воды  санитарным   нормам (предельно допустимой концентрации),  по  следующим показателям:</w:t>
            </w:r>
          </w:p>
        </w:tc>
        <w:tc>
          <w:tcPr>
            <w:tcW w:w="1134" w:type="dxa"/>
            <w:vAlign w:val="center"/>
          </w:tcPr>
          <w:p w:rsidR="002D7801" w:rsidRPr="00BB3081" w:rsidRDefault="002D7801" w:rsidP="002D7801">
            <w:pPr>
              <w:jc w:val="center"/>
              <w:rPr>
                <w:rFonts w:ascii="Times New Roman" w:hAnsi="Times New Roman"/>
                <w:color w:val="000000" w:themeColor="text1"/>
                <w:sz w:val="24"/>
              </w:rPr>
            </w:pPr>
            <w:r w:rsidRPr="00BB3081">
              <w:rPr>
                <w:rFonts w:ascii="Times New Roman" w:hAnsi="Times New Roman"/>
                <w:color w:val="000000" w:themeColor="text1"/>
                <w:sz w:val="24"/>
              </w:rPr>
              <w:t>86</w:t>
            </w:r>
          </w:p>
        </w:tc>
      </w:tr>
      <w:tr w:rsidR="002D7801" w:rsidRPr="00BB3081" w:rsidTr="00E0758E">
        <w:trPr>
          <w:trHeight w:val="397"/>
        </w:trPr>
        <w:tc>
          <w:tcPr>
            <w:tcW w:w="7244" w:type="dxa"/>
            <w:shd w:val="clear" w:color="auto" w:fill="auto"/>
            <w:vAlign w:val="center"/>
            <w:hideMark/>
          </w:tcPr>
          <w:p w:rsidR="002D7801" w:rsidRPr="00BB3081" w:rsidRDefault="002D7801" w:rsidP="002D7801">
            <w:pPr>
              <w:ind w:left="355"/>
              <w:rPr>
                <w:rFonts w:ascii="Times New Roman" w:hAnsi="Times New Roman"/>
                <w:color w:val="000000" w:themeColor="text1"/>
                <w:sz w:val="24"/>
              </w:rPr>
            </w:pPr>
            <w:r w:rsidRPr="00BB3081">
              <w:rPr>
                <w:rFonts w:ascii="Times New Roman" w:hAnsi="Times New Roman"/>
                <w:color w:val="000000" w:themeColor="text1"/>
                <w:sz w:val="24"/>
              </w:rPr>
              <w:t>а) мутность</w:t>
            </w:r>
          </w:p>
        </w:tc>
        <w:tc>
          <w:tcPr>
            <w:tcW w:w="1134" w:type="dxa"/>
            <w:vAlign w:val="center"/>
          </w:tcPr>
          <w:p w:rsidR="002D7801" w:rsidRPr="00BB3081" w:rsidRDefault="002D7801" w:rsidP="002D7801">
            <w:pPr>
              <w:jc w:val="center"/>
              <w:rPr>
                <w:rFonts w:ascii="Times New Roman" w:hAnsi="Times New Roman"/>
                <w:color w:val="000000" w:themeColor="text1"/>
                <w:sz w:val="24"/>
              </w:rPr>
            </w:pPr>
            <w:r w:rsidRPr="00BB3081">
              <w:rPr>
                <w:rFonts w:ascii="Times New Roman" w:hAnsi="Times New Roman"/>
                <w:color w:val="000000" w:themeColor="text1"/>
                <w:sz w:val="24"/>
              </w:rPr>
              <w:t>41</w:t>
            </w:r>
          </w:p>
        </w:tc>
      </w:tr>
      <w:tr w:rsidR="002D7801" w:rsidRPr="00BB3081" w:rsidTr="00E0758E">
        <w:trPr>
          <w:trHeight w:val="397"/>
        </w:trPr>
        <w:tc>
          <w:tcPr>
            <w:tcW w:w="7244" w:type="dxa"/>
            <w:shd w:val="clear" w:color="auto" w:fill="auto"/>
            <w:vAlign w:val="center"/>
            <w:hideMark/>
          </w:tcPr>
          <w:p w:rsidR="002D7801" w:rsidRPr="00BB3081" w:rsidRDefault="002D7801" w:rsidP="002D7801">
            <w:pPr>
              <w:ind w:left="355"/>
              <w:rPr>
                <w:rFonts w:ascii="Times New Roman" w:hAnsi="Times New Roman"/>
                <w:color w:val="000000" w:themeColor="text1"/>
                <w:sz w:val="24"/>
              </w:rPr>
            </w:pPr>
            <w:r w:rsidRPr="00BB3081">
              <w:rPr>
                <w:rFonts w:ascii="Times New Roman" w:hAnsi="Times New Roman"/>
                <w:color w:val="000000" w:themeColor="text1"/>
                <w:sz w:val="24"/>
              </w:rPr>
              <w:t>б) цветность</w:t>
            </w:r>
          </w:p>
        </w:tc>
        <w:tc>
          <w:tcPr>
            <w:tcW w:w="1134" w:type="dxa"/>
            <w:vAlign w:val="center"/>
          </w:tcPr>
          <w:p w:rsidR="002D7801" w:rsidRPr="00BB3081" w:rsidRDefault="002D7801" w:rsidP="002D7801">
            <w:pPr>
              <w:jc w:val="center"/>
              <w:rPr>
                <w:rFonts w:ascii="Times New Roman" w:hAnsi="Times New Roman"/>
                <w:color w:val="000000" w:themeColor="text1"/>
                <w:sz w:val="24"/>
              </w:rPr>
            </w:pPr>
            <w:r w:rsidRPr="00BB3081">
              <w:rPr>
                <w:rFonts w:ascii="Times New Roman" w:hAnsi="Times New Roman"/>
                <w:color w:val="000000" w:themeColor="text1"/>
                <w:sz w:val="24"/>
              </w:rPr>
              <w:t>45</w:t>
            </w:r>
          </w:p>
        </w:tc>
      </w:tr>
      <w:tr w:rsidR="002D7801" w:rsidRPr="00733BD3" w:rsidTr="00E0758E">
        <w:trPr>
          <w:trHeight w:val="397"/>
        </w:trPr>
        <w:tc>
          <w:tcPr>
            <w:tcW w:w="7244" w:type="dxa"/>
            <w:shd w:val="clear" w:color="auto" w:fill="auto"/>
            <w:vAlign w:val="center"/>
            <w:hideMark/>
          </w:tcPr>
          <w:p w:rsidR="002D7801" w:rsidRPr="00733BD3" w:rsidRDefault="002D7801" w:rsidP="002D7801">
            <w:pPr>
              <w:ind w:left="355"/>
              <w:rPr>
                <w:rFonts w:ascii="Times New Roman" w:hAnsi="Times New Roman"/>
                <w:sz w:val="24"/>
              </w:rPr>
            </w:pPr>
            <w:r w:rsidRPr="00733BD3">
              <w:rPr>
                <w:rFonts w:ascii="Times New Roman" w:hAnsi="Times New Roman"/>
                <w:sz w:val="24"/>
              </w:rPr>
              <w:t>в)  хлор  остаточный  общий,  в  том   числе   хлор остаточный связанный и хлор остаточный свободный</w:t>
            </w:r>
          </w:p>
        </w:tc>
        <w:tc>
          <w:tcPr>
            <w:tcW w:w="1134" w:type="dxa"/>
            <w:vAlign w:val="center"/>
          </w:tcPr>
          <w:p w:rsidR="002D7801" w:rsidRPr="002D7801" w:rsidRDefault="002D7801" w:rsidP="002D7801">
            <w:pPr>
              <w:jc w:val="center"/>
              <w:rPr>
                <w:rFonts w:ascii="Times New Roman" w:hAnsi="Times New Roman"/>
                <w:color w:val="0070C0"/>
                <w:sz w:val="24"/>
              </w:rPr>
            </w:pPr>
          </w:p>
        </w:tc>
      </w:tr>
      <w:tr w:rsidR="002D7801" w:rsidRPr="00733BD3" w:rsidTr="00E0758E">
        <w:trPr>
          <w:trHeight w:val="397"/>
        </w:trPr>
        <w:tc>
          <w:tcPr>
            <w:tcW w:w="7244" w:type="dxa"/>
            <w:shd w:val="clear" w:color="auto" w:fill="auto"/>
            <w:vAlign w:val="center"/>
            <w:hideMark/>
          </w:tcPr>
          <w:p w:rsidR="002D7801" w:rsidRPr="00733BD3" w:rsidRDefault="002D7801" w:rsidP="002D7801">
            <w:pPr>
              <w:ind w:left="355"/>
              <w:rPr>
                <w:rFonts w:ascii="Times New Roman" w:hAnsi="Times New Roman"/>
                <w:sz w:val="24"/>
              </w:rPr>
            </w:pPr>
            <w:r w:rsidRPr="00733BD3">
              <w:rPr>
                <w:rFonts w:ascii="Times New Roman" w:hAnsi="Times New Roman"/>
                <w:sz w:val="24"/>
              </w:rPr>
              <w:t xml:space="preserve">г) общие </w:t>
            </w:r>
            <w:proofErr w:type="spellStart"/>
            <w:r w:rsidRPr="00733BD3">
              <w:rPr>
                <w:rFonts w:ascii="Times New Roman" w:hAnsi="Times New Roman"/>
                <w:sz w:val="24"/>
              </w:rPr>
              <w:t>колиформные</w:t>
            </w:r>
            <w:proofErr w:type="spellEnd"/>
            <w:r w:rsidRPr="00733BD3">
              <w:rPr>
                <w:rFonts w:ascii="Times New Roman" w:hAnsi="Times New Roman"/>
                <w:sz w:val="24"/>
              </w:rPr>
              <w:t xml:space="preserve"> бактерии</w:t>
            </w:r>
          </w:p>
        </w:tc>
        <w:tc>
          <w:tcPr>
            <w:tcW w:w="1134" w:type="dxa"/>
            <w:vAlign w:val="center"/>
          </w:tcPr>
          <w:p w:rsidR="002D7801" w:rsidRPr="002D7801" w:rsidRDefault="002D7801" w:rsidP="002D7801">
            <w:pPr>
              <w:jc w:val="center"/>
              <w:rPr>
                <w:rFonts w:ascii="Times New Roman" w:hAnsi="Times New Roman"/>
                <w:color w:val="0070C0"/>
                <w:sz w:val="24"/>
              </w:rPr>
            </w:pPr>
          </w:p>
        </w:tc>
      </w:tr>
      <w:tr w:rsidR="002D7801" w:rsidRPr="00733BD3" w:rsidTr="00E0758E">
        <w:trPr>
          <w:trHeight w:val="397"/>
        </w:trPr>
        <w:tc>
          <w:tcPr>
            <w:tcW w:w="7244" w:type="dxa"/>
            <w:shd w:val="clear" w:color="auto" w:fill="auto"/>
            <w:vAlign w:val="center"/>
            <w:hideMark/>
          </w:tcPr>
          <w:p w:rsidR="002D7801" w:rsidRPr="00733BD3" w:rsidRDefault="002D7801" w:rsidP="002D7801">
            <w:pPr>
              <w:ind w:left="355"/>
              <w:rPr>
                <w:rFonts w:ascii="Times New Roman" w:hAnsi="Times New Roman"/>
                <w:sz w:val="24"/>
              </w:rPr>
            </w:pPr>
            <w:proofErr w:type="spellStart"/>
            <w:r w:rsidRPr="00733BD3">
              <w:rPr>
                <w:rFonts w:ascii="Times New Roman" w:hAnsi="Times New Roman"/>
                <w:sz w:val="24"/>
              </w:rPr>
              <w:t>д</w:t>
            </w:r>
            <w:proofErr w:type="spellEnd"/>
            <w:r w:rsidRPr="00733BD3">
              <w:rPr>
                <w:rFonts w:ascii="Times New Roman" w:hAnsi="Times New Roman"/>
                <w:sz w:val="24"/>
              </w:rPr>
              <w:t xml:space="preserve">) </w:t>
            </w:r>
            <w:proofErr w:type="spellStart"/>
            <w:r w:rsidRPr="00733BD3">
              <w:rPr>
                <w:rFonts w:ascii="Times New Roman" w:hAnsi="Times New Roman"/>
                <w:sz w:val="24"/>
              </w:rPr>
              <w:t>термотолерантные</w:t>
            </w:r>
            <w:proofErr w:type="spellEnd"/>
            <w:r w:rsidRPr="00733BD3">
              <w:rPr>
                <w:rFonts w:ascii="Times New Roman" w:hAnsi="Times New Roman"/>
                <w:sz w:val="24"/>
              </w:rPr>
              <w:t xml:space="preserve"> </w:t>
            </w:r>
            <w:proofErr w:type="spellStart"/>
            <w:r w:rsidRPr="00733BD3">
              <w:rPr>
                <w:rFonts w:ascii="Times New Roman" w:hAnsi="Times New Roman"/>
                <w:sz w:val="24"/>
              </w:rPr>
              <w:t>колиформные</w:t>
            </w:r>
            <w:proofErr w:type="spellEnd"/>
            <w:r w:rsidRPr="00733BD3">
              <w:rPr>
                <w:rFonts w:ascii="Times New Roman" w:hAnsi="Times New Roman"/>
                <w:sz w:val="24"/>
              </w:rPr>
              <w:t xml:space="preserve"> бактерии</w:t>
            </w:r>
          </w:p>
        </w:tc>
        <w:tc>
          <w:tcPr>
            <w:tcW w:w="1134" w:type="dxa"/>
            <w:vAlign w:val="center"/>
          </w:tcPr>
          <w:p w:rsidR="002D7801" w:rsidRPr="002D7801" w:rsidRDefault="002D7801" w:rsidP="002D7801">
            <w:pPr>
              <w:jc w:val="center"/>
              <w:rPr>
                <w:rFonts w:ascii="Times New Roman" w:hAnsi="Times New Roman"/>
                <w:color w:val="0070C0"/>
                <w:sz w:val="24"/>
              </w:rPr>
            </w:pPr>
          </w:p>
        </w:tc>
      </w:tr>
    </w:tbl>
    <w:p w:rsidR="00253CB9" w:rsidRDefault="00253CB9" w:rsidP="002D7801">
      <w:pPr>
        <w:autoSpaceDE w:val="0"/>
        <w:autoSpaceDN w:val="0"/>
        <w:adjustRightInd w:val="0"/>
        <w:snapToGrid w:val="0"/>
        <w:spacing w:line="276" w:lineRule="auto"/>
        <w:ind w:firstLine="709"/>
        <w:jc w:val="both"/>
        <w:rPr>
          <w:rFonts w:ascii="Times New Roman" w:hAnsi="Times New Roman"/>
          <w:sz w:val="24"/>
        </w:rPr>
      </w:pPr>
    </w:p>
    <w:p w:rsidR="002D7801" w:rsidRPr="00733BD3" w:rsidRDefault="002D7801" w:rsidP="00F36D23">
      <w:pPr>
        <w:autoSpaceDE w:val="0"/>
        <w:autoSpaceDN w:val="0"/>
        <w:adjustRightInd w:val="0"/>
        <w:snapToGrid w:val="0"/>
        <w:spacing w:line="276" w:lineRule="auto"/>
        <w:ind w:firstLine="709"/>
        <w:jc w:val="both"/>
        <w:rPr>
          <w:rFonts w:ascii="Times New Roman" w:eastAsia="Times New Roman" w:hAnsi="Times New Roman" w:cs="Times New Roman"/>
          <w:spacing w:val="-1"/>
          <w:sz w:val="24"/>
          <w:szCs w:val="24"/>
        </w:rPr>
      </w:pPr>
      <w:r w:rsidRPr="002D7801">
        <w:rPr>
          <w:rFonts w:ascii="Times New Roman" w:hAnsi="Times New Roman"/>
          <w:sz w:val="24"/>
        </w:rPr>
        <w:t xml:space="preserve">Таким образом, качество воды поверхностного источника водоснабжения р. Невы при </w:t>
      </w:r>
      <w:r w:rsidR="00F36D23">
        <w:rPr>
          <w:rFonts w:ascii="Times New Roman" w:hAnsi="Times New Roman"/>
          <w:sz w:val="24"/>
        </w:rPr>
        <w:t>реализованной технологии очистки воды</w:t>
      </w:r>
      <w:r w:rsidRPr="002D7801">
        <w:rPr>
          <w:rFonts w:ascii="Times New Roman" w:hAnsi="Times New Roman"/>
          <w:sz w:val="24"/>
        </w:rPr>
        <w:t xml:space="preserve"> не позволяет гарантировать круглогодичное обеспечение необходимого качества питьевой воды</w:t>
      </w:r>
      <w:r w:rsidR="00F36D23">
        <w:rPr>
          <w:rFonts w:ascii="Times New Roman" w:hAnsi="Times New Roman"/>
          <w:sz w:val="24"/>
        </w:rPr>
        <w:t xml:space="preserve"> </w:t>
      </w:r>
      <w:r w:rsidR="00E0758E">
        <w:rPr>
          <w:rFonts w:ascii="Times New Roman" w:hAnsi="Times New Roman"/>
          <w:sz w:val="24"/>
        </w:rPr>
        <w:t xml:space="preserve">в соответствии с </w:t>
      </w:r>
      <w:r w:rsidR="00E0758E" w:rsidRPr="00733BD3">
        <w:rPr>
          <w:rFonts w:ascii="Times New Roman" w:eastAsia="Times New Roman" w:hAnsi="Times New Roman" w:cs="Times New Roman"/>
          <w:spacing w:val="-1"/>
          <w:sz w:val="24"/>
          <w:szCs w:val="24"/>
        </w:rPr>
        <w:t>СанПиН</w:t>
      </w:r>
      <w:r w:rsidRPr="00733BD3">
        <w:rPr>
          <w:rFonts w:ascii="Times New Roman" w:eastAsia="Times New Roman" w:hAnsi="Times New Roman" w:cs="Times New Roman"/>
          <w:spacing w:val="-1"/>
          <w:sz w:val="24"/>
          <w:szCs w:val="24"/>
        </w:rPr>
        <w:t xml:space="preserve"> 2.1.4.3684-21 и СанПиН 2.1.4.3685</w:t>
      </w:r>
      <w:r w:rsidR="00F36D23">
        <w:rPr>
          <w:rFonts w:ascii="Times New Roman" w:eastAsia="Times New Roman" w:hAnsi="Times New Roman" w:cs="Times New Roman"/>
          <w:spacing w:val="-1"/>
          <w:sz w:val="24"/>
          <w:szCs w:val="24"/>
        </w:rPr>
        <w:t>-21.</w:t>
      </w:r>
    </w:p>
    <w:p w:rsidR="007E0B2C" w:rsidRPr="00733BD3" w:rsidRDefault="007E0B2C" w:rsidP="007E0B2C">
      <w:pPr>
        <w:pStyle w:val="TableParagraph"/>
        <w:spacing w:before="115" w:line="288" w:lineRule="auto"/>
        <w:ind w:right="335" w:firstLine="709"/>
        <w:jc w:val="both"/>
        <w:rPr>
          <w:rFonts w:ascii="Times New Roman" w:eastAsia="Times New Roman" w:hAnsi="Times New Roman" w:cs="Times New Roman"/>
          <w:spacing w:val="-1"/>
          <w:sz w:val="24"/>
          <w:szCs w:val="24"/>
          <w:lang w:val="ru-RU"/>
        </w:rPr>
      </w:pPr>
    </w:p>
    <w:p w:rsidR="007E0B2C" w:rsidRPr="00733BD3" w:rsidRDefault="007E0B2C" w:rsidP="00801D83">
      <w:pPr>
        <w:pStyle w:val="3TimesNewRoman141"/>
      </w:pPr>
      <w:bookmarkStart w:id="30" w:name="_Toc88831158"/>
      <w:bookmarkStart w:id="31" w:name="_Toc149915540"/>
      <w:r w:rsidRPr="00733BD3">
        <w:t xml:space="preserve">1.1.4.3. </w:t>
      </w:r>
      <w:bookmarkStart w:id="32" w:name="OLE_LINK110"/>
      <w:bookmarkStart w:id="33" w:name="OLE_LINK111"/>
      <w:r w:rsidRPr="00733BD3">
        <w:t xml:space="preserve">Описание состояния и функционирования существующих насосных </w:t>
      </w:r>
      <w:bookmarkEnd w:id="32"/>
      <w:bookmarkEnd w:id="33"/>
      <w:r w:rsidRPr="00733BD3">
        <w:t>централизованных станций, в том числе оценку энергоэффективности подачи воды, которая оценивается как соотношение удельного расхода электрической энергии, необходимой для подачи установленного объема воды, и установленного уровня напора (давления)</w:t>
      </w:r>
      <w:bookmarkEnd w:id="30"/>
      <w:bookmarkEnd w:id="31"/>
    </w:p>
    <w:p w:rsidR="007E0B2C" w:rsidRPr="00E0671F" w:rsidRDefault="007E0B2C" w:rsidP="00E0671F">
      <w:pPr>
        <w:autoSpaceDE w:val="0"/>
        <w:autoSpaceDN w:val="0"/>
        <w:adjustRightInd w:val="0"/>
        <w:snapToGrid w:val="0"/>
        <w:spacing w:line="276" w:lineRule="auto"/>
        <w:ind w:firstLine="709"/>
        <w:jc w:val="both"/>
        <w:rPr>
          <w:rFonts w:ascii="Times New Roman" w:hAnsi="Times New Roman"/>
          <w:sz w:val="24"/>
        </w:rPr>
      </w:pPr>
      <w:r w:rsidRPr="00E0671F">
        <w:rPr>
          <w:rFonts w:ascii="Times New Roman" w:hAnsi="Times New Roman"/>
          <w:sz w:val="24"/>
        </w:rPr>
        <w:t xml:space="preserve">В системе водоснабжения г. </w:t>
      </w:r>
      <w:proofErr w:type="gramStart"/>
      <w:r w:rsidRPr="00E0671F">
        <w:rPr>
          <w:rFonts w:ascii="Times New Roman" w:hAnsi="Times New Roman"/>
          <w:sz w:val="24"/>
        </w:rPr>
        <w:t>Отрадное</w:t>
      </w:r>
      <w:proofErr w:type="gramEnd"/>
      <w:r w:rsidRPr="00E0671F">
        <w:rPr>
          <w:rFonts w:ascii="Times New Roman" w:hAnsi="Times New Roman"/>
          <w:sz w:val="24"/>
        </w:rPr>
        <w:t xml:space="preserve"> имеется две </w:t>
      </w:r>
      <w:r w:rsidR="00E0671F" w:rsidRPr="00E0671F">
        <w:rPr>
          <w:rFonts w:ascii="Times New Roman" w:hAnsi="Times New Roman"/>
          <w:sz w:val="24"/>
        </w:rPr>
        <w:t>насосные станции</w:t>
      </w:r>
      <w:r w:rsidRPr="00E0671F">
        <w:rPr>
          <w:rFonts w:ascii="Times New Roman" w:hAnsi="Times New Roman"/>
          <w:sz w:val="24"/>
        </w:rPr>
        <w:t xml:space="preserve"> -  1-го и 2-го,   подъемов. Обследование насосных станций показало, что для обеспечения их надежной и эффективной работы </w:t>
      </w:r>
      <w:r w:rsidR="00E0671F" w:rsidRPr="00E0671F">
        <w:rPr>
          <w:rFonts w:ascii="Times New Roman" w:hAnsi="Times New Roman"/>
          <w:sz w:val="24"/>
        </w:rPr>
        <w:t>требуется замена</w:t>
      </w:r>
      <w:r w:rsidRPr="00E0671F">
        <w:rPr>
          <w:rFonts w:ascii="Times New Roman" w:hAnsi="Times New Roman"/>
          <w:sz w:val="24"/>
        </w:rPr>
        <w:t xml:space="preserve"> </w:t>
      </w:r>
      <w:r w:rsidR="00E0671F" w:rsidRPr="00E0671F">
        <w:rPr>
          <w:rFonts w:ascii="Times New Roman" w:hAnsi="Times New Roman"/>
          <w:sz w:val="24"/>
        </w:rPr>
        <w:t>насосов, дооснащение</w:t>
      </w:r>
      <w:r w:rsidRPr="00E0671F">
        <w:rPr>
          <w:rFonts w:ascii="Times New Roman" w:hAnsi="Times New Roman"/>
          <w:sz w:val="24"/>
        </w:rPr>
        <w:t xml:space="preserve"> станций расходомерами или их замена, внедрение контрольно-измерительных систем. </w:t>
      </w:r>
    </w:p>
    <w:p w:rsidR="007E0B2C" w:rsidRPr="00E0671F" w:rsidRDefault="007E0B2C" w:rsidP="00E0671F">
      <w:pPr>
        <w:autoSpaceDE w:val="0"/>
        <w:autoSpaceDN w:val="0"/>
        <w:adjustRightInd w:val="0"/>
        <w:snapToGrid w:val="0"/>
        <w:spacing w:line="276" w:lineRule="auto"/>
        <w:ind w:firstLine="709"/>
        <w:jc w:val="both"/>
        <w:rPr>
          <w:rFonts w:ascii="Times New Roman" w:hAnsi="Times New Roman"/>
          <w:sz w:val="24"/>
        </w:rPr>
      </w:pPr>
      <w:r w:rsidRPr="00E0671F">
        <w:rPr>
          <w:rFonts w:ascii="Times New Roman" w:hAnsi="Times New Roman"/>
          <w:sz w:val="24"/>
        </w:rPr>
        <w:t>Недостаточны надежность и качество электроснабжения насосных станций водоснабжения, что вызывает резкие колебания напоров воды, повышающие аварийность водопроводных сетей. Установленная производственная мощность насосных станций 1 подъема составляет 28,8 тыс. куб.м/</w:t>
      </w:r>
      <w:proofErr w:type="spellStart"/>
      <w:r w:rsidRPr="00E0671F">
        <w:rPr>
          <w:rFonts w:ascii="Times New Roman" w:hAnsi="Times New Roman"/>
          <w:sz w:val="24"/>
        </w:rPr>
        <w:t>сут</w:t>
      </w:r>
      <w:proofErr w:type="spellEnd"/>
      <w:r w:rsidRPr="00E0671F">
        <w:rPr>
          <w:rFonts w:ascii="Times New Roman" w:hAnsi="Times New Roman"/>
          <w:sz w:val="24"/>
        </w:rPr>
        <w:t>.</w:t>
      </w:r>
    </w:p>
    <w:p w:rsidR="007E0B2C" w:rsidRPr="00E0671F" w:rsidRDefault="007E0B2C" w:rsidP="00E0671F">
      <w:pPr>
        <w:autoSpaceDE w:val="0"/>
        <w:autoSpaceDN w:val="0"/>
        <w:adjustRightInd w:val="0"/>
        <w:snapToGrid w:val="0"/>
        <w:spacing w:line="276" w:lineRule="auto"/>
        <w:ind w:firstLine="709"/>
        <w:jc w:val="both"/>
        <w:rPr>
          <w:rFonts w:ascii="Times New Roman" w:hAnsi="Times New Roman"/>
          <w:sz w:val="24"/>
        </w:rPr>
      </w:pPr>
      <w:r w:rsidRPr="00E0671F">
        <w:rPr>
          <w:rFonts w:ascii="Times New Roman" w:hAnsi="Times New Roman"/>
          <w:sz w:val="24"/>
        </w:rPr>
        <w:t xml:space="preserve">Установленная производственная мощность насосных станций 2 подъема - </w:t>
      </w:r>
      <w:r w:rsidR="00E0671F">
        <w:rPr>
          <w:rFonts w:ascii="Times New Roman" w:hAnsi="Times New Roman"/>
          <w:sz w:val="24"/>
        </w:rPr>
        <w:br/>
      </w:r>
      <w:r w:rsidRPr="00E0671F">
        <w:rPr>
          <w:rFonts w:ascii="Times New Roman" w:hAnsi="Times New Roman"/>
          <w:sz w:val="24"/>
        </w:rPr>
        <w:t>27 тыс.куб.м./</w:t>
      </w:r>
      <w:proofErr w:type="spellStart"/>
      <w:r w:rsidRPr="00E0671F">
        <w:rPr>
          <w:rFonts w:ascii="Times New Roman" w:hAnsi="Times New Roman"/>
          <w:sz w:val="24"/>
        </w:rPr>
        <w:t>сут</w:t>
      </w:r>
      <w:proofErr w:type="spellEnd"/>
      <w:r w:rsidRPr="00E0671F">
        <w:rPr>
          <w:rFonts w:ascii="Times New Roman" w:hAnsi="Times New Roman"/>
          <w:sz w:val="24"/>
        </w:rPr>
        <w:t xml:space="preserve">.  Данные об установленном оборудовании насосных </w:t>
      </w:r>
      <w:r w:rsidR="00E0671F" w:rsidRPr="00E0671F">
        <w:rPr>
          <w:rFonts w:ascii="Times New Roman" w:hAnsi="Times New Roman"/>
          <w:sz w:val="24"/>
        </w:rPr>
        <w:t>станций приведены</w:t>
      </w:r>
      <w:r w:rsidRPr="00E0671F">
        <w:rPr>
          <w:rFonts w:ascii="Times New Roman" w:hAnsi="Times New Roman"/>
          <w:sz w:val="24"/>
        </w:rPr>
        <w:t xml:space="preserve"> в таблице ниже.</w:t>
      </w:r>
    </w:p>
    <w:p w:rsidR="007E0B2C" w:rsidRPr="00733BD3" w:rsidRDefault="007E0B2C" w:rsidP="007E0B2C">
      <w:pPr>
        <w:spacing w:before="400" w:after="200"/>
        <w:rPr>
          <w:rFonts w:ascii="Times New Roman" w:hAnsi="Times New Roman"/>
        </w:rPr>
      </w:pPr>
      <w:r w:rsidRPr="00733BD3">
        <w:rPr>
          <w:rFonts w:ascii="Times New Roman" w:hAnsi="Times New Roman"/>
          <w:b/>
          <w:sz w:val="24"/>
        </w:rPr>
        <w:t xml:space="preserve">Таблица 1.1.4.3.1 </w:t>
      </w:r>
      <w:r w:rsidR="00B1163E">
        <w:rPr>
          <w:rFonts w:ascii="Times New Roman" w:hAnsi="Times New Roman"/>
          <w:b/>
          <w:sz w:val="24"/>
        </w:rPr>
        <w:t>–</w:t>
      </w:r>
      <w:r w:rsidRPr="00733BD3">
        <w:rPr>
          <w:rFonts w:ascii="Times New Roman" w:hAnsi="Times New Roman"/>
          <w:b/>
          <w:sz w:val="24"/>
        </w:rPr>
        <w:t xml:space="preserve"> </w:t>
      </w:r>
      <w:r w:rsidR="00B1163E">
        <w:rPr>
          <w:rFonts w:ascii="Times New Roman" w:hAnsi="Times New Roman"/>
          <w:b/>
          <w:sz w:val="24"/>
        </w:rPr>
        <w:t>Насосное оборудование</w:t>
      </w:r>
    </w:p>
    <w:tbl>
      <w:tblPr>
        <w:tblW w:w="9503" w:type="dxa"/>
        <w:tblInd w:w="103" w:type="dxa"/>
        <w:tblLayout w:type="fixed"/>
        <w:tblLook w:val="04A0"/>
      </w:tblPr>
      <w:tblGrid>
        <w:gridCol w:w="700"/>
        <w:gridCol w:w="2140"/>
        <w:gridCol w:w="1134"/>
        <w:gridCol w:w="1134"/>
        <w:gridCol w:w="1276"/>
        <w:gridCol w:w="992"/>
        <w:gridCol w:w="851"/>
        <w:gridCol w:w="1276"/>
      </w:tblGrid>
      <w:tr w:rsidR="007E0B2C" w:rsidRPr="00733BD3" w:rsidTr="007E0B2C">
        <w:trPr>
          <w:trHeight w:val="420"/>
          <w:tblHeader/>
        </w:trPr>
        <w:tc>
          <w:tcPr>
            <w:tcW w:w="700"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7E0B2C" w:rsidRPr="00733BD3" w:rsidRDefault="007E0B2C" w:rsidP="007E0B2C">
            <w:pPr>
              <w:jc w:val="center"/>
              <w:rPr>
                <w:rFonts w:ascii="Times New Roman" w:hAnsi="Times New Roman"/>
                <w:bCs/>
              </w:rPr>
            </w:pPr>
            <w:bookmarkStart w:id="34" w:name="_Hlk203746176"/>
            <w:r w:rsidRPr="00733BD3">
              <w:rPr>
                <w:rFonts w:ascii="Times New Roman" w:hAnsi="Times New Roman"/>
                <w:bCs/>
              </w:rPr>
              <w:t>№ п/п</w:t>
            </w:r>
          </w:p>
        </w:tc>
        <w:tc>
          <w:tcPr>
            <w:tcW w:w="2140"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7E0B2C" w:rsidRPr="00733BD3" w:rsidRDefault="007E0B2C" w:rsidP="007E0B2C">
            <w:pPr>
              <w:jc w:val="center"/>
              <w:rPr>
                <w:rFonts w:ascii="Times New Roman" w:hAnsi="Times New Roman"/>
                <w:bCs/>
              </w:rPr>
            </w:pPr>
            <w:r w:rsidRPr="00733BD3">
              <w:rPr>
                <w:rFonts w:ascii="Times New Roman" w:hAnsi="Times New Roman"/>
                <w:bCs/>
              </w:rPr>
              <w:t>Наименование оборудования и его местоположение</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7E0B2C" w:rsidRPr="00733BD3" w:rsidRDefault="007E0B2C" w:rsidP="007E0B2C">
            <w:pPr>
              <w:jc w:val="center"/>
              <w:rPr>
                <w:rFonts w:ascii="Times New Roman" w:hAnsi="Times New Roman"/>
                <w:bCs/>
              </w:rPr>
            </w:pPr>
            <w:r w:rsidRPr="00733BD3">
              <w:rPr>
                <w:rFonts w:ascii="Times New Roman" w:hAnsi="Times New Roman"/>
                <w:bCs/>
              </w:rPr>
              <w:t>Марка насоса</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7E0B2C" w:rsidRPr="00733BD3" w:rsidRDefault="007E0B2C" w:rsidP="007E0B2C">
            <w:pPr>
              <w:jc w:val="center"/>
              <w:rPr>
                <w:rFonts w:ascii="Times New Roman" w:hAnsi="Times New Roman"/>
                <w:bCs/>
              </w:rPr>
            </w:pPr>
            <w:r w:rsidRPr="00733BD3">
              <w:rPr>
                <w:rFonts w:ascii="Times New Roman" w:hAnsi="Times New Roman"/>
                <w:bCs/>
              </w:rPr>
              <w:t>Кол-во насосов в работе, шт.</w:t>
            </w:r>
          </w:p>
        </w:tc>
        <w:tc>
          <w:tcPr>
            <w:tcW w:w="1276"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7E0B2C" w:rsidRPr="00733BD3" w:rsidRDefault="007E0B2C" w:rsidP="007E0B2C">
            <w:pPr>
              <w:jc w:val="center"/>
              <w:rPr>
                <w:rFonts w:ascii="Times New Roman" w:hAnsi="Times New Roman"/>
                <w:bCs/>
              </w:rPr>
            </w:pPr>
            <w:r w:rsidRPr="00733BD3">
              <w:rPr>
                <w:rFonts w:ascii="Times New Roman" w:hAnsi="Times New Roman"/>
                <w:bCs/>
              </w:rPr>
              <w:t>Кол-во насосов,  в резерве, шт.</w:t>
            </w:r>
          </w:p>
        </w:tc>
        <w:tc>
          <w:tcPr>
            <w:tcW w:w="3119"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7E0B2C" w:rsidRPr="00733BD3" w:rsidRDefault="007E0B2C" w:rsidP="007E0B2C">
            <w:pPr>
              <w:jc w:val="center"/>
              <w:rPr>
                <w:rFonts w:ascii="Times New Roman" w:hAnsi="Times New Roman"/>
                <w:bCs/>
              </w:rPr>
            </w:pPr>
            <w:r w:rsidRPr="00733BD3">
              <w:rPr>
                <w:rFonts w:ascii="Times New Roman" w:hAnsi="Times New Roman"/>
                <w:bCs/>
              </w:rPr>
              <w:t>Характеристика оборудования</w:t>
            </w:r>
          </w:p>
        </w:tc>
      </w:tr>
      <w:tr w:rsidR="007E0B2C" w:rsidRPr="00733BD3" w:rsidTr="007E0B2C">
        <w:trPr>
          <w:trHeight w:val="1051"/>
        </w:trPr>
        <w:tc>
          <w:tcPr>
            <w:tcW w:w="700" w:type="dxa"/>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7E0B2C" w:rsidRPr="00733BD3" w:rsidRDefault="007E0B2C" w:rsidP="007E0B2C">
            <w:pPr>
              <w:rPr>
                <w:rFonts w:ascii="Times New Roman" w:hAnsi="Times New Roman"/>
                <w:bCs/>
              </w:rPr>
            </w:pPr>
          </w:p>
        </w:tc>
        <w:tc>
          <w:tcPr>
            <w:tcW w:w="2140" w:type="dxa"/>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7E0B2C" w:rsidRPr="00733BD3" w:rsidRDefault="007E0B2C" w:rsidP="007E0B2C">
            <w:pPr>
              <w:rPr>
                <w:rFonts w:ascii="Times New Roman" w:hAnsi="Times New Roman"/>
                <w:bCs/>
              </w:rPr>
            </w:pPr>
          </w:p>
        </w:tc>
        <w:tc>
          <w:tcPr>
            <w:tcW w:w="1134" w:type="dxa"/>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7E0B2C" w:rsidRPr="00733BD3" w:rsidRDefault="007E0B2C" w:rsidP="007E0B2C">
            <w:pPr>
              <w:rPr>
                <w:rFonts w:ascii="Times New Roman" w:hAnsi="Times New Roman"/>
                <w:bCs/>
              </w:rPr>
            </w:pPr>
          </w:p>
        </w:tc>
        <w:tc>
          <w:tcPr>
            <w:tcW w:w="1134" w:type="dxa"/>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7E0B2C" w:rsidRPr="00733BD3" w:rsidRDefault="007E0B2C" w:rsidP="007E0B2C">
            <w:pPr>
              <w:rPr>
                <w:rFonts w:ascii="Times New Roman" w:hAnsi="Times New Roman"/>
                <w:bCs/>
              </w:rPr>
            </w:pPr>
          </w:p>
        </w:tc>
        <w:tc>
          <w:tcPr>
            <w:tcW w:w="1276" w:type="dxa"/>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7E0B2C" w:rsidRPr="00733BD3" w:rsidRDefault="007E0B2C" w:rsidP="007E0B2C">
            <w:pPr>
              <w:rPr>
                <w:rFonts w:ascii="Times New Roman" w:hAnsi="Times New Roman"/>
                <w:bCs/>
              </w:rPr>
            </w:pPr>
          </w:p>
        </w:tc>
        <w:tc>
          <w:tcPr>
            <w:tcW w:w="99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7E0B2C" w:rsidRPr="00733BD3" w:rsidRDefault="007E0B2C" w:rsidP="007E0B2C">
            <w:pPr>
              <w:jc w:val="center"/>
              <w:rPr>
                <w:rFonts w:ascii="Times New Roman" w:hAnsi="Times New Roman"/>
                <w:bCs/>
              </w:rPr>
            </w:pPr>
            <w:r w:rsidRPr="00733BD3">
              <w:rPr>
                <w:rFonts w:ascii="Times New Roman" w:hAnsi="Times New Roman"/>
                <w:bCs/>
              </w:rPr>
              <w:t>Производительность, м3/час</w:t>
            </w:r>
          </w:p>
        </w:tc>
        <w:tc>
          <w:tcPr>
            <w:tcW w:w="851"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7E0B2C" w:rsidRPr="00733BD3" w:rsidRDefault="007E0B2C" w:rsidP="007E0B2C">
            <w:pPr>
              <w:jc w:val="center"/>
              <w:rPr>
                <w:rFonts w:ascii="Times New Roman" w:hAnsi="Times New Roman"/>
                <w:bCs/>
              </w:rPr>
            </w:pPr>
            <w:proofErr w:type="spellStart"/>
            <w:r w:rsidRPr="00733BD3">
              <w:rPr>
                <w:rFonts w:ascii="Times New Roman" w:hAnsi="Times New Roman"/>
                <w:bCs/>
              </w:rPr>
              <w:t>Напорм</w:t>
            </w:r>
            <w:proofErr w:type="spellEnd"/>
          </w:p>
        </w:tc>
        <w:tc>
          <w:tcPr>
            <w:tcW w:w="127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7E0B2C" w:rsidRPr="00733BD3" w:rsidRDefault="007E0B2C" w:rsidP="007E0B2C">
            <w:pPr>
              <w:ind w:left="-108"/>
              <w:jc w:val="center"/>
              <w:rPr>
                <w:rFonts w:ascii="Times New Roman" w:hAnsi="Times New Roman"/>
                <w:bCs/>
              </w:rPr>
            </w:pPr>
            <w:r w:rsidRPr="00733BD3">
              <w:rPr>
                <w:rFonts w:ascii="Times New Roman" w:hAnsi="Times New Roman"/>
                <w:bCs/>
              </w:rPr>
              <w:t>Мощность электродвигателя, кВт</w:t>
            </w:r>
          </w:p>
        </w:tc>
      </w:tr>
      <w:tr w:rsidR="007E0B2C" w:rsidRPr="00733BD3" w:rsidTr="007E0B2C">
        <w:trPr>
          <w:trHeight w:val="300"/>
        </w:trPr>
        <w:tc>
          <w:tcPr>
            <w:tcW w:w="7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0B2C" w:rsidRPr="00733BD3" w:rsidRDefault="007E0B2C" w:rsidP="007E0B2C">
            <w:pPr>
              <w:jc w:val="center"/>
              <w:rPr>
                <w:rFonts w:ascii="Times New Roman" w:hAnsi="Times New Roman"/>
                <w:bCs/>
                <w:sz w:val="24"/>
              </w:rPr>
            </w:pPr>
            <w:r w:rsidRPr="00733BD3">
              <w:rPr>
                <w:rFonts w:ascii="Times New Roman" w:hAnsi="Times New Roman"/>
                <w:bCs/>
                <w:sz w:val="24"/>
              </w:rPr>
              <w:t>1</w:t>
            </w:r>
          </w:p>
        </w:tc>
        <w:tc>
          <w:tcPr>
            <w:tcW w:w="21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0B2C" w:rsidRPr="00733BD3" w:rsidRDefault="007E0B2C" w:rsidP="007E0B2C">
            <w:pPr>
              <w:rPr>
                <w:rFonts w:ascii="Times New Roman" w:hAnsi="Times New Roman"/>
                <w:bCs/>
                <w:sz w:val="24"/>
              </w:rPr>
            </w:pPr>
            <w:r w:rsidRPr="00733BD3">
              <w:rPr>
                <w:rFonts w:ascii="Times New Roman" w:hAnsi="Times New Roman"/>
                <w:bCs/>
                <w:sz w:val="24"/>
              </w:rPr>
              <w:t>Водозаборы (подъем воды)</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0B2C" w:rsidRPr="00733BD3" w:rsidRDefault="007E0B2C" w:rsidP="007E0B2C">
            <w:pPr>
              <w:jc w:val="center"/>
              <w:rPr>
                <w:rFonts w:ascii="Times New Roman" w:hAnsi="Times New Roman"/>
                <w:bCs/>
                <w:sz w:val="24"/>
              </w:rPr>
            </w:pPr>
            <w:r w:rsidRPr="00733BD3">
              <w:rPr>
                <w:rFonts w:ascii="Times New Roman" w:hAnsi="Times New Roman"/>
                <w:bCs/>
                <w:sz w:val="24"/>
              </w:rPr>
              <w:t>х</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0B2C" w:rsidRPr="00733BD3" w:rsidRDefault="007E0B2C" w:rsidP="007E0B2C">
            <w:pPr>
              <w:jc w:val="center"/>
              <w:rPr>
                <w:rFonts w:ascii="Times New Roman" w:hAnsi="Times New Roman"/>
                <w:bCs/>
                <w:sz w:val="24"/>
              </w:rPr>
            </w:pPr>
            <w:r w:rsidRPr="00733BD3">
              <w:rPr>
                <w:rFonts w:ascii="Times New Roman" w:hAnsi="Times New Roman"/>
                <w:bCs/>
                <w:sz w:val="24"/>
              </w:rPr>
              <w:t>4</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0B2C" w:rsidRPr="00733BD3" w:rsidRDefault="007E0B2C" w:rsidP="007E0B2C">
            <w:pPr>
              <w:jc w:val="center"/>
              <w:rPr>
                <w:rFonts w:ascii="Times New Roman" w:hAnsi="Times New Roman"/>
                <w:bCs/>
                <w:sz w:val="24"/>
              </w:rPr>
            </w:pPr>
            <w:r w:rsidRPr="00733BD3">
              <w:rPr>
                <w:rFonts w:ascii="Times New Roman" w:hAnsi="Times New Roman"/>
                <w:bCs/>
                <w:sz w:val="24"/>
              </w:rPr>
              <w:t>1</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0B2C" w:rsidRPr="00733BD3" w:rsidRDefault="007E0B2C" w:rsidP="007E0B2C">
            <w:pPr>
              <w:jc w:val="center"/>
              <w:rPr>
                <w:rFonts w:ascii="Times New Roman" w:hAnsi="Times New Roman"/>
                <w:bCs/>
                <w:sz w:val="24"/>
              </w:rPr>
            </w:pPr>
            <w:r w:rsidRPr="00733BD3">
              <w:rPr>
                <w:rFonts w:ascii="Times New Roman" w:hAnsi="Times New Roman"/>
                <w:bCs/>
                <w:sz w:val="24"/>
              </w:rPr>
              <w:t>x</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0B2C" w:rsidRPr="00733BD3" w:rsidRDefault="007E0B2C" w:rsidP="007E0B2C">
            <w:pPr>
              <w:jc w:val="center"/>
              <w:rPr>
                <w:rFonts w:ascii="Times New Roman" w:hAnsi="Times New Roman"/>
                <w:bCs/>
                <w:sz w:val="24"/>
              </w:rPr>
            </w:pPr>
            <w:r w:rsidRPr="00733BD3">
              <w:rPr>
                <w:rFonts w:ascii="Times New Roman" w:hAnsi="Times New Roman"/>
                <w:bCs/>
                <w:sz w:val="24"/>
              </w:rPr>
              <w:t>x</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0B2C" w:rsidRPr="00733BD3" w:rsidRDefault="007E0B2C" w:rsidP="007E0B2C">
            <w:pPr>
              <w:jc w:val="center"/>
              <w:rPr>
                <w:rFonts w:ascii="Times New Roman" w:hAnsi="Times New Roman"/>
                <w:bCs/>
                <w:sz w:val="24"/>
              </w:rPr>
            </w:pPr>
            <w:r w:rsidRPr="00733BD3">
              <w:rPr>
                <w:rFonts w:ascii="Times New Roman" w:hAnsi="Times New Roman"/>
                <w:bCs/>
                <w:sz w:val="24"/>
              </w:rPr>
              <w:t>x</w:t>
            </w:r>
          </w:p>
        </w:tc>
      </w:tr>
      <w:tr w:rsidR="007E0B2C" w:rsidRPr="00733BD3" w:rsidTr="007E0B2C">
        <w:trPr>
          <w:trHeight w:val="360"/>
        </w:trPr>
        <w:tc>
          <w:tcPr>
            <w:tcW w:w="7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0B2C" w:rsidRPr="00733BD3" w:rsidRDefault="007E0B2C" w:rsidP="007E0B2C">
            <w:pPr>
              <w:jc w:val="center"/>
              <w:rPr>
                <w:rFonts w:ascii="Times New Roman" w:hAnsi="Times New Roman"/>
                <w:bCs/>
                <w:sz w:val="24"/>
                <w:u w:val="single"/>
              </w:rPr>
            </w:pPr>
            <w:r w:rsidRPr="00733BD3">
              <w:rPr>
                <w:rFonts w:ascii="Times New Roman" w:hAnsi="Times New Roman"/>
                <w:bCs/>
                <w:sz w:val="24"/>
              </w:rPr>
              <w:t>1.1</w:t>
            </w:r>
            <w:r w:rsidRPr="00733BD3">
              <w:rPr>
                <w:rFonts w:ascii="Times New Roman" w:hAnsi="Times New Roman"/>
                <w:bCs/>
                <w:sz w:val="24"/>
                <w:u w:val="single"/>
              </w:rPr>
              <w:t>.</w:t>
            </w:r>
          </w:p>
        </w:tc>
        <w:tc>
          <w:tcPr>
            <w:tcW w:w="21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0B2C" w:rsidRPr="00733BD3" w:rsidRDefault="007E0B2C" w:rsidP="007E0B2C">
            <w:pPr>
              <w:rPr>
                <w:rFonts w:ascii="Times New Roman" w:hAnsi="Times New Roman"/>
                <w:bCs/>
                <w:sz w:val="24"/>
                <w:u w:val="single"/>
              </w:rPr>
            </w:pPr>
            <w:r w:rsidRPr="00733BD3">
              <w:rPr>
                <w:rFonts w:ascii="Times New Roman" w:hAnsi="Times New Roman"/>
                <w:bCs/>
                <w:sz w:val="24"/>
                <w:u w:val="single"/>
              </w:rPr>
              <w:t>Насосная станция 1-го и 2-го подъема</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0B2C" w:rsidRPr="00733BD3" w:rsidRDefault="007E0B2C" w:rsidP="007E0B2C">
            <w:pPr>
              <w:rPr>
                <w:rFonts w:ascii="Times New Roman" w:hAnsi="Times New Roman"/>
                <w:bCs/>
                <w:sz w:val="24"/>
              </w:rPr>
            </w:pPr>
            <w:r w:rsidRPr="00733BD3">
              <w:rPr>
                <w:rFonts w:ascii="Times New Roman" w:hAnsi="Times New Roman"/>
                <w:bCs/>
                <w:sz w:val="24"/>
              </w:rPr>
              <w:t> </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0B2C" w:rsidRPr="00733BD3" w:rsidRDefault="007E0B2C" w:rsidP="007E0B2C">
            <w:pPr>
              <w:jc w:val="center"/>
              <w:rPr>
                <w:rFonts w:ascii="Times New Roman" w:hAnsi="Times New Roman"/>
                <w:bCs/>
                <w:sz w:val="24"/>
              </w:rPr>
            </w:pPr>
            <w:r w:rsidRPr="00733BD3">
              <w:rPr>
                <w:rFonts w:ascii="Times New Roman" w:hAnsi="Times New Roman"/>
                <w:bCs/>
                <w:sz w:val="24"/>
              </w:rPr>
              <w:t> </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0B2C" w:rsidRPr="00733BD3" w:rsidRDefault="007E0B2C" w:rsidP="007E0B2C">
            <w:pPr>
              <w:jc w:val="center"/>
              <w:rPr>
                <w:rFonts w:ascii="Times New Roman" w:hAnsi="Times New Roman"/>
                <w:bCs/>
                <w:sz w:val="24"/>
              </w:rPr>
            </w:pPr>
            <w:r w:rsidRPr="00733BD3">
              <w:rPr>
                <w:rFonts w:ascii="Times New Roman" w:hAnsi="Times New Roman"/>
                <w:bCs/>
                <w:sz w:val="24"/>
              </w:rPr>
              <w:t> </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0B2C" w:rsidRPr="00733BD3" w:rsidRDefault="007E0B2C" w:rsidP="007E0B2C">
            <w:pPr>
              <w:jc w:val="center"/>
              <w:rPr>
                <w:rFonts w:ascii="Times New Roman" w:hAnsi="Times New Roman"/>
                <w:bCs/>
                <w:sz w:val="24"/>
              </w:rPr>
            </w:pPr>
            <w:r w:rsidRPr="00733BD3">
              <w:rPr>
                <w:rFonts w:ascii="Times New Roman" w:hAnsi="Times New Roman"/>
                <w:bCs/>
                <w:sz w:val="24"/>
              </w:rPr>
              <w:t> </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0B2C" w:rsidRPr="00733BD3" w:rsidRDefault="007E0B2C" w:rsidP="007E0B2C">
            <w:pPr>
              <w:jc w:val="center"/>
              <w:rPr>
                <w:rFonts w:ascii="Times New Roman" w:hAnsi="Times New Roman"/>
                <w:bCs/>
                <w:sz w:val="24"/>
              </w:rPr>
            </w:pPr>
            <w:r w:rsidRPr="00733BD3">
              <w:rPr>
                <w:rFonts w:ascii="Times New Roman" w:hAnsi="Times New Roman"/>
                <w:bCs/>
                <w:sz w:val="24"/>
              </w:rPr>
              <w:t> </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0B2C" w:rsidRPr="00733BD3" w:rsidRDefault="007E0B2C" w:rsidP="007E0B2C">
            <w:pPr>
              <w:jc w:val="center"/>
              <w:rPr>
                <w:rFonts w:ascii="Times New Roman" w:hAnsi="Times New Roman"/>
                <w:bCs/>
                <w:sz w:val="24"/>
              </w:rPr>
            </w:pPr>
            <w:r w:rsidRPr="00733BD3">
              <w:rPr>
                <w:rFonts w:ascii="Times New Roman" w:hAnsi="Times New Roman"/>
                <w:bCs/>
                <w:sz w:val="24"/>
              </w:rPr>
              <w:t> </w:t>
            </w:r>
          </w:p>
        </w:tc>
      </w:tr>
      <w:tr w:rsidR="007E0B2C" w:rsidRPr="00733BD3" w:rsidTr="007E0B2C">
        <w:trPr>
          <w:trHeight w:val="281"/>
        </w:trPr>
        <w:tc>
          <w:tcPr>
            <w:tcW w:w="7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0B2C" w:rsidRPr="00733BD3" w:rsidRDefault="007E0B2C" w:rsidP="007E0B2C">
            <w:pPr>
              <w:jc w:val="center"/>
              <w:rPr>
                <w:rFonts w:ascii="Times New Roman" w:hAnsi="Times New Roman"/>
                <w:sz w:val="24"/>
              </w:rPr>
            </w:pPr>
            <w:r w:rsidRPr="00733BD3">
              <w:rPr>
                <w:rFonts w:ascii="Times New Roman" w:hAnsi="Times New Roman"/>
                <w:sz w:val="24"/>
              </w:rPr>
              <w:t>1.1.1</w:t>
            </w:r>
          </w:p>
        </w:tc>
        <w:tc>
          <w:tcPr>
            <w:tcW w:w="21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0B2C" w:rsidRPr="00733BD3" w:rsidRDefault="007E0B2C" w:rsidP="007E0B2C">
            <w:pPr>
              <w:rPr>
                <w:rFonts w:ascii="Times New Roman" w:hAnsi="Times New Roman"/>
                <w:sz w:val="24"/>
              </w:rPr>
            </w:pPr>
            <w:r w:rsidRPr="00733BD3">
              <w:rPr>
                <w:rFonts w:ascii="Times New Roman" w:hAnsi="Times New Roman"/>
                <w:sz w:val="24"/>
              </w:rPr>
              <w:t>Насос 1-го подъёма</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0B2C" w:rsidRPr="00733BD3" w:rsidRDefault="007E0B2C" w:rsidP="007E0B2C">
            <w:pPr>
              <w:jc w:val="center"/>
              <w:rPr>
                <w:rFonts w:ascii="Times New Roman" w:hAnsi="Times New Roman"/>
                <w:szCs w:val="20"/>
              </w:rPr>
            </w:pPr>
            <w:r w:rsidRPr="00733BD3">
              <w:rPr>
                <w:rFonts w:ascii="Times New Roman" w:hAnsi="Times New Roman"/>
                <w:szCs w:val="20"/>
              </w:rPr>
              <w:t>20А-18Н</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0B2C" w:rsidRPr="00733BD3" w:rsidRDefault="007E0B2C" w:rsidP="007E0B2C">
            <w:pPr>
              <w:jc w:val="center"/>
              <w:rPr>
                <w:rFonts w:ascii="Times New Roman" w:hAnsi="Times New Roman"/>
                <w:sz w:val="24"/>
              </w:rPr>
            </w:pPr>
            <w:r w:rsidRPr="00733BD3">
              <w:rPr>
                <w:rFonts w:ascii="Times New Roman" w:hAnsi="Times New Roman"/>
                <w:sz w:val="24"/>
              </w:rPr>
              <w:t>2</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0B2C" w:rsidRPr="00733BD3" w:rsidRDefault="007E0B2C" w:rsidP="007E0B2C">
            <w:pPr>
              <w:jc w:val="center"/>
              <w:rPr>
                <w:rFonts w:ascii="Times New Roman" w:hAnsi="Times New Roman"/>
                <w:sz w:val="24"/>
              </w:rPr>
            </w:pPr>
            <w:r w:rsidRPr="00733BD3">
              <w:rPr>
                <w:rFonts w:ascii="Times New Roman" w:hAnsi="Times New Roman"/>
                <w:sz w:val="24"/>
              </w:rPr>
              <w:t>1</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0B2C" w:rsidRPr="00733BD3" w:rsidRDefault="007E0B2C" w:rsidP="007E0B2C">
            <w:pPr>
              <w:jc w:val="center"/>
              <w:rPr>
                <w:rFonts w:ascii="Times New Roman" w:hAnsi="Times New Roman"/>
                <w:sz w:val="24"/>
              </w:rPr>
            </w:pPr>
            <w:r w:rsidRPr="00733BD3">
              <w:rPr>
                <w:rFonts w:ascii="Times New Roman" w:hAnsi="Times New Roman"/>
                <w:sz w:val="24"/>
              </w:rPr>
              <w:t>600,0</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0B2C" w:rsidRPr="00733BD3" w:rsidRDefault="007E0B2C" w:rsidP="007E0B2C">
            <w:pPr>
              <w:jc w:val="center"/>
              <w:rPr>
                <w:rFonts w:ascii="Times New Roman" w:hAnsi="Times New Roman"/>
                <w:sz w:val="24"/>
              </w:rPr>
            </w:pPr>
            <w:r w:rsidRPr="00733BD3">
              <w:rPr>
                <w:rFonts w:ascii="Times New Roman" w:hAnsi="Times New Roman"/>
                <w:sz w:val="24"/>
              </w:rPr>
              <w:t>28,0</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0B2C" w:rsidRPr="00733BD3" w:rsidRDefault="007E0B2C" w:rsidP="007E0B2C">
            <w:pPr>
              <w:jc w:val="center"/>
              <w:rPr>
                <w:rFonts w:ascii="Times New Roman" w:hAnsi="Times New Roman"/>
                <w:sz w:val="24"/>
              </w:rPr>
            </w:pPr>
            <w:r w:rsidRPr="00733BD3">
              <w:rPr>
                <w:rFonts w:ascii="Times New Roman" w:hAnsi="Times New Roman"/>
                <w:sz w:val="24"/>
              </w:rPr>
              <w:t>75,0</w:t>
            </w:r>
          </w:p>
        </w:tc>
      </w:tr>
      <w:tr w:rsidR="007E0B2C" w:rsidRPr="00733BD3" w:rsidTr="007E0B2C">
        <w:trPr>
          <w:trHeight w:val="300"/>
        </w:trPr>
        <w:tc>
          <w:tcPr>
            <w:tcW w:w="7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0B2C" w:rsidRPr="00733BD3" w:rsidRDefault="007E0B2C" w:rsidP="007E0B2C">
            <w:pPr>
              <w:jc w:val="center"/>
              <w:rPr>
                <w:rFonts w:ascii="Times New Roman" w:hAnsi="Times New Roman"/>
                <w:sz w:val="24"/>
              </w:rPr>
            </w:pPr>
            <w:r w:rsidRPr="00733BD3">
              <w:rPr>
                <w:rFonts w:ascii="Times New Roman" w:hAnsi="Times New Roman"/>
                <w:sz w:val="24"/>
              </w:rPr>
              <w:t>1.1.2</w:t>
            </w:r>
          </w:p>
        </w:tc>
        <w:tc>
          <w:tcPr>
            <w:tcW w:w="21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0B2C" w:rsidRPr="00733BD3" w:rsidRDefault="007E0B2C" w:rsidP="007E0B2C">
            <w:pPr>
              <w:rPr>
                <w:rFonts w:ascii="Times New Roman" w:hAnsi="Times New Roman"/>
                <w:sz w:val="24"/>
              </w:rPr>
            </w:pPr>
            <w:r w:rsidRPr="00733BD3">
              <w:rPr>
                <w:rFonts w:ascii="Times New Roman" w:hAnsi="Times New Roman"/>
                <w:sz w:val="24"/>
              </w:rPr>
              <w:t>Насос 2-го подъёма</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0B2C" w:rsidRPr="00733BD3" w:rsidRDefault="007E0B2C" w:rsidP="007E0B2C">
            <w:pPr>
              <w:jc w:val="center"/>
              <w:rPr>
                <w:rFonts w:ascii="Times New Roman" w:hAnsi="Times New Roman"/>
                <w:szCs w:val="20"/>
              </w:rPr>
            </w:pPr>
            <w:r w:rsidRPr="00733BD3">
              <w:rPr>
                <w:rFonts w:ascii="Times New Roman" w:hAnsi="Times New Roman"/>
                <w:szCs w:val="20"/>
              </w:rPr>
              <w:t>РМ 80/5</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0B2C" w:rsidRPr="00733BD3" w:rsidRDefault="007E0B2C" w:rsidP="007E0B2C">
            <w:pPr>
              <w:jc w:val="center"/>
              <w:rPr>
                <w:rFonts w:ascii="Times New Roman" w:hAnsi="Times New Roman"/>
                <w:sz w:val="24"/>
              </w:rPr>
            </w:pPr>
            <w:r w:rsidRPr="00733BD3">
              <w:rPr>
                <w:rFonts w:ascii="Times New Roman" w:hAnsi="Times New Roman"/>
                <w:sz w:val="24"/>
              </w:rPr>
              <w:t>2</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0B2C" w:rsidRPr="00733BD3" w:rsidRDefault="007E0B2C" w:rsidP="007E0B2C">
            <w:pPr>
              <w:jc w:val="center"/>
              <w:rPr>
                <w:rFonts w:ascii="Times New Roman" w:hAnsi="Times New Roman"/>
                <w:sz w:val="24"/>
              </w:rPr>
            </w:pPr>
            <w:r w:rsidRPr="00733BD3">
              <w:rPr>
                <w:rFonts w:ascii="Times New Roman" w:hAnsi="Times New Roman"/>
                <w:sz w:val="24"/>
              </w:rPr>
              <w:t>0</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0B2C" w:rsidRPr="00733BD3" w:rsidRDefault="007E0B2C" w:rsidP="007E0B2C">
            <w:pPr>
              <w:jc w:val="center"/>
              <w:rPr>
                <w:rFonts w:ascii="Times New Roman" w:hAnsi="Times New Roman"/>
                <w:sz w:val="24"/>
              </w:rPr>
            </w:pPr>
            <w:r w:rsidRPr="00733BD3">
              <w:rPr>
                <w:rFonts w:ascii="Times New Roman" w:hAnsi="Times New Roman"/>
                <w:sz w:val="24"/>
              </w:rPr>
              <w:t>105,0</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0B2C" w:rsidRPr="00733BD3" w:rsidRDefault="007E0B2C" w:rsidP="007E0B2C">
            <w:pPr>
              <w:jc w:val="center"/>
              <w:rPr>
                <w:rFonts w:ascii="Times New Roman" w:hAnsi="Times New Roman"/>
                <w:sz w:val="24"/>
              </w:rPr>
            </w:pPr>
            <w:r w:rsidRPr="00733BD3">
              <w:rPr>
                <w:rFonts w:ascii="Times New Roman" w:hAnsi="Times New Roman"/>
                <w:sz w:val="24"/>
              </w:rPr>
              <w:t>281,0</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0B2C" w:rsidRPr="00733BD3" w:rsidRDefault="007E0B2C" w:rsidP="007E0B2C">
            <w:pPr>
              <w:jc w:val="center"/>
              <w:rPr>
                <w:rFonts w:ascii="Times New Roman" w:hAnsi="Times New Roman"/>
                <w:sz w:val="24"/>
              </w:rPr>
            </w:pPr>
            <w:r w:rsidRPr="00733BD3">
              <w:rPr>
                <w:rFonts w:ascii="Times New Roman" w:hAnsi="Times New Roman"/>
                <w:sz w:val="24"/>
              </w:rPr>
              <w:t>90,0</w:t>
            </w:r>
          </w:p>
        </w:tc>
      </w:tr>
      <w:tr w:rsidR="007E0B2C" w:rsidRPr="00733BD3" w:rsidTr="007E0B2C">
        <w:trPr>
          <w:trHeight w:val="300"/>
        </w:trPr>
        <w:tc>
          <w:tcPr>
            <w:tcW w:w="7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0B2C" w:rsidRPr="00733BD3" w:rsidRDefault="007E0B2C" w:rsidP="007E0B2C">
            <w:pPr>
              <w:jc w:val="center"/>
              <w:rPr>
                <w:rFonts w:ascii="Times New Roman" w:hAnsi="Times New Roman"/>
                <w:bCs/>
                <w:sz w:val="24"/>
              </w:rPr>
            </w:pPr>
            <w:r w:rsidRPr="00733BD3">
              <w:rPr>
                <w:rFonts w:ascii="Times New Roman" w:hAnsi="Times New Roman"/>
                <w:bCs/>
                <w:sz w:val="24"/>
              </w:rPr>
              <w:t>2</w:t>
            </w:r>
          </w:p>
        </w:tc>
        <w:tc>
          <w:tcPr>
            <w:tcW w:w="21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0B2C" w:rsidRPr="00733BD3" w:rsidRDefault="007E0B2C" w:rsidP="007E0B2C">
            <w:pPr>
              <w:rPr>
                <w:rFonts w:ascii="Times New Roman" w:hAnsi="Times New Roman"/>
                <w:bCs/>
                <w:sz w:val="24"/>
              </w:rPr>
            </w:pPr>
            <w:r>
              <w:rPr>
                <w:rFonts w:ascii="Times New Roman" w:hAnsi="Times New Roman"/>
                <w:bCs/>
                <w:sz w:val="24"/>
              </w:rPr>
              <w:t>Системы очистки воды (насо</w:t>
            </w:r>
            <w:r w:rsidRPr="00733BD3">
              <w:rPr>
                <w:rFonts w:ascii="Times New Roman" w:hAnsi="Times New Roman"/>
                <w:bCs/>
                <w:sz w:val="24"/>
              </w:rPr>
              <w:t>сы-дозаторы раствора хлора и др.)</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0B2C" w:rsidRPr="00733BD3" w:rsidRDefault="007E0B2C" w:rsidP="007E0B2C">
            <w:pPr>
              <w:jc w:val="center"/>
              <w:rPr>
                <w:rFonts w:ascii="Times New Roman" w:hAnsi="Times New Roman"/>
                <w:bCs/>
                <w:szCs w:val="20"/>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0B2C" w:rsidRPr="00733BD3" w:rsidRDefault="007E0B2C" w:rsidP="007E0B2C">
            <w:pPr>
              <w:jc w:val="center"/>
              <w:rPr>
                <w:rFonts w:ascii="Times New Roman" w:hAnsi="Times New Roman"/>
                <w:bCs/>
                <w:sz w:val="24"/>
              </w:rPr>
            </w:pPr>
            <w:r w:rsidRPr="00733BD3">
              <w:rPr>
                <w:rFonts w:ascii="Times New Roman" w:hAnsi="Times New Roman"/>
                <w:bCs/>
                <w:sz w:val="24"/>
              </w:rPr>
              <w:t>42</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0B2C" w:rsidRPr="00733BD3" w:rsidRDefault="007E0B2C" w:rsidP="007E0B2C">
            <w:pPr>
              <w:jc w:val="center"/>
              <w:rPr>
                <w:rFonts w:ascii="Times New Roman" w:hAnsi="Times New Roman"/>
                <w:bCs/>
                <w:sz w:val="24"/>
              </w:rPr>
            </w:pPr>
            <w:r w:rsidRPr="00733BD3">
              <w:rPr>
                <w:rFonts w:ascii="Times New Roman" w:hAnsi="Times New Roman"/>
                <w:bCs/>
                <w:sz w:val="24"/>
              </w:rPr>
              <w:t>2</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0B2C" w:rsidRPr="00733BD3" w:rsidRDefault="007E0B2C" w:rsidP="007E0B2C">
            <w:pPr>
              <w:jc w:val="center"/>
              <w:rPr>
                <w:rFonts w:ascii="Times New Roman" w:hAnsi="Times New Roman"/>
                <w:bCs/>
                <w:sz w:val="24"/>
              </w:rPr>
            </w:pP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0B2C" w:rsidRPr="00733BD3" w:rsidRDefault="007E0B2C" w:rsidP="007E0B2C">
            <w:pPr>
              <w:jc w:val="center"/>
              <w:rPr>
                <w:rFonts w:ascii="Times New Roman" w:hAnsi="Times New Roman"/>
                <w:bCs/>
                <w:sz w:val="24"/>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0B2C" w:rsidRPr="00733BD3" w:rsidRDefault="007E0B2C" w:rsidP="007E0B2C">
            <w:pPr>
              <w:jc w:val="center"/>
              <w:rPr>
                <w:rFonts w:ascii="Times New Roman" w:hAnsi="Times New Roman"/>
                <w:bCs/>
                <w:sz w:val="24"/>
              </w:rPr>
            </w:pPr>
          </w:p>
        </w:tc>
      </w:tr>
      <w:tr w:rsidR="007E0B2C" w:rsidRPr="00733BD3" w:rsidTr="007E0B2C">
        <w:trPr>
          <w:trHeight w:val="244"/>
        </w:trPr>
        <w:tc>
          <w:tcPr>
            <w:tcW w:w="7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0B2C" w:rsidRPr="00733BD3" w:rsidRDefault="007E0B2C" w:rsidP="007E0B2C">
            <w:pPr>
              <w:jc w:val="center"/>
              <w:rPr>
                <w:rFonts w:ascii="Times New Roman" w:hAnsi="Times New Roman"/>
                <w:bCs/>
                <w:sz w:val="24"/>
              </w:rPr>
            </w:pPr>
            <w:r w:rsidRPr="00733BD3">
              <w:rPr>
                <w:rFonts w:ascii="Times New Roman" w:hAnsi="Times New Roman"/>
                <w:bCs/>
                <w:sz w:val="24"/>
              </w:rPr>
              <w:t>2.1.</w:t>
            </w:r>
          </w:p>
        </w:tc>
        <w:tc>
          <w:tcPr>
            <w:tcW w:w="21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0B2C" w:rsidRPr="00733BD3" w:rsidRDefault="007E0B2C" w:rsidP="007E0B2C">
            <w:pPr>
              <w:rPr>
                <w:rFonts w:ascii="Times New Roman" w:hAnsi="Times New Roman"/>
                <w:bCs/>
                <w:sz w:val="24"/>
              </w:rPr>
            </w:pPr>
            <w:r w:rsidRPr="00733BD3">
              <w:rPr>
                <w:rFonts w:ascii="Times New Roman" w:hAnsi="Times New Roman"/>
                <w:bCs/>
                <w:sz w:val="24"/>
              </w:rPr>
              <w:t>ВОС</w:t>
            </w:r>
          </w:p>
        </w:tc>
        <w:tc>
          <w:tcPr>
            <w:tcW w:w="1134" w:type="dxa"/>
            <w:tcBorders>
              <w:top w:val="single" w:sz="4" w:space="0" w:color="auto"/>
              <w:left w:val="single" w:sz="4" w:space="0" w:color="auto"/>
              <w:right w:val="single" w:sz="4" w:space="0" w:color="auto"/>
            </w:tcBorders>
            <w:shd w:val="clear" w:color="auto" w:fill="auto"/>
            <w:vAlign w:val="center"/>
            <w:hideMark/>
          </w:tcPr>
          <w:p w:rsidR="007E0B2C" w:rsidRPr="00733BD3" w:rsidRDefault="007E0B2C" w:rsidP="007E0B2C">
            <w:pPr>
              <w:jc w:val="center"/>
              <w:rPr>
                <w:rFonts w:ascii="Times New Roman" w:hAnsi="Times New Roman"/>
                <w:bCs/>
                <w:szCs w:val="20"/>
              </w:rPr>
            </w:pPr>
            <w:r w:rsidRPr="00733BD3">
              <w:rPr>
                <w:rFonts w:ascii="Times New Roman" w:hAnsi="Times New Roman"/>
                <w:bCs/>
                <w:szCs w:val="20"/>
              </w:rPr>
              <w:t> </w:t>
            </w:r>
          </w:p>
          <w:p w:rsidR="007E0B2C" w:rsidRPr="00733BD3" w:rsidRDefault="007E0B2C" w:rsidP="007E0B2C">
            <w:pPr>
              <w:rPr>
                <w:rFonts w:ascii="Times New Roman" w:hAnsi="Times New Roman"/>
                <w:bCs/>
                <w:szCs w:val="20"/>
              </w:rPr>
            </w:pPr>
            <w:r w:rsidRPr="00733BD3">
              <w:rPr>
                <w:rFonts w:ascii="Times New Roman" w:hAnsi="Times New Roman"/>
                <w:bCs/>
                <w:szCs w:val="20"/>
              </w:rPr>
              <w:lastRenderedPageBreak/>
              <w:t> </w:t>
            </w:r>
          </w:p>
        </w:tc>
        <w:tc>
          <w:tcPr>
            <w:tcW w:w="1134" w:type="dxa"/>
            <w:tcBorders>
              <w:top w:val="single" w:sz="4" w:space="0" w:color="auto"/>
              <w:left w:val="single" w:sz="4" w:space="0" w:color="auto"/>
              <w:right w:val="single" w:sz="4" w:space="0" w:color="auto"/>
            </w:tcBorders>
            <w:shd w:val="clear" w:color="auto" w:fill="auto"/>
            <w:vAlign w:val="center"/>
            <w:hideMark/>
          </w:tcPr>
          <w:p w:rsidR="007E0B2C" w:rsidRPr="00733BD3" w:rsidRDefault="007E0B2C" w:rsidP="007E0B2C">
            <w:pPr>
              <w:jc w:val="center"/>
              <w:rPr>
                <w:rFonts w:ascii="Times New Roman" w:hAnsi="Times New Roman"/>
                <w:bCs/>
                <w:sz w:val="24"/>
              </w:rPr>
            </w:pPr>
            <w:r w:rsidRPr="00733BD3">
              <w:rPr>
                <w:rFonts w:ascii="Times New Roman" w:hAnsi="Times New Roman"/>
                <w:bCs/>
                <w:sz w:val="24"/>
              </w:rPr>
              <w:lastRenderedPageBreak/>
              <w:t> </w:t>
            </w:r>
          </w:p>
          <w:p w:rsidR="007E0B2C" w:rsidRPr="00733BD3" w:rsidRDefault="007E0B2C" w:rsidP="007E0B2C">
            <w:pPr>
              <w:jc w:val="center"/>
              <w:rPr>
                <w:rFonts w:ascii="Times New Roman" w:hAnsi="Times New Roman"/>
                <w:bCs/>
                <w:sz w:val="24"/>
              </w:rPr>
            </w:pPr>
            <w:r w:rsidRPr="00733BD3">
              <w:rPr>
                <w:rFonts w:ascii="Times New Roman" w:hAnsi="Times New Roman"/>
                <w:sz w:val="24"/>
              </w:rPr>
              <w:lastRenderedPageBreak/>
              <w:t> </w:t>
            </w:r>
          </w:p>
        </w:tc>
        <w:tc>
          <w:tcPr>
            <w:tcW w:w="1276" w:type="dxa"/>
            <w:tcBorders>
              <w:top w:val="single" w:sz="4" w:space="0" w:color="auto"/>
              <w:left w:val="single" w:sz="4" w:space="0" w:color="auto"/>
              <w:right w:val="single" w:sz="4" w:space="0" w:color="auto"/>
            </w:tcBorders>
            <w:shd w:val="clear" w:color="auto" w:fill="auto"/>
            <w:vAlign w:val="center"/>
            <w:hideMark/>
          </w:tcPr>
          <w:p w:rsidR="007E0B2C" w:rsidRPr="00733BD3" w:rsidRDefault="007E0B2C" w:rsidP="007E0B2C">
            <w:pPr>
              <w:jc w:val="center"/>
              <w:rPr>
                <w:rFonts w:ascii="Times New Roman" w:hAnsi="Times New Roman"/>
                <w:bCs/>
                <w:sz w:val="24"/>
              </w:rPr>
            </w:pPr>
            <w:r w:rsidRPr="00733BD3">
              <w:rPr>
                <w:rFonts w:ascii="Times New Roman" w:hAnsi="Times New Roman"/>
                <w:bCs/>
                <w:sz w:val="24"/>
              </w:rPr>
              <w:lastRenderedPageBreak/>
              <w:t> </w:t>
            </w:r>
          </w:p>
          <w:p w:rsidR="007E0B2C" w:rsidRPr="00733BD3" w:rsidRDefault="007E0B2C" w:rsidP="007E0B2C">
            <w:pPr>
              <w:jc w:val="center"/>
              <w:rPr>
                <w:rFonts w:ascii="Times New Roman" w:hAnsi="Times New Roman"/>
                <w:bCs/>
                <w:sz w:val="24"/>
              </w:rPr>
            </w:pPr>
            <w:r w:rsidRPr="00733BD3">
              <w:rPr>
                <w:rFonts w:ascii="Times New Roman" w:hAnsi="Times New Roman"/>
                <w:sz w:val="24"/>
              </w:rPr>
              <w:lastRenderedPageBreak/>
              <w:t> </w:t>
            </w:r>
          </w:p>
        </w:tc>
        <w:tc>
          <w:tcPr>
            <w:tcW w:w="992" w:type="dxa"/>
            <w:tcBorders>
              <w:top w:val="single" w:sz="4" w:space="0" w:color="auto"/>
              <w:left w:val="single" w:sz="4" w:space="0" w:color="auto"/>
              <w:right w:val="single" w:sz="4" w:space="0" w:color="auto"/>
            </w:tcBorders>
            <w:shd w:val="clear" w:color="auto" w:fill="auto"/>
            <w:vAlign w:val="center"/>
            <w:hideMark/>
          </w:tcPr>
          <w:p w:rsidR="007E0B2C" w:rsidRPr="00733BD3" w:rsidRDefault="007E0B2C" w:rsidP="007E0B2C">
            <w:pPr>
              <w:jc w:val="center"/>
              <w:rPr>
                <w:rFonts w:ascii="Times New Roman" w:hAnsi="Times New Roman"/>
                <w:bCs/>
                <w:sz w:val="24"/>
              </w:rPr>
            </w:pPr>
            <w:r w:rsidRPr="00733BD3">
              <w:rPr>
                <w:rFonts w:ascii="Times New Roman" w:hAnsi="Times New Roman"/>
                <w:bCs/>
                <w:sz w:val="24"/>
              </w:rPr>
              <w:lastRenderedPageBreak/>
              <w:t> </w:t>
            </w:r>
          </w:p>
          <w:p w:rsidR="007E0B2C" w:rsidRPr="00733BD3" w:rsidRDefault="007E0B2C" w:rsidP="007E0B2C">
            <w:pPr>
              <w:jc w:val="center"/>
              <w:rPr>
                <w:rFonts w:ascii="Times New Roman" w:hAnsi="Times New Roman"/>
                <w:bCs/>
                <w:sz w:val="24"/>
              </w:rPr>
            </w:pPr>
            <w:r w:rsidRPr="00733BD3">
              <w:rPr>
                <w:rFonts w:ascii="Times New Roman" w:hAnsi="Times New Roman"/>
                <w:sz w:val="24"/>
              </w:rPr>
              <w:lastRenderedPageBreak/>
              <w:t> </w:t>
            </w:r>
          </w:p>
        </w:tc>
        <w:tc>
          <w:tcPr>
            <w:tcW w:w="851" w:type="dxa"/>
            <w:tcBorders>
              <w:top w:val="single" w:sz="4" w:space="0" w:color="auto"/>
              <w:left w:val="single" w:sz="4" w:space="0" w:color="auto"/>
              <w:right w:val="single" w:sz="4" w:space="0" w:color="auto"/>
            </w:tcBorders>
            <w:shd w:val="clear" w:color="auto" w:fill="auto"/>
            <w:vAlign w:val="center"/>
            <w:hideMark/>
          </w:tcPr>
          <w:p w:rsidR="007E0B2C" w:rsidRPr="00733BD3" w:rsidRDefault="007E0B2C" w:rsidP="007E0B2C">
            <w:pPr>
              <w:jc w:val="center"/>
              <w:rPr>
                <w:rFonts w:ascii="Times New Roman" w:hAnsi="Times New Roman"/>
                <w:bCs/>
                <w:sz w:val="24"/>
              </w:rPr>
            </w:pPr>
            <w:r w:rsidRPr="00733BD3">
              <w:rPr>
                <w:rFonts w:ascii="Times New Roman" w:hAnsi="Times New Roman"/>
                <w:bCs/>
                <w:sz w:val="24"/>
              </w:rPr>
              <w:lastRenderedPageBreak/>
              <w:t> </w:t>
            </w:r>
          </w:p>
          <w:p w:rsidR="007E0B2C" w:rsidRPr="00733BD3" w:rsidRDefault="007E0B2C" w:rsidP="007E0B2C">
            <w:pPr>
              <w:rPr>
                <w:rFonts w:ascii="Times New Roman" w:hAnsi="Times New Roman"/>
                <w:bCs/>
                <w:sz w:val="24"/>
              </w:rPr>
            </w:pPr>
            <w:r w:rsidRPr="00733BD3">
              <w:rPr>
                <w:rFonts w:ascii="Times New Roman" w:hAnsi="Times New Roman"/>
                <w:bCs/>
                <w:sz w:val="24"/>
              </w:rPr>
              <w:lastRenderedPageBreak/>
              <w:t> </w:t>
            </w:r>
          </w:p>
        </w:tc>
        <w:tc>
          <w:tcPr>
            <w:tcW w:w="1276" w:type="dxa"/>
            <w:tcBorders>
              <w:top w:val="single" w:sz="4" w:space="0" w:color="auto"/>
              <w:left w:val="single" w:sz="4" w:space="0" w:color="auto"/>
              <w:right w:val="single" w:sz="4" w:space="0" w:color="auto"/>
            </w:tcBorders>
            <w:shd w:val="clear" w:color="auto" w:fill="auto"/>
            <w:vAlign w:val="center"/>
            <w:hideMark/>
          </w:tcPr>
          <w:p w:rsidR="007E0B2C" w:rsidRPr="00733BD3" w:rsidRDefault="007E0B2C" w:rsidP="007E0B2C">
            <w:pPr>
              <w:jc w:val="center"/>
              <w:rPr>
                <w:rFonts w:ascii="Times New Roman" w:hAnsi="Times New Roman"/>
                <w:bCs/>
                <w:sz w:val="24"/>
              </w:rPr>
            </w:pPr>
            <w:r w:rsidRPr="00733BD3">
              <w:rPr>
                <w:rFonts w:ascii="Times New Roman" w:hAnsi="Times New Roman"/>
                <w:bCs/>
                <w:sz w:val="24"/>
              </w:rPr>
              <w:lastRenderedPageBreak/>
              <w:t> </w:t>
            </w:r>
          </w:p>
          <w:p w:rsidR="007E0B2C" w:rsidRPr="00733BD3" w:rsidRDefault="007E0B2C" w:rsidP="007E0B2C">
            <w:pPr>
              <w:rPr>
                <w:rFonts w:ascii="Times New Roman" w:hAnsi="Times New Roman"/>
                <w:bCs/>
                <w:sz w:val="24"/>
              </w:rPr>
            </w:pPr>
            <w:r w:rsidRPr="00733BD3">
              <w:rPr>
                <w:rFonts w:ascii="Times New Roman" w:hAnsi="Times New Roman"/>
                <w:bCs/>
                <w:sz w:val="24"/>
              </w:rPr>
              <w:lastRenderedPageBreak/>
              <w:t> </w:t>
            </w:r>
          </w:p>
        </w:tc>
      </w:tr>
      <w:tr w:rsidR="007E0B2C" w:rsidRPr="00733BD3" w:rsidTr="007E0B2C">
        <w:trPr>
          <w:trHeight w:val="214"/>
        </w:trPr>
        <w:tc>
          <w:tcPr>
            <w:tcW w:w="7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0B2C" w:rsidRPr="00733BD3" w:rsidRDefault="007E0B2C" w:rsidP="007E0B2C">
            <w:pPr>
              <w:jc w:val="center"/>
              <w:rPr>
                <w:rFonts w:ascii="Times New Roman" w:hAnsi="Times New Roman"/>
                <w:sz w:val="24"/>
              </w:rPr>
            </w:pPr>
            <w:r w:rsidRPr="00733BD3">
              <w:rPr>
                <w:rFonts w:ascii="Times New Roman" w:hAnsi="Times New Roman"/>
                <w:sz w:val="24"/>
              </w:rPr>
              <w:lastRenderedPageBreak/>
              <w:t>2.1.1</w:t>
            </w:r>
          </w:p>
        </w:tc>
        <w:tc>
          <w:tcPr>
            <w:tcW w:w="21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0B2C" w:rsidRPr="00733BD3" w:rsidRDefault="007E0B2C" w:rsidP="007E0B2C">
            <w:pPr>
              <w:rPr>
                <w:rFonts w:ascii="Times New Roman" w:hAnsi="Times New Roman"/>
                <w:sz w:val="24"/>
              </w:rPr>
            </w:pPr>
            <w:r w:rsidRPr="00733BD3">
              <w:rPr>
                <w:rFonts w:ascii="Times New Roman" w:hAnsi="Times New Roman"/>
                <w:sz w:val="24"/>
              </w:rPr>
              <w:t>Электропривод задвижки ВОС</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0B2C" w:rsidRPr="00733BD3" w:rsidRDefault="007E0B2C" w:rsidP="007E0B2C">
            <w:pPr>
              <w:jc w:val="center"/>
              <w:rPr>
                <w:rFonts w:ascii="Times New Roman" w:hAnsi="Times New Roman"/>
                <w:szCs w:val="20"/>
              </w:rPr>
            </w:pPr>
            <w:r w:rsidRPr="00733BD3">
              <w:rPr>
                <w:rFonts w:ascii="Times New Roman" w:hAnsi="Times New Roman"/>
                <w:szCs w:val="20"/>
              </w:rPr>
              <w:t>АО 42-4</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0B2C" w:rsidRPr="00733BD3" w:rsidRDefault="007E0B2C" w:rsidP="007E0B2C">
            <w:pPr>
              <w:jc w:val="center"/>
              <w:rPr>
                <w:rFonts w:ascii="Times New Roman" w:hAnsi="Times New Roman"/>
                <w:sz w:val="24"/>
              </w:rPr>
            </w:pPr>
            <w:r w:rsidRPr="00733BD3">
              <w:rPr>
                <w:rFonts w:ascii="Times New Roman" w:hAnsi="Times New Roman"/>
                <w:sz w:val="24"/>
              </w:rPr>
              <w:t>9</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0B2C" w:rsidRPr="00733BD3" w:rsidRDefault="007E0B2C" w:rsidP="007E0B2C">
            <w:pPr>
              <w:jc w:val="center"/>
              <w:rPr>
                <w:rFonts w:ascii="Times New Roman" w:hAnsi="Times New Roman"/>
                <w:sz w:val="24"/>
              </w:rPr>
            </w:pPr>
            <w:r w:rsidRPr="00733BD3">
              <w:rPr>
                <w:rFonts w:ascii="Times New Roman" w:hAnsi="Times New Roman"/>
                <w:sz w:val="24"/>
              </w:rPr>
              <w:t>0</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0B2C" w:rsidRPr="00733BD3" w:rsidRDefault="007E0B2C" w:rsidP="007E0B2C">
            <w:pPr>
              <w:jc w:val="center"/>
              <w:rPr>
                <w:rFonts w:ascii="Times New Roman" w:hAnsi="Times New Roman"/>
                <w:sz w:val="24"/>
              </w:rPr>
            </w:pPr>
            <w:r w:rsidRPr="00733BD3">
              <w:rPr>
                <w:rFonts w:ascii="Times New Roman" w:hAnsi="Times New Roman"/>
                <w:sz w:val="24"/>
              </w:rPr>
              <w:t> </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0B2C" w:rsidRPr="00733BD3" w:rsidRDefault="007E0B2C" w:rsidP="007E0B2C">
            <w:pPr>
              <w:jc w:val="center"/>
              <w:rPr>
                <w:rFonts w:ascii="Times New Roman" w:hAnsi="Times New Roman"/>
                <w:sz w:val="24"/>
              </w:rPr>
            </w:pPr>
            <w:r w:rsidRPr="00733BD3">
              <w:rPr>
                <w:rFonts w:ascii="Times New Roman" w:hAnsi="Times New Roman"/>
                <w:sz w:val="24"/>
              </w:rPr>
              <w:t> </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0B2C" w:rsidRPr="00733BD3" w:rsidRDefault="007E0B2C" w:rsidP="007E0B2C">
            <w:pPr>
              <w:jc w:val="center"/>
              <w:rPr>
                <w:rFonts w:ascii="Times New Roman" w:hAnsi="Times New Roman"/>
                <w:sz w:val="24"/>
              </w:rPr>
            </w:pPr>
            <w:r w:rsidRPr="00733BD3">
              <w:rPr>
                <w:rFonts w:ascii="Times New Roman" w:hAnsi="Times New Roman"/>
                <w:sz w:val="24"/>
              </w:rPr>
              <w:t>2,80</w:t>
            </w:r>
          </w:p>
        </w:tc>
      </w:tr>
      <w:tr w:rsidR="007E0B2C" w:rsidRPr="00733BD3" w:rsidTr="007E0B2C">
        <w:trPr>
          <w:trHeight w:val="124"/>
        </w:trPr>
        <w:tc>
          <w:tcPr>
            <w:tcW w:w="7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0B2C" w:rsidRPr="00733BD3" w:rsidRDefault="007E0B2C" w:rsidP="007E0B2C">
            <w:pPr>
              <w:jc w:val="center"/>
              <w:rPr>
                <w:rFonts w:ascii="Times New Roman" w:hAnsi="Times New Roman"/>
                <w:sz w:val="24"/>
              </w:rPr>
            </w:pPr>
            <w:r w:rsidRPr="00733BD3">
              <w:rPr>
                <w:rFonts w:ascii="Times New Roman" w:hAnsi="Times New Roman"/>
                <w:sz w:val="24"/>
              </w:rPr>
              <w:t>2.1.2</w:t>
            </w:r>
          </w:p>
        </w:tc>
        <w:tc>
          <w:tcPr>
            <w:tcW w:w="21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0B2C" w:rsidRPr="00733BD3" w:rsidRDefault="007E0B2C" w:rsidP="007E0B2C">
            <w:pPr>
              <w:rPr>
                <w:rFonts w:ascii="Times New Roman" w:hAnsi="Times New Roman"/>
                <w:sz w:val="24"/>
              </w:rPr>
            </w:pPr>
            <w:r w:rsidRPr="00733BD3">
              <w:rPr>
                <w:rFonts w:ascii="Times New Roman" w:hAnsi="Times New Roman"/>
                <w:sz w:val="24"/>
              </w:rPr>
              <w:t>Электропривод задвижки ВОС</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0B2C" w:rsidRPr="00733BD3" w:rsidRDefault="007E0B2C" w:rsidP="007E0B2C">
            <w:pPr>
              <w:jc w:val="center"/>
              <w:rPr>
                <w:rFonts w:ascii="Times New Roman" w:hAnsi="Times New Roman"/>
                <w:szCs w:val="20"/>
              </w:rPr>
            </w:pPr>
            <w:r w:rsidRPr="00733BD3">
              <w:rPr>
                <w:rFonts w:ascii="Times New Roman" w:hAnsi="Times New Roman"/>
                <w:szCs w:val="20"/>
              </w:rPr>
              <w:t>АО 42-6</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0B2C" w:rsidRPr="00733BD3" w:rsidRDefault="007E0B2C" w:rsidP="007E0B2C">
            <w:pPr>
              <w:jc w:val="center"/>
              <w:rPr>
                <w:rFonts w:ascii="Times New Roman" w:hAnsi="Times New Roman"/>
                <w:sz w:val="24"/>
              </w:rPr>
            </w:pPr>
            <w:r w:rsidRPr="00733BD3">
              <w:rPr>
                <w:rFonts w:ascii="Times New Roman" w:hAnsi="Times New Roman"/>
                <w:sz w:val="24"/>
              </w:rPr>
              <w:t>30</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0B2C" w:rsidRPr="00733BD3" w:rsidRDefault="007E0B2C" w:rsidP="007E0B2C">
            <w:pPr>
              <w:jc w:val="center"/>
              <w:rPr>
                <w:rFonts w:ascii="Times New Roman" w:hAnsi="Times New Roman"/>
                <w:sz w:val="24"/>
              </w:rPr>
            </w:pPr>
            <w:r w:rsidRPr="00733BD3">
              <w:rPr>
                <w:rFonts w:ascii="Times New Roman" w:hAnsi="Times New Roman"/>
                <w:sz w:val="24"/>
              </w:rPr>
              <w:t>0</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0B2C" w:rsidRPr="00733BD3" w:rsidRDefault="007E0B2C" w:rsidP="007E0B2C">
            <w:pPr>
              <w:jc w:val="center"/>
              <w:rPr>
                <w:rFonts w:ascii="Times New Roman" w:hAnsi="Times New Roman"/>
                <w:sz w:val="24"/>
              </w:rPr>
            </w:pPr>
            <w:r w:rsidRPr="00733BD3">
              <w:rPr>
                <w:rFonts w:ascii="Times New Roman" w:hAnsi="Times New Roman"/>
                <w:sz w:val="24"/>
              </w:rPr>
              <w:t> </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0B2C" w:rsidRPr="00733BD3" w:rsidRDefault="007E0B2C" w:rsidP="007E0B2C">
            <w:pPr>
              <w:jc w:val="center"/>
              <w:rPr>
                <w:rFonts w:ascii="Times New Roman" w:hAnsi="Times New Roman"/>
                <w:sz w:val="24"/>
              </w:rPr>
            </w:pPr>
            <w:r w:rsidRPr="00733BD3">
              <w:rPr>
                <w:rFonts w:ascii="Times New Roman" w:hAnsi="Times New Roman"/>
                <w:sz w:val="24"/>
              </w:rPr>
              <w:t> </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0B2C" w:rsidRPr="00733BD3" w:rsidRDefault="007E0B2C" w:rsidP="007E0B2C">
            <w:pPr>
              <w:jc w:val="center"/>
              <w:rPr>
                <w:rFonts w:ascii="Times New Roman" w:hAnsi="Times New Roman"/>
                <w:sz w:val="24"/>
              </w:rPr>
            </w:pPr>
            <w:r w:rsidRPr="00733BD3">
              <w:rPr>
                <w:rFonts w:ascii="Times New Roman" w:hAnsi="Times New Roman"/>
                <w:sz w:val="24"/>
              </w:rPr>
              <w:t>1,70</w:t>
            </w:r>
          </w:p>
        </w:tc>
      </w:tr>
      <w:tr w:rsidR="007E0B2C" w:rsidRPr="00733BD3" w:rsidTr="007E0B2C">
        <w:trPr>
          <w:trHeight w:val="273"/>
        </w:trPr>
        <w:tc>
          <w:tcPr>
            <w:tcW w:w="7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0B2C" w:rsidRPr="00733BD3" w:rsidRDefault="007E0B2C" w:rsidP="007E0B2C">
            <w:pPr>
              <w:jc w:val="center"/>
              <w:rPr>
                <w:rFonts w:ascii="Times New Roman" w:hAnsi="Times New Roman"/>
                <w:sz w:val="24"/>
              </w:rPr>
            </w:pPr>
            <w:r w:rsidRPr="00733BD3">
              <w:rPr>
                <w:rFonts w:ascii="Times New Roman" w:hAnsi="Times New Roman"/>
                <w:sz w:val="24"/>
              </w:rPr>
              <w:t>2.1.3</w:t>
            </w:r>
          </w:p>
        </w:tc>
        <w:tc>
          <w:tcPr>
            <w:tcW w:w="21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0B2C" w:rsidRPr="00733BD3" w:rsidRDefault="007E0B2C" w:rsidP="007E0B2C">
            <w:pPr>
              <w:rPr>
                <w:rFonts w:ascii="Times New Roman" w:hAnsi="Times New Roman"/>
                <w:sz w:val="24"/>
              </w:rPr>
            </w:pPr>
            <w:r w:rsidRPr="00733BD3">
              <w:rPr>
                <w:rFonts w:ascii="Times New Roman" w:hAnsi="Times New Roman"/>
                <w:sz w:val="24"/>
              </w:rPr>
              <w:t>Насос</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0B2C" w:rsidRPr="00733BD3" w:rsidRDefault="007E0B2C" w:rsidP="007E0B2C">
            <w:pPr>
              <w:jc w:val="center"/>
              <w:rPr>
                <w:rFonts w:ascii="Times New Roman" w:hAnsi="Times New Roman"/>
                <w:szCs w:val="20"/>
              </w:rPr>
            </w:pPr>
            <w:r w:rsidRPr="00733BD3">
              <w:rPr>
                <w:rFonts w:ascii="Times New Roman" w:hAnsi="Times New Roman"/>
                <w:szCs w:val="20"/>
              </w:rPr>
              <w:t>1Д 500-63</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0B2C" w:rsidRPr="00733BD3" w:rsidRDefault="007E0B2C" w:rsidP="007E0B2C">
            <w:pPr>
              <w:jc w:val="center"/>
              <w:rPr>
                <w:rFonts w:ascii="Times New Roman" w:hAnsi="Times New Roman"/>
                <w:sz w:val="24"/>
              </w:rPr>
            </w:pPr>
            <w:r w:rsidRPr="00733BD3">
              <w:rPr>
                <w:rFonts w:ascii="Times New Roman" w:hAnsi="Times New Roman"/>
                <w:sz w:val="24"/>
              </w:rPr>
              <w:t>1</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0B2C" w:rsidRPr="00733BD3" w:rsidRDefault="007E0B2C" w:rsidP="007E0B2C">
            <w:pPr>
              <w:jc w:val="center"/>
              <w:rPr>
                <w:rFonts w:ascii="Times New Roman" w:hAnsi="Times New Roman"/>
                <w:sz w:val="24"/>
              </w:rPr>
            </w:pPr>
            <w:r w:rsidRPr="00733BD3">
              <w:rPr>
                <w:rFonts w:ascii="Times New Roman" w:hAnsi="Times New Roman"/>
                <w:sz w:val="24"/>
              </w:rPr>
              <w:t>1</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0B2C" w:rsidRPr="00733BD3" w:rsidRDefault="007E0B2C" w:rsidP="007E0B2C">
            <w:pPr>
              <w:jc w:val="center"/>
              <w:rPr>
                <w:rFonts w:ascii="Times New Roman" w:hAnsi="Times New Roman"/>
                <w:sz w:val="24"/>
              </w:rPr>
            </w:pPr>
            <w:r w:rsidRPr="00733BD3">
              <w:rPr>
                <w:rFonts w:ascii="Times New Roman" w:hAnsi="Times New Roman"/>
                <w:sz w:val="24"/>
              </w:rPr>
              <w:t>500,00</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0B2C" w:rsidRPr="00733BD3" w:rsidRDefault="007E0B2C" w:rsidP="007E0B2C">
            <w:pPr>
              <w:jc w:val="center"/>
              <w:rPr>
                <w:rFonts w:ascii="Times New Roman" w:hAnsi="Times New Roman"/>
                <w:sz w:val="24"/>
              </w:rPr>
            </w:pPr>
            <w:r w:rsidRPr="00733BD3">
              <w:rPr>
                <w:rFonts w:ascii="Times New Roman" w:hAnsi="Times New Roman"/>
                <w:sz w:val="24"/>
              </w:rPr>
              <w:t>63,0</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0B2C" w:rsidRPr="00733BD3" w:rsidRDefault="007E0B2C" w:rsidP="007E0B2C">
            <w:pPr>
              <w:jc w:val="center"/>
              <w:rPr>
                <w:rFonts w:ascii="Times New Roman" w:hAnsi="Times New Roman"/>
                <w:sz w:val="24"/>
              </w:rPr>
            </w:pPr>
            <w:r w:rsidRPr="00733BD3">
              <w:rPr>
                <w:rFonts w:ascii="Times New Roman" w:hAnsi="Times New Roman"/>
                <w:sz w:val="24"/>
              </w:rPr>
              <w:t>160,0</w:t>
            </w:r>
          </w:p>
        </w:tc>
      </w:tr>
      <w:tr w:rsidR="007E0B2C" w:rsidRPr="00733BD3" w:rsidTr="007E0B2C">
        <w:trPr>
          <w:trHeight w:val="300"/>
        </w:trPr>
        <w:tc>
          <w:tcPr>
            <w:tcW w:w="7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0B2C" w:rsidRPr="00733BD3" w:rsidRDefault="007E0B2C" w:rsidP="007E0B2C">
            <w:pPr>
              <w:jc w:val="center"/>
              <w:rPr>
                <w:rFonts w:ascii="Times New Roman" w:hAnsi="Times New Roman"/>
                <w:sz w:val="24"/>
              </w:rPr>
            </w:pPr>
            <w:r w:rsidRPr="00733BD3">
              <w:rPr>
                <w:rFonts w:ascii="Times New Roman" w:hAnsi="Times New Roman"/>
                <w:sz w:val="24"/>
              </w:rPr>
              <w:t>2.1.4</w:t>
            </w:r>
          </w:p>
        </w:tc>
        <w:tc>
          <w:tcPr>
            <w:tcW w:w="21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0B2C" w:rsidRPr="00733BD3" w:rsidRDefault="007E0B2C" w:rsidP="007E0B2C">
            <w:pPr>
              <w:rPr>
                <w:rFonts w:ascii="Times New Roman" w:hAnsi="Times New Roman"/>
                <w:sz w:val="24"/>
              </w:rPr>
            </w:pPr>
            <w:r w:rsidRPr="00733BD3">
              <w:rPr>
                <w:rFonts w:ascii="Times New Roman" w:hAnsi="Times New Roman"/>
                <w:sz w:val="24"/>
              </w:rPr>
              <w:t>Насос</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0B2C" w:rsidRPr="00733BD3" w:rsidRDefault="007E0B2C" w:rsidP="007E0B2C">
            <w:pPr>
              <w:jc w:val="center"/>
              <w:rPr>
                <w:rFonts w:ascii="Times New Roman" w:hAnsi="Times New Roman"/>
                <w:szCs w:val="20"/>
              </w:rPr>
            </w:pPr>
            <w:r w:rsidRPr="00733BD3">
              <w:rPr>
                <w:rFonts w:ascii="Times New Roman" w:hAnsi="Times New Roman"/>
                <w:szCs w:val="20"/>
              </w:rPr>
              <w:t>КМ 65-50-160</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0B2C" w:rsidRPr="00733BD3" w:rsidRDefault="007E0B2C" w:rsidP="007E0B2C">
            <w:pPr>
              <w:jc w:val="center"/>
              <w:rPr>
                <w:rFonts w:ascii="Times New Roman" w:hAnsi="Times New Roman"/>
                <w:sz w:val="24"/>
              </w:rPr>
            </w:pPr>
            <w:r w:rsidRPr="00733BD3">
              <w:rPr>
                <w:rFonts w:ascii="Times New Roman" w:hAnsi="Times New Roman"/>
                <w:sz w:val="24"/>
              </w:rPr>
              <w:t>1</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0B2C" w:rsidRPr="00733BD3" w:rsidRDefault="007E0B2C" w:rsidP="007E0B2C">
            <w:pPr>
              <w:jc w:val="center"/>
              <w:rPr>
                <w:rFonts w:ascii="Times New Roman" w:hAnsi="Times New Roman"/>
                <w:sz w:val="24"/>
              </w:rPr>
            </w:pPr>
            <w:r w:rsidRPr="00733BD3">
              <w:rPr>
                <w:rFonts w:ascii="Times New Roman" w:hAnsi="Times New Roman"/>
                <w:sz w:val="24"/>
              </w:rPr>
              <w:t>1</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0B2C" w:rsidRPr="00733BD3" w:rsidRDefault="007E0B2C" w:rsidP="007E0B2C">
            <w:pPr>
              <w:jc w:val="center"/>
              <w:rPr>
                <w:rFonts w:ascii="Times New Roman" w:hAnsi="Times New Roman"/>
                <w:sz w:val="24"/>
              </w:rPr>
            </w:pPr>
            <w:r w:rsidRPr="00733BD3">
              <w:rPr>
                <w:rFonts w:ascii="Times New Roman" w:hAnsi="Times New Roman"/>
                <w:sz w:val="24"/>
              </w:rPr>
              <w:t>25,00</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0B2C" w:rsidRPr="00733BD3" w:rsidRDefault="007E0B2C" w:rsidP="007E0B2C">
            <w:pPr>
              <w:jc w:val="center"/>
              <w:rPr>
                <w:rFonts w:ascii="Times New Roman" w:hAnsi="Times New Roman"/>
                <w:sz w:val="24"/>
              </w:rPr>
            </w:pPr>
            <w:r w:rsidRPr="00733BD3">
              <w:rPr>
                <w:rFonts w:ascii="Times New Roman" w:hAnsi="Times New Roman"/>
                <w:sz w:val="24"/>
              </w:rPr>
              <w:t>32,0</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0B2C" w:rsidRPr="00733BD3" w:rsidRDefault="007E0B2C" w:rsidP="007E0B2C">
            <w:pPr>
              <w:jc w:val="center"/>
              <w:rPr>
                <w:rFonts w:ascii="Times New Roman" w:hAnsi="Times New Roman"/>
                <w:sz w:val="24"/>
              </w:rPr>
            </w:pPr>
            <w:r w:rsidRPr="00733BD3">
              <w:rPr>
                <w:rFonts w:ascii="Times New Roman" w:hAnsi="Times New Roman"/>
                <w:sz w:val="24"/>
              </w:rPr>
              <w:t>5,5</w:t>
            </w:r>
          </w:p>
        </w:tc>
      </w:tr>
      <w:tr w:rsidR="007E0B2C" w:rsidRPr="00733BD3" w:rsidTr="007E0B2C">
        <w:trPr>
          <w:trHeight w:val="300"/>
        </w:trPr>
        <w:tc>
          <w:tcPr>
            <w:tcW w:w="7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0B2C" w:rsidRPr="00733BD3" w:rsidRDefault="007E0B2C" w:rsidP="007E0B2C">
            <w:pPr>
              <w:jc w:val="center"/>
              <w:rPr>
                <w:rFonts w:ascii="Times New Roman" w:hAnsi="Times New Roman"/>
                <w:sz w:val="24"/>
              </w:rPr>
            </w:pPr>
            <w:r w:rsidRPr="00733BD3">
              <w:rPr>
                <w:rFonts w:ascii="Times New Roman" w:hAnsi="Times New Roman"/>
                <w:sz w:val="24"/>
              </w:rPr>
              <w:t>2.1.5</w:t>
            </w:r>
          </w:p>
        </w:tc>
        <w:tc>
          <w:tcPr>
            <w:tcW w:w="21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0B2C" w:rsidRPr="00733BD3" w:rsidRDefault="007E0B2C" w:rsidP="007E0B2C">
            <w:pPr>
              <w:jc w:val="center"/>
              <w:rPr>
                <w:rFonts w:ascii="Times New Roman" w:hAnsi="Times New Roman"/>
                <w:sz w:val="24"/>
              </w:rPr>
            </w:pPr>
            <w:r w:rsidRPr="00733BD3">
              <w:rPr>
                <w:rFonts w:ascii="Times New Roman" w:hAnsi="Times New Roman"/>
                <w:sz w:val="24"/>
              </w:rPr>
              <w:t>Насос промывной</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E0B2C" w:rsidRPr="00733BD3" w:rsidRDefault="007E0B2C" w:rsidP="007E0B2C">
            <w:pPr>
              <w:jc w:val="center"/>
              <w:rPr>
                <w:rFonts w:ascii="Times New Roman" w:hAnsi="Times New Roman"/>
                <w:szCs w:val="20"/>
              </w:rPr>
            </w:pPr>
            <w:r w:rsidRPr="00733BD3">
              <w:rPr>
                <w:rFonts w:ascii="Times New Roman" w:hAnsi="Times New Roman"/>
                <w:szCs w:val="20"/>
              </w:rPr>
              <w:t>16НДнМ</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0B2C" w:rsidRPr="00733BD3" w:rsidRDefault="007E0B2C" w:rsidP="007E0B2C">
            <w:pPr>
              <w:jc w:val="center"/>
              <w:rPr>
                <w:rFonts w:ascii="Times New Roman" w:hAnsi="Times New Roman"/>
                <w:sz w:val="24"/>
              </w:rPr>
            </w:pPr>
            <w:r w:rsidRPr="00733BD3">
              <w:rPr>
                <w:rFonts w:ascii="Times New Roman" w:hAnsi="Times New Roman"/>
                <w:sz w:val="24"/>
              </w:rPr>
              <w:t>1</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0B2C" w:rsidRPr="00733BD3" w:rsidRDefault="007E0B2C" w:rsidP="007E0B2C">
            <w:pPr>
              <w:jc w:val="center"/>
              <w:rPr>
                <w:rFonts w:ascii="Times New Roman" w:hAnsi="Times New Roman"/>
                <w:sz w:val="24"/>
              </w:rPr>
            </w:pPr>
            <w:r w:rsidRPr="00733BD3">
              <w:rPr>
                <w:rFonts w:ascii="Times New Roman" w:hAnsi="Times New Roman"/>
                <w:sz w:val="24"/>
              </w:rPr>
              <w:t>0</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0B2C" w:rsidRPr="00733BD3" w:rsidRDefault="007E0B2C" w:rsidP="007E0B2C">
            <w:pPr>
              <w:jc w:val="center"/>
              <w:rPr>
                <w:rFonts w:ascii="Times New Roman" w:hAnsi="Times New Roman"/>
                <w:sz w:val="24"/>
              </w:rPr>
            </w:pPr>
            <w:r w:rsidRPr="00733BD3">
              <w:rPr>
                <w:rFonts w:ascii="Times New Roman" w:hAnsi="Times New Roman"/>
                <w:sz w:val="24"/>
              </w:rPr>
              <w:t>555,00</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0B2C" w:rsidRPr="00733BD3" w:rsidRDefault="007E0B2C" w:rsidP="007E0B2C">
            <w:pPr>
              <w:jc w:val="center"/>
              <w:rPr>
                <w:rFonts w:ascii="Times New Roman" w:hAnsi="Times New Roman"/>
                <w:sz w:val="24"/>
              </w:rPr>
            </w:pPr>
            <w:r w:rsidRPr="00733BD3">
              <w:rPr>
                <w:rFonts w:ascii="Times New Roman" w:hAnsi="Times New Roman"/>
                <w:sz w:val="24"/>
              </w:rPr>
              <w:t>21,0</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0B2C" w:rsidRPr="00733BD3" w:rsidRDefault="007E0B2C" w:rsidP="007E0B2C">
            <w:pPr>
              <w:jc w:val="center"/>
              <w:rPr>
                <w:rFonts w:ascii="Times New Roman" w:hAnsi="Times New Roman"/>
                <w:sz w:val="24"/>
              </w:rPr>
            </w:pPr>
            <w:r w:rsidRPr="00733BD3">
              <w:rPr>
                <w:rFonts w:ascii="Times New Roman" w:hAnsi="Times New Roman"/>
                <w:sz w:val="24"/>
              </w:rPr>
              <w:t>200,0</w:t>
            </w:r>
          </w:p>
        </w:tc>
      </w:tr>
      <w:tr w:rsidR="007E0B2C" w:rsidRPr="00733BD3" w:rsidTr="007E0B2C">
        <w:trPr>
          <w:trHeight w:val="300"/>
        </w:trPr>
        <w:tc>
          <w:tcPr>
            <w:tcW w:w="7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E0B2C" w:rsidRPr="00733BD3" w:rsidRDefault="007E0B2C" w:rsidP="007E0B2C">
            <w:pPr>
              <w:jc w:val="center"/>
              <w:rPr>
                <w:rFonts w:ascii="Times New Roman" w:hAnsi="Times New Roman"/>
                <w:bCs/>
                <w:sz w:val="24"/>
              </w:rPr>
            </w:pPr>
            <w:r w:rsidRPr="00733BD3">
              <w:rPr>
                <w:rFonts w:ascii="Times New Roman" w:hAnsi="Times New Roman"/>
                <w:bCs/>
                <w:sz w:val="24"/>
              </w:rPr>
              <w:t>3</w:t>
            </w:r>
          </w:p>
        </w:tc>
        <w:tc>
          <w:tcPr>
            <w:tcW w:w="21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E0B2C" w:rsidRPr="00733BD3" w:rsidRDefault="007E0B2C" w:rsidP="007E0B2C">
            <w:pPr>
              <w:rPr>
                <w:rFonts w:ascii="Times New Roman" w:hAnsi="Times New Roman"/>
                <w:bCs/>
                <w:sz w:val="24"/>
              </w:rPr>
            </w:pPr>
            <w:r w:rsidRPr="00733BD3">
              <w:rPr>
                <w:rFonts w:ascii="Times New Roman" w:hAnsi="Times New Roman"/>
                <w:bCs/>
                <w:sz w:val="24"/>
              </w:rPr>
              <w:t xml:space="preserve">Транспортировка воды (насосные, </w:t>
            </w:r>
            <w:proofErr w:type="spellStart"/>
            <w:r w:rsidRPr="00733BD3">
              <w:rPr>
                <w:rFonts w:ascii="Times New Roman" w:hAnsi="Times New Roman"/>
                <w:bCs/>
                <w:sz w:val="24"/>
              </w:rPr>
              <w:t>повысительные</w:t>
            </w:r>
            <w:proofErr w:type="spellEnd"/>
            <w:r w:rsidRPr="00733BD3">
              <w:rPr>
                <w:rFonts w:ascii="Times New Roman" w:hAnsi="Times New Roman"/>
                <w:bCs/>
                <w:sz w:val="24"/>
              </w:rPr>
              <w:t xml:space="preserve"> станции)</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0B2C" w:rsidRPr="00733BD3" w:rsidRDefault="007E0B2C" w:rsidP="007E0B2C">
            <w:pPr>
              <w:jc w:val="center"/>
              <w:rPr>
                <w:rFonts w:ascii="Times New Roman" w:hAnsi="Times New Roman"/>
                <w:bCs/>
                <w:szCs w:val="20"/>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0B2C" w:rsidRPr="00733BD3" w:rsidRDefault="007E0B2C" w:rsidP="007E0B2C">
            <w:pPr>
              <w:jc w:val="center"/>
              <w:rPr>
                <w:rFonts w:ascii="Times New Roman" w:hAnsi="Times New Roman"/>
                <w:bCs/>
                <w:sz w:val="24"/>
              </w:rPr>
            </w:pPr>
            <w:r w:rsidRPr="00733BD3">
              <w:rPr>
                <w:rFonts w:ascii="Times New Roman" w:hAnsi="Times New Roman"/>
                <w:bCs/>
                <w:sz w:val="24"/>
              </w:rPr>
              <w:t>0</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0B2C" w:rsidRPr="00733BD3" w:rsidRDefault="007E0B2C" w:rsidP="007E0B2C">
            <w:pPr>
              <w:jc w:val="center"/>
              <w:rPr>
                <w:rFonts w:ascii="Times New Roman" w:hAnsi="Times New Roman"/>
                <w:bCs/>
                <w:sz w:val="24"/>
              </w:rPr>
            </w:pPr>
            <w:r w:rsidRPr="00733BD3">
              <w:rPr>
                <w:rFonts w:ascii="Times New Roman" w:hAnsi="Times New Roman"/>
                <w:bCs/>
                <w:sz w:val="24"/>
              </w:rPr>
              <w:t>0</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0B2C" w:rsidRPr="00733BD3" w:rsidRDefault="007E0B2C" w:rsidP="007E0B2C">
            <w:pPr>
              <w:jc w:val="center"/>
              <w:rPr>
                <w:rFonts w:ascii="Times New Roman" w:hAnsi="Times New Roman"/>
                <w:bCs/>
                <w:sz w:val="24"/>
              </w:rPr>
            </w:pP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0B2C" w:rsidRPr="00733BD3" w:rsidRDefault="007E0B2C" w:rsidP="007E0B2C">
            <w:pPr>
              <w:jc w:val="center"/>
              <w:rPr>
                <w:rFonts w:ascii="Times New Roman" w:hAnsi="Times New Roman"/>
                <w:bCs/>
                <w:sz w:val="24"/>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0B2C" w:rsidRPr="00733BD3" w:rsidRDefault="007E0B2C" w:rsidP="007E0B2C">
            <w:pPr>
              <w:jc w:val="center"/>
              <w:rPr>
                <w:rFonts w:ascii="Times New Roman" w:hAnsi="Times New Roman"/>
                <w:bCs/>
                <w:sz w:val="24"/>
              </w:rPr>
            </w:pPr>
          </w:p>
        </w:tc>
      </w:tr>
      <w:tr w:rsidR="007E0B2C" w:rsidRPr="00733BD3" w:rsidTr="007E0B2C">
        <w:trPr>
          <w:trHeight w:val="300"/>
        </w:trPr>
        <w:tc>
          <w:tcPr>
            <w:tcW w:w="700" w:type="dxa"/>
            <w:vMerge/>
            <w:tcBorders>
              <w:top w:val="single" w:sz="4" w:space="0" w:color="auto"/>
              <w:left w:val="single" w:sz="4" w:space="0" w:color="auto"/>
              <w:bottom w:val="single" w:sz="4" w:space="0" w:color="auto"/>
              <w:right w:val="single" w:sz="4" w:space="0" w:color="auto"/>
            </w:tcBorders>
            <w:vAlign w:val="center"/>
            <w:hideMark/>
          </w:tcPr>
          <w:p w:rsidR="007E0B2C" w:rsidRPr="00733BD3" w:rsidRDefault="007E0B2C" w:rsidP="007E0B2C">
            <w:pPr>
              <w:rPr>
                <w:rFonts w:ascii="Times New Roman" w:hAnsi="Times New Roman"/>
                <w:bCs/>
                <w:sz w:val="24"/>
              </w:rPr>
            </w:pPr>
          </w:p>
        </w:tc>
        <w:tc>
          <w:tcPr>
            <w:tcW w:w="2140" w:type="dxa"/>
            <w:vMerge/>
            <w:tcBorders>
              <w:top w:val="single" w:sz="4" w:space="0" w:color="auto"/>
              <w:left w:val="single" w:sz="4" w:space="0" w:color="auto"/>
              <w:bottom w:val="single" w:sz="4" w:space="0" w:color="auto"/>
              <w:right w:val="single" w:sz="4" w:space="0" w:color="auto"/>
            </w:tcBorders>
            <w:vAlign w:val="center"/>
            <w:hideMark/>
          </w:tcPr>
          <w:p w:rsidR="007E0B2C" w:rsidRPr="00733BD3" w:rsidRDefault="007E0B2C" w:rsidP="007E0B2C">
            <w:pPr>
              <w:rPr>
                <w:rFonts w:ascii="Times New Roman" w:hAnsi="Times New Roman"/>
                <w:bCs/>
                <w:sz w:val="24"/>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0B2C" w:rsidRPr="00733BD3" w:rsidRDefault="007E0B2C" w:rsidP="007E0B2C">
            <w:pPr>
              <w:jc w:val="center"/>
              <w:rPr>
                <w:rFonts w:ascii="Times New Roman" w:hAnsi="Times New Roman"/>
                <w:bCs/>
                <w:szCs w:val="20"/>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0B2C" w:rsidRPr="00733BD3" w:rsidRDefault="007E0B2C" w:rsidP="007E0B2C">
            <w:pPr>
              <w:jc w:val="center"/>
              <w:rPr>
                <w:rFonts w:ascii="Times New Roman" w:hAnsi="Times New Roman"/>
                <w:bCs/>
                <w:sz w:val="24"/>
              </w:rPr>
            </w:pPr>
            <w:r w:rsidRPr="00733BD3">
              <w:rPr>
                <w:rFonts w:ascii="Times New Roman" w:hAnsi="Times New Roman"/>
                <w:bCs/>
                <w:sz w:val="24"/>
              </w:rPr>
              <w:t>0</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0B2C" w:rsidRPr="00733BD3" w:rsidRDefault="007E0B2C" w:rsidP="007E0B2C">
            <w:pPr>
              <w:jc w:val="center"/>
              <w:rPr>
                <w:rFonts w:ascii="Times New Roman" w:hAnsi="Times New Roman"/>
                <w:bCs/>
                <w:sz w:val="24"/>
              </w:rPr>
            </w:pPr>
            <w:r w:rsidRPr="00733BD3">
              <w:rPr>
                <w:rFonts w:ascii="Times New Roman" w:hAnsi="Times New Roman"/>
                <w:bCs/>
                <w:sz w:val="24"/>
              </w:rPr>
              <w:t>0</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0B2C" w:rsidRPr="00733BD3" w:rsidRDefault="007E0B2C" w:rsidP="007E0B2C">
            <w:pPr>
              <w:jc w:val="center"/>
              <w:rPr>
                <w:rFonts w:ascii="Times New Roman" w:hAnsi="Times New Roman"/>
                <w:bCs/>
                <w:sz w:val="24"/>
              </w:rPr>
            </w:pP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0B2C" w:rsidRPr="00733BD3" w:rsidRDefault="007E0B2C" w:rsidP="007E0B2C">
            <w:pPr>
              <w:jc w:val="center"/>
              <w:rPr>
                <w:rFonts w:ascii="Times New Roman" w:hAnsi="Times New Roman"/>
                <w:bCs/>
                <w:sz w:val="24"/>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0B2C" w:rsidRPr="00733BD3" w:rsidRDefault="007E0B2C" w:rsidP="007E0B2C">
            <w:pPr>
              <w:jc w:val="center"/>
              <w:rPr>
                <w:rFonts w:ascii="Times New Roman" w:hAnsi="Times New Roman"/>
                <w:bCs/>
                <w:sz w:val="24"/>
              </w:rPr>
            </w:pPr>
          </w:p>
        </w:tc>
      </w:tr>
      <w:tr w:rsidR="007E0B2C" w:rsidRPr="00733BD3" w:rsidTr="007E0B2C">
        <w:trPr>
          <w:trHeight w:val="103"/>
        </w:trPr>
        <w:tc>
          <w:tcPr>
            <w:tcW w:w="7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0B2C" w:rsidRPr="00733BD3" w:rsidRDefault="007E0B2C" w:rsidP="007E0B2C">
            <w:pPr>
              <w:jc w:val="center"/>
              <w:rPr>
                <w:rFonts w:ascii="Times New Roman" w:hAnsi="Times New Roman"/>
                <w:bCs/>
                <w:sz w:val="24"/>
              </w:rPr>
            </w:pPr>
            <w:r w:rsidRPr="00733BD3">
              <w:rPr>
                <w:rFonts w:ascii="Times New Roman" w:hAnsi="Times New Roman"/>
                <w:bCs/>
                <w:sz w:val="24"/>
              </w:rPr>
              <w:t>1</w:t>
            </w:r>
          </w:p>
        </w:tc>
        <w:tc>
          <w:tcPr>
            <w:tcW w:w="21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0B2C" w:rsidRPr="00733BD3" w:rsidRDefault="007E0B2C" w:rsidP="007E0B2C">
            <w:pPr>
              <w:rPr>
                <w:rFonts w:ascii="Times New Roman" w:hAnsi="Times New Roman"/>
                <w:bCs/>
                <w:sz w:val="24"/>
              </w:rPr>
            </w:pPr>
            <w:r w:rsidRPr="00733BD3">
              <w:rPr>
                <w:rFonts w:ascii="Times New Roman" w:hAnsi="Times New Roman"/>
                <w:bCs/>
                <w:sz w:val="24"/>
              </w:rPr>
              <w:t>Подъем воды</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0B2C" w:rsidRPr="00733BD3" w:rsidRDefault="007E0B2C" w:rsidP="007E0B2C">
            <w:pPr>
              <w:jc w:val="center"/>
              <w:rPr>
                <w:rFonts w:ascii="Times New Roman" w:hAnsi="Times New Roman"/>
                <w:bCs/>
                <w:szCs w:val="20"/>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0B2C" w:rsidRPr="00733BD3" w:rsidRDefault="007E0B2C" w:rsidP="007E0B2C">
            <w:pPr>
              <w:jc w:val="center"/>
              <w:rPr>
                <w:rFonts w:ascii="Times New Roman" w:hAnsi="Times New Roman"/>
                <w:bCs/>
                <w:sz w:val="24"/>
              </w:rPr>
            </w:pPr>
            <w:r w:rsidRPr="00733BD3">
              <w:rPr>
                <w:rFonts w:ascii="Times New Roman" w:hAnsi="Times New Roman"/>
                <w:bCs/>
                <w:sz w:val="24"/>
              </w:rPr>
              <w:t>4</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0B2C" w:rsidRPr="00733BD3" w:rsidRDefault="007E0B2C" w:rsidP="007E0B2C">
            <w:pPr>
              <w:jc w:val="center"/>
              <w:rPr>
                <w:rFonts w:ascii="Times New Roman" w:hAnsi="Times New Roman"/>
                <w:bCs/>
                <w:sz w:val="24"/>
              </w:rPr>
            </w:pPr>
            <w:r w:rsidRPr="00733BD3">
              <w:rPr>
                <w:rFonts w:ascii="Times New Roman" w:hAnsi="Times New Roman"/>
                <w:bCs/>
                <w:sz w:val="24"/>
              </w:rPr>
              <w:t>1</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0B2C" w:rsidRPr="00733BD3" w:rsidRDefault="007E0B2C" w:rsidP="007E0B2C">
            <w:pPr>
              <w:jc w:val="center"/>
              <w:rPr>
                <w:rFonts w:ascii="Times New Roman" w:hAnsi="Times New Roman"/>
                <w:bCs/>
                <w:sz w:val="24"/>
              </w:rPr>
            </w:pP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0B2C" w:rsidRPr="00733BD3" w:rsidRDefault="007E0B2C" w:rsidP="007E0B2C">
            <w:pPr>
              <w:jc w:val="center"/>
              <w:rPr>
                <w:rFonts w:ascii="Times New Roman" w:hAnsi="Times New Roman"/>
                <w:bCs/>
                <w:sz w:val="24"/>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0B2C" w:rsidRPr="00733BD3" w:rsidRDefault="007E0B2C" w:rsidP="007E0B2C">
            <w:pPr>
              <w:jc w:val="center"/>
              <w:rPr>
                <w:rFonts w:ascii="Times New Roman" w:hAnsi="Times New Roman"/>
                <w:bCs/>
                <w:sz w:val="24"/>
              </w:rPr>
            </w:pPr>
          </w:p>
        </w:tc>
      </w:tr>
      <w:tr w:rsidR="007E0B2C" w:rsidRPr="00733BD3" w:rsidTr="007E0B2C">
        <w:trPr>
          <w:trHeight w:val="70"/>
        </w:trPr>
        <w:tc>
          <w:tcPr>
            <w:tcW w:w="7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0B2C" w:rsidRPr="00733BD3" w:rsidRDefault="007E0B2C" w:rsidP="007E0B2C">
            <w:pPr>
              <w:jc w:val="center"/>
              <w:rPr>
                <w:rFonts w:ascii="Times New Roman" w:hAnsi="Times New Roman"/>
                <w:bCs/>
                <w:sz w:val="24"/>
              </w:rPr>
            </w:pPr>
            <w:r w:rsidRPr="00733BD3">
              <w:rPr>
                <w:rFonts w:ascii="Times New Roman" w:hAnsi="Times New Roman"/>
                <w:bCs/>
                <w:sz w:val="24"/>
              </w:rPr>
              <w:t>2</w:t>
            </w:r>
          </w:p>
        </w:tc>
        <w:tc>
          <w:tcPr>
            <w:tcW w:w="21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0B2C" w:rsidRPr="00733BD3" w:rsidRDefault="007E0B2C" w:rsidP="007E0B2C">
            <w:pPr>
              <w:rPr>
                <w:rFonts w:ascii="Times New Roman" w:hAnsi="Times New Roman"/>
                <w:bCs/>
                <w:sz w:val="24"/>
              </w:rPr>
            </w:pPr>
            <w:r w:rsidRPr="00733BD3">
              <w:rPr>
                <w:rFonts w:ascii="Times New Roman" w:hAnsi="Times New Roman"/>
                <w:bCs/>
                <w:sz w:val="24"/>
              </w:rPr>
              <w:t>Очистка воды</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0B2C" w:rsidRPr="00733BD3" w:rsidRDefault="007E0B2C" w:rsidP="007E0B2C">
            <w:pPr>
              <w:jc w:val="center"/>
              <w:rPr>
                <w:rFonts w:ascii="Times New Roman" w:hAnsi="Times New Roman"/>
                <w:bCs/>
                <w:szCs w:val="20"/>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0B2C" w:rsidRPr="00733BD3" w:rsidRDefault="007E0B2C" w:rsidP="007E0B2C">
            <w:pPr>
              <w:jc w:val="center"/>
              <w:rPr>
                <w:rFonts w:ascii="Times New Roman" w:hAnsi="Times New Roman"/>
                <w:bCs/>
                <w:sz w:val="24"/>
              </w:rPr>
            </w:pPr>
            <w:r w:rsidRPr="00733BD3">
              <w:rPr>
                <w:rFonts w:ascii="Times New Roman" w:hAnsi="Times New Roman"/>
                <w:bCs/>
                <w:sz w:val="24"/>
              </w:rPr>
              <w:t>42</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0B2C" w:rsidRPr="00733BD3" w:rsidRDefault="007E0B2C" w:rsidP="007E0B2C">
            <w:pPr>
              <w:jc w:val="center"/>
              <w:rPr>
                <w:rFonts w:ascii="Times New Roman" w:hAnsi="Times New Roman"/>
                <w:bCs/>
                <w:sz w:val="24"/>
              </w:rPr>
            </w:pPr>
            <w:r w:rsidRPr="00733BD3">
              <w:rPr>
                <w:rFonts w:ascii="Times New Roman" w:hAnsi="Times New Roman"/>
                <w:bCs/>
                <w:sz w:val="24"/>
              </w:rPr>
              <w:t>2</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0B2C" w:rsidRPr="00733BD3" w:rsidRDefault="007E0B2C" w:rsidP="007E0B2C">
            <w:pPr>
              <w:jc w:val="center"/>
              <w:rPr>
                <w:rFonts w:ascii="Times New Roman" w:hAnsi="Times New Roman"/>
                <w:bCs/>
                <w:sz w:val="24"/>
              </w:rPr>
            </w:pP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0B2C" w:rsidRPr="00733BD3" w:rsidRDefault="007E0B2C" w:rsidP="007E0B2C">
            <w:pPr>
              <w:jc w:val="center"/>
              <w:rPr>
                <w:rFonts w:ascii="Times New Roman" w:hAnsi="Times New Roman"/>
                <w:bCs/>
                <w:sz w:val="24"/>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0B2C" w:rsidRPr="00733BD3" w:rsidRDefault="007E0B2C" w:rsidP="007E0B2C">
            <w:pPr>
              <w:jc w:val="center"/>
              <w:rPr>
                <w:rFonts w:ascii="Times New Roman" w:hAnsi="Times New Roman"/>
                <w:bCs/>
                <w:sz w:val="24"/>
              </w:rPr>
            </w:pPr>
          </w:p>
        </w:tc>
      </w:tr>
      <w:tr w:rsidR="007E0B2C" w:rsidRPr="00733BD3" w:rsidTr="007E0B2C">
        <w:trPr>
          <w:trHeight w:val="300"/>
        </w:trPr>
        <w:tc>
          <w:tcPr>
            <w:tcW w:w="7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0B2C" w:rsidRPr="00733BD3" w:rsidRDefault="007E0B2C" w:rsidP="007E0B2C">
            <w:pPr>
              <w:jc w:val="center"/>
              <w:rPr>
                <w:rFonts w:ascii="Times New Roman" w:hAnsi="Times New Roman"/>
                <w:bCs/>
                <w:sz w:val="24"/>
              </w:rPr>
            </w:pPr>
            <w:r w:rsidRPr="00733BD3">
              <w:rPr>
                <w:rFonts w:ascii="Times New Roman" w:hAnsi="Times New Roman"/>
                <w:bCs/>
                <w:sz w:val="24"/>
              </w:rPr>
              <w:t> </w:t>
            </w:r>
          </w:p>
        </w:tc>
        <w:tc>
          <w:tcPr>
            <w:tcW w:w="21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0B2C" w:rsidRPr="00733BD3" w:rsidRDefault="007E0B2C" w:rsidP="007E0B2C">
            <w:pPr>
              <w:rPr>
                <w:rFonts w:ascii="Times New Roman" w:hAnsi="Times New Roman"/>
                <w:bCs/>
                <w:sz w:val="24"/>
              </w:rPr>
            </w:pPr>
            <w:r w:rsidRPr="00733BD3">
              <w:rPr>
                <w:rFonts w:ascii="Times New Roman" w:hAnsi="Times New Roman"/>
                <w:bCs/>
                <w:sz w:val="24"/>
              </w:rPr>
              <w:t>В целом по организации</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0B2C" w:rsidRPr="00733BD3" w:rsidRDefault="007E0B2C" w:rsidP="007E0B2C">
            <w:pPr>
              <w:jc w:val="center"/>
              <w:rPr>
                <w:rFonts w:ascii="Times New Roman" w:hAnsi="Times New Roman"/>
                <w:bCs/>
                <w:szCs w:val="20"/>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0B2C" w:rsidRPr="00733BD3" w:rsidRDefault="007E0B2C" w:rsidP="007E0B2C">
            <w:pPr>
              <w:jc w:val="center"/>
              <w:rPr>
                <w:rFonts w:ascii="Times New Roman" w:hAnsi="Times New Roman"/>
                <w:bCs/>
                <w:sz w:val="24"/>
              </w:rPr>
            </w:pPr>
            <w:r w:rsidRPr="00733BD3">
              <w:rPr>
                <w:rFonts w:ascii="Times New Roman" w:hAnsi="Times New Roman"/>
                <w:bCs/>
                <w:sz w:val="24"/>
              </w:rPr>
              <w:t>46</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0B2C" w:rsidRPr="00733BD3" w:rsidRDefault="007E0B2C" w:rsidP="007E0B2C">
            <w:pPr>
              <w:jc w:val="center"/>
              <w:rPr>
                <w:rFonts w:ascii="Times New Roman" w:hAnsi="Times New Roman"/>
                <w:bCs/>
                <w:sz w:val="24"/>
              </w:rPr>
            </w:pPr>
            <w:r w:rsidRPr="00733BD3">
              <w:rPr>
                <w:rFonts w:ascii="Times New Roman" w:hAnsi="Times New Roman"/>
                <w:bCs/>
                <w:sz w:val="24"/>
              </w:rPr>
              <w:t>3</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0B2C" w:rsidRPr="00733BD3" w:rsidRDefault="007E0B2C" w:rsidP="007E0B2C">
            <w:pPr>
              <w:jc w:val="center"/>
              <w:rPr>
                <w:rFonts w:ascii="Times New Roman" w:hAnsi="Times New Roman"/>
                <w:bCs/>
                <w:sz w:val="24"/>
              </w:rPr>
            </w:pP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0B2C" w:rsidRPr="00733BD3" w:rsidRDefault="007E0B2C" w:rsidP="007E0B2C">
            <w:pPr>
              <w:jc w:val="center"/>
              <w:rPr>
                <w:rFonts w:ascii="Times New Roman" w:hAnsi="Times New Roman"/>
                <w:bCs/>
                <w:sz w:val="24"/>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E0B2C" w:rsidRPr="00733BD3" w:rsidRDefault="007E0B2C" w:rsidP="007E0B2C">
            <w:pPr>
              <w:jc w:val="center"/>
              <w:rPr>
                <w:rFonts w:ascii="Times New Roman" w:hAnsi="Times New Roman"/>
                <w:bCs/>
                <w:sz w:val="24"/>
              </w:rPr>
            </w:pPr>
          </w:p>
        </w:tc>
      </w:tr>
      <w:bookmarkEnd w:id="34"/>
    </w:tbl>
    <w:p w:rsidR="007E0B2C" w:rsidRPr="00733BD3" w:rsidRDefault="007E0B2C" w:rsidP="007E0B2C">
      <w:pPr>
        <w:pStyle w:val="TableParagraph"/>
        <w:spacing w:line="288" w:lineRule="auto"/>
        <w:ind w:left="195" w:right="335" w:firstLine="710"/>
        <w:jc w:val="center"/>
        <w:rPr>
          <w:rFonts w:ascii="Times New Roman" w:eastAsia="Times New Roman" w:hAnsi="Times New Roman" w:cs="Times New Roman"/>
          <w:spacing w:val="-1"/>
          <w:sz w:val="24"/>
          <w:szCs w:val="24"/>
          <w:lang w:val="ru-RU"/>
        </w:rPr>
      </w:pPr>
    </w:p>
    <w:p w:rsidR="007E0B2C" w:rsidRPr="00E0671F" w:rsidRDefault="007E0B2C" w:rsidP="00E0671F">
      <w:pPr>
        <w:autoSpaceDE w:val="0"/>
        <w:autoSpaceDN w:val="0"/>
        <w:adjustRightInd w:val="0"/>
        <w:snapToGrid w:val="0"/>
        <w:spacing w:line="276" w:lineRule="auto"/>
        <w:ind w:firstLine="709"/>
        <w:jc w:val="both"/>
        <w:rPr>
          <w:rFonts w:ascii="Times New Roman" w:hAnsi="Times New Roman"/>
          <w:sz w:val="24"/>
        </w:rPr>
      </w:pPr>
      <w:r w:rsidRPr="00E0671F">
        <w:rPr>
          <w:rFonts w:ascii="Times New Roman" w:hAnsi="Times New Roman"/>
          <w:sz w:val="24"/>
        </w:rPr>
        <w:t>Оценка энергоэффективности системы водоснабжения, выраженная в удельных энергозатратах на куб. м поднимаемой воды (нормативный показатель 0,5 кВтч/м</w:t>
      </w:r>
      <w:r w:rsidRPr="001B6287">
        <w:rPr>
          <w:rFonts w:ascii="Times New Roman" w:hAnsi="Times New Roman"/>
          <w:sz w:val="24"/>
          <w:vertAlign w:val="superscript"/>
        </w:rPr>
        <w:t>3</w:t>
      </w:r>
      <w:r w:rsidRPr="00E0671F">
        <w:rPr>
          <w:rFonts w:ascii="Times New Roman" w:hAnsi="Times New Roman"/>
          <w:sz w:val="24"/>
        </w:rPr>
        <w:t>).</w:t>
      </w:r>
    </w:p>
    <w:p w:rsidR="007E0B2C" w:rsidRPr="00E0671F" w:rsidRDefault="007E0B2C" w:rsidP="00E0671F">
      <w:pPr>
        <w:autoSpaceDE w:val="0"/>
        <w:autoSpaceDN w:val="0"/>
        <w:adjustRightInd w:val="0"/>
        <w:snapToGrid w:val="0"/>
        <w:spacing w:line="276" w:lineRule="auto"/>
        <w:ind w:firstLine="709"/>
        <w:jc w:val="both"/>
        <w:rPr>
          <w:rFonts w:ascii="Times New Roman" w:hAnsi="Times New Roman"/>
          <w:sz w:val="24"/>
        </w:rPr>
      </w:pPr>
      <w:r w:rsidRPr="00E0671F">
        <w:rPr>
          <w:rFonts w:ascii="Times New Roman" w:hAnsi="Times New Roman"/>
          <w:sz w:val="24"/>
        </w:rPr>
        <w:t>Энергоэффективность подачи воды характеризуется затратами электрической энергии  на привод насосного и другого оборудования, находящегося на балансе организации. К ним относятся: насосы на насосной станции – 1 го подъёма, насосы на насосной станции – 2 го подъёма, насосы технологической группы, вспомогательное оборудование, частотно-регулируемые приводы</w:t>
      </w:r>
      <w:r w:rsidR="001B6287">
        <w:rPr>
          <w:rFonts w:ascii="Times New Roman" w:hAnsi="Times New Roman"/>
          <w:sz w:val="24"/>
        </w:rPr>
        <w:t>.</w:t>
      </w:r>
    </w:p>
    <w:p w:rsidR="007E0B2C" w:rsidRPr="00E0671F" w:rsidRDefault="007E0B2C" w:rsidP="00E0671F">
      <w:pPr>
        <w:autoSpaceDE w:val="0"/>
        <w:autoSpaceDN w:val="0"/>
        <w:adjustRightInd w:val="0"/>
        <w:snapToGrid w:val="0"/>
        <w:spacing w:line="276" w:lineRule="auto"/>
        <w:ind w:firstLine="709"/>
        <w:jc w:val="both"/>
        <w:rPr>
          <w:rFonts w:ascii="Times New Roman" w:hAnsi="Times New Roman"/>
          <w:sz w:val="24"/>
        </w:rPr>
      </w:pPr>
      <w:r w:rsidRPr="00E0671F">
        <w:rPr>
          <w:rFonts w:ascii="Times New Roman" w:hAnsi="Times New Roman"/>
          <w:sz w:val="24"/>
        </w:rPr>
        <w:t xml:space="preserve">Удельный расход </w:t>
      </w:r>
      <w:r w:rsidR="00E0758E" w:rsidRPr="00E0671F">
        <w:rPr>
          <w:rFonts w:ascii="Times New Roman" w:hAnsi="Times New Roman"/>
          <w:sz w:val="24"/>
        </w:rPr>
        <w:t>электроэнергии на</w:t>
      </w:r>
      <w:r w:rsidRPr="00E0671F">
        <w:rPr>
          <w:rFonts w:ascii="Times New Roman" w:hAnsi="Times New Roman"/>
          <w:sz w:val="24"/>
        </w:rPr>
        <w:t xml:space="preserve"> 1куб.м. питьевой воды   фактически </w:t>
      </w:r>
      <w:r w:rsidR="00E0758E" w:rsidRPr="00E0671F">
        <w:rPr>
          <w:rFonts w:ascii="Times New Roman" w:hAnsi="Times New Roman"/>
          <w:sz w:val="24"/>
        </w:rPr>
        <w:t>составляет 0</w:t>
      </w:r>
      <w:r w:rsidRPr="00E0671F">
        <w:rPr>
          <w:rFonts w:ascii="Times New Roman" w:hAnsi="Times New Roman"/>
          <w:sz w:val="24"/>
        </w:rPr>
        <w:t xml:space="preserve">,78 кВтч/м³, что характеризует </w:t>
      </w:r>
      <w:proofErr w:type="spellStart"/>
      <w:r w:rsidRPr="00E0671F">
        <w:rPr>
          <w:rFonts w:ascii="Times New Roman" w:hAnsi="Times New Roman"/>
          <w:sz w:val="24"/>
        </w:rPr>
        <w:t>энергоэффективность</w:t>
      </w:r>
      <w:proofErr w:type="spellEnd"/>
      <w:r w:rsidRPr="00E0671F">
        <w:rPr>
          <w:rFonts w:ascii="Times New Roman" w:hAnsi="Times New Roman"/>
          <w:sz w:val="24"/>
        </w:rPr>
        <w:t xml:space="preserve"> как неэффективную. Основными причинами неэффективной эксплуатации насосного оборудования являются:</w:t>
      </w:r>
    </w:p>
    <w:p w:rsidR="007E0B2C" w:rsidRPr="00733BD3" w:rsidRDefault="007E0B2C" w:rsidP="00E0671F">
      <w:pPr>
        <w:spacing w:line="276" w:lineRule="auto"/>
        <w:ind w:firstLine="567"/>
        <w:jc w:val="both"/>
        <w:rPr>
          <w:rFonts w:ascii="Times New Roman" w:hAnsi="Times New Roman"/>
          <w:spacing w:val="-1"/>
          <w:sz w:val="24"/>
        </w:rPr>
      </w:pPr>
      <w:r w:rsidRPr="00733BD3">
        <w:rPr>
          <w:rFonts w:ascii="Times New Roman" w:hAnsi="Times New Roman"/>
          <w:spacing w:val="-1"/>
          <w:sz w:val="24"/>
        </w:rPr>
        <w:t>-</w:t>
      </w:r>
      <w:r w:rsidRPr="00733BD3">
        <w:rPr>
          <w:rFonts w:ascii="Times New Roman" w:hAnsi="Times New Roman"/>
          <w:spacing w:val="-1"/>
          <w:sz w:val="24"/>
        </w:rPr>
        <w:tab/>
        <w:t>установка насосов с показателями напора и подачи, превышающими необходимые требования системы водоснабжения;</w:t>
      </w:r>
    </w:p>
    <w:p w:rsidR="007E0B2C" w:rsidRPr="00733BD3" w:rsidRDefault="007E0B2C" w:rsidP="00E0671F">
      <w:pPr>
        <w:spacing w:line="276" w:lineRule="auto"/>
        <w:ind w:firstLine="567"/>
        <w:jc w:val="both"/>
        <w:rPr>
          <w:rFonts w:ascii="Times New Roman" w:hAnsi="Times New Roman"/>
          <w:spacing w:val="-1"/>
          <w:sz w:val="24"/>
        </w:rPr>
      </w:pPr>
      <w:r w:rsidRPr="00733BD3">
        <w:rPr>
          <w:rFonts w:ascii="Times New Roman" w:hAnsi="Times New Roman"/>
          <w:spacing w:val="-1"/>
          <w:sz w:val="24"/>
        </w:rPr>
        <w:t>-</w:t>
      </w:r>
      <w:r w:rsidRPr="00733BD3">
        <w:rPr>
          <w:rFonts w:ascii="Times New Roman" w:hAnsi="Times New Roman"/>
          <w:spacing w:val="-1"/>
          <w:sz w:val="24"/>
        </w:rPr>
        <w:tab/>
        <w:t xml:space="preserve">регулирование режима работы насосов путем дросселирования (путем </w:t>
      </w:r>
      <w:r w:rsidR="00E0671F" w:rsidRPr="00733BD3">
        <w:rPr>
          <w:rFonts w:ascii="Times New Roman" w:hAnsi="Times New Roman"/>
          <w:spacing w:val="-1"/>
          <w:sz w:val="24"/>
        </w:rPr>
        <w:t>при закрытии</w:t>
      </w:r>
      <w:r w:rsidRPr="00733BD3">
        <w:rPr>
          <w:rFonts w:ascii="Times New Roman" w:hAnsi="Times New Roman"/>
          <w:spacing w:val="-1"/>
          <w:sz w:val="24"/>
        </w:rPr>
        <w:t xml:space="preserve"> задвижки);</w:t>
      </w:r>
    </w:p>
    <w:p w:rsidR="007E0B2C" w:rsidRPr="00733BD3" w:rsidRDefault="00E0671F" w:rsidP="00E0671F">
      <w:pPr>
        <w:spacing w:line="276" w:lineRule="auto"/>
        <w:ind w:firstLine="567"/>
        <w:jc w:val="both"/>
        <w:rPr>
          <w:rFonts w:ascii="Times New Roman" w:hAnsi="Times New Roman"/>
          <w:spacing w:val="-1"/>
          <w:sz w:val="24"/>
        </w:rPr>
      </w:pPr>
      <w:r>
        <w:rPr>
          <w:rFonts w:ascii="Times New Roman" w:hAnsi="Times New Roman"/>
          <w:spacing w:val="-1"/>
          <w:sz w:val="24"/>
        </w:rPr>
        <w:t xml:space="preserve">- </w:t>
      </w:r>
      <w:r w:rsidR="007E0B2C" w:rsidRPr="00733BD3">
        <w:rPr>
          <w:rFonts w:ascii="Times New Roman" w:hAnsi="Times New Roman"/>
          <w:spacing w:val="-1"/>
          <w:sz w:val="24"/>
        </w:rPr>
        <w:t>износ оборудования.</w:t>
      </w:r>
    </w:p>
    <w:p w:rsidR="007E0B2C" w:rsidRPr="00733BD3" w:rsidRDefault="007E0B2C" w:rsidP="007E0B2C">
      <w:pPr>
        <w:tabs>
          <w:tab w:val="left" w:pos="2880"/>
        </w:tabs>
        <w:rPr>
          <w:rFonts w:ascii="Times New Roman" w:hAnsi="Times New Roman"/>
          <w:sz w:val="24"/>
        </w:rPr>
      </w:pPr>
    </w:p>
    <w:p w:rsidR="007E0B2C" w:rsidRPr="00733BD3" w:rsidRDefault="007E0B2C" w:rsidP="00801D83">
      <w:pPr>
        <w:pStyle w:val="3TimesNewRoman141"/>
        <w:rPr>
          <w:i/>
        </w:rPr>
      </w:pPr>
      <w:bookmarkStart w:id="35" w:name="_Toc88831159"/>
      <w:bookmarkStart w:id="36" w:name="_Toc149915541"/>
      <w:r w:rsidRPr="00733BD3">
        <w:lastRenderedPageBreak/>
        <w:t>1.1.4.4. Описание состояния и функционирования водопроводных сетей систем водоснабжения, включая оценку величины износа сетей и определение возможности обеспечения качества воды в процессе транспортировки по этим сетям</w:t>
      </w:r>
      <w:bookmarkEnd w:id="35"/>
      <w:bookmarkEnd w:id="36"/>
    </w:p>
    <w:p w:rsidR="007E0B2C" w:rsidRPr="001B6287" w:rsidRDefault="007E0B2C" w:rsidP="001B6287">
      <w:pPr>
        <w:autoSpaceDE w:val="0"/>
        <w:autoSpaceDN w:val="0"/>
        <w:adjustRightInd w:val="0"/>
        <w:snapToGrid w:val="0"/>
        <w:spacing w:line="276" w:lineRule="auto"/>
        <w:ind w:firstLine="709"/>
        <w:jc w:val="both"/>
        <w:rPr>
          <w:rFonts w:ascii="Times New Roman" w:hAnsi="Times New Roman"/>
          <w:sz w:val="24"/>
        </w:rPr>
      </w:pPr>
      <w:r w:rsidRPr="001B6287">
        <w:rPr>
          <w:rFonts w:ascii="Times New Roman" w:hAnsi="Times New Roman"/>
          <w:sz w:val="24"/>
        </w:rPr>
        <w:t>Общая протяженность сетей водопров</w:t>
      </w:r>
      <w:r w:rsidR="001B6287">
        <w:rPr>
          <w:rFonts w:ascii="Times New Roman" w:hAnsi="Times New Roman"/>
          <w:sz w:val="24"/>
        </w:rPr>
        <w:t xml:space="preserve">ода города составляет </w:t>
      </w:r>
      <w:r w:rsidR="001B6287" w:rsidRPr="001B6287">
        <w:rPr>
          <w:rFonts w:ascii="Times New Roman" w:hAnsi="Times New Roman"/>
          <w:b/>
          <w:sz w:val="24"/>
        </w:rPr>
        <w:t>40,8 км</w:t>
      </w:r>
      <w:r w:rsidR="001B6287">
        <w:rPr>
          <w:rFonts w:ascii="Times New Roman" w:hAnsi="Times New Roman"/>
          <w:sz w:val="24"/>
        </w:rPr>
        <w:t>, в</w:t>
      </w:r>
      <w:r w:rsidRPr="001B6287">
        <w:rPr>
          <w:rFonts w:ascii="Times New Roman" w:hAnsi="Times New Roman"/>
          <w:sz w:val="24"/>
        </w:rPr>
        <w:t xml:space="preserve"> том числе:</w:t>
      </w:r>
    </w:p>
    <w:p w:rsidR="007E0B2C" w:rsidRPr="001B6287" w:rsidRDefault="007E0B2C" w:rsidP="006F2D62">
      <w:pPr>
        <w:pStyle w:val="af4"/>
        <w:numPr>
          <w:ilvl w:val="0"/>
          <w:numId w:val="16"/>
        </w:numPr>
        <w:autoSpaceDE w:val="0"/>
        <w:autoSpaceDN w:val="0"/>
        <w:adjustRightInd w:val="0"/>
        <w:snapToGrid w:val="0"/>
        <w:spacing w:line="276" w:lineRule="auto"/>
        <w:jc w:val="both"/>
        <w:rPr>
          <w:rFonts w:eastAsiaTheme="minorHAnsi"/>
        </w:rPr>
      </w:pPr>
      <w:r w:rsidRPr="001B6287">
        <w:rPr>
          <w:rFonts w:eastAsiaTheme="minorHAnsi"/>
        </w:rPr>
        <w:t xml:space="preserve">водоводы – </w:t>
      </w:r>
      <w:r w:rsidRPr="001B6287">
        <w:rPr>
          <w:rFonts w:eastAsiaTheme="minorHAnsi"/>
          <w:b/>
        </w:rPr>
        <w:t>5,5 км</w:t>
      </w:r>
      <w:r w:rsidRPr="001B6287">
        <w:rPr>
          <w:rFonts w:eastAsiaTheme="minorHAnsi"/>
        </w:rPr>
        <w:t>, диаметром 400-500мм;</w:t>
      </w:r>
    </w:p>
    <w:p w:rsidR="007E0B2C" w:rsidRPr="001B6287" w:rsidRDefault="001B6287" w:rsidP="006F2D62">
      <w:pPr>
        <w:pStyle w:val="af4"/>
        <w:numPr>
          <w:ilvl w:val="0"/>
          <w:numId w:val="16"/>
        </w:numPr>
        <w:autoSpaceDE w:val="0"/>
        <w:autoSpaceDN w:val="0"/>
        <w:adjustRightInd w:val="0"/>
        <w:snapToGrid w:val="0"/>
        <w:spacing w:line="276" w:lineRule="auto"/>
        <w:jc w:val="both"/>
        <w:rPr>
          <w:rFonts w:eastAsiaTheme="minorHAnsi"/>
        </w:rPr>
      </w:pPr>
      <w:r w:rsidRPr="001B6287">
        <w:t>распределительные сети</w:t>
      </w:r>
      <w:r w:rsidR="00D77550" w:rsidRPr="00D77550">
        <w:t xml:space="preserve"> </w:t>
      </w:r>
      <w:r w:rsidR="007E0B2C" w:rsidRPr="001B6287">
        <w:rPr>
          <w:rFonts w:eastAsiaTheme="minorHAnsi"/>
        </w:rPr>
        <w:t xml:space="preserve">-  </w:t>
      </w:r>
      <w:r w:rsidR="007E0B2C" w:rsidRPr="001B6287">
        <w:rPr>
          <w:rFonts w:eastAsiaTheme="minorHAnsi"/>
          <w:b/>
        </w:rPr>
        <w:t>35,3 км</w:t>
      </w:r>
      <w:r>
        <w:rPr>
          <w:rFonts w:eastAsiaTheme="minorHAnsi"/>
        </w:rPr>
        <w:t>,</w:t>
      </w:r>
      <w:r w:rsidR="007E0B2C" w:rsidRPr="001B6287">
        <w:rPr>
          <w:rFonts w:eastAsiaTheme="minorHAnsi"/>
        </w:rPr>
        <w:t xml:space="preserve">  диаметром 100-150 мм.</w:t>
      </w:r>
    </w:p>
    <w:p w:rsidR="007E0B2C" w:rsidRPr="001B6287" w:rsidRDefault="007E0B2C" w:rsidP="001B6287">
      <w:pPr>
        <w:autoSpaceDE w:val="0"/>
        <w:autoSpaceDN w:val="0"/>
        <w:adjustRightInd w:val="0"/>
        <w:snapToGrid w:val="0"/>
        <w:spacing w:line="276" w:lineRule="auto"/>
        <w:ind w:firstLine="709"/>
        <w:jc w:val="both"/>
        <w:rPr>
          <w:rFonts w:ascii="Times New Roman" w:hAnsi="Times New Roman"/>
          <w:sz w:val="24"/>
        </w:rPr>
      </w:pPr>
      <w:r w:rsidRPr="001B6287">
        <w:rPr>
          <w:rFonts w:ascii="Times New Roman" w:hAnsi="Times New Roman"/>
          <w:sz w:val="24"/>
        </w:rPr>
        <w:t>Материал трубопроводов: сталь, чугун, полиэтилен.  Года постройки от 1969 до 2014.</w:t>
      </w:r>
    </w:p>
    <w:p w:rsidR="007E0B2C" w:rsidRPr="001B6287" w:rsidRDefault="007E0B2C" w:rsidP="001B6287">
      <w:pPr>
        <w:autoSpaceDE w:val="0"/>
        <w:autoSpaceDN w:val="0"/>
        <w:adjustRightInd w:val="0"/>
        <w:snapToGrid w:val="0"/>
        <w:spacing w:line="276" w:lineRule="auto"/>
        <w:ind w:firstLine="709"/>
        <w:jc w:val="both"/>
        <w:rPr>
          <w:rFonts w:ascii="Times New Roman" w:hAnsi="Times New Roman"/>
          <w:sz w:val="24"/>
        </w:rPr>
      </w:pPr>
      <w:r w:rsidRPr="001B6287">
        <w:rPr>
          <w:rFonts w:ascii="Times New Roman" w:hAnsi="Times New Roman"/>
          <w:sz w:val="24"/>
        </w:rPr>
        <w:t>Из общей 100% протяженности водопроводных сетей, нуждается в замене 85</w:t>
      </w:r>
      <w:r w:rsidR="001B6287" w:rsidRPr="001B6287">
        <w:rPr>
          <w:rFonts w:ascii="Times New Roman" w:hAnsi="Times New Roman"/>
          <w:sz w:val="24"/>
        </w:rPr>
        <w:t>%, что</w:t>
      </w:r>
      <w:r w:rsidRPr="001B6287">
        <w:rPr>
          <w:rFonts w:ascii="Times New Roman" w:hAnsi="Times New Roman"/>
          <w:sz w:val="24"/>
        </w:rPr>
        <w:t xml:space="preserve"> не позволяет обеспечить высокое качество воды в процессе транспортировки.  Изношенность сетей является одной из причин высокого уровня аварийности - 0,5 аварии на 1км. водопроводных сетей и утечек, которые составили 16,3% к общему объему поданной в сеть воды. </w:t>
      </w:r>
    </w:p>
    <w:p w:rsidR="007E0B2C" w:rsidRPr="001B6287" w:rsidRDefault="007E0B2C" w:rsidP="001B6287">
      <w:pPr>
        <w:autoSpaceDE w:val="0"/>
        <w:autoSpaceDN w:val="0"/>
        <w:adjustRightInd w:val="0"/>
        <w:snapToGrid w:val="0"/>
        <w:spacing w:line="276" w:lineRule="auto"/>
        <w:ind w:firstLine="709"/>
        <w:jc w:val="both"/>
        <w:rPr>
          <w:rFonts w:ascii="Times New Roman" w:hAnsi="Times New Roman"/>
          <w:sz w:val="24"/>
        </w:rPr>
      </w:pPr>
      <w:r w:rsidRPr="001B6287">
        <w:rPr>
          <w:rFonts w:ascii="Times New Roman" w:hAnsi="Times New Roman"/>
          <w:sz w:val="24"/>
        </w:rPr>
        <w:t xml:space="preserve">Замена изношенных водопроводных сетей ведется в недостаточных объемах. Большой удельный вес металлических труб в общей протяженности сетей водоснабжения вызывает угрозу вторичного загрязнения воды продуктами коррозии. </w:t>
      </w:r>
    </w:p>
    <w:p w:rsidR="007E0B2C" w:rsidRPr="001B6287" w:rsidRDefault="007E0B2C" w:rsidP="001B6287">
      <w:pPr>
        <w:autoSpaceDE w:val="0"/>
        <w:autoSpaceDN w:val="0"/>
        <w:adjustRightInd w:val="0"/>
        <w:snapToGrid w:val="0"/>
        <w:spacing w:line="276" w:lineRule="auto"/>
        <w:ind w:firstLine="709"/>
        <w:jc w:val="both"/>
        <w:rPr>
          <w:rFonts w:ascii="Times New Roman" w:hAnsi="Times New Roman"/>
          <w:sz w:val="24"/>
        </w:rPr>
      </w:pPr>
      <w:r w:rsidRPr="001B6287">
        <w:rPr>
          <w:rFonts w:ascii="Times New Roman" w:hAnsi="Times New Roman"/>
          <w:sz w:val="24"/>
        </w:rPr>
        <w:t xml:space="preserve">Определение возможности обеспечения качества воды в процессе транспортировки </w:t>
      </w:r>
      <w:r w:rsidR="001B6287" w:rsidRPr="001B6287">
        <w:rPr>
          <w:rFonts w:ascii="Times New Roman" w:hAnsi="Times New Roman"/>
          <w:sz w:val="24"/>
        </w:rPr>
        <w:t>по сетям</w:t>
      </w:r>
      <w:r w:rsidRPr="001B6287">
        <w:rPr>
          <w:rFonts w:ascii="Times New Roman" w:hAnsi="Times New Roman"/>
          <w:sz w:val="24"/>
        </w:rPr>
        <w:t xml:space="preserve"> водопровода выполнено на основе данных о доле проб питьевой воды в водопроводной распределительной сети, соответствующих нормативным требованиям. В настоящее время данный показатель обеспечивается на 95,2</w:t>
      </w:r>
      <w:r w:rsidR="001B6287">
        <w:rPr>
          <w:rFonts w:ascii="Times New Roman" w:hAnsi="Times New Roman"/>
          <w:sz w:val="24"/>
        </w:rPr>
        <w:t xml:space="preserve">% </w:t>
      </w:r>
      <w:r w:rsidRPr="001B6287">
        <w:rPr>
          <w:rFonts w:ascii="Times New Roman" w:hAnsi="Times New Roman"/>
          <w:sz w:val="24"/>
        </w:rPr>
        <w:t>(данные по Ленинградской области). </w:t>
      </w:r>
    </w:p>
    <w:p w:rsidR="007E0B2C" w:rsidRPr="001B6287" w:rsidRDefault="007E0B2C" w:rsidP="001B6287">
      <w:pPr>
        <w:autoSpaceDE w:val="0"/>
        <w:autoSpaceDN w:val="0"/>
        <w:adjustRightInd w:val="0"/>
        <w:snapToGrid w:val="0"/>
        <w:spacing w:line="276" w:lineRule="auto"/>
        <w:ind w:firstLine="709"/>
        <w:jc w:val="both"/>
        <w:rPr>
          <w:rFonts w:ascii="Times New Roman" w:hAnsi="Times New Roman"/>
          <w:sz w:val="24"/>
        </w:rPr>
      </w:pPr>
      <w:r w:rsidRPr="001B6287">
        <w:rPr>
          <w:rFonts w:ascii="Times New Roman" w:hAnsi="Times New Roman"/>
          <w:sz w:val="24"/>
        </w:rPr>
        <w:t xml:space="preserve">Для профилактики возникновения аварий и утечек на сетях, уменьшения объемов потерь проводятся плановые работы по замене запорно-регулирующей арматуры и сетей водопровода с истекшим эксплуатационным сроком.  </w:t>
      </w:r>
    </w:p>
    <w:p w:rsidR="007E0B2C" w:rsidRPr="001B6287" w:rsidRDefault="007E0B2C" w:rsidP="001B6287">
      <w:pPr>
        <w:autoSpaceDE w:val="0"/>
        <w:autoSpaceDN w:val="0"/>
        <w:adjustRightInd w:val="0"/>
        <w:snapToGrid w:val="0"/>
        <w:spacing w:line="276" w:lineRule="auto"/>
        <w:ind w:firstLine="709"/>
        <w:jc w:val="both"/>
        <w:rPr>
          <w:rFonts w:ascii="Times New Roman" w:hAnsi="Times New Roman"/>
          <w:sz w:val="24"/>
        </w:rPr>
      </w:pPr>
      <w:r w:rsidRPr="001B6287">
        <w:rPr>
          <w:rFonts w:ascii="Times New Roman" w:hAnsi="Times New Roman"/>
          <w:sz w:val="24"/>
        </w:rPr>
        <w:t>Своевременная замена запорно-регулирующей арматуры и водопроводных сетей с истекшим эксплуатационным ресурсом необходима для локализации аварийных участков водопровода и отключения наименьшего числа жителей и промышленных предприятий при производстве аварийно-восстановительных работ.</w:t>
      </w:r>
    </w:p>
    <w:p w:rsidR="007E0B2C" w:rsidRPr="001B6287" w:rsidRDefault="007E0B2C" w:rsidP="001B6287">
      <w:pPr>
        <w:autoSpaceDE w:val="0"/>
        <w:autoSpaceDN w:val="0"/>
        <w:adjustRightInd w:val="0"/>
        <w:snapToGrid w:val="0"/>
        <w:spacing w:line="276" w:lineRule="auto"/>
        <w:ind w:firstLine="709"/>
        <w:jc w:val="both"/>
        <w:rPr>
          <w:rFonts w:ascii="Times New Roman" w:hAnsi="Times New Roman"/>
          <w:sz w:val="24"/>
        </w:rPr>
      </w:pPr>
      <w:r w:rsidRPr="001B6287">
        <w:rPr>
          <w:rFonts w:ascii="Times New Roman" w:hAnsi="Times New Roman"/>
          <w:sz w:val="24"/>
        </w:rPr>
        <w:t>В последние годы при перекладке или строительстве новых трубопроводов применяются полиэтиленовые трубы. Современные материалы трубопроводов имеют значительно больший срок службы и более качественные технические и эксплуатационные характеристики. Полимерные материалы не подвержены коррозии, поэтому им не присущи недостатки и проблемы при эксплуатации металлических труб. На них не образуются различного рода отложения (химические и биологические), поэтому гидравлические характеристики труб из полимерных материалов практически остаются постоянными в течение всего срока службы. Трубы из полимерных материалов почти на порядок легче металлических, поэтому операции погрузки-выгрузки и перевозки обходятся дешевле и не требуют применения тяжелой техники, они удобны в монтаже. Благодаря их относительно малой массе и достаточной гибкости можно проводить замены старых трубопроводов полиэтиленовыми трубами бестраншейными способами.</w:t>
      </w:r>
    </w:p>
    <w:p w:rsidR="007E0B2C" w:rsidRPr="001B6287" w:rsidRDefault="007E0B2C" w:rsidP="001B6287">
      <w:pPr>
        <w:autoSpaceDE w:val="0"/>
        <w:autoSpaceDN w:val="0"/>
        <w:adjustRightInd w:val="0"/>
        <w:snapToGrid w:val="0"/>
        <w:spacing w:line="276" w:lineRule="auto"/>
        <w:ind w:firstLine="709"/>
        <w:jc w:val="both"/>
        <w:rPr>
          <w:rFonts w:ascii="Times New Roman" w:hAnsi="Times New Roman"/>
          <w:sz w:val="24"/>
        </w:rPr>
      </w:pPr>
      <w:r w:rsidRPr="001B6287">
        <w:rPr>
          <w:rFonts w:ascii="Times New Roman" w:hAnsi="Times New Roman"/>
          <w:sz w:val="24"/>
        </w:rPr>
        <w:lastRenderedPageBreak/>
        <w:t xml:space="preserve">Технологии бестраншейной перекладки и прокладки трубопроводов отличаются короткими сроками производства работ </w:t>
      </w:r>
      <w:r w:rsidR="00F60B33" w:rsidRPr="001B6287">
        <w:rPr>
          <w:rFonts w:ascii="Times New Roman" w:hAnsi="Times New Roman"/>
          <w:sz w:val="24"/>
        </w:rPr>
        <w:t>с быстрым</w:t>
      </w:r>
      <w:r w:rsidRPr="001B6287">
        <w:rPr>
          <w:rFonts w:ascii="Times New Roman" w:hAnsi="Times New Roman"/>
          <w:sz w:val="24"/>
        </w:rPr>
        <w:t xml:space="preserve"> введением в эксплуатацию и представляют собой не только недорогую альтернативу открытому способу перекладки, но и высококачественный метод обновления трубопроводов, что позволяет увеличить их работоспособность, безопасность и срок использования.</w:t>
      </w:r>
    </w:p>
    <w:p w:rsidR="007E0B2C" w:rsidRPr="001B6287" w:rsidRDefault="007E0B2C" w:rsidP="001B6287">
      <w:pPr>
        <w:autoSpaceDE w:val="0"/>
        <w:autoSpaceDN w:val="0"/>
        <w:adjustRightInd w:val="0"/>
        <w:snapToGrid w:val="0"/>
        <w:spacing w:line="276" w:lineRule="auto"/>
        <w:ind w:firstLine="709"/>
        <w:jc w:val="both"/>
        <w:rPr>
          <w:rFonts w:ascii="Times New Roman" w:hAnsi="Times New Roman"/>
          <w:sz w:val="24"/>
        </w:rPr>
      </w:pPr>
      <w:r w:rsidRPr="001B6287">
        <w:rPr>
          <w:rFonts w:ascii="Times New Roman" w:hAnsi="Times New Roman"/>
          <w:sz w:val="24"/>
        </w:rPr>
        <w:t xml:space="preserve">Характеристика водопроводной сети системы водоснабжения, находящейся в хозяйственном ведение ГУП "Водоканал Ленинградской области" представлена в </w:t>
      </w:r>
      <w:r w:rsidR="00E0758E">
        <w:rPr>
          <w:rFonts w:ascii="Times New Roman" w:hAnsi="Times New Roman"/>
          <w:sz w:val="24"/>
        </w:rPr>
        <w:br/>
      </w:r>
      <w:r w:rsidRPr="00E0758E">
        <w:rPr>
          <w:rFonts w:ascii="Times New Roman" w:hAnsi="Times New Roman"/>
          <w:sz w:val="24"/>
        </w:rPr>
        <w:t xml:space="preserve">таблице </w:t>
      </w:r>
      <w:r w:rsidR="00E0758E" w:rsidRPr="00E0758E">
        <w:rPr>
          <w:rFonts w:ascii="Times New Roman" w:hAnsi="Times New Roman"/>
          <w:sz w:val="24"/>
        </w:rPr>
        <w:t>1.1.4.4.1</w:t>
      </w:r>
      <w:r w:rsidRPr="00E0758E">
        <w:rPr>
          <w:rFonts w:ascii="Times New Roman" w:hAnsi="Times New Roman"/>
          <w:sz w:val="24"/>
        </w:rPr>
        <w:t>.</w:t>
      </w:r>
    </w:p>
    <w:p w:rsidR="007E0B2C" w:rsidRPr="00B1163E" w:rsidRDefault="007E0B2C" w:rsidP="00B1163E">
      <w:pPr>
        <w:autoSpaceDE w:val="0"/>
        <w:autoSpaceDN w:val="0"/>
        <w:adjustRightInd w:val="0"/>
        <w:snapToGrid w:val="0"/>
        <w:spacing w:line="276" w:lineRule="auto"/>
        <w:ind w:firstLine="709"/>
        <w:jc w:val="both"/>
        <w:rPr>
          <w:rFonts w:ascii="Times New Roman" w:hAnsi="Times New Roman"/>
          <w:b/>
          <w:sz w:val="24"/>
        </w:rPr>
      </w:pPr>
      <w:r w:rsidRPr="00B1163E">
        <w:rPr>
          <w:rFonts w:ascii="Times New Roman" w:hAnsi="Times New Roman"/>
          <w:b/>
          <w:sz w:val="24"/>
        </w:rPr>
        <w:t>Таблица 1.1.4.4.1 - Характеристика водопроводной сети системы водоснабжения ГУП "Водоканал Ленинградской области"</w:t>
      </w:r>
    </w:p>
    <w:tbl>
      <w:tblPr>
        <w:tblpPr w:leftFromText="180" w:rightFromText="180" w:vertAnchor="text" w:horzAnchor="margin" w:tblpY="382"/>
        <w:tblW w:w="9605" w:type="dxa"/>
        <w:tblBorders>
          <w:top w:val="single" w:sz="6" w:space="0" w:color="auto"/>
          <w:left w:val="single" w:sz="6" w:space="0" w:color="auto"/>
          <w:bottom w:val="single" w:sz="6" w:space="0" w:color="auto"/>
          <w:right w:val="single" w:sz="6" w:space="0" w:color="auto"/>
        </w:tblBorders>
        <w:tblLayout w:type="fixed"/>
        <w:tblCellMar>
          <w:left w:w="107" w:type="dxa"/>
          <w:right w:w="107" w:type="dxa"/>
        </w:tblCellMar>
        <w:tblLook w:val="0000"/>
      </w:tblPr>
      <w:tblGrid>
        <w:gridCol w:w="674"/>
        <w:gridCol w:w="6096"/>
        <w:gridCol w:w="1275"/>
        <w:gridCol w:w="1560"/>
      </w:tblGrid>
      <w:tr w:rsidR="007E0B2C" w:rsidRPr="00733BD3" w:rsidTr="001B6287">
        <w:trPr>
          <w:trHeight w:val="851"/>
          <w:tblHeader/>
        </w:trPr>
        <w:tc>
          <w:tcPr>
            <w:tcW w:w="674" w:type="dxa"/>
            <w:tcBorders>
              <w:top w:val="single" w:sz="6" w:space="0" w:color="auto"/>
              <w:left w:val="single" w:sz="6" w:space="0" w:color="auto"/>
              <w:bottom w:val="single" w:sz="6" w:space="0" w:color="auto"/>
              <w:right w:val="single" w:sz="6" w:space="0" w:color="auto"/>
            </w:tcBorders>
            <w:shd w:val="clear" w:color="auto" w:fill="F2F2F2" w:themeFill="background1" w:themeFillShade="F2"/>
            <w:vAlign w:val="center"/>
          </w:tcPr>
          <w:p w:rsidR="007E0B2C" w:rsidRPr="00733BD3" w:rsidRDefault="007E0B2C" w:rsidP="007E0B2C">
            <w:pPr>
              <w:spacing w:line="276" w:lineRule="auto"/>
              <w:jc w:val="center"/>
              <w:rPr>
                <w:rFonts w:ascii="Times New Roman" w:hAnsi="Times New Roman"/>
                <w:sz w:val="24"/>
              </w:rPr>
            </w:pPr>
            <w:r w:rsidRPr="00733BD3">
              <w:rPr>
                <w:rFonts w:ascii="Times New Roman" w:hAnsi="Times New Roman"/>
                <w:sz w:val="24"/>
              </w:rPr>
              <w:t>№</w:t>
            </w:r>
          </w:p>
        </w:tc>
        <w:tc>
          <w:tcPr>
            <w:tcW w:w="6096" w:type="dxa"/>
            <w:tcBorders>
              <w:top w:val="single" w:sz="6" w:space="0" w:color="auto"/>
              <w:left w:val="single" w:sz="6" w:space="0" w:color="auto"/>
              <w:bottom w:val="single" w:sz="6" w:space="0" w:color="auto"/>
              <w:right w:val="single" w:sz="6" w:space="0" w:color="auto"/>
            </w:tcBorders>
            <w:shd w:val="clear" w:color="auto" w:fill="F2F2F2" w:themeFill="background1" w:themeFillShade="F2"/>
            <w:vAlign w:val="center"/>
          </w:tcPr>
          <w:p w:rsidR="007E0B2C" w:rsidRPr="00733BD3" w:rsidRDefault="007E0B2C" w:rsidP="001B6287">
            <w:pPr>
              <w:spacing w:after="0" w:line="240" w:lineRule="auto"/>
              <w:jc w:val="center"/>
              <w:rPr>
                <w:rFonts w:ascii="Times New Roman" w:hAnsi="Times New Roman"/>
                <w:sz w:val="24"/>
              </w:rPr>
            </w:pPr>
            <w:r w:rsidRPr="00733BD3">
              <w:rPr>
                <w:rFonts w:ascii="Times New Roman" w:hAnsi="Times New Roman"/>
                <w:sz w:val="24"/>
              </w:rPr>
              <w:t>Показатель</w:t>
            </w:r>
          </w:p>
        </w:tc>
        <w:tc>
          <w:tcPr>
            <w:tcW w:w="1275" w:type="dxa"/>
            <w:tcBorders>
              <w:top w:val="single" w:sz="6" w:space="0" w:color="auto"/>
              <w:left w:val="single" w:sz="6" w:space="0" w:color="auto"/>
              <w:bottom w:val="single" w:sz="6" w:space="0" w:color="auto"/>
              <w:right w:val="single" w:sz="6" w:space="0" w:color="auto"/>
            </w:tcBorders>
            <w:shd w:val="clear" w:color="auto" w:fill="F2F2F2" w:themeFill="background1" w:themeFillShade="F2"/>
            <w:vAlign w:val="center"/>
          </w:tcPr>
          <w:p w:rsidR="007E0B2C" w:rsidRPr="00733BD3" w:rsidRDefault="007E0B2C" w:rsidP="001B6287">
            <w:pPr>
              <w:spacing w:after="0" w:line="240" w:lineRule="auto"/>
              <w:jc w:val="center"/>
              <w:rPr>
                <w:rFonts w:ascii="Times New Roman" w:hAnsi="Times New Roman"/>
                <w:sz w:val="24"/>
              </w:rPr>
            </w:pPr>
            <w:r w:rsidRPr="00733BD3">
              <w:rPr>
                <w:rFonts w:ascii="Times New Roman" w:hAnsi="Times New Roman"/>
                <w:sz w:val="24"/>
              </w:rPr>
              <w:t>Ед.</w:t>
            </w:r>
          </w:p>
          <w:p w:rsidR="007E0B2C" w:rsidRPr="00733BD3" w:rsidRDefault="007E0B2C" w:rsidP="001B6287">
            <w:pPr>
              <w:spacing w:after="0" w:line="240" w:lineRule="auto"/>
              <w:jc w:val="center"/>
              <w:rPr>
                <w:rFonts w:ascii="Times New Roman" w:hAnsi="Times New Roman"/>
                <w:sz w:val="24"/>
              </w:rPr>
            </w:pPr>
            <w:proofErr w:type="spellStart"/>
            <w:r w:rsidRPr="00733BD3">
              <w:rPr>
                <w:rFonts w:ascii="Times New Roman" w:hAnsi="Times New Roman"/>
                <w:sz w:val="24"/>
              </w:rPr>
              <w:t>измер</w:t>
            </w:r>
            <w:proofErr w:type="spellEnd"/>
            <w:r w:rsidRPr="00733BD3">
              <w:rPr>
                <w:rFonts w:ascii="Times New Roman" w:hAnsi="Times New Roman"/>
                <w:sz w:val="24"/>
              </w:rPr>
              <w:t>.</w:t>
            </w:r>
          </w:p>
        </w:tc>
        <w:tc>
          <w:tcPr>
            <w:tcW w:w="1560" w:type="dxa"/>
            <w:tcBorders>
              <w:top w:val="single" w:sz="6" w:space="0" w:color="auto"/>
              <w:left w:val="single" w:sz="6" w:space="0" w:color="auto"/>
              <w:bottom w:val="single" w:sz="6" w:space="0" w:color="auto"/>
              <w:right w:val="single" w:sz="6" w:space="0" w:color="auto"/>
            </w:tcBorders>
            <w:shd w:val="clear" w:color="auto" w:fill="F2F2F2" w:themeFill="background1" w:themeFillShade="F2"/>
            <w:vAlign w:val="center"/>
          </w:tcPr>
          <w:p w:rsidR="007E0B2C" w:rsidRPr="00733BD3" w:rsidRDefault="007E0B2C" w:rsidP="001B6287">
            <w:pPr>
              <w:spacing w:after="0" w:line="240" w:lineRule="auto"/>
              <w:jc w:val="center"/>
              <w:rPr>
                <w:rFonts w:ascii="Times New Roman" w:hAnsi="Times New Roman"/>
                <w:sz w:val="24"/>
              </w:rPr>
            </w:pPr>
            <w:r w:rsidRPr="00733BD3">
              <w:rPr>
                <w:rFonts w:ascii="Times New Roman" w:hAnsi="Times New Roman"/>
                <w:sz w:val="24"/>
              </w:rPr>
              <w:t>Факт</w:t>
            </w:r>
          </w:p>
        </w:tc>
      </w:tr>
      <w:tr w:rsidR="007E0B2C" w:rsidRPr="00733BD3" w:rsidTr="001B6287">
        <w:trPr>
          <w:trHeight w:val="397"/>
        </w:trPr>
        <w:tc>
          <w:tcPr>
            <w:tcW w:w="674" w:type="dxa"/>
            <w:tcBorders>
              <w:top w:val="single" w:sz="6" w:space="0" w:color="auto"/>
              <w:left w:val="single" w:sz="6" w:space="0" w:color="auto"/>
              <w:bottom w:val="single" w:sz="6" w:space="0" w:color="auto"/>
              <w:right w:val="single" w:sz="6" w:space="0" w:color="auto"/>
            </w:tcBorders>
            <w:vAlign w:val="center"/>
          </w:tcPr>
          <w:p w:rsidR="007E0B2C" w:rsidRPr="00733BD3" w:rsidRDefault="007E0B2C" w:rsidP="007E0B2C">
            <w:pPr>
              <w:spacing w:line="276" w:lineRule="auto"/>
              <w:ind w:left="-142" w:right="-73"/>
              <w:jc w:val="center"/>
              <w:rPr>
                <w:rFonts w:ascii="Times New Roman" w:hAnsi="Times New Roman"/>
                <w:sz w:val="24"/>
              </w:rPr>
            </w:pPr>
            <w:r w:rsidRPr="00733BD3">
              <w:rPr>
                <w:rFonts w:ascii="Times New Roman" w:hAnsi="Times New Roman"/>
                <w:sz w:val="24"/>
              </w:rPr>
              <w:t>1.</w:t>
            </w:r>
          </w:p>
        </w:tc>
        <w:tc>
          <w:tcPr>
            <w:tcW w:w="6096" w:type="dxa"/>
            <w:tcBorders>
              <w:top w:val="single" w:sz="6" w:space="0" w:color="auto"/>
              <w:left w:val="single" w:sz="6" w:space="0" w:color="auto"/>
              <w:bottom w:val="single" w:sz="6" w:space="0" w:color="auto"/>
              <w:right w:val="single" w:sz="6" w:space="0" w:color="auto"/>
            </w:tcBorders>
            <w:vAlign w:val="center"/>
          </w:tcPr>
          <w:p w:rsidR="007E0B2C" w:rsidRPr="00733BD3" w:rsidRDefault="007E0B2C" w:rsidP="00751CD9">
            <w:pPr>
              <w:spacing w:after="0" w:line="240" w:lineRule="auto"/>
              <w:rPr>
                <w:rFonts w:ascii="Times New Roman" w:hAnsi="Times New Roman"/>
                <w:sz w:val="24"/>
              </w:rPr>
            </w:pPr>
            <w:r w:rsidRPr="00733BD3">
              <w:rPr>
                <w:rFonts w:ascii="Times New Roman" w:hAnsi="Times New Roman"/>
                <w:sz w:val="24"/>
              </w:rPr>
              <w:t xml:space="preserve">Установленная </w:t>
            </w:r>
            <w:r w:rsidR="00751CD9">
              <w:rPr>
                <w:rFonts w:ascii="Times New Roman" w:hAnsi="Times New Roman"/>
                <w:sz w:val="24"/>
              </w:rPr>
              <w:t>проектная</w:t>
            </w:r>
            <w:r w:rsidRPr="00733BD3">
              <w:rPr>
                <w:rFonts w:ascii="Times New Roman" w:hAnsi="Times New Roman"/>
                <w:sz w:val="24"/>
              </w:rPr>
              <w:t xml:space="preserve"> мощность водопровода</w:t>
            </w:r>
          </w:p>
        </w:tc>
        <w:tc>
          <w:tcPr>
            <w:tcW w:w="1275" w:type="dxa"/>
            <w:tcBorders>
              <w:top w:val="single" w:sz="6" w:space="0" w:color="auto"/>
              <w:left w:val="single" w:sz="6" w:space="0" w:color="auto"/>
              <w:bottom w:val="single" w:sz="6" w:space="0" w:color="auto"/>
              <w:right w:val="single" w:sz="6" w:space="0" w:color="auto"/>
            </w:tcBorders>
            <w:vAlign w:val="center"/>
          </w:tcPr>
          <w:p w:rsidR="007E0B2C" w:rsidRPr="00733BD3" w:rsidRDefault="007E0B2C" w:rsidP="001B6287">
            <w:pPr>
              <w:spacing w:after="0" w:line="240" w:lineRule="auto"/>
              <w:jc w:val="center"/>
              <w:rPr>
                <w:rFonts w:ascii="Times New Roman" w:hAnsi="Times New Roman"/>
                <w:sz w:val="24"/>
              </w:rPr>
            </w:pPr>
            <w:proofErr w:type="spellStart"/>
            <w:r w:rsidRPr="00733BD3">
              <w:rPr>
                <w:rFonts w:ascii="Times New Roman" w:hAnsi="Times New Roman"/>
                <w:sz w:val="24"/>
              </w:rPr>
              <w:t>тыс</w:t>
            </w:r>
            <w:proofErr w:type="spellEnd"/>
            <w:r w:rsidRPr="00733BD3">
              <w:rPr>
                <w:rFonts w:ascii="Times New Roman" w:hAnsi="Times New Roman"/>
                <w:sz w:val="24"/>
              </w:rPr>
              <w:t xml:space="preserve"> м</w:t>
            </w:r>
            <w:r w:rsidRPr="00733BD3">
              <w:rPr>
                <w:rFonts w:ascii="Times New Roman" w:hAnsi="Times New Roman"/>
                <w:sz w:val="24"/>
                <w:vertAlign w:val="superscript"/>
              </w:rPr>
              <w:t>3</w:t>
            </w:r>
            <w:r w:rsidRPr="00733BD3">
              <w:rPr>
                <w:rFonts w:ascii="Times New Roman" w:hAnsi="Times New Roman"/>
                <w:sz w:val="24"/>
              </w:rPr>
              <w:t xml:space="preserve"> /</w:t>
            </w:r>
            <w:proofErr w:type="spellStart"/>
            <w:r w:rsidRPr="00733BD3">
              <w:rPr>
                <w:rFonts w:ascii="Times New Roman" w:hAnsi="Times New Roman"/>
                <w:sz w:val="24"/>
              </w:rPr>
              <w:t>сут</w:t>
            </w:r>
            <w:proofErr w:type="spellEnd"/>
          </w:p>
        </w:tc>
        <w:tc>
          <w:tcPr>
            <w:tcW w:w="1560" w:type="dxa"/>
            <w:tcBorders>
              <w:top w:val="single" w:sz="6" w:space="0" w:color="auto"/>
              <w:left w:val="single" w:sz="6" w:space="0" w:color="auto"/>
              <w:bottom w:val="single" w:sz="6" w:space="0" w:color="auto"/>
              <w:right w:val="single" w:sz="6" w:space="0" w:color="auto"/>
            </w:tcBorders>
            <w:vAlign w:val="center"/>
          </w:tcPr>
          <w:p w:rsidR="007E0B2C" w:rsidRPr="00733BD3" w:rsidRDefault="007E0B2C" w:rsidP="001B6287">
            <w:pPr>
              <w:spacing w:after="0" w:line="240" w:lineRule="auto"/>
              <w:jc w:val="center"/>
              <w:rPr>
                <w:rFonts w:ascii="Times New Roman" w:hAnsi="Times New Roman"/>
                <w:sz w:val="24"/>
              </w:rPr>
            </w:pPr>
            <w:r w:rsidRPr="00733BD3">
              <w:rPr>
                <w:rFonts w:ascii="Times New Roman" w:hAnsi="Times New Roman"/>
                <w:sz w:val="24"/>
              </w:rPr>
              <w:t>27</w:t>
            </w:r>
          </w:p>
        </w:tc>
      </w:tr>
      <w:tr w:rsidR="007E0B2C" w:rsidRPr="00733BD3" w:rsidTr="001B6287">
        <w:trPr>
          <w:trHeight w:val="397"/>
        </w:trPr>
        <w:tc>
          <w:tcPr>
            <w:tcW w:w="674" w:type="dxa"/>
            <w:tcBorders>
              <w:top w:val="single" w:sz="6" w:space="0" w:color="auto"/>
              <w:left w:val="single" w:sz="6" w:space="0" w:color="auto"/>
              <w:bottom w:val="single" w:sz="6" w:space="0" w:color="auto"/>
              <w:right w:val="single" w:sz="6" w:space="0" w:color="auto"/>
            </w:tcBorders>
            <w:vAlign w:val="center"/>
          </w:tcPr>
          <w:p w:rsidR="007E0B2C" w:rsidRPr="00733BD3" w:rsidRDefault="007E0B2C" w:rsidP="007E0B2C">
            <w:pPr>
              <w:spacing w:line="276" w:lineRule="auto"/>
              <w:ind w:left="-142" w:right="-73"/>
              <w:jc w:val="center"/>
              <w:rPr>
                <w:rFonts w:ascii="Times New Roman" w:hAnsi="Times New Roman"/>
                <w:sz w:val="24"/>
              </w:rPr>
            </w:pPr>
            <w:r w:rsidRPr="00733BD3">
              <w:rPr>
                <w:rFonts w:ascii="Times New Roman" w:hAnsi="Times New Roman"/>
                <w:sz w:val="24"/>
              </w:rPr>
              <w:t>2.</w:t>
            </w:r>
          </w:p>
        </w:tc>
        <w:tc>
          <w:tcPr>
            <w:tcW w:w="6096" w:type="dxa"/>
            <w:tcBorders>
              <w:top w:val="single" w:sz="6" w:space="0" w:color="auto"/>
              <w:left w:val="single" w:sz="6" w:space="0" w:color="auto"/>
              <w:bottom w:val="single" w:sz="6" w:space="0" w:color="auto"/>
              <w:right w:val="single" w:sz="6" w:space="0" w:color="auto"/>
            </w:tcBorders>
            <w:vAlign w:val="center"/>
          </w:tcPr>
          <w:p w:rsidR="007E0B2C" w:rsidRPr="00733BD3" w:rsidRDefault="007E0B2C" w:rsidP="001B6287">
            <w:pPr>
              <w:spacing w:after="0" w:line="240" w:lineRule="auto"/>
              <w:rPr>
                <w:rFonts w:ascii="Times New Roman" w:hAnsi="Times New Roman"/>
                <w:sz w:val="24"/>
              </w:rPr>
            </w:pPr>
            <w:r w:rsidRPr="00733BD3">
              <w:rPr>
                <w:rFonts w:ascii="Times New Roman" w:hAnsi="Times New Roman"/>
                <w:sz w:val="24"/>
              </w:rPr>
              <w:t>Одиночное протяжение водоводов</w:t>
            </w:r>
          </w:p>
        </w:tc>
        <w:tc>
          <w:tcPr>
            <w:tcW w:w="1275" w:type="dxa"/>
            <w:tcBorders>
              <w:top w:val="single" w:sz="6" w:space="0" w:color="auto"/>
              <w:left w:val="single" w:sz="6" w:space="0" w:color="auto"/>
              <w:bottom w:val="single" w:sz="6" w:space="0" w:color="auto"/>
              <w:right w:val="single" w:sz="6" w:space="0" w:color="auto"/>
            </w:tcBorders>
            <w:vAlign w:val="center"/>
          </w:tcPr>
          <w:p w:rsidR="007E0B2C" w:rsidRPr="00733BD3" w:rsidRDefault="007E0B2C" w:rsidP="001B6287">
            <w:pPr>
              <w:spacing w:after="0" w:line="240" w:lineRule="auto"/>
              <w:jc w:val="center"/>
              <w:rPr>
                <w:rFonts w:ascii="Times New Roman" w:hAnsi="Times New Roman"/>
                <w:sz w:val="24"/>
              </w:rPr>
            </w:pPr>
            <w:r w:rsidRPr="00733BD3">
              <w:rPr>
                <w:rFonts w:ascii="Times New Roman" w:hAnsi="Times New Roman"/>
                <w:sz w:val="24"/>
              </w:rPr>
              <w:t>км</w:t>
            </w:r>
          </w:p>
        </w:tc>
        <w:tc>
          <w:tcPr>
            <w:tcW w:w="1560" w:type="dxa"/>
            <w:tcBorders>
              <w:top w:val="single" w:sz="6" w:space="0" w:color="auto"/>
              <w:left w:val="single" w:sz="6" w:space="0" w:color="auto"/>
              <w:bottom w:val="single" w:sz="6" w:space="0" w:color="auto"/>
              <w:right w:val="single" w:sz="6" w:space="0" w:color="auto"/>
            </w:tcBorders>
            <w:vAlign w:val="center"/>
          </w:tcPr>
          <w:p w:rsidR="007E0B2C" w:rsidRPr="00733BD3" w:rsidRDefault="007E0B2C" w:rsidP="001B6287">
            <w:pPr>
              <w:spacing w:after="0" w:line="240" w:lineRule="auto"/>
              <w:jc w:val="center"/>
              <w:rPr>
                <w:rFonts w:ascii="Times New Roman" w:hAnsi="Times New Roman"/>
                <w:sz w:val="24"/>
              </w:rPr>
            </w:pPr>
            <w:r w:rsidRPr="00733BD3">
              <w:rPr>
                <w:rFonts w:ascii="Times New Roman" w:hAnsi="Times New Roman"/>
                <w:sz w:val="24"/>
              </w:rPr>
              <w:t>5,5</w:t>
            </w:r>
          </w:p>
        </w:tc>
      </w:tr>
      <w:tr w:rsidR="007E0B2C" w:rsidRPr="00733BD3" w:rsidTr="001B6287">
        <w:trPr>
          <w:trHeight w:val="397"/>
        </w:trPr>
        <w:tc>
          <w:tcPr>
            <w:tcW w:w="674" w:type="dxa"/>
            <w:tcBorders>
              <w:top w:val="single" w:sz="6" w:space="0" w:color="auto"/>
              <w:left w:val="single" w:sz="6" w:space="0" w:color="auto"/>
              <w:bottom w:val="single" w:sz="6" w:space="0" w:color="auto"/>
              <w:right w:val="single" w:sz="6" w:space="0" w:color="auto"/>
            </w:tcBorders>
            <w:vAlign w:val="center"/>
          </w:tcPr>
          <w:p w:rsidR="007E0B2C" w:rsidRPr="00733BD3" w:rsidRDefault="007E0B2C" w:rsidP="007E0B2C">
            <w:pPr>
              <w:spacing w:line="276" w:lineRule="auto"/>
              <w:ind w:left="-142" w:right="-73"/>
              <w:jc w:val="center"/>
              <w:rPr>
                <w:rFonts w:ascii="Times New Roman" w:hAnsi="Times New Roman"/>
                <w:sz w:val="24"/>
              </w:rPr>
            </w:pPr>
            <w:r w:rsidRPr="00733BD3">
              <w:rPr>
                <w:rFonts w:ascii="Times New Roman" w:hAnsi="Times New Roman"/>
                <w:sz w:val="24"/>
              </w:rPr>
              <w:t>2.1</w:t>
            </w:r>
          </w:p>
        </w:tc>
        <w:tc>
          <w:tcPr>
            <w:tcW w:w="6096" w:type="dxa"/>
            <w:tcBorders>
              <w:top w:val="single" w:sz="6" w:space="0" w:color="auto"/>
              <w:left w:val="single" w:sz="6" w:space="0" w:color="auto"/>
              <w:bottom w:val="single" w:sz="6" w:space="0" w:color="auto"/>
              <w:right w:val="single" w:sz="6" w:space="0" w:color="auto"/>
            </w:tcBorders>
            <w:vAlign w:val="center"/>
          </w:tcPr>
          <w:p w:rsidR="007E0B2C" w:rsidRPr="00733BD3" w:rsidRDefault="007E0B2C" w:rsidP="001B6287">
            <w:pPr>
              <w:spacing w:after="0" w:line="240" w:lineRule="auto"/>
              <w:rPr>
                <w:rFonts w:ascii="Times New Roman" w:hAnsi="Times New Roman"/>
                <w:sz w:val="24"/>
              </w:rPr>
            </w:pPr>
            <w:r w:rsidRPr="00733BD3">
              <w:rPr>
                <w:rFonts w:ascii="Times New Roman" w:hAnsi="Times New Roman"/>
                <w:sz w:val="24"/>
              </w:rPr>
              <w:t>в том числе нуждающихся в замене</w:t>
            </w:r>
          </w:p>
        </w:tc>
        <w:tc>
          <w:tcPr>
            <w:tcW w:w="1275" w:type="dxa"/>
            <w:tcBorders>
              <w:top w:val="single" w:sz="6" w:space="0" w:color="auto"/>
              <w:left w:val="single" w:sz="6" w:space="0" w:color="auto"/>
              <w:bottom w:val="single" w:sz="6" w:space="0" w:color="auto"/>
              <w:right w:val="single" w:sz="6" w:space="0" w:color="auto"/>
            </w:tcBorders>
            <w:vAlign w:val="center"/>
          </w:tcPr>
          <w:p w:rsidR="007E0B2C" w:rsidRPr="00733BD3" w:rsidRDefault="007E0B2C" w:rsidP="001B6287">
            <w:pPr>
              <w:spacing w:after="0" w:line="240" w:lineRule="auto"/>
              <w:jc w:val="center"/>
              <w:rPr>
                <w:rFonts w:ascii="Times New Roman" w:hAnsi="Times New Roman"/>
                <w:sz w:val="24"/>
              </w:rPr>
            </w:pPr>
            <w:r w:rsidRPr="00733BD3">
              <w:rPr>
                <w:rFonts w:ascii="Times New Roman" w:hAnsi="Times New Roman"/>
                <w:sz w:val="24"/>
              </w:rPr>
              <w:t>км</w:t>
            </w:r>
          </w:p>
        </w:tc>
        <w:tc>
          <w:tcPr>
            <w:tcW w:w="1560" w:type="dxa"/>
            <w:tcBorders>
              <w:top w:val="single" w:sz="6" w:space="0" w:color="auto"/>
              <w:left w:val="single" w:sz="6" w:space="0" w:color="auto"/>
              <w:bottom w:val="single" w:sz="6" w:space="0" w:color="auto"/>
              <w:right w:val="single" w:sz="6" w:space="0" w:color="auto"/>
            </w:tcBorders>
            <w:vAlign w:val="center"/>
          </w:tcPr>
          <w:p w:rsidR="007E0B2C" w:rsidRPr="00733BD3" w:rsidRDefault="007E0B2C" w:rsidP="001B6287">
            <w:pPr>
              <w:spacing w:after="0" w:line="240" w:lineRule="auto"/>
              <w:jc w:val="center"/>
              <w:rPr>
                <w:rFonts w:ascii="Times New Roman" w:hAnsi="Times New Roman"/>
                <w:sz w:val="24"/>
              </w:rPr>
            </w:pPr>
            <w:r w:rsidRPr="00733BD3">
              <w:rPr>
                <w:rFonts w:ascii="Times New Roman" w:hAnsi="Times New Roman"/>
                <w:sz w:val="24"/>
              </w:rPr>
              <w:t>5,3</w:t>
            </w:r>
          </w:p>
        </w:tc>
      </w:tr>
      <w:tr w:rsidR="007E0B2C" w:rsidRPr="00733BD3" w:rsidTr="001B6287">
        <w:trPr>
          <w:trHeight w:val="397"/>
        </w:trPr>
        <w:tc>
          <w:tcPr>
            <w:tcW w:w="674" w:type="dxa"/>
            <w:tcBorders>
              <w:top w:val="single" w:sz="6" w:space="0" w:color="auto"/>
              <w:left w:val="single" w:sz="6" w:space="0" w:color="auto"/>
              <w:bottom w:val="single" w:sz="6" w:space="0" w:color="auto"/>
              <w:right w:val="single" w:sz="6" w:space="0" w:color="auto"/>
            </w:tcBorders>
            <w:vAlign w:val="center"/>
          </w:tcPr>
          <w:p w:rsidR="007E0B2C" w:rsidRPr="00733BD3" w:rsidRDefault="007E0B2C" w:rsidP="007E0B2C">
            <w:pPr>
              <w:spacing w:line="276" w:lineRule="auto"/>
              <w:ind w:left="-142" w:right="-73"/>
              <w:jc w:val="center"/>
              <w:rPr>
                <w:rFonts w:ascii="Times New Roman" w:hAnsi="Times New Roman"/>
                <w:sz w:val="24"/>
              </w:rPr>
            </w:pPr>
            <w:r w:rsidRPr="00733BD3">
              <w:rPr>
                <w:rFonts w:ascii="Times New Roman" w:hAnsi="Times New Roman"/>
                <w:sz w:val="24"/>
              </w:rPr>
              <w:t>3</w:t>
            </w:r>
          </w:p>
        </w:tc>
        <w:tc>
          <w:tcPr>
            <w:tcW w:w="6096" w:type="dxa"/>
            <w:tcBorders>
              <w:top w:val="single" w:sz="6" w:space="0" w:color="auto"/>
              <w:left w:val="single" w:sz="6" w:space="0" w:color="auto"/>
              <w:bottom w:val="single" w:sz="6" w:space="0" w:color="auto"/>
              <w:right w:val="single" w:sz="6" w:space="0" w:color="auto"/>
            </w:tcBorders>
            <w:vAlign w:val="center"/>
          </w:tcPr>
          <w:p w:rsidR="007E0B2C" w:rsidRPr="00733BD3" w:rsidRDefault="007E0B2C" w:rsidP="001B6287">
            <w:pPr>
              <w:spacing w:after="0" w:line="240" w:lineRule="auto"/>
              <w:jc w:val="center"/>
              <w:rPr>
                <w:rFonts w:ascii="Times New Roman" w:hAnsi="Times New Roman"/>
                <w:sz w:val="24"/>
              </w:rPr>
            </w:pPr>
            <w:r w:rsidRPr="00733BD3">
              <w:rPr>
                <w:rFonts w:ascii="Times New Roman" w:hAnsi="Times New Roman"/>
                <w:sz w:val="24"/>
              </w:rPr>
              <w:t>Одиночное протяжение уличной водопроводной сети</w:t>
            </w:r>
          </w:p>
        </w:tc>
        <w:tc>
          <w:tcPr>
            <w:tcW w:w="1275" w:type="dxa"/>
            <w:tcBorders>
              <w:top w:val="single" w:sz="6" w:space="0" w:color="auto"/>
              <w:left w:val="single" w:sz="6" w:space="0" w:color="auto"/>
              <w:bottom w:val="single" w:sz="6" w:space="0" w:color="auto"/>
              <w:right w:val="single" w:sz="6" w:space="0" w:color="auto"/>
            </w:tcBorders>
            <w:vAlign w:val="center"/>
          </w:tcPr>
          <w:p w:rsidR="007E0B2C" w:rsidRPr="00733BD3" w:rsidRDefault="007E0B2C" w:rsidP="001B6287">
            <w:pPr>
              <w:spacing w:after="0" w:line="240" w:lineRule="auto"/>
              <w:jc w:val="center"/>
              <w:rPr>
                <w:rFonts w:ascii="Times New Roman" w:hAnsi="Times New Roman"/>
                <w:sz w:val="24"/>
              </w:rPr>
            </w:pPr>
            <w:r w:rsidRPr="00733BD3">
              <w:rPr>
                <w:rFonts w:ascii="Times New Roman" w:hAnsi="Times New Roman"/>
                <w:sz w:val="24"/>
              </w:rPr>
              <w:t>км</w:t>
            </w:r>
          </w:p>
        </w:tc>
        <w:tc>
          <w:tcPr>
            <w:tcW w:w="1560" w:type="dxa"/>
            <w:tcBorders>
              <w:top w:val="single" w:sz="6" w:space="0" w:color="auto"/>
              <w:left w:val="single" w:sz="6" w:space="0" w:color="auto"/>
              <w:bottom w:val="single" w:sz="6" w:space="0" w:color="auto"/>
              <w:right w:val="single" w:sz="6" w:space="0" w:color="auto"/>
            </w:tcBorders>
            <w:vAlign w:val="center"/>
          </w:tcPr>
          <w:p w:rsidR="007E0B2C" w:rsidRPr="00733BD3" w:rsidRDefault="007E0B2C" w:rsidP="001B6287">
            <w:pPr>
              <w:spacing w:after="0" w:line="240" w:lineRule="auto"/>
              <w:jc w:val="center"/>
              <w:rPr>
                <w:rFonts w:ascii="Times New Roman" w:hAnsi="Times New Roman"/>
                <w:sz w:val="24"/>
                <w:lang w:val="en-US"/>
              </w:rPr>
            </w:pPr>
            <w:r w:rsidRPr="00733BD3">
              <w:rPr>
                <w:rFonts w:ascii="Times New Roman" w:hAnsi="Times New Roman"/>
                <w:sz w:val="24"/>
                <w:lang w:val="en-US"/>
              </w:rPr>
              <w:t>35</w:t>
            </w:r>
            <w:r w:rsidRPr="00733BD3">
              <w:rPr>
                <w:rFonts w:ascii="Times New Roman" w:hAnsi="Times New Roman"/>
                <w:sz w:val="24"/>
              </w:rPr>
              <w:t>,</w:t>
            </w:r>
            <w:r w:rsidRPr="00733BD3">
              <w:rPr>
                <w:rFonts w:ascii="Times New Roman" w:hAnsi="Times New Roman"/>
                <w:sz w:val="24"/>
                <w:lang w:val="en-US"/>
              </w:rPr>
              <w:t>1</w:t>
            </w:r>
          </w:p>
        </w:tc>
      </w:tr>
      <w:tr w:rsidR="007E0B2C" w:rsidRPr="00733BD3" w:rsidTr="001B6287">
        <w:trPr>
          <w:trHeight w:val="397"/>
        </w:trPr>
        <w:tc>
          <w:tcPr>
            <w:tcW w:w="674" w:type="dxa"/>
            <w:tcBorders>
              <w:top w:val="single" w:sz="6" w:space="0" w:color="auto"/>
              <w:left w:val="single" w:sz="6" w:space="0" w:color="auto"/>
              <w:bottom w:val="single" w:sz="6" w:space="0" w:color="auto"/>
              <w:right w:val="single" w:sz="6" w:space="0" w:color="auto"/>
            </w:tcBorders>
            <w:vAlign w:val="center"/>
          </w:tcPr>
          <w:p w:rsidR="007E0B2C" w:rsidRPr="00733BD3" w:rsidRDefault="007E0B2C" w:rsidP="007E0B2C">
            <w:pPr>
              <w:spacing w:line="276" w:lineRule="auto"/>
              <w:ind w:left="-142" w:right="-73"/>
              <w:jc w:val="center"/>
              <w:rPr>
                <w:rFonts w:ascii="Times New Roman" w:hAnsi="Times New Roman"/>
                <w:sz w:val="24"/>
              </w:rPr>
            </w:pPr>
            <w:r w:rsidRPr="00733BD3">
              <w:rPr>
                <w:rFonts w:ascii="Times New Roman" w:hAnsi="Times New Roman"/>
                <w:sz w:val="24"/>
              </w:rPr>
              <w:t>3.1</w:t>
            </w:r>
          </w:p>
        </w:tc>
        <w:tc>
          <w:tcPr>
            <w:tcW w:w="6096" w:type="dxa"/>
            <w:tcBorders>
              <w:top w:val="single" w:sz="6" w:space="0" w:color="auto"/>
              <w:left w:val="single" w:sz="6" w:space="0" w:color="auto"/>
              <w:bottom w:val="single" w:sz="6" w:space="0" w:color="auto"/>
              <w:right w:val="single" w:sz="6" w:space="0" w:color="auto"/>
            </w:tcBorders>
            <w:vAlign w:val="center"/>
          </w:tcPr>
          <w:p w:rsidR="007E0B2C" w:rsidRPr="00733BD3" w:rsidRDefault="007E0B2C" w:rsidP="001B6287">
            <w:pPr>
              <w:spacing w:after="0" w:line="240" w:lineRule="auto"/>
              <w:rPr>
                <w:rFonts w:ascii="Times New Roman" w:hAnsi="Times New Roman"/>
                <w:sz w:val="24"/>
              </w:rPr>
            </w:pPr>
            <w:r w:rsidRPr="00733BD3">
              <w:rPr>
                <w:rFonts w:ascii="Times New Roman" w:hAnsi="Times New Roman"/>
                <w:sz w:val="24"/>
              </w:rPr>
              <w:t>в том числе нуждающейся в замене</w:t>
            </w:r>
          </w:p>
        </w:tc>
        <w:tc>
          <w:tcPr>
            <w:tcW w:w="1275" w:type="dxa"/>
            <w:tcBorders>
              <w:top w:val="single" w:sz="6" w:space="0" w:color="auto"/>
              <w:left w:val="single" w:sz="6" w:space="0" w:color="auto"/>
              <w:bottom w:val="single" w:sz="6" w:space="0" w:color="auto"/>
              <w:right w:val="single" w:sz="6" w:space="0" w:color="auto"/>
            </w:tcBorders>
            <w:vAlign w:val="center"/>
          </w:tcPr>
          <w:p w:rsidR="007E0B2C" w:rsidRPr="00733BD3" w:rsidRDefault="007E0B2C" w:rsidP="001B6287">
            <w:pPr>
              <w:spacing w:after="0" w:line="240" w:lineRule="auto"/>
              <w:jc w:val="center"/>
              <w:rPr>
                <w:rFonts w:ascii="Times New Roman" w:hAnsi="Times New Roman"/>
                <w:sz w:val="24"/>
              </w:rPr>
            </w:pPr>
            <w:r w:rsidRPr="00733BD3">
              <w:rPr>
                <w:rFonts w:ascii="Times New Roman" w:hAnsi="Times New Roman"/>
                <w:sz w:val="24"/>
              </w:rPr>
              <w:t>км</w:t>
            </w:r>
          </w:p>
        </w:tc>
        <w:tc>
          <w:tcPr>
            <w:tcW w:w="1560" w:type="dxa"/>
            <w:tcBorders>
              <w:top w:val="single" w:sz="6" w:space="0" w:color="auto"/>
              <w:left w:val="single" w:sz="6" w:space="0" w:color="auto"/>
              <w:bottom w:val="single" w:sz="6" w:space="0" w:color="auto"/>
              <w:right w:val="single" w:sz="6" w:space="0" w:color="auto"/>
            </w:tcBorders>
            <w:vAlign w:val="center"/>
          </w:tcPr>
          <w:p w:rsidR="007E0B2C" w:rsidRPr="00733BD3" w:rsidRDefault="007E0B2C" w:rsidP="001B6287">
            <w:pPr>
              <w:spacing w:after="0" w:line="240" w:lineRule="auto"/>
              <w:jc w:val="center"/>
              <w:rPr>
                <w:rFonts w:ascii="Times New Roman" w:hAnsi="Times New Roman"/>
                <w:sz w:val="24"/>
              </w:rPr>
            </w:pPr>
            <w:r w:rsidRPr="00733BD3">
              <w:rPr>
                <w:rFonts w:ascii="Times New Roman" w:hAnsi="Times New Roman"/>
                <w:sz w:val="24"/>
                <w:lang w:val="en-US"/>
              </w:rPr>
              <w:t>18</w:t>
            </w:r>
            <w:r w:rsidRPr="00733BD3">
              <w:rPr>
                <w:rFonts w:ascii="Times New Roman" w:hAnsi="Times New Roman"/>
                <w:sz w:val="24"/>
              </w:rPr>
              <w:t>,</w:t>
            </w:r>
            <w:r w:rsidRPr="00733BD3">
              <w:rPr>
                <w:rFonts w:ascii="Times New Roman" w:hAnsi="Times New Roman"/>
                <w:sz w:val="24"/>
                <w:lang w:val="en-US"/>
              </w:rPr>
              <w:t>53</w:t>
            </w:r>
          </w:p>
        </w:tc>
      </w:tr>
      <w:tr w:rsidR="007E0B2C" w:rsidRPr="00733BD3" w:rsidTr="001B6287">
        <w:trPr>
          <w:trHeight w:val="397"/>
        </w:trPr>
        <w:tc>
          <w:tcPr>
            <w:tcW w:w="674" w:type="dxa"/>
            <w:tcBorders>
              <w:top w:val="single" w:sz="6" w:space="0" w:color="auto"/>
              <w:left w:val="single" w:sz="6" w:space="0" w:color="auto"/>
              <w:bottom w:val="single" w:sz="6" w:space="0" w:color="auto"/>
              <w:right w:val="single" w:sz="6" w:space="0" w:color="auto"/>
            </w:tcBorders>
            <w:vAlign w:val="center"/>
          </w:tcPr>
          <w:p w:rsidR="007E0B2C" w:rsidRPr="00733BD3" w:rsidRDefault="007E0B2C" w:rsidP="007E0B2C">
            <w:pPr>
              <w:spacing w:line="276" w:lineRule="auto"/>
              <w:ind w:left="-142" w:right="-73"/>
              <w:jc w:val="center"/>
              <w:rPr>
                <w:rFonts w:ascii="Times New Roman" w:hAnsi="Times New Roman"/>
                <w:sz w:val="24"/>
              </w:rPr>
            </w:pPr>
            <w:r w:rsidRPr="00733BD3">
              <w:rPr>
                <w:rFonts w:ascii="Times New Roman" w:hAnsi="Times New Roman"/>
                <w:sz w:val="24"/>
              </w:rPr>
              <w:t>4</w:t>
            </w:r>
          </w:p>
        </w:tc>
        <w:tc>
          <w:tcPr>
            <w:tcW w:w="6096" w:type="dxa"/>
            <w:tcBorders>
              <w:top w:val="single" w:sz="6" w:space="0" w:color="auto"/>
              <w:left w:val="single" w:sz="6" w:space="0" w:color="auto"/>
              <w:bottom w:val="single" w:sz="6" w:space="0" w:color="auto"/>
              <w:right w:val="single" w:sz="6" w:space="0" w:color="auto"/>
            </w:tcBorders>
            <w:vAlign w:val="center"/>
          </w:tcPr>
          <w:p w:rsidR="007E0B2C" w:rsidRPr="00733BD3" w:rsidRDefault="007E0B2C" w:rsidP="001B6287">
            <w:pPr>
              <w:spacing w:after="0" w:line="240" w:lineRule="auto"/>
              <w:rPr>
                <w:rFonts w:ascii="Times New Roman" w:hAnsi="Times New Roman"/>
                <w:sz w:val="24"/>
              </w:rPr>
            </w:pPr>
            <w:r w:rsidRPr="00733BD3">
              <w:rPr>
                <w:rFonts w:ascii="Times New Roman" w:hAnsi="Times New Roman"/>
                <w:sz w:val="24"/>
              </w:rPr>
              <w:t xml:space="preserve">Одиночное протяжение внутриквартальной и </w:t>
            </w:r>
            <w:proofErr w:type="spellStart"/>
            <w:r w:rsidRPr="00733BD3">
              <w:rPr>
                <w:rFonts w:ascii="Times New Roman" w:hAnsi="Times New Roman"/>
                <w:sz w:val="24"/>
              </w:rPr>
              <w:t>внутридворовой</w:t>
            </w:r>
            <w:proofErr w:type="spellEnd"/>
            <w:r w:rsidRPr="00733BD3">
              <w:rPr>
                <w:rFonts w:ascii="Times New Roman" w:hAnsi="Times New Roman"/>
                <w:sz w:val="24"/>
              </w:rPr>
              <w:t xml:space="preserve"> сети</w:t>
            </w:r>
          </w:p>
        </w:tc>
        <w:tc>
          <w:tcPr>
            <w:tcW w:w="1275" w:type="dxa"/>
            <w:tcBorders>
              <w:top w:val="single" w:sz="6" w:space="0" w:color="auto"/>
              <w:left w:val="single" w:sz="6" w:space="0" w:color="auto"/>
              <w:bottom w:val="single" w:sz="6" w:space="0" w:color="auto"/>
              <w:right w:val="single" w:sz="6" w:space="0" w:color="auto"/>
            </w:tcBorders>
            <w:vAlign w:val="center"/>
          </w:tcPr>
          <w:p w:rsidR="007E0B2C" w:rsidRPr="00733BD3" w:rsidRDefault="007E0B2C" w:rsidP="001B6287">
            <w:pPr>
              <w:spacing w:after="0" w:line="240" w:lineRule="auto"/>
              <w:jc w:val="center"/>
              <w:rPr>
                <w:rFonts w:ascii="Times New Roman" w:hAnsi="Times New Roman"/>
                <w:sz w:val="24"/>
              </w:rPr>
            </w:pPr>
            <w:r w:rsidRPr="00733BD3">
              <w:rPr>
                <w:rFonts w:ascii="Times New Roman" w:hAnsi="Times New Roman"/>
                <w:sz w:val="24"/>
              </w:rPr>
              <w:t>км</w:t>
            </w:r>
          </w:p>
        </w:tc>
        <w:tc>
          <w:tcPr>
            <w:tcW w:w="1560" w:type="dxa"/>
            <w:tcBorders>
              <w:top w:val="single" w:sz="6" w:space="0" w:color="auto"/>
              <w:left w:val="single" w:sz="6" w:space="0" w:color="auto"/>
              <w:bottom w:val="single" w:sz="6" w:space="0" w:color="auto"/>
              <w:right w:val="single" w:sz="6" w:space="0" w:color="auto"/>
            </w:tcBorders>
            <w:vAlign w:val="center"/>
          </w:tcPr>
          <w:p w:rsidR="007E0B2C" w:rsidRPr="00733BD3" w:rsidRDefault="007E0B2C" w:rsidP="001B6287">
            <w:pPr>
              <w:spacing w:after="0" w:line="240" w:lineRule="auto"/>
              <w:jc w:val="center"/>
              <w:rPr>
                <w:rFonts w:ascii="Times New Roman" w:hAnsi="Times New Roman"/>
                <w:sz w:val="24"/>
              </w:rPr>
            </w:pPr>
            <w:r w:rsidRPr="00733BD3">
              <w:rPr>
                <w:rFonts w:ascii="Times New Roman" w:hAnsi="Times New Roman"/>
                <w:sz w:val="24"/>
              </w:rPr>
              <w:t>0,2</w:t>
            </w:r>
          </w:p>
        </w:tc>
      </w:tr>
      <w:tr w:rsidR="007E0B2C" w:rsidRPr="00733BD3" w:rsidTr="001B6287">
        <w:trPr>
          <w:trHeight w:val="397"/>
        </w:trPr>
        <w:tc>
          <w:tcPr>
            <w:tcW w:w="674" w:type="dxa"/>
            <w:tcBorders>
              <w:top w:val="single" w:sz="6" w:space="0" w:color="auto"/>
              <w:left w:val="single" w:sz="6" w:space="0" w:color="auto"/>
              <w:bottom w:val="single" w:sz="6" w:space="0" w:color="auto"/>
              <w:right w:val="single" w:sz="6" w:space="0" w:color="auto"/>
            </w:tcBorders>
            <w:vAlign w:val="center"/>
          </w:tcPr>
          <w:p w:rsidR="007E0B2C" w:rsidRPr="00733BD3" w:rsidRDefault="007E0B2C" w:rsidP="007E0B2C">
            <w:pPr>
              <w:spacing w:line="276" w:lineRule="auto"/>
              <w:ind w:left="-142" w:right="-73"/>
              <w:jc w:val="center"/>
              <w:rPr>
                <w:rFonts w:ascii="Times New Roman" w:hAnsi="Times New Roman"/>
                <w:sz w:val="24"/>
              </w:rPr>
            </w:pPr>
            <w:r w:rsidRPr="00733BD3">
              <w:rPr>
                <w:rFonts w:ascii="Times New Roman" w:hAnsi="Times New Roman"/>
                <w:sz w:val="24"/>
              </w:rPr>
              <w:t>4.1</w:t>
            </w:r>
          </w:p>
        </w:tc>
        <w:tc>
          <w:tcPr>
            <w:tcW w:w="6096" w:type="dxa"/>
            <w:tcBorders>
              <w:top w:val="single" w:sz="6" w:space="0" w:color="auto"/>
              <w:left w:val="single" w:sz="6" w:space="0" w:color="auto"/>
              <w:bottom w:val="single" w:sz="6" w:space="0" w:color="auto"/>
              <w:right w:val="single" w:sz="6" w:space="0" w:color="auto"/>
            </w:tcBorders>
            <w:vAlign w:val="center"/>
          </w:tcPr>
          <w:p w:rsidR="007E0B2C" w:rsidRPr="00733BD3" w:rsidRDefault="007E0B2C" w:rsidP="001B6287">
            <w:pPr>
              <w:spacing w:after="0" w:line="240" w:lineRule="auto"/>
              <w:rPr>
                <w:rFonts w:ascii="Times New Roman" w:hAnsi="Times New Roman"/>
                <w:sz w:val="24"/>
              </w:rPr>
            </w:pPr>
            <w:r w:rsidRPr="00733BD3">
              <w:rPr>
                <w:rFonts w:ascii="Times New Roman" w:hAnsi="Times New Roman"/>
                <w:sz w:val="24"/>
              </w:rPr>
              <w:t>в том числе нуждающейся в замене</w:t>
            </w:r>
          </w:p>
        </w:tc>
        <w:tc>
          <w:tcPr>
            <w:tcW w:w="1275" w:type="dxa"/>
            <w:tcBorders>
              <w:top w:val="single" w:sz="6" w:space="0" w:color="auto"/>
              <w:left w:val="single" w:sz="6" w:space="0" w:color="auto"/>
              <w:bottom w:val="single" w:sz="6" w:space="0" w:color="auto"/>
              <w:right w:val="single" w:sz="6" w:space="0" w:color="auto"/>
            </w:tcBorders>
            <w:vAlign w:val="center"/>
          </w:tcPr>
          <w:p w:rsidR="007E0B2C" w:rsidRPr="00733BD3" w:rsidRDefault="007E0B2C" w:rsidP="001B6287">
            <w:pPr>
              <w:spacing w:after="0" w:line="240" w:lineRule="auto"/>
              <w:jc w:val="center"/>
              <w:rPr>
                <w:rFonts w:ascii="Times New Roman" w:hAnsi="Times New Roman"/>
                <w:sz w:val="24"/>
              </w:rPr>
            </w:pPr>
            <w:r w:rsidRPr="00733BD3">
              <w:rPr>
                <w:rFonts w:ascii="Times New Roman" w:hAnsi="Times New Roman"/>
                <w:sz w:val="24"/>
              </w:rPr>
              <w:t>км</w:t>
            </w:r>
          </w:p>
        </w:tc>
        <w:tc>
          <w:tcPr>
            <w:tcW w:w="1560" w:type="dxa"/>
            <w:tcBorders>
              <w:top w:val="single" w:sz="6" w:space="0" w:color="auto"/>
              <w:left w:val="single" w:sz="6" w:space="0" w:color="auto"/>
              <w:bottom w:val="single" w:sz="6" w:space="0" w:color="auto"/>
              <w:right w:val="single" w:sz="6" w:space="0" w:color="auto"/>
            </w:tcBorders>
            <w:vAlign w:val="center"/>
          </w:tcPr>
          <w:p w:rsidR="007E0B2C" w:rsidRPr="00733BD3" w:rsidRDefault="007E0B2C" w:rsidP="001B6287">
            <w:pPr>
              <w:spacing w:after="0" w:line="240" w:lineRule="auto"/>
              <w:jc w:val="center"/>
              <w:rPr>
                <w:rFonts w:ascii="Times New Roman" w:hAnsi="Times New Roman"/>
                <w:sz w:val="24"/>
              </w:rPr>
            </w:pPr>
            <w:r w:rsidRPr="00733BD3">
              <w:rPr>
                <w:rFonts w:ascii="Times New Roman" w:hAnsi="Times New Roman"/>
                <w:sz w:val="24"/>
              </w:rPr>
              <w:t>0,1</w:t>
            </w:r>
          </w:p>
        </w:tc>
      </w:tr>
      <w:tr w:rsidR="007E0B2C" w:rsidRPr="00733BD3" w:rsidTr="001B6287">
        <w:trPr>
          <w:trHeight w:val="397"/>
        </w:trPr>
        <w:tc>
          <w:tcPr>
            <w:tcW w:w="674" w:type="dxa"/>
            <w:tcBorders>
              <w:top w:val="single" w:sz="6" w:space="0" w:color="auto"/>
              <w:left w:val="single" w:sz="6" w:space="0" w:color="auto"/>
              <w:bottom w:val="single" w:sz="6" w:space="0" w:color="auto"/>
              <w:right w:val="single" w:sz="6" w:space="0" w:color="auto"/>
            </w:tcBorders>
            <w:vAlign w:val="center"/>
          </w:tcPr>
          <w:p w:rsidR="007E0B2C" w:rsidRPr="00733BD3" w:rsidRDefault="007E0B2C" w:rsidP="007E0B2C">
            <w:pPr>
              <w:spacing w:line="276" w:lineRule="auto"/>
              <w:ind w:left="-142" w:right="-73"/>
              <w:jc w:val="center"/>
              <w:rPr>
                <w:rFonts w:ascii="Times New Roman" w:hAnsi="Times New Roman"/>
                <w:sz w:val="24"/>
              </w:rPr>
            </w:pPr>
            <w:r w:rsidRPr="00733BD3">
              <w:rPr>
                <w:rFonts w:ascii="Times New Roman" w:hAnsi="Times New Roman"/>
                <w:sz w:val="24"/>
              </w:rPr>
              <w:t>5.</w:t>
            </w:r>
          </w:p>
        </w:tc>
        <w:tc>
          <w:tcPr>
            <w:tcW w:w="6096" w:type="dxa"/>
            <w:tcBorders>
              <w:top w:val="single" w:sz="6" w:space="0" w:color="auto"/>
              <w:left w:val="single" w:sz="6" w:space="0" w:color="auto"/>
              <w:bottom w:val="single" w:sz="6" w:space="0" w:color="auto"/>
              <w:right w:val="single" w:sz="6" w:space="0" w:color="auto"/>
            </w:tcBorders>
            <w:vAlign w:val="center"/>
          </w:tcPr>
          <w:p w:rsidR="007E0B2C" w:rsidRPr="00733BD3" w:rsidRDefault="007E0B2C" w:rsidP="001B6287">
            <w:pPr>
              <w:spacing w:after="0" w:line="240" w:lineRule="auto"/>
              <w:rPr>
                <w:rFonts w:ascii="Times New Roman" w:hAnsi="Times New Roman"/>
                <w:sz w:val="24"/>
              </w:rPr>
            </w:pPr>
            <w:r w:rsidRPr="00733BD3">
              <w:rPr>
                <w:rFonts w:ascii="Times New Roman" w:hAnsi="Times New Roman"/>
                <w:sz w:val="24"/>
              </w:rPr>
              <w:t>Заменено водопроводных сетей - всего</w:t>
            </w:r>
          </w:p>
        </w:tc>
        <w:tc>
          <w:tcPr>
            <w:tcW w:w="1275" w:type="dxa"/>
            <w:tcBorders>
              <w:top w:val="single" w:sz="6" w:space="0" w:color="auto"/>
              <w:left w:val="single" w:sz="6" w:space="0" w:color="auto"/>
              <w:bottom w:val="single" w:sz="6" w:space="0" w:color="auto"/>
              <w:right w:val="single" w:sz="6" w:space="0" w:color="auto"/>
            </w:tcBorders>
            <w:vAlign w:val="center"/>
          </w:tcPr>
          <w:p w:rsidR="007E0B2C" w:rsidRPr="00733BD3" w:rsidRDefault="007E0B2C" w:rsidP="001B6287">
            <w:pPr>
              <w:spacing w:after="0" w:line="240" w:lineRule="auto"/>
              <w:jc w:val="center"/>
              <w:rPr>
                <w:rFonts w:ascii="Times New Roman" w:hAnsi="Times New Roman"/>
                <w:sz w:val="24"/>
              </w:rPr>
            </w:pPr>
            <w:r w:rsidRPr="00733BD3">
              <w:rPr>
                <w:rFonts w:ascii="Times New Roman" w:hAnsi="Times New Roman"/>
                <w:sz w:val="24"/>
              </w:rPr>
              <w:t>км</w:t>
            </w:r>
          </w:p>
        </w:tc>
        <w:tc>
          <w:tcPr>
            <w:tcW w:w="1560" w:type="dxa"/>
            <w:tcBorders>
              <w:top w:val="single" w:sz="6" w:space="0" w:color="auto"/>
              <w:left w:val="single" w:sz="6" w:space="0" w:color="auto"/>
              <w:bottom w:val="single" w:sz="6" w:space="0" w:color="auto"/>
              <w:right w:val="single" w:sz="6" w:space="0" w:color="auto"/>
            </w:tcBorders>
            <w:vAlign w:val="center"/>
          </w:tcPr>
          <w:p w:rsidR="007E0B2C" w:rsidRPr="00733BD3" w:rsidRDefault="007E0B2C" w:rsidP="001B6287">
            <w:pPr>
              <w:spacing w:after="0" w:line="240" w:lineRule="auto"/>
              <w:jc w:val="center"/>
              <w:rPr>
                <w:rFonts w:ascii="Times New Roman" w:hAnsi="Times New Roman"/>
                <w:sz w:val="24"/>
              </w:rPr>
            </w:pPr>
            <w:r w:rsidRPr="00733BD3">
              <w:rPr>
                <w:rFonts w:ascii="Times New Roman" w:hAnsi="Times New Roman"/>
                <w:sz w:val="24"/>
              </w:rPr>
              <w:t>0,9</w:t>
            </w:r>
          </w:p>
        </w:tc>
      </w:tr>
      <w:tr w:rsidR="007E0B2C" w:rsidRPr="00733BD3" w:rsidTr="001B6287">
        <w:trPr>
          <w:trHeight w:val="397"/>
        </w:trPr>
        <w:tc>
          <w:tcPr>
            <w:tcW w:w="674" w:type="dxa"/>
            <w:tcBorders>
              <w:top w:val="single" w:sz="6" w:space="0" w:color="auto"/>
              <w:left w:val="single" w:sz="6" w:space="0" w:color="auto"/>
              <w:bottom w:val="single" w:sz="6" w:space="0" w:color="auto"/>
              <w:right w:val="single" w:sz="6" w:space="0" w:color="auto"/>
            </w:tcBorders>
            <w:vAlign w:val="center"/>
          </w:tcPr>
          <w:p w:rsidR="007E0B2C" w:rsidRPr="00733BD3" w:rsidRDefault="007E0B2C" w:rsidP="007E0B2C">
            <w:pPr>
              <w:ind w:left="-142" w:right="-73"/>
              <w:jc w:val="center"/>
              <w:rPr>
                <w:rFonts w:ascii="Times New Roman" w:hAnsi="Times New Roman"/>
                <w:sz w:val="24"/>
              </w:rPr>
            </w:pPr>
            <w:r w:rsidRPr="00733BD3">
              <w:rPr>
                <w:rFonts w:ascii="Times New Roman" w:hAnsi="Times New Roman"/>
                <w:sz w:val="24"/>
              </w:rPr>
              <w:t>5.1</w:t>
            </w:r>
          </w:p>
        </w:tc>
        <w:tc>
          <w:tcPr>
            <w:tcW w:w="6096" w:type="dxa"/>
            <w:tcBorders>
              <w:top w:val="single" w:sz="6" w:space="0" w:color="auto"/>
              <w:left w:val="single" w:sz="6" w:space="0" w:color="auto"/>
              <w:bottom w:val="single" w:sz="6" w:space="0" w:color="auto"/>
              <w:right w:val="single" w:sz="6" w:space="0" w:color="auto"/>
            </w:tcBorders>
            <w:vAlign w:val="center"/>
          </w:tcPr>
          <w:p w:rsidR="007E0B2C" w:rsidRPr="00733BD3" w:rsidRDefault="007E0B2C" w:rsidP="001B6287">
            <w:pPr>
              <w:spacing w:after="0" w:line="240" w:lineRule="auto"/>
              <w:rPr>
                <w:rFonts w:ascii="Times New Roman" w:hAnsi="Times New Roman"/>
                <w:sz w:val="24"/>
              </w:rPr>
            </w:pPr>
            <w:r w:rsidRPr="00733BD3">
              <w:rPr>
                <w:rFonts w:ascii="Times New Roman" w:hAnsi="Times New Roman"/>
                <w:sz w:val="24"/>
              </w:rPr>
              <w:t xml:space="preserve"> в том числе:</w:t>
            </w:r>
          </w:p>
          <w:p w:rsidR="007E0B2C" w:rsidRPr="00733BD3" w:rsidRDefault="007E0B2C" w:rsidP="001B6287">
            <w:pPr>
              <w:spacing w:after="0" w:line="240" w:lineRule="auto"/>
              <w:rPr>
                <w:rFonts w:ascii="Times New Roman" w:hAnsi="Times New Roman"/>
                <w:sz w:val="24"/>
              </w:rPr>
            </w:pPr>
            <w:r w:rsidRPr="00733BD3">
              <w:rPr>
                <w:rFonts w:ascii="Times New Roman" w:hAnsi="Times New Roman"/>
                <w:sz w:val="24"/>
              </w:rPr>
              <w:t xml:space="preserve">         водоводов</w:t>
            </w:r>
          </w:p>
        </w:tc>
        <w:tc>
          <w:tcPr>
            <w:tcW w:w="1275" w:type="dxa"/>
            <w:tcBorders>
              <w:top w:val="single" w:sz="6" w:space="0" w:color="auto"/>
              <w:left w:val="single" w:sz="6" w:space="0" w:color="auto"/>
              <w:bottom w:val="single" w:sz="6" w:space="0" w:color="auto"/>
              <w:right w:val="single" w:sz="6" w:space="0" w:color="auto"/>
            </w:tcBorders>
            <w:vAlign w:val="center"/>
          </w:tcPr>
          <w:p w:rsidR="007E0B2C" w:rsidRPr="00733BD3" w:rsidRDefault="007E0B2C" w:rsidP="001B6287">
            <w:pPr>
              <w:spacing w:after="0" w:line="240" w:lineRule="auto"/>
              <w:jc w:val="center"/>
              <w:rPr>
                <w:rFonts w:ascii="Times New Roman" w:hAnsi="Times New Roman"/>
                <w:sz w:val="24"/>
              </w:rPr>
            </w:pPr>
            <w:r w:rsidRPr="00733BD3">
              <w:rPr>
                <w:rFonts w:ascii="Times New Roman" w:hAnsi="Times New Roman"/>
                <w:sz w:val="24"/>
              </w:rPr>
              <w:t>км</w:t>
            </w:r>
          </w:p>
        </w:tc>
        <w:tc>
          <w:tcPr>
            <w:tcW w:w="1560" w:type="dxa"/>
            <w:tcBorders>
              <w:top w:val="single" w:sz="6" w:space="0" w:color="auto"/>
              <w:left w:val="single" w:sz="6" w:space="0" w:color="auto"/>
              <w:bottom w:val="single" w:sz="6" w:space="0" w:color="auto"/>
              <w:right w:val="single" w:sz="6" w:space="0" w:color="auto"/>
            </w:tcBorders>
            <w:vAlign w:val="center"/>
          </w:tcPr>
          <w:p w:rsidR="007E0B2C" w:rsidRPr="00733BD3" w:rsidRDefault="007E0B2C" w:rsidP="001B6287">
            <w:pPr>
              <w:spacing w:after="0" w:line="240" w:lineRule="auto"/>
              <w:jc w:val="center"/>
              <w:rPr>
                <w:rFonts w:ascii="Times New Roman" w:hAnsi="Times New Roman"/>
                <w:sz w:val="28"/>
                <w:szCs w:val="28"/>
              </w:rPr>
            </w:pPr>
          </w:p>
        </w:tc>
      </w:tr>
      <w:tr w:rsidR="00B1163E" w:rsidRPr="00733BD3" w:rsidTr="00B1163E">
        <w:trPr>
          <w:trHeight w:val="397"/>
        </w:trPr>
        <w:tc>
          <w:tcPr>
            <w:tcW w:w="674" w:type="dxa"/>
            <w:tcBorders>
              <w:top w:val="single" w:sz="6" w:space="0" w:color="auto"/>
              <w:left w:val="single" w:sz="6" w:space="0" w:color="auto"/>
              <w:bottom w:val="single" w:sz="6" w:space="0" w:color="auto"/>
              <w:right w:val="single" w:sz="6" w:space="0" w:color="auto"/>
            </w:tcBorders>
            <w:vAlign w:val="center"/>
          </w:tcPr>
          <w:p w:rsidR="00B1163E" w:rsidRPr="00733BD3" w:rsidRDefault="00B1163E" w:rsidP="001B6287">
            <w:pPr>
              <w:spacing w:line="276" w:lineRule="auto"/>
              <w:jc w:val="center"/>
              <w:rPr>
                <w:rFonts w:ascii="Times New Roman" w:hAnsi="Times New Roman"/>
                <w:sz w:val="24"/>
              </w:rPr>
            </w:pPr>
            <w:r w:rsidRPr="00733BD3">
              <w:rPr>
                <w:rFonts w:ascii="Times New Roman" w:hAnsi="Times New Roman"/>
                <w:sz w:val="24"/>
              </w:rPr>
              <w:t>5.2</w:t>
            </w:r>
          </w:p>
        </w:tc>
        <w:tc>
          <w:tcPr>
            <w:tcW w:w="6096" w:type="dxa"/>
            <w:tcBorders>
              <w:top w:val="single" w:sz="6" w:space="0" w:color="auto"/>
              <w:left w:val="single" w:sz="6" w:space="0" w:color="auto"/>
              <w:bottom w:val="single" w:sz="6" w:space="0" w:color="auto"/>
              <w:right w:val="single" w:sz="6" w:space="0" w:color="auto"/>
            </w:tcBorders>
            <w:vAlign w:val="center"/>
          </w:tcPr>
          <w:p w:rsidR="00B1163E" w:rsidRPr="00733BD3" w:rsidRDefault="00B1163E" w:rsidP="00B1163E">
            <w:pPr>
              <w:spacing w:after="0" w:line="240" w:lineRule="auto"/>
              <w:rPr>
                <w:rFonts w:ascii="Times New Roman" w:hAnsi="Times New Roman"/>
                <w:sz w:val="24"/>
              </w:rPr>
            </w:pPr>
            <w:r w:rsidRPr="00733BD3">
              <w:rPr>
                <w:rFonts w:ascii="Times New Roman" w:hAnsi="Times New Roman"/>
                <w:sz w:val="24"/>
              </w:rPr>
              <w:t xml:space="preserve">         уличной водопроводной сети</w:t>
            </w:r>
          </w:p>
        </w:tc>
        <w:tc>
          <w:tcPr>
            <w:tcW w:w="1275" w:type="dxa"/>
            <w:tcBorders>
              <w:top w:val="single" w:sz="6" w:space="0" w:color="auto"/>
              <w:left w:val="single" w:sz="6" w:space="0" w:color="auto"/>
              <w:bottom w:val="single" w:sz="6" w:space="0" w:color="auto"/>
              <w:right w:val="single" w:sz="6" w:space="0" w:color="auto"/>
            </w:tcBorders>
            <w:vAlign w:val="center"/>
          </w:tcPr>
          <w:p w:rsidR="00B1163E" w:rsidRPr="00733BD3" w:rsidRDefault="00B1163E" w:rsidP="001B6287">
            <w:pPr>
              <w:spacing w:after="0" w:line="240" w:lineRule="auto"/>
              <w:jc w:val="center"/>
              <w:rPr>
                <w:rFonts w:ascii="Times New Roman" w:hAnsi="Times New Roman"/>
                <w:sz w:val="24"/>
              </w:rPr>
            </w:pPr>
            <w:r w:rsidRPr="00733BD3">
              <w:rPr>
                <w:rFonts w:ascii="Times New Roman" w:hAnsi="Times New Roman"/>
                <w:sz w:val="24"/>
              </w:rPr>
              <w:t>км</w:t>
            </w:r>
          </w:p>
        </w:tc>
        <w:tc>
          <w:tcPr>
            <w:tcW w:w="1560" w:type="dxa"/>
            <w:tcBorders>
              <w:top w:val="single" w:sz="6" w:space="0" w:color="auto"/>
              <w:left w:val="single" w:sz="6" w:space="0" w:color="auto"/>
              <w:bottom w:val="single" w:sz="6" w:space="0" w:color="auto"/>
              <w:right w:val="single" w:sz="6" w:space="0" w:color="auto"/>
            </w:tcBorders>
            <w:vAlign w:val="center"/>
          </w:tcPr>
          <w:p w:rsidR="00B1163E" w:rsidRPr="00733BD3" w:rsidRDefault="00B1163E" w:rsidP="001B6287">
            <w:pPr>
              <w:spacing w:after="0" w:line="240" w:lineRule="auto"/>
              <w:jc w:val="center"/>
              <w:rPr>
                <w:rFonts w:ascii="Times New Roman" w:hAnsi="Times New Roman"/>
                <w:sz w:val="24"/>
              </w:rPr>
            </w:pPr>
            <w:r w:rsidRPr="00733BD3">
              <w:rPr>
                <w:rFonts w:ascii="Times New Roman" w:hAnsi="Times New Roman"/>
              </w:rPr>
              <w:t>0,9</w:t>
            </w:r>
          </w:p>
        </w:tc>
      </w:tr>
      <w:tr w:rsidR="00B1163E" w:rsidRPr="00733BD3" w:rsidTr="001B6287">
        <w:trPr>
          <w:trHeight w:val="397"/>
        </w:trPr>
        <w:tc>
          <w:tcPr>
            <w:tcW w:w="674" w:type="dxa"/>
            <w:tcBorders>
              <w:top w:val="single" w:sz="6" w:space="0" w:color="auto"/>
              <w:left w:val="single" w:sz="6" w:space="0" w:color="auto"/>
              <w:bottom w:val="single" w:sz="6" w:space="0" w:color="auto"/>
              <w:right w:val="single" w:sz="6" w:space="0" w:color="auto"/>
            </w:tcBorders>
            <w:vAlign w:val="center"/>
          </w:tcPr>
          <w:p w:rsidR="00B1163E" w:rsidRPr="00733BD3" w:rsidRDefault="00B1163E" w:rsidP="001B6287">
            <w:pPr>
              <w:spacing w:line="276" w:lineRule="auto"/>
              <w:ind w:left="-142" w:right="-73"/>
              <w:jc w:val="center"/>
              <w:rPr>
                <w:rFonts w:ascii="Times New Roman" w:hAnsi="Times New Roman"/>
                <w:sz w:val="24"/>
              </w:rPr>
            </w:pPr>
            <w:r w:rsidRPr="00733BD3">
              <w:rPr>
                <w:rFonts w:ascii="Times New Roman" w:hAnsi="Times New Roman"/>
                <w:sz w:val="24"/>
              </w:rPr>
              <w:t>5.3</w:t>
            </w:r>
          </w:p>
        </w:tc>
        <w:tc>
          <w:tcPr>
            <w:tcW w:w="6096" w:type="dxa"/>
            <w:tcBorders>
              <w:top w:val="single" w:sz="6" w:space="0" w:color="auto"/>
              <w:left w:val="single" w:sz="6" w:space="0" w:color="auto"/>
              <w:bottom w:val="single" w:sz="6" w:space="0" w:color="auto"/>
              <w:right w:val="single" w:sz="6" w:space="0" w:color="auto"/>
            </w:tcBorders>
            <w:vAlign w:val="center"/>
          </w:tcPr>
          <w:p w:rsidR="00B1163E" w:rsidRPr="00733BD3" w:rsidRDefault="00B1163E" w:rsidP="001B6287">
            <w:pPr>
              <w:spacing w:after="0" w:line="240" w:lineRule="auto"/>
              <w:rPr>
                <w:rFonts w:ascii="Times New Roman" w:hAnsi="Times New Roman"/>
                <w:sz w:val="24"/>
              </w:rPr>
            </w:pPr>
            <w:r w:rsidRPr="00733BD3">
              <w:rPr>
                <w:rFonts w:ascii="Times New Roman" w:hAnsi="Times New Roman"/>
                <w:sz w:val="24"/>
              </w:rPr>
              <w:t xml:space="preserve">         внутриквартальной и </w:t>
            </w:r>
            <w:proofErr w:type="spellStart"/>
            <w:r w:rsidRPr="00733BD3">
              <w:rPr>
                <w:rFonts w:ascii="Times New Roman" w:hAnsi="Times New Roman"/>
                <w:sz w:val="24"/>
              </w:rPr>
              <w:t>внутридворовой</w:t>
            </w:r>
            <w:proofErr w:type="spellEnd"/>
            <w:r w:rsidRPr="00733BD3">
              <w:rPr>
                <w:rFonts w:ascii="Times New Roman" w:hAnsi="Times New Roman"/>
                <w:sz w:val="24"/>
              </w:rPr>
              <w:t xml:space="preserve"> сети</w:t>
            </w:r>
          </w:p>
        </w:tc>
        <w:tc>
          <w:tcPr>
            <w:tcW w:w="1275" w:type="dxa"/>
            <w:tcBorders>
              <w:top w:val="single" w:sz="6" w:space="0" w:color="auto"/>
              <w:left w:val="single" w:sz="6" w:space="0" w:color="auto"/>
              <w:bottom w:val="single" w:sz="6" w:space="0" w:color="auto"/>
              <w:right w:val="single" w:sz="6" w:space="0" w:color="auto"/>
            </w:tcBorders>
            <w:vAlign w:val="center"/>
          </w:tcPr>
          <w:p w:rsidR="00B1163E" w:rsidRPr="00733BD3" w:rsidRDefault="00B1163E" w:rsidP="001B6287">
            <w:pPr>
              <w:spacing w:after="0" w:line="240" w:lineRule="auto"/>
              <w:jc w:val="center"/>
              <w:rPr>
                <w:rFonts w:ascii="Times New Roman" w:hAnsi="Times New Roman"/>
                <w:sz w:val="24"/>
              </w:rPr>
            </w:pPr>
            <w:r w:rsidRPr="00733BD3">
              <w:rPr>
                <w:rFonts w:ascii="Times New Roman" w:hAnsi="Times New Roman"/>
                <w:sz w:val="24"/>
              </w:rPr>
              <w:t>км</w:t>
            </w:r>
          </w:p>
        </w:tc>
        <w:tc>
          <w:tcPr>
            <w:tcW w:w="1560" w:type="dxa"/>
            <w:tcBorders>
              <w:top w:val="single" w:sz="6" w:space="0" w:color="auto"/>
              <w:left w:val="single" w:sz="6" w:space="0" w:color="auto"/>
              <w:bottom w:val="single" w:sz="6" w:space="0" w:color="auto"/>
              <w:right w:val="single" w:sz="6" w:space="0" w:color="auto"/>
            </w:tcBorders>
            <w:vAlign w:val="center"/>
          </w:tcPr>
          <w:p w:rsidR="00B1163E" w:rsidRPr="00733BD3" w:rsidRDefault="00B1163E" w:rsidP="001B6287">
            <w:pPr>
              <w:spacing w:after="0" w:line="240" w:lineRule="auto"/>
              <w:jc w:val="center"/>
              <w:rPr>
                <w:rFonts w:ascii="Times New Roman" w:hAnsi="Times New Roman"/>
              </w:rPr>
            </w:pPr>
          </w:p>
        </w:tc>
      </w:tr>
      <w:tr w:rsidR="00B1163E" w:rsidRPr="00733BD3" w:rsidTr="001B6287">
        <w:trPr>
          <w:trHeight w:val="397"/>
        </w:trPr>
        <w:tc>
          <w:tcPr>
            <w:tcW w:w="674" w:type="dxa"/>
            <w:tcBorders>
              <w:top w:val="single" w:sz="6" w:space="0" w:color="auto"/>
              <w:left w:val="single" w:sz="6" w:space="0" w:color="auto"/>
              <w:bottom w:val="single" w:sz="6" w:space="0" w:color="auto"/>
              <w:right w:val="single" w:sz="6" w:space="0" w:color="auto"/>
            </w:tcBorders>
            <w:vAlign w:val="center"/>
          </w:tcPr>
          <w:p w:rsidR="00B1163E" w:rsidRPr="00733BD3" w:rsidRDefault="00B1163E" w:rsidP="001B6287">
            <w:pPr>
              <w:spacing w:line="276" w:lineRule="auto"/>
              <w:ind w:left="-142" w:right="-73"/>
              <w:jc w:val="center"/>
              <w:rPr>
                <w:rFonts w:ascii="Times New Roman" w:hAnsi="Times New Roman"/>
                <w:sz w:val="24"/>
              </w:rPr>
            </w:pPr>
          </w:p>
        </w:tc>
        <w:tc>
          <w:tcPr>
            <w:tcW w:w="6096" w:type="dxa"/>
            <w:tcBorders>
              <w:top w:val="single" w:sz="6" w:space="0" w:color="auto"/>
              <w:left w:val="single" w:sz="6" w:space="0" w:color="auto"/>
              <w:bottom w:val="single" w:sz="6" w:space="0" w:color="auto"/>
              <w:right w:val="single" w:sz="6" w:space="0" w:color="auto"/>
            </w:tcBorders>
            <w:vAlign w:val="center"/>
          </w:tcPr>
          <w:p w:rsidR="00B1163E" w:rsidRPr="00733BD3" w:rsidRDefault="00B1163E" w:rsidP="001B6287">
            <w:pPr>
              <w:spacing w:after="0" w:line="240" w:lineRule="auto"/>
              <w:rPr>
                <w:rFonts w:ascii="Times New Roman" w:hAnsi="Times New Roman"/>
                <w:sz w:val="24"/>
              </w:rPr>
            </w:pPr>
          </w:p>
        </w:tc>
        <w:tc>
          <w:tcPr>
            <w:tcW w:w="1275" w:type="dxa"/>
            <w:tcBorders>
              <w:top w:val="single" w:sz="6" w:space="0" w:color="auto"/>
              <w:left w:val="single" w:sz="6" w:space="0" w:color="auto"/>
              <w:bottom w:val="single" w:sz="6" w:space="0" w:color="auto"/>
              <w:right w:val="single" w:sz="6" w:space="0" w:color="auto"/>
            </w:tcBorders>
            <w:vAlign w:val="center"/>
          </w:tcPr>
          <w:p w:rsidR="00B1163E" w:rsidRPr="00733BD3" w:rsidRDefault="00B1163E" w:rsidP="001B6287">
            <w:pPr>
              <w:spacing w:after="0" w:line="240" w:lineRule="auto"/>
              <w:jc w:val="center"/>
              <w:rPr>
                <w:rFonts w:ascii="Times New Roman" w:hAnsi="Times New Roman"/>
                <w:sz w:val="24"/>
              </w:rPr>
            </w:pPr>
          </w:p>
        </w:tc>
        <w:tc>
          <w:tcPr>
            <w:tcW w:w="1560" w:type="dxa"/>
            <w:tcBorders>
              <w:top w:val="single" w:sz="6" w:space="0" w:color="auto"/>
              <w:left w:val="single" w:sz="6" w:space="0" w:color="auto"/>
              <w:bottom w:val="single" w:sz="6" w:space="0" w:color="auto"/>
              <w:right w:val="single" w:sz="6" w:space="0" w:color="auto"/>
            </w:tcBorders>
            <w:vAlign w:val="center"/>
          </w:tcPr>
          <w:p w:rsidR="00B1163E" w:rsidRPr="00733BD3" w:rsidRDefault="00B1163E" w:rsidP="001B6287">
            <w:pPr>
              <w:spacing w:after="0" w:line="240" w:lineRule="auto"/>
              <w:jc w:val="center"/>
              <w:rPr>
                <w:rFonts w:ascii="Times New Roman" w:hAnsi="Times New Roman"/>
              </w:rPr>
            </w:pPr>
          </w:p>
        </w:tc>
      </w:tr>
      <w:tr w:rsidR="002759D1" w:rsidRPr="00733BD3" w:rsidTr="001B6287">
        <w:trPr>
          <w:trHeight w:val="397"/>
        </w:trPr>
        <w:tc>
          <w:tcPr>
            <w:tcW w:w="674" w:type="dxa"/>
            <w:tcBorders>
              <w:top w:val="single" w:sz="6" w:space="0" w:color="auto"/>
              <w:left w:val="single" w:sz="6" w:space="0" w:color="auto"/>
              <w:bottom w:val="single" w:sz="6" w:space="0" w:color="auto"/>
              <w:right w:val="single" w:sz="6" w:space="0" w:color="auto"/>
            </w:tcBorders>
            <w:vAlign w:val="center"/>
          </w:tcPr>
          <w:p w:rsidR="002759D1" w:rsidRPr="00733BD3" w:rsidRDefault="002759D1" w:rsidP="001B6287">
            <w:pPr>
              <w:spacing w:line="276" w:lineRule="auto"/>
              <w:ind w:left="-142" w:right="-73"/>
              <w:jc w:val="center"/>
              <w:rPr>
                <w:rFonts w:ascii="Times New Roman" w:hAnsi="Times New Roman"/>
                <w:sz w:val="24"/>
              </w:rPr>
            </w:pPr>
          </w:p>
        </w:tc>
        <w:tc>
          <w:tcPr>
            <w:tcW w:w="6096" w:type="dxa"/>
            <w:tcBorders>
              <w:top w:val="single" w:sz="6" w:space="0" w:color="auto"/>
              <w:left w:val="single" w:sz="6" w:space="0" w:color="auto"/>
              <w:bottom w:val="single" w:sz="6" w:space="0" w:color="auto"/>
              <w:right w:val="single" w:sz="6" w:space="0" w:color="auto"/>
            </w:tcBorders>
            <w:vAlign w:val="center"/>
          </w:tcPr>
          <w:p w:rsidR="002759D1" w:rsidRPr="00733BD3" w:rsidRDefault="002759D1" w:rsidP="001B6287">
            <w:pPr>
              <w:spacing w:after="0" w:line="240" w:lineRule="auto"/>
              <w:rPr>
                <w:rFonts w:ascii="Times New Roman" w:hAnsi="Times New Roman"/>
                <w:sz w:val="24"/>
              </w:rPr>
            </w:pPr>
          </w:p>
        </w:tc>
        <w:tc>
          <w:tcPr>
            <w:tcW w:w="1275" w:type="dxa"/>
            <w:tcBorders>
              <w:top w:val="single" w:sz="6" w:space="0" w:color="auto"/>
              <w:left w:val="single" w:sz="6" w:space="0" w:color="auto"/>
              <w:bottom w:val="single" w:sz="6" w:space="0" w:color="auto"/>
              <w:right w:val="single" w:sz="6" w:space="0" w:color="auto"/>
            </w:tcBorders>
            <w:vAlign w:val="center"/>
          </w:tcPr>
          <w:p w:rsidR="002759D1" w:rsidRPr="00733BD3" w:rsidRDefault="002759D1" w:rsidP="001B6287">
            <w:pPr>
              <w:spacing w:after="0" w:line="240" w:lineRule="auto"/>
              <w:jc w:val="center"/>
              <w:rPr>
                <w:rFonts w:ascii="Times New Roman" w:hAnsi="Times New Roman"/>
                <w:sz w:val="24"/>
              </w:rPr>
            </w:pPr>
          </w:p>
        </w:tc>
        <w:tc>
          <w:tcPr>
            <w:tcW w:w="1560" w:type="dxa"/>
            <w:tcBorders>
              <w:top w:val="single" w:sz="6" w:space="0" w:color="auto"/>
              <w:left w:val="single" w:sz="6" w:space="0" w:color="auto"/>
              <w:bottom w:val="single" w:sz="6" w:space="0" w:color="auto"/>
              <w:right w:val="single" w:sz="6" w:space="0" w:color="auto"/>
            </w:tcBorders>
            <w:vAlign w:val="center"/>
          </w:tcPr>
          <w:p w:rsidR="002759D1" w:rsidRPr="00733BD3" w:rsidRDefault="002759D1" w:rsidP="001B6287">
            <w:pPr>
              <w:spacing w:after="0" w:line="240" w:lineRule="auto"/>
              <w:jc w:val="center"/>
              <w:rPr>
                <w:rFonts w:ascii="Times New Roman" w:hAnsi="Times New Roman"/>
              </w:rPr>
            </w:pPr>
          </w:p>
        </w:tc>
      </w:tr>
    </w:tbl>
    <w:p w:rsidR="002759D1" w:rsidRPr="002759D1" w:rsidRDefault="002759D1" w:rsidP="002759D1">
      <w:pPr>
        <w:autoSpaceDE w:val="0"/>
        <w:autoSpaceDN w:val="0"/>
        <w:adjustRightInd w:val="0"/>
        <w:snapToGrid w:val="0"/>
        <w:spacing w:line="276" w:lineRule="auto"/>
        <w:ind w:firstLine="709"/>
        <w:jc w:val="both"/>
        <w:rPr>
          <w:rFonts w:ascii="Times New Roman" w:hAnsi="Times New Roman"/>
          <w:sz w:val="24"/>
        </w:rPr>
      </w:pPr>
      <w:bookmarkStart w:id="37" w:name="_Toc88831160"/>
      <w:bookmarkStart w:id="38" w:name="_Toc149915542"/>
    </w:p>
    <w:p w:rsidR="007E0B2C" w:rsidRPr="00BB3081" w:rsidRDefault="007E0B2C" w:rsidP="00801D83">
      <w:pPr>
        <w:pStyle w:val="3TimesNewRoman141"/>
        <w:rPr>
          <w:color w:val="000000" w:themeColor="text1"/>
        </w:rPr>
      </w:pPr>
      <w:r w:rsidRPr="00733BD3">
        <w:t xml:space="preserve">1.1.4.5. Описание существующих технических и технологических проблем, возникающих при водоснабжении поселений, городских округов, анализ исполнения предписаний органов, осуществляющих государственный надзор, муниципальный </w:t>
      </w:r>
      <w:r w:rsidRPr="00BB3081">
        <w:rPr>
          <w:color w:val="000000" w:themeColor="text1"/>
        </w:rPr>
        <w:t>контроль, об устранении нарушений, влияющих на качество и безопасность воды</w:t>
      </w:r>
      <w:bookmarkEnd w:id="37"/>
      <w:bookmarkEnd w:id="38"/>
    </w:p>
    <w:p w:rsidR="00E801E6" w:rsidRPr="00BB3081" w:rsidRDefault="00E801E6" w:rsidP="00E801E6">
      <w:pPr>
        <w:autoSpaceDE w:val="0"/>
        <w:autoSpaceDN w:val="0"/>
        <w:adjustRightInd w:val="0"/>
        <w:snapToGrid w:val="0"/>
        <w:spacing w:line="276" w:lineRule="auto"/>
        <w:ind w:firstLine="709"/>
        <w:jc w:val="both"/>
        <w:rPr>
          <w:rFonts w:ascii="Times New Roman" w:hAnsi="Times New Roman"/>
          <w:color w:val="000000" w:themeColor="text1"/>
          <w:sz w:val="24"/>
        </w:rPr>
      </w:pPr>
      <w:r w:rsidRPr="00BB3081">
        <w:rPr>
          <w:rFonts w:ascii="Times New Roman" w:hAnsi="Times New Roman"/>
          <w:color w:val="000000" w:themeColor="text1"/>
          <w:sz w:val="24"/>
        </w:rPr>
        <w:t>К основным техническим и технологическим проблемам функционирования централизованных систем водоснабжения МО «Город Отрадное» следует отнести:</w:t>
      </w:r>
    </w:p>
    <w:p w:rsidR="00E801E6" w:rsidRPr="00BB3081" w:rsidRDefault="00E801E6" w:rsidP="006F2D62">
      <w:pPr>
        <w:pStyle w:val="af4"/>
        <w:numPr>
          <w:ilvl w:val="0"/>
          <w:numId w:val="18"/>
        </w:numPr>
        <w:autoSpaceDE w:val="0"/>
        <w:autoSpaceDN w:val="0"/>
        <w:adjustRightInd w:val="0"/>
        <w:snapToGrid w:val="0"/>
        <w:spacing w:line="276" w:lineRule="auto"/>
        <w:ind w:left="426"/>
        <w:jc w:val="both"/>
        <w:rPr>
          <w:color w:val="000000" w:themeColor="text1"/>
        </w:rPr>
      </w:pPr>
      <w:r w:rsidRPr="00BB3081">
        <w:rPr>
          <w:color w:val="000000" w:themeColor="text1"/>
        </w:rPr>
        <w:lastRenderedPageBreak/>
        <w:t>неудовлетворительное качество питьевой воды, подаваемой абонентам, обусловленное моральным и физическим износом водоочистных сооружений;</w:t>
      </w:r>
    </w:p>
    <w:p w:rsidR="00E801E6" w:rsidRPr="00BB3081" w:rsidRDefault="00E801E6" w:rsidP="006F2D62">
      <w:pPr>
        <w:pStyle w:val="af4"/>
        <w:numPr>
          <w:ilvl w:val="0"/>
          <w:numId w:val="18"/>
        </w:numPr>
        <w:autoSpaceDE w:val="0"/>
        <w:autoSpaceDN w:val="0"/>
        <w:adjustRightInd w:val="0"/>
        <w:snapToGrid w:val="0"/>
        <w:spacing w:line="276" w:lineRule="auto"/>
        <w:ind w:left="426"/>
        <w:jc w:val="both"/>
        <w:rPr>
          <w:color w:val="000000" w:themeColor="text1"/>
        </w:rPr>
      </w:pPr>
      <w:r w:rsidRPr="00BB3081">
        <w:rPr>
          <w:color w:val="000000" w:themeColor="text1"/>
        </w:rPr>
        <w:t>высокий физический износ водопроводных сетей, что обуславливает высокие потери воды при транспортировке, а также негативно сказывается на качестве питьевой воды, подаваемой абонентам (при транспортировке происходит вторичное загрязнение питьевой воды);</w:t>
      </w:r>
    </w:p>
    <w:p w:rsidR="00E801E6" w:rsidRPr="00BB3081" w:rsidRDefault="00E801E6" w:rsidP="006F2D62">
      <w:pPr>
        <w:pStyle w:val="af4"/>
        <w:numPr>
          <w:ilvl w:val="0"/>
          <w:numId w:val="18"/>
        </w:numPr>
        <w:autoSpaceDE w:val="0"/>
        <w:autoSpaceDN w:val="0"/>
        <w:adjustRightInd w:val="0"/>
        <w:snapToGrid w:val="0"/>
        <w:spacing w:line="276" w:lineRule="auto"/>
        <w:ind w:left="426"/>
        <w:jc w:val="both"/>
        <w:rPr>
          <w:color w:val="000000" w:themeColor="text1"/>
        </w:rPr>
      </w:pPr>
      <w:r w:rsidRPr="00BB3081">
        <w:rPr>
          <w:color w:val="000000" w:themeColor="text1"/>
        </w:rPr>
        <w:t>высокий физический и моральный износ оборудования водопроводных насосных станций и водоочистных сооружений, что обуславливает низкие показатели энергетической эффективности процессов водоподготовки и транспортировки питьевой воды;</w:t>
      </w:r>
    </w:p>
    <w:p w:rsidR="00E801E6" w:rsidRPr="00BB3081" w:rsidRDefault="00E801E6" w:rsidP="006F2D62">
      <w:pPr>
        <w:pStyle w:val="af4"/>
        <w:numPr>
          <w:ilvl w:val="0"/>
          <w:numId w:val="18"/>
        </w:numPr>
        <w:autoSpaceDE w:val="0"/>
        <w:autoSpaceDN w:val="0"/>
        <w:adjustRightInd w:val="0"/>
        <w:snapToGrid w:val="0"/>
        <w:spacing w:line="276" w:lineRule="auto"/>
        <w:ind w:left="426"/>
        <w:jc w:val="both"/>
        <w:rPr>
          <w:color w:val="000000" w:themeColor="text1"/>
        </w:rPr>
      </w:pPr>
      <w:r w:rsidRPr="00BB3081">
        <w:rPr>
          <w:color w:val="000000" w:themeColor="text1"/>
        </w:rPr>
        <w:t>малая степень автоматизации, диспетчеризации и телемеханики основных объектов централизованных систем водоснабжения</w:t>
      </w:r>
      <w:r w:rsidR="00622E96" w:rsidRPr="00BB3081">
        <w:rPr>
          <w:color w:val="000000" w:themeColor="text1"/>
        </w:rPr>
        <w:t>, недостаточная надежность и качество электроснабжения насосных станций первого и второго подъемов</w:t>
      </w:r>
      <w:r w:rsidRPr="00BB3081">
        <w:rPr>
          <w:color w:val="000000" w:themeColor="text1"/>
        </w:rPr>
        <w:t>, что также сказывается на общей надежности, энергоэффективности и управляемости системы;</w:t>
      </w:r>
    </w:p>
    <w:p w:rsidR="00E801E6" w:rsidRPr="00BB3081" w:rsidRDefault="00E801E6" w:rsidP="006F2D62">
      <w:pPr>
        <w:pStyle w:val="af4"/>
        <w:numPr>
          <w:ilvl w:val="0"/>
          <w:numId w:val="18"/>
        </w:numPr>
        <w:autoSpaceDE w:val="0"/>
        <w:autoSpaceDN w:val="0"/>
        <w:adjustRightInd w:val="0"/>
        <w:snapToGrid w:val="0"/>
        <w:spacing w:line="276" w:lineRule="auto"/>
        <w:ind w:left="426"/>
        <w:jc w:val="both"/>
        <w:rPr>
          <w:color w:val="000000" w:themeColor="text1"/>
        </w:rPr>
      </w:pPr>
      <w:r w:rsidRPr="00BB3081">
        <w:rPr>
          <w:color w:val="000000" w:themeColor="text1"/>
        </w:rPr>
        <w:t>неполнота охвата территорий муниципального образования, на которых расположены объекты капитального строительства, централизованным водоснабжением.</w:t>
      </w:r>
    </w:p>
    <w:p w:rsidR="00E801E6" w:rsidRPr="00BB3081" w:rsidRDefault="00E801E6" w:rsidP="00B1163E">
      <w:pPr>
        <w:autoSpaceDE w:val="0"/>
        <w:autoSpaceDN w:val="0"/>
        <w:adjustRightInd w:val="0"/>
        <w:snapToGrid w:val="0"/>
        <w:spacing w:line="276" w:lineRule="auto"/>
        <w:ind w:firstLine="709"/>
        <w:jc w:val="both"/>
        <w:rPr>
          <w:rFonts w:ascii="Times New Roman" w:hAnsi="Times New Roman"/>
          <w:color w:val="000000" w:themeColor="text1"/>
          <w:sz w:val="24"/>
        </w:rPr>
      </w:pPr>
    </w:p>
    <w:p w:rsidR="00622E96" w:rsidRPr="00BB3081" w:rsidRDefault="009934AC" w:rsidP="0060157A">
      <w:pPr>
        <w:autoSpaceDE w:val="0"/>
        <w:autoSpaceDN w:val="0"/>
        <w:adjustRightInd w:val="0"/>
        <w:snapToGrid w:val="0"/>
        <w:spacing w:line="276" w:lineRule="auto"/>
        <w:ind w:firstLine="709"/>
        <w:jc w:val="both"/>
        <w:rPr>
          <w:rFonts w:ascii="Times New Roman" w:hAnsi="Times New Roman"/>
          <w:color w:val="000000" w:themeColor="text1"/>
          <w:sz w:val="24"/>
        </w:rPr>
      </w:pPr>
      <w:r w:rsidRPr="00BB3081">
        <w:rPr>
          <w:rFonts w:ascii="Times New Roman" w:hAnsi="Times New Roman"/>
          <w:color w:val="000000" w:themeColor="text1"/>
          <w:sz w:val="24"/>
        </w:rPr>
        <w:t>С целью повышения качества, надежности, эффективности работы системы</w:t>
      </w:r>
      <w:r w:rsidR="00F45870" w:rsidRPr="00BB3081">
        <w:rPr>
          <w:rFonts w:ascii="Times New Roman" w:hAnsi="Times New Roman"/>
          <w:color w:val="000000" w:themeColor="text1"/>
          <w:sz w:val="24"/>
        </w:rPr>
        <w:t xml:space="preserve"> водоснабжения</w:t>
      </w:r>
      <w:r w:rsidRPr="00BB3081">
        <w:rPr>
          <w:rFonts w:ascii="Times New Roman" w:hAnsi="Times New Roman"/>
          <w:color w:val="000000" w:themeColor="text1"/>
          <w:sz w:val="24"/>
        </w:rPr>
        <w:t xml:space="preserve">, а также обеспечение доступности услуги для потребителей в части подключения объектов нового строительства, была разработана «Программа комплексного развития систем коммунальной инфраструктуры Муниципального Образования «Город Отрадное» Кировского муниципального </w:t>
      </w:r>
      <w:r w:rsidR="00F45870" w:rsidRPr="00BB3081">
        <w:rPr>
          <w:rFonts w:ascii="Times New Roman" w:hAnsi="Times New Roman"/>
          <w:color w:val="000000" w:themeColor="text1"/>
          <w:sz w:val="24"/>
        </w:rPr>
        <w:t xml:space="preserve">района Ленинградской области на период 2016-2030 </w:t>
      </w:r>
      <w:proofErr w:type="spellStart"/>
      <w:r w:rsidR="00F45870" w:rsidRPr="00BB3081">
        <w:rPr>
          <w:rFonts w:ascii="Times New Roman" w:hAnsi="Times New Roman"/>
          <w:color w:val="000000" w:themeColor="text1"/>
          <w:sz w:val="24"/>
        </w:rPr>
        <w:t>гг</w:t>
      </w:r>
      <w:proofErr w:type="spellEnd"/>
      <w:r w:rsidR="00F45870" w:rsidRPr="00BB3081">
        <w:rPr>
          <w:rFonts w:ascii="Times New Roman" w:hAnsi="Times New Roman"/>
          <w:color w:val="000000" w:themeColor="text1"/>
          <w:sz w:val="24"/>
        </w:rPr>
        <w:t>».</w:t>
      </w:r>
    </w:p>
    <w:p w:rsidR="007E0B2C" w:rsidRPr="00733BD3" w:rsidRDefault="007E0B2C" w:rsidP="00801D83">
      <w:pPr>
        <w:pStyle w:val="3TimesNewRoman141"/>
      </w:pPr>
      <w:bookmarkStart w:id="39" w:name="_Toc88831161"/>
      <w:bookmarkStart w:id="40" w:name="_Toc149915543"/>
      <w:r w:rsidRPr="00733BD3">
        <w:t>1.1.4.6. Описание централизованной системы горячего водоснабжения с использованием закрытых систем горячего водоснабжения, отражающее технологические особенности указанной системы</w:t>
      </w:r>
      <w:bookmarkEnd w:id="39"/>
      <w:bookmarkEnd w:id="40"/>
    </w:p>
    <w:p w:rsidR="00622E96" w:rsidRDefault="007E0B2C" w:rsidP="00622E96">
      <w:pPr>
        <w:spacing w:line="276" w:lineRule="auto"/>
        <w:ind w:firstLine="709"/>
        <w:jc w:val="both"/>
        <w:rPr>
          <w:rFonts w:ascii="Times New Roman" w:hAnsi="Times New Roman"/>
          <w:sz w:val="24"/>
        </w:rPr>
      </w:pPr>
      <w:r w:rsidRPr="00733BD3">
        <w:rPr>
          <w:rFonts w:ascii="Times New Roman" w:hAnsi="Times New Roman"/>
          <w:sz w:val="24"/>
        </w:rPr>
        <w:t xml:space="preserve">На территории </w:t>
      </w:r>
      <w:r w:rsidRPr="001508F5">
        <w:rPr>
          <w:rFonts w:ascii="Times New Roman" w:hAnsi="Times New Roman"/>
          <w:sz w:val="24"/>
        </w:rPr>
        <w:t>МО «Город Отрадное»</w:t>
      </w:r>
      <w:r w:rsidRPr="00733BD3">
        <w:rPr>
          <w:rFonts w:ascii="Times New Roman" w:hAnsi="Times New Roman"/>
          <w:sz w:val="24"/>
        </w:rPr>
        <w:t xml:space="preserve"> горячее водоснабж</w:t>
      </w:r>
      <w:r>
        <w:rPr>
          <w:rFonts w:ascii="Times New Roman" w:hAnsi="Times New Roman"/>
          <w:sz w:val="24"/>
        </w:rPr>
        <w:t>ение потребителей осуществляет 8 источников</w:t>
      </w:r>
      <w:r w:rsidRPr="00733BD3">
        <w:rPr>
          <w:rFonts w:ascii="Times New Roman" w:hAnsi="Times New Roman"/>
          <w:sz w:val="24"/>
        </w:rPr>
        <w:t xml:space="preserve"> тепловой энергии.</w:t>
      </w:r>
      <w:bookmarkStart w:id="41" w:name="OLE_LINK159"/>
      <w:bookmarkStart w:id="42" w:name="OLE_LINK160"/>
      <w:bookmarkStart w:id="43" w:name="OLE_LINK161"/>
      <w:bookmarkEnd w:id="41"/>
      <w:bookmarkEnd w:id="42"/>
      <w:bookmarkEnd w:id="43"/>
    </w:p>
    <w:p w:rsidR="00622E96" w:rsidRDefault="00622E96" w:rsidP="00622E96">
      <w:pPr>
        <w:spacing w:line="276" w:lineRule="auto"/>
        <w:ind w:firstLine="709"/>
        <w:jc w:val="both"/>
        <w:rPr>
          <w:rFonts w:ascii="Times New Roman" w:hAnsi="Times New Roman"/>
          <w:sz w:val="24"/>
        </w:rPr>
      </w:pPr>
    </w:p>
    <w:p w:rsidR="007E0B2C" w:rsidRPr="00733BD3" w:rsidRDefault="007E0B2C" w:rsidP="00622E96">
      <w:pPr>
        <w:spacing w:line="276" w:lineRule="auto"/>
        <w:ind w:firstLine="709"/>
        <w:jc w:val="both"/>
        <w:rPr>
          <w:rFonts w:ascii="Times New Roman" w:hAnsi="Times New Roman"/>
        </w:rPr>
      </w:pPr>
      <w:r w:rsidRPr="00733BD3">
        <w:rPr>
          <w:rFonts w:ascii="Times New Roman" w:hAnsi="Times New Roman"/>
          <w:b/>
          <w:sz w:val="24"/>
        </w:rPr>
        <w:t>Таблица 1.1.4.6.1 – Структура горячего водоснабжения МО</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21"/>
        <w:gridCol w:w="2465"/>
        <w:gridCol w:w="2631"/>
        <w:gridCol w:w="2297"/>
        <w:gridCol w:w="2145"/>
      </w:tblGrid>
      <w:tr w:rsidR="007E0B2C" w:rsidRPr="00733BD3" w:rsidTr="00D42F9D">
        <w:trPr>
          <w:jc w:val="center"/>
        </w:trPr>
        <w:tc>
          <w:tcPr>
            <w:tcW w:w="321" w:type="dxa"/>
            <w:shd w:val="clear" w:color="auto" w:fill="F2F2F2"/>
            <w:tcMar>
              <w:top w:w="120" w:type="dxa"/>
              <w:left w:w="20" w:type="dxa"/>
              <w:bottom w:w="120" w:type="dxa"/>
              <w:right w:w="20" w:type="dxa"/>
            </w:tcMar>
            <w:vAlign w:val="center"/>
          </w:tcPr>
          <w:p w:rsidR="007E0B2C" w:rsidRPr="00733BD3" w:rsidRDefault="007E0B2C" w:rsidP="007E0B2C">
            <w:pPr>
              <w:jc w:val="center"/>
              <w:rPr>
                <w:rFonts w:ascii="Times New Roman" w:hAnsi="Times New Roman"/>
              </w:rPr>
            </w:pPr>
            <w:r w:rsidRPr="00733BD3">
              <w:rPr>
                <w:rFonts w:ascii="Times New Roman" w:hAnsi="Times New Roman"/>
              </w:rPr>
              <w:t>№</w:t>
            </w:r>
          </w:p>
        </w:tc>
        <w:tc>
          <w:tcPr>
            <w:tcW w:w="2465" w:type="dxa"/>
            <w:shd w:val="clear" w:color="auto" w:fill="F2F2F2"/>
            <w:tcMar>
              <w:top w:w="120" w:type="dxa"/>
              <w:left w:w="200" w:type="dxa"/>
              <w:bottom w:w="120" w:type="dxa"/>
              <w:right w:w="200" w:type="dxa"/>
            </w:tcMar>
            <w:vAlign w:val="center"/>
          </w:tcPr>
          <w:p w:rsidR="007E0B2C" w:rsidRPr="00733BD3" w:rsidRDefault="007E0B2C" w:rsidP="007E0B2C">
            <w:pPr>
              <w:jc w:val="center"/>
              <w:rPr>
                <w:rFonts w:ascii="Times New Roman" w:hAnsi="Times New Roman"/>
              </w:rPr>
            </w:pPr>
            <w:r w:rsidRPr="00733BD3">
              <w:rPr>
                <w:rFonts w:ascii="Times New Roman" w:hAnsi="Times New Roman"/>
              </w:rPr>
              <w:t>Источник тепловой энергии</w:t>
            </w:r>
          </w:p>
        </w:tc>
        <w:tc>
          <w:tcPr>
            <w:tcW w:w="2631" w:type="dxa"/>
            <w:shd w:val="clear" w:color="auto" w:fill="F2F2F2"/>
            <w:tcMar>
              <w:top w:w="120" w:type="dxa"/>
              <w:left w:w="200" w:type="dxa"/>
              <w:bottom w:w="120" w:type="dxa"/>
              <w:right w:w="200" w:type="dxa"/>
            </w:tcMar>
            <w:vAlign w:val="center"/>
          </w:tcPr>
          <w:p w:rsidR="007E0B2C" w:rsidRPr="00733BD3" w:rsidRDefault="007E0B2C" w:rsidP="007E0B2C">
            <w:pPr>
              <w:jc w:val="center"/>
              <w:rPr>
                <w:rFonts w:ascii="Times New Roman" w:hAnsi="Times New Roman"/>
              </w:rPr>
            </w:pPr>
            <w:r w:rsidRPr="00733BD3">
              <w:rPr>
                <w:rFonts w:ascii="Times New Roman" w:hAnsi="Times New Roman"/>
              </w:rPr>
              <w:t>Вид деятельности</w:t>
            </w:r>
          </w:p>
        </w:tc>
        <w:tc>
          <w:tcPr>
            <w:tcW w:w="2297" w:type="dxa"/>
            <w:shd w:val="clear" w:color="auto" w:fill="F2F2F2"/>
            <w:tcMar>
              <w:top w:w="120" w:type="dxa"/>
              <w:left w:w="200" w:type="dxa"/>
              <w:bottom w:w="120" w:type="dxa"/>
              <w:right w:w="200" w:type="dxa"/>
            </w:tcMar>
            <w:vAlign w:val="center"/>
          </w:tcPr>
          <w:p w:rsidR="007E0B2C" w:rsidRPr="00733BD3" w:rsidRDefault="007E0B2C" w:rsidP="007E0B2C">
            <w:pPr>
              <w:jc w:val="center"/>
              <w:rPr>
                <w:rFonts w:ascii="Times New Roman" w:hAnsi="Times New Roman"/>
              </w:rPr>
            </w:pPr>
            <w:r w:rsidRPr="00733BD3">
              <w:rPr>
                <w:rFonts w:ascii="Times New Roman" w:hAnsi="Times New Roman"/>
              </w:rPr>
              <w:t>Наименование организации</w:t>
            </w:r>
          </w:p>
        </w:tc>
        <w:tc>
          <w:tcPr>
            <w:tcW w:w="2145" w:type="dxa"/>
            <w:shd w:val="clear" w:color="auto" w:fill="F2F2F2"/>
            <w:tcMar>
              <w:top w:w="120" w:type="dxa"/>
              <w:left w:w="200" w:type="dxa"/>
              <w:bottom w:w="120" w:type="dxa"/>
              <w:right w:w="200" w:type="dxa"/>
            </w:tcMar>
            <w:vAlign w:val="center"/>
          </w:tcPr>
          <w:p w:rsidR="007E0B2C" w:rsidRPr="00733BD3" w:rsidRDefault="007E0B2C" w:rsidP="007E0B2C">
            <w:pPr>
              <w:jc w:val="center"/>
              <w:rPr>
                <w:rFonts w:ascii="Times New Roman" w:hAnsi="Times New Roman"/>
              </w:rPr>
            </w:pPr>
            <w:r w:rsidRPr="00733BD3">
              <w:rPr>
                <w:rFonts w:ascii="Times New Roman" w:hAnsi="Times New Roman"/>
              </w:rPr>
              <w:t>Обслуживает н.п.</w:t>
            </w:r>
          </w:p>
        </w:tc>
      </w:tr>
      <w:tr w:rsidR="007E0B2C" w:rsidRPr="00733BD3" w:rsidTr="00D42F9D">
        <w:trPr>
          <w:jc w:val="center"/>
        </w:trPr>
        <w:tc>
          <w:tcPr>
            <w:tcW w:w="321" w:type="dxa"/>
            <w:shd w:val="clear" w:color="auto" w:fill="FFFFFF"/>
            <w:tcMar>
              <w:top w:w="40" w:type="dxa"/>
              <w:left w:w="20" w:type="dxa"/>
              <w:bottom w:w="40" w:type="dxa"/>
              <w:right w:w="20" w:type="dxa"/>
            </w:tcMar>
            <w:vAlign w:val="center"/>
          </w:tcPr>
          <w:p w:rsidR="007E0B2C" w:rsidRPr="00733BD3" w:rsidRDefault="007E0B2C" w:rsidP="007E0B2C">
            <w:pPr>
              <w:jc w:val="center"/>
              <w:rPr>
                <w:rFonts w:ascii="Times New Roman" w:hAnsi="Times New Roman"/>
              </w:rPr>
            </w:pPr>
            <w:r w:rsidRPr="00733BD3">
              <w:rPr>
                <w:rFonts w:ascii="Times New Roman" w:hAnsi="Times New Roman"/>
              </w:rPr>
              <w:t>1</w:t>
            </w:r>
          </w:p>
        </w:tc>
        <w:tc>
          <w:tcPr>
            <w:tcW w:w="2465" w:type="dxa"/>
            <w:shd w:val="clear" w:color="auto" w:fill="FFFFFF"/>
            <w:tcMar>
              <w:top w:w="40" w:type="dxa"/>
              <w:left w:w="200" w:type="dxa"/>
              <w:bottom w:w="40" w:type="dxa"/>
              <w:right w:w="200" w:type="dxa"/>
            </w:tcMar>
            <w:vAlign w:val="center"/>
          </w:tcPr>
          <w:p w:rsidR="007E0B2C" w:rsidRPr="00733BD3" w:rsidRDefault="007E0B2C" w:rsidP="007E0B2C">
            <w:pPr>
              <w:jc w:val="center"/>
              <w:rPr>
                <w:rFonts w:ascii="Times New Roman" w:hAnsi="Times New Roman"/>
              </w:rPr>
            </w:pPr>
            <w:proofErr w:type="spellStart"/>
            <w:r w:rsidRPr="00733BD3">
              <w:rPr>
                <w:rFonts w:ascii="Times New Roman" w:hAnsi="Times New Roman"/>
              </w:rPr>
              <w:t>Миникотельная</w:t>
            </w:r>
            <w:proofErr w:type="spellEnd"/>
            <w:r w:rsidRPr="00733BD3">
              <w:rPr>
                <w:rFonts w:ascii="Times New Roman" w:hAnsi="Times New Roman"/>
              </w:rPr>
              <w:t xml:space="preserve">  №1</w:t>
            </w:r>
          </w:p>
        </w:tc>
        <w:tc>
          <w:tcPr>
            <w:tcW w:w="2631" w:type="dxa"/>
            <w:shd w:val="clear" w:color="auto" w:fill="FFFFFF"/>
            <w:tcMar>
              <w:top w:w="40" w:type="dxa"/>
              <w:left w:w="200" w:type="dxa"/>
              <w:bottom w:w="40" w:type="dxa"/>
              <w:right w:w="200" w:type="dxa"/>
            </w:tcMar>
            <w:vAlign w:val="center"/>
          </w:tcPr>
          <w:p w:rsidR="007E0B2C" w:rsidRPr="00733BD3" w:rsidRDefault="007E0B2C" w:rsidP="007E0B2C">
            <w:pPr>
              <w:jc w:val="center"/>
              <w:rPr>
                <w:rFonts w:ascii="Times New Roman" w:hAnsi="Times New Roman"/>
              </w:rPr>
            </w:pPr>
            <w:r w:rsidRPr="00733BD3">
              <w:rPr>
                <w:rFonts w:ascii="Times New Roman" w:hAnsi="Times New Roman"/>
              </w:rPr>
              <w:t>Производство ГВС</w:t>
            </w:r>
            <w:r w:rsidRPr="00733BD3">
              <w:rPr>
                <w:rFonts w:ascii="Times New Roman" w:hAnsi="Times New Roman"/>
              </w:rPr>
              <w:br/>
              <w:t>Транспортировка ГВС</w:t>
            </w:r>
          </w:p>
        </w:tc>
        <w:tc>
          <w:tcPr>
            <w:tcW w:w="2297" w:type="dxa"/>
            <w:shd w:val="clear" w:color="auto" w:fill="FFFFFF"/>
            <w:tcMar>
              <w:top w:w="40" w:type="dxa"/>
              <w:left w:w="200" w:type="dxa"/>
              <w:bottom w:w="40" w:type="dxa"/>
              <w:right w:w="200" w:type="dxa"/>
            </w:tcMar>
            <w:vAlign w:val="center"/>
          </w:tcPr>
          <w:p w:rsidR="007E0B2C" w:rsidRPr="00733BD3" w:rsidRDefault="007E0B2C" w:rsidP="007E0B2C">
            <w:pPr>
              <w:jc w:val="center"/>
              <w:rPr>
                <w:rFonts w:ascii="Times New Roman" w:hAnsi="Times New Roman"/>
              </w:rPr>
            </w:pPr>
            <w:r w:rsidRPr="00733BD3">
              <w:rPr>
                <w:rFonts w:ascii="Times New Roman" w:hAnsi="Times New Roman"/>
              </w:rPr>
              <w:t>АО "</w:t>
            </w:r>
            <w:r>
              <w:rPr>
                <w:rFonts w:ascii="Times New Roman" w:hAnsi="Times New Roman"/>
              </w:rPr>
              <w:t>ЛОТЭК</w:t>
            </w:r>
            <w:r w:rsidRPr="00733BD3">
              <w:rPr>
                <w:rFonts w:ascii="Times New Roman" w:hAnsi="Times New Roman"/>
              </w:rPr>
              <w:t>"</w:t>
            </w:r>
          </w:p>
        </w:tc>
        <w:tc>
          <w:tcPr>
            <w:tcW w:w="2145" w:type="dxa"/>
            <w:shd w:val="clear" w:color="auto" w:fill="FFFFFF"/>
            <w:tcMar>
              <w:top w:w="40" w:type="dxa"/>
              <w:left w:w="200" w:type="dxa"/>
              <w:bottom w:w="40" w:type="dxa"/>
              <w:right w:w="200" w:type="dxa"/>
            </w:tcMar>
            <w:vAlign w:val="center"/>
          </w:tcPr>
          <w:p w:rsidR="007E0B2C" w:rsidRPr="00733BD3" w:rsidRDefault="007E0B2C" w:rsidP="007E0B2C">
            <w:pPr>
              <w:jc w:val="center"/>
              <w:rPr>
                <w:rFonts w:ascii="Times New Roman" w:hAnsi="Times New Roman"/>
              </w:rPr>
            </w:pPr>
            <w:r w:rsidRPr="00733BD3">
              <w:rPr>
                <w:rFonts w:ascii="Times New Roman" w:hAnsi="Times New Roman"/>
              </w:rPr>
              <w:t>г. Отрадное</w:t>
            </w:r>
          </w:p>
        </w:tc>
      </w:tr>
      <w:tr w:rsidR="007E0B2C" w:rsidRPr="00733BD3" w:rsidTr="00D42F9D">
        <w:trPr>
          <w:jc w:val="center"/>
        </w:trPr>
        <w:tc>
          <w:tcPr>
            <w:tcW w:w="321" w:type="dxa"/>
            <w:shd w:val="clear" w:color="auto" w:fill="FFFFFF"/>
            <w:tcMar>
              <w:top w:w="40" w:type="dxa"/>
              <w:left w:w="20" w:type="dxa"/>
              <w:bottom w:w="40" w:type="dxa"/>
              <w:right w:w="20" w:type="dxa"/>
            </w:tcMar>
            <w:vAlign w:val="center"/>
          </w:tcPr>
          <w:p w:rsidR="007E0B2C" w:rsidRPr="00733BD3" w:rsidRDefault="007E0B2C" w:rsidP="007E0B2C">
            <w:pPr>
              <w:jc w:val="center"/>
              <w:rPr>
                <w:rFonts w:ascii="Times New Roman" w:hAnsi="Times New Roman"/>
              </w:rPr>
            </w:pPr>
            <w:r w:rsidRPr="00733BD3">
              <w:rPr>
                <w:rFonts w:ascii="Times New Roman" w:hAnsi="Times New Roman"/>
              </w:rPr>
              <w:t>2</w:t>
            </w:r>
          </w:p>
        </w:tc>
        <w:tc>
          <w:tcPr>
            <w:tcW w:w="2465" w:type="dxa"/>
            <w:shd w:val="clear" w:color="auto" w:fill="FFFFFF"/>
            <w:tcMar>
              <w:top w:w="40" w:type="dxa"/>
              <w:left w:w="200" w:type="dxa"/>
              <w:bottom w:w="40" w:type="dxa"/>
              <w:right w:w="200" w:type="dxa"/>
            </w:tcMar>
            <w:vAlign w:val="center"/>
          </w:tcPr>
          <w:p w:rsidR="007E0B2C" w:rsidRPr="00733BD3" w:rsidRDefault="007E0B2C" w:rsidP="007E0B2C">
            <w:pPr>
              <w:jc w:val="center"/>
              <w:rPr>
                <w:rFonts w:ascii="Times New Roman" w:hAnsi="Times New Roman"/>
              </w:rPr>
            </w:pPr>
            <w:proofErr w:type="spellStart"/>
            <w:r w:rsidRPr="00733BD3">
              <w:rPr>
                <w:rFonts w:ascii="Times New Roman" w:hAnsi="Times New Roman"/>
              </w:rPr>
              <w:t>Миникотельная</w:t>
            </w:r>
            <w:proofErr w:type="spellEnd"/>
            <w:r w:rsidRPr="00733BD3">
              <w:rPr>
                <w:rFonts w:ascii="Times New Roman" w:hAnsi="Times New Roman"/>
              </w:rPr>
              <w:t xml:space="preserve">  №2</w:t>
            </w:r>
          </w:p>
        </w:tc>
        <w:tc>
          <w:tcPr>
            <w:tcW w:w="2631" w:type="dxa"/>
            <w:shd w:val="clear" w:color="auto" w:fill="FFFFFF"/>
            <w:tcMar>
              <w:top w:w="40" w:type="dxa"/>
              <w:left w:w="200" w:type="dxa"/>
              <w:bottom w:w="40" w:type="dxa"/>
              <w:right w:w="200" w:type="dxa"/>
            </w:tcMar>
            <w:vAlign w:val="center"/>
          </w:tcPr>
          <w:p w:rsidR="007E0B2C" w:rsidRPr="00733BD3" w:rsidRDefault="007E0B2C" w:rsidP="007E0B2C">
            <w:pPr>
              <w:jc w:val="center"/>
              <w:rPr>
                <w:rFonts w:ascii="Times New Roman" w:hAnsi="Times New Roman"/>
              </w:rPr>
            </w:pPr>
            <w:r w:rsidRPr="00733BD3">
              <w:rPr>
                <w:rFonts w:ascii="Times New Roman" w:hAnsi="Times New Roman"/>
              </w:rPr>
              <w:t>Производство ГВС</w:t>
            </w:r>
            <w:r w:rsidRPr="00733BD3">
              <w:rPr>
                <w:rFonts w:ascii="Times New Roman" w:hAnsi="Times New Roman"/>
              </w:rPr>
              <w:br/>
              <w:t>Транспортировка ГВС</w:t>
            </w:r>
          </w:p>
        </w:tc>
        <w:tc>
          <w:tcPr>
            <w:tcW w:w="2297" w:type="dxa"/>
            <w:shd w:val="clear" w:color="auto" w:fill="FFFFFF"/>
            <w:tcMar>
              <w:top w:w="40" w:type="dxa"/>
              <w:left w:w="200" w:type="dxa"/>
              <w:bottom w:w="40" w:type="dxa"/>
              <w:right w:w="200" w:type="dxa"/>
            </w:tcMar>
            <w:vAlign w:val="center"/>
          </w:tcPr>
          <w:p w:rsidR="007E0B2C" w:rsidRPr="00733BD3" w:rsidRDefault="007E0B2C" w:rsidP="007E0B2C">
            <w:pPr>
              <w:jc w:val="center"/>
              <w:rPr>
                <w:rFonts w:ascii="Times New Roman" w:hAnsi="Times New Roman"/>
              </w:rPr>
            </w:pPr>
            <w:r w:rsidRPr="00733BD3">
              <w:rPr>
                <w:rFonts w:ascii="Times New Roman" w:hAnsi="Times New Roman"/>
              </w:rPr>
              <w:t>АО "</w:t>
            </w:r>
            <w:r>
              <w:rPr>
                <w:rFonts w:ascii="Times New Roman" w:hAnsi="Times New Roman"/>
              </w:rPr>
              <w:t>ЛОТЭК</w:t>
            </w:r>
            <w:r w:rsidRPr="00733BD3">
              <w:rPr>
                <w:rFonts w:ascii="Times New Roman" w:hAnsi="Times New Roman"/>
              </w:rPr>
              <w:t>"</w:t>
            </w:r>
          </w:p>
        </w:tc>
        <w:tc>
          <w:tcPr>
            <w:tcW w:w="2145" w:type="dxa"/>
            <w:shd w:val="clear" w:color="auto" w:fill="FFFFFF"/>
            <w:tcMar>
              <w:top w:w="40" w:type="dxa"/>
              <w:left w:w="200" w:type="dxa"/>
              <w:bottom w:w="40" w:type="dxa"/>
              <w:right w:w="200" w:type="dxa"/>
            </w:tcMar>
            <w:vAlign w:val="center"/>
          </w:tcPr>
          <w:p w:rsidR="007E0B2C" w:rsidRPr="00733BD3" w:rsidRDefault="007E0B2C" w:rsidP="007E0B2C">
            <w:pPr>
              <w:jc w:val="center"/>
              <w:rPr>
                <w:rFonts w:ascii="Times New Roman" w:hAnsi="Times New Roman"/>
              </w:rPr>
            </w:pPr>
            <w:r w:rsidRPr="00733BD3">
              <w:rPr>
                <w:rFonts w:ascii="Times New Roman" w:hAnsi="Times New Roman"/>
              </w:rPr>
              <w:t>г. Отрадное</w:t>
            </w:r>
          </w:p>
        </w:tc>
      </w:tr>
      <w:tr w:rsidR="007E0B2C" w:rsidRPr="00733BD3" w:rsidTr="00D42F9D">
        <w:trPr>
          <w:jc w:val="center"/>
        </w:trPr>
        <w:tc>
          <w:tcPr>
            <w:tcW w:w="321" w:type="dxa"/>
            <w:shd w:val="clear" w:color="auto" w:fill="FFFFFF"/>
            <w:tcMar>
              <w:top w:w="40" w:type="dxa"/>
              <w:left w:w="20" w:type="dxa"/>
              <w:bottom w:w="40" w:type="dxa"/>
              <w:right w:w="20" w:type="dxa"/>
            </w:tcMar>
            <w:vAlign w:val="center"/>
          </w:tcPr>
          <w:p w:rsidR="007E0B2C" w:rsidRPr="00733BD3" w:rsidRDefault="007E0B2C" w:rsidP="007E0B2C">
            <w:pPr>
              <w:jc w:val="center"/>
              <w:rPr>
                <w:rFonts w:ascii="Times New Roman" w:hAnsi="Times New Roman"/>
              </w:rPr>
            </w:pPr>
            <w:r w:rsidRPr="00733BD3">
              <w:rPr>
                <w:rFonts w:ascii="Times New Roman" w:hAnsi="Times New Roman"/>
              </w:rPr>
              <w:t>3</w:t>
            </w:r>
          </w:p>
        </w:tc>
        <w:tc>
          <w:tcPr>
            <w:tcW w:w="2465" w:type="dxa"/>
            <w:shd w:val="clear" w:color="auto" w:fill="FFFFFF"/>
            <w:tcMar>
              <w:top w:w="40" w:type="dxa"/>
              <w:left w:w="200" w:type="dxa"/>
              <w:bottom w:w="40" w:type="dxa"/>
              <w:right w:w="200" w:type="dxa"/>
            </w:tcMar>
            <w:vAlign w:val="center"/>
          </w:tcPr>
          <w:p w:rsidR="007E0B2C" w:rsidRPr="00733BD3" w:rsidRDefault="007E0B2C" w:rsidP="007E0B2C">
            <w:pPr>
              <w:jc w:val="center"/>
              <w:rPr>
                <w:rFonts w:ascii="Times New Roman" w:hAnsi="Times New Roman"/>
              </w:rPr>
            </w:pPr>
            <w:proofErr w:type="spellStart"/>
            <w:r w:rsidRPr="00733BD3">
              <w:rPr>
                <w:rFonts w:ascii="Times New Roman" w:hAnsi="Times New Roman"/>
              </w:rPr>
              <w:t>Миникотельная</w:t>
            </w:r>
            <w:proofErr w:type="spellEnd"/>
            <w:r w:rsidRPr="00733BD3">
              <w:rPr>
                <w:rFonts w:ascii="Times New Roman" w:hAnsi="Times New Roman"/>
              </w:rPr>
              <w:t xml:space="preserve">  №3</w:t>
            </w:r>
          </w:p>
        </w:tc>
        <w:tc>
          <w:tcPr>
            <w:tcW w:w="2631" w:type="dxa"/>
            <w:shd w:val="clear" w:color="auto" w:fill="FFFFFF"/>
            <w:tcMar>
              <w:top w:w="40" w:type="dxa"/>
              <w:left w:w="200" w:type="dxa"/>
              <w:bottom w:w="40" w:type="dxa"/>
              <w:right w:w="200" w:type="dxa"/>
            </w:tcMar>
            <w:vAlign w:val="center"/>
          </w:tcPr>
          <w:p w:rsidR="007E0B2C" w:rsidRPr="00733BD3" w:rsidRDefault="007E0B2C" w:rsidP="007E0B2C">
            <w:pPr>
              <w:jc w:val="center"/>
              <w:rPr>
                <w:rFonts w:ascii="Times New Roman" w:hAnsi="Times New Roman"/>
              </w:rPr>
            </w:pPr>
            <w:r w:rsidRPr="00733BD3">
              <w:rPr>
                <w:rFonts w:ascii="Times New Roman" w:hAnsi="Times New Roman"/>
              </w:rPr>
              <w:t>Производство ГВС</w:t>
            </w:r>
            <w:r w:rsidRPr="00733BD3">
              <w:rPr>
                <w:rFonts w:ascii="Times New Roman" w:hAnsi="Times New Roman"/>
              </w:rPr>
              <w:br/>
              <w:t>Транспортировка ГВС</w:t>
            </w:r>
          </w:p>
        </w:tc>
        <w:tc>
          <w:tcPr>
            <w:tcW w:w="2297" w:type="dxa"/>
            <w:shd w:val="clear" w:color="auto" w:fill="FFFFFF"/>
            <w:tcMar>
              <w:top w:w="40" w:type="dxa"/>
              <w:left w:w="200" w:type="dxa"/>
              <w:bottom w:w="40" w:type="dxa"/>
              <w:right w:w="200" w:type="dxa"/>
            </w:tcMar>
            <w:vAlign w:val="center"/>
          </w:tcPr>
          <w:p w:rsidR="007E0B2C" w:rsidRPr="00733BD3" w:rsidRDefault="007E0B2C" w:rsidP="007E0B2C">
            <w:pPr>
              <w:jc w:val="center"/>
              <w:rPr>
                <w:rFonts w:ascii="Times New Roman" w:hAnsi="Times New Roman"/>
              </w:rPr>
            </w:pPr>
            <w:r w:rsidRPr="00733BD3">
              <w:rPr>
                <w:rFonts w:ascii="Times New Roman" w:hAnsi="Times New Roman"/>
              </w:rPr>
              <w:t>АО "</w:t>
            </w:r>
            <w:r>
              <w:rPr>
                <w:rFonts w:ascii="Times New Roman" w:hAnsi="Times New Roman"/>
              </w:rPr>
              <w:t>ЛОТЭК</w:t>
            </w:r>
            <w:r w:rsidRPr="00733BD3">
              <w:rPr>
                <w:rFonts w:ascii="Times New Roman" w:hAnsi="Times New Roman"/>
              </w:rPr>
              <w:t>"</w:t>
            </w:r>
          </w:p>
        </w:tc>
        <w:tc>
          <w:tcPr>
            <w:tcW w:w="2145" w:type="dxa"/>
            <w:shd w:val="clear" w:color="auto" w:fill="FFFFFF"/>
            <w:tcMar>
              <w:top w:w="40" w:type="dxa"/>
              <w:left w:w="200" w:type="dxa"/>
              <w:bottom w:w="40" w:type="dxa"/>
              <w:right w:w="200" w:type="dxa"/>
            </w:tcMar>
            <w:vAlign w:val="center"/>
          </w:tcPr>
          <w:p w:rsidR="007E0B2C" w:rsidRPr="00733BD3" w:rsidRDefault="007E0B2C" w:rsidP="007E0B2C">
            <w:pPr>
              <w:jc w:val="center"/>
              <w:rPr>
                <w:rFonts w:ascii="Times New Roman" w:hAnsi="Times New Roman"/>
              </w:rPr>
            </w:pPr>
            <w:r w:rsidRPr="00733BD3">
              <w:rPr>
                <w:rFonts w:ascii="Times New Roman" w:hAnsi="Times New Roman"/>
              </w:rPr>
              <w:t>г. Отрадное</w:t>
            </w:r>
          </w:p>
        </w:tc>
      </w:tr>
      <w:tr w:rsidR="007E0B2C" w:rsidRPr="00733BD3" w:rsidTr="00D42F9D">
        <w:trPr>
          <w:jc w:val="center"/>
        </w:trPr>
        <w:tc>
          <w:tcPr>
            <w:tcW w:w="321" w:type="dxa"/>
            <w:shd w:val="clear" w:color="auto" w:fill="FFFFFF"/>
            <w:tcMar>
              <w:top w:w="40" w:type="dxa"/>
              <w:left w:w="20" w:type="dxa"/>
              <w:bottom w:w="40" w:type="dxa"/>
              <w:right w:w="20" w:type="dxa"/>
            </w:tcMar>
            <w:vAlign w:val="center"/>
          </w:tcPr>
          <w:p w:rsidR="007E0B2C" w:rsidRPr="00733BD3" w:rsidRDefault="007E0B2C" w:rsidP="007E0B2C">
            <w:pPr>
              <w:jc w:val="center"/>
              <w:rPr>
                <w:rFonts w:ascii="Times New Roman" w:hAnsi="Times New Roman"/>
              </w:rPr>
            </w:pPr>
            <w:r w:rsidRPr="00733BD3">
              <w:rPr>
                <w:rFonts w:ascii="Times New Roman" w:hAnsi="Times New Roman"/>
              </w:rPr>
              <w:lastRenderedPageBreak/>
              <w:t>4</w:t>
            </w:r>
          </w:p>
        </w:tc>
        <w:tc>
          <w:tcPr>
            <w:tcW w:w="2465" w:type="dxa"/>
            <w:shd w:val="clear" w:color="auto" w:fill="FFFFFF"/>
            <w:tcMar>
              <w:top w:w="40" w:type="dxa"/>
              <w:left w:w="200" w:type="dxa"/>
              <w:bottom w:w="40" w:type="dxa"/>
              <w:right w:w="200" w:type="dxa"/>
            </w:tcMar>
            <w:vAlign w:val="center"/>
          </w:tcPr>
          <w:p w:rsidR="007E0B2C" w:rsidRPr="00733BD3" w:rsidRDefault="007E0B2C" w:rsidP="007E0B2C">
            <w:pPr>
              <w:jc w:val="center"/>
              <w:rPr>
                <w:rFonts w:ascii="Times New Roman" w:hAnsi="Times New Roman"/>
              </w:rPr>
            </w:pPr>
            <w:proofErr w:type="spellStart"/>
            <w:r w:rsidRPr="00733BD3">
              <w:rPr>
                <w:rFonts w:ascii="Times New Roman" w:hAnsi="Times New Roman"/>
              </w:rPr>
              <w:t>Миникотельная</w:t>
            </w:r>
            <w:proofErr w:type="spellEnd"/>
            <w:r w:rsidRPr="00733BD3">
              <w:rPr>
                <w:rFonts w:ascii="Times New Roman" w:hAnsi="Times New Roman"/>
              </w:rPr>
              <w:t xml:space="preserve">  №4</w:t>
            </w:r>
          </w:p>
        </w:tc>
        <w:tc>
          <w:tcPr>
            <w:tcW w:w="2631" w:type="dxa"/>
            <w:shd w:val="clear" w:color="auto" w:fill="FFFFFF"/>
            <w:tcMar>
              <w:top w:w="40" w:type="dxa"/>
              <w:left w:w="200" w:type="dxa"/>
              <w:bottom w:w="40" w:type="dxa"/>
              <w:right w:w="200" w:type="dxa"/>
            </w:tcMar>
            <w:vAlign w:val="center"/>
          </w:tcPr>
          <w:p w:rsidR="007E0B2C" w:rsidRPr="00733BD3" w:rsidRDefault="007E0B2C" w:rsidP="007E0B2C">
            <w:pPr>
              <w:jc w:val="center"/>
              <w:rPr>
                <w:rFonts w:ascii="Times New Roman" w:hAnsi="Times New Roman"/>
              </w:rPr>
            </w:pPr>
            <w:r w:rsidRPr="00733BD3">
              <w:rPr>
                <w:rFonts w:ascii="Times New Roman" w:hAnsi="Times New Roman"/>
              </w:rPr>
              <w:t>Производство ГВС</w:t>
            </w:r>
            <w:r w:rsidRPr="00733BD3">
              <w:rPr>
                <w:rFonts w:ascii="Times New Roman" w:hAnsi="Times New Roman"/>
              </w:rPr>
              <w:br/>
              <w:t>Транспортировка ГВС</w:t>
            </w:r>
          </w:p>
        </w:tc>
        <w:tc>
          <w:tcPr>
            <w:tcW w:w="2297" w:type="dxa"/>
            <w:shd w:val="clear" w:color="auto" w:fill="FFFFFF"/>
            <w:tcMar>
              <w:top w:w="40" w:type="dxa"/>
              <w:left w:w="200" w:type="dxa"/>
              <w:bottom w:w="40" w:type="dxa"/>
              <w:right w:w="200" w:type="dxa"/>
            </w:tcMar>
            <w:vAlign w:val="center"/>
          </w:tcPr>
          <w:p w:rsidR="007E0B2C" w:rsidRPr="00733BD3" w:rsidRDefault="007E0B2C" w:rsidP="007E0B2C">
            <w:pPr>
              <w:jc w:val="center"/>
              <w:rPr>
                <w:rFonts w:ascii="Times New Roman" w:hAnsi="Times New Roman"/>
              </w:rPr>
            </w:pPr>
            <w:r w:rsidRPr="00733BD3">
              <w:rPr>
                <w:rFonts w:ascii="Times New Roman" w:hAnsi="Times New Roman"/>
              </w:rPr>
              <w:t>АО "</w:t>
            </w:r>
            <w:r>
              <w:rPr>
                <w:rFonts w:ascii="Times New Roman" w:hAnsi="Times New Roman"/>
              </w:rPr>
              <w:t>ЛОТЭК</w:t>
            </w:r>
            <w:r w:rsidRPr="00733BD3">
              <w:rPr>
                <w:rFonts w:ascii="Times New Roman" w:hAnsi="Times New Roman"/>
              </w:rPr>
              <w:t>"</w:t>
            </w:r>
          </w:p>
        </w:tc>
        <w:tc>
          <w:tcPr>
            <w:tcW w:w="2145" w:type="dxa"/>
            <w:shd w:val="clear" w:color="auto" w:fill="FFFFFF"/>
            <w:tcMar>
              <w:top w:w="40" w:type="dxa"/>
              <w:left w:w="200" w:type="dxa"/>
              <w:bottom w:w="40" w:type="dxa"/>
              <w:right w:w="200" w:type="dxa"/>
            </w:tcMar>
            <w:vAlign w:val="center"/>
          </w:tcPr>
          <w:p w:rsidR="007E0B2C" w:rsidRPr="00733BD3" w:rsidRDefault="007E0B2C" w:rsidP="007E0B2C">
            <w:pPr>
              <w:jc w:val="center"/>
              <w:rPr>
                <w:rFonts w:ascii="Times New Roman" w:hAnsi="Times New Roman"/>
              </w:rPr>
            </w:pPr>
            <w:r w:rsidRPr="00733BD3">
              <w:rPr>
                <w:rFonts w:ascii="Times New Roman" w:hAnsi="Times New Roman"/>
              </w:rPr>
              <w:t>г. Отрадное</w:t>
            </w:r>
          </w:p>
        </w:tc>
      </w:tr>
      <w:tr w:rsidR="007E0B2C" w:rsidRPr="00733BD3" w:rsidTr="00D42F9D">
        <w:trPr>
          <w:jc w:val="center"/>
        </w:trPr>
        <w:tc>
          <w:tcPr>
            <w:tcW w:w="321" w:type="dxa"/>
            <w:shd w:val="clear" w:color="auto" w:fill="FFFFFF"/>
            <w:tcMar>
              <w:top w:w="40" w:type="dxa"/>
              <w:left w:w="20" w:type="dxa"/>
              <w:bottom w:w="40" w:type="dxa"/>
              <w:right w:w="20" w:type="dxa"/>
            </w:tcMar>
            <w:vAlign w:val="center"/>
          </w:tcPr>
          <w:p w:rsidR="007E0B2C" w:rsidRPr="00733BD3" w:rsidRDefault="007E0B2C" w:rsidP="007E0B2C">
            <w:pPr>
              <w:jc w:val="center"/>
              <w:rPr>
                <w:rFonts w:ascii="Times New Roman" w:hAnsi="Times New Roman"/>
              </w:rPr>
            </w:pPr>
            <w:r w:rsidRPr="00733BD3">
              <w:rPr>
                <w:rFonts w:ascii="Times New Roman" w:hAnsi="Times New Roman"/>
              </w:rPr>
              <w:t>5</w:t>
            </w:r>
          </w:p>
        </w:tc>
        <w:tc>
          <w:tcPr>
            <w:tcW w:w="2465" w:type="dxa"/>
            <w:shd w:val="clear" w:color="auto" w:fill="FFFFFF"/>
            <w:tcMar>
              <w:top w:w="40" w:type="dxa"/>
              <w:left w:w="200" w:type="dxa"/>
              <w:bottom w:w="40" w:type="dxa"/>
              <w:right w:w="200" w:type="dxa"/>
            </w:tcMar>
            <w:vAlign w:val="center"/>
          </w:tcPr>
          <w:p w:rsidR="007E0B2C" w:rsidRPr="00733BD3" w:rsidRDefault="007E0B2C" w:rsidP="007E0B2C">
            <w:pPr>
              <w:jc w:val="center"/>
              <w:rPr>
                <w:rFonts w:ascii="Times New Roman" w:hAnsi="Times New Roman"/>
              </w:rPr>
            </w:pPr>
            <w:r w:rsidRPr="00733BD3">
              <w:rPr>
                <w:rFonts w:ascii="Times New Roman" w:hAnsi="Times New Roman"/>
              </w:rPr>
              <w:t>Котельная «Электрощит»</w:t>
            </w:r>
          </w:p>
        </w:tc>
        <w:tc>
          <w:tcPr>
            <w:tcW w:w="2631" w:type="dxa"/>
            <w:shd w:val="clear" w:color="auto" w:fill="FFFFFF"/>
            <w:tcMar>
              <w:top w:w="40" w:type="dxa"/>
              <w:left w:w="200" w:type="dxa"/>
              <w:bottom w:w="40" w:type="dxa"/>
              <w:right w:w="200" w:type="dxa"/>
            </w:tcMar>
            <w:vAlign w:val="center"/>
          </w:tcPr>
          <w:p w:rsidR="007E0B2C" w:rsidRPr="00733BD3" w:rsidRDefault="007E0B2C" w:rsidP="007E0B2C">
            <w:pPr>
              <w:jc w:val="center"/>
              <w:rPr>
                <w:rFonts w:ascii="Times New Roman" w:hAnsi="Times New Roman"/>
              </w:rPr>
            </w:pPr>
            <w:r w:rsidRPr="00733BD3">
              <w:rPr>
                <w:rFonts w:ascii="Times New Roman" w:hAnsi="Times New Roman"/>
              </w:rPr>
              <w:t>Производство ГВС</w:t>
            </w:r>
            <w:r w:rsidRPr="00733BD3">
              <w:rPr>
                <w:rFonts w:ascii="Times New Roman" w:hAnsi="Times New Roman"/>
              </w:rPr>
              <w:br/>
              <w:t>Транспортировка ГВС</w:t>
            </w:r>
          </w:p>
        </w:tc>
        <w:tc>
          <w:tcPr>
            <w:tcW w:w="2297" w:type="dxa"/>
            <w:shd w:val="clear" w:color="auto" w:fill="FFFFFF"/>
            <w:tcMar>
              <w:top w:w="40" w:type="dxa"/>
              <w:left w:w="200" w:type="dxa"/>
              <w:bottom w:w="40" w:type="dxa"/>
              <w:right w:w="200" w:type="dxa"/>
            </w:tcMar>
            <w:vAlign w:val="center"/>
          </w:tcPr>
          <w:p w:rsidR="007E0B2C" w:rsidRPr="00733BD3" w:rsidRDefault="007E0B2C" w:rsidP="007E0B2C">
            <w:pPr>
              <w:jc w:val="center"/>
              <w:rPr>
                <w:rFonts w:ascii="Times New Roman" w:hAnsi="Times New Roman"/>
              </w:rPr>
            </w:pPr>
            <w:r w:rsidRPr="00733BD3">
              <w:rPr>
                <w:rFonts w:ascii="Times New Roman" w:hAnsi="Times New Roman"/>
              </w:rPr>
              <w:t>АО "</w:t>
            </w:r>
            <w:r>
              <w:rPr>
                <w:rFonts w:ascii="Times New Roman" w:hAnsi="Times New Roman"/>
              </w:rPr>
              <w:t>ЛОТЭК</w:t>
            </w:r>
            <w:r w:rsidRPr="00733BD3">
              <w:rPr>
                <w:rFonts w:ascii="Times New Roman" w:hAnsi="Times New Roman"/>
              </w:rPr>
              <w:t>"</w:t>
            </w:r>
          </w:p>
        </w:tc>
        <w:tc>
          <w:tcPr>
            <w:tcW w:w="2145" w:type="dxa"/>
            <w:shd w:val="clear" w:color="auto" w:fill="FFFFFF"/>
            <w:tcMar>
              <w:top w:w="40" w:type="dxa"/>
              <w:left w:w="200" w:type="dxa"/>
              <w:bottom w:w="40" w:type="dxa"/>
              <w:right w:w="200" w:type="dxa"/>
            </w:tcMar>
            <w:vAlign w:val="center"/>
          </w:tcPr>
          <w:p w:rsidR="007E0B2C" w:rsidRPr="00733BD3" w:rsidRDefault="007E0B2C" w:rsidP="007E0B2C">
            <w:pPr>
              <w:jc w:val="center"/>
              <w:rPr>
                <w:rFonts w:ascii="Times New Roman" w:hAnsi="Times New Roman"/>
              </w:rPr>
            </w:pPr>
            <w:r w:rsidRPr="00733BD3">
              <w:rPr>
                <w:rFonts w:ascii="Times New Roman" w:hAnsi="Times New Roman"/>
              </w:rPr>
              <w:t>г. Отрадное</w:t>
            </w:r>
          </w:p>
        </w:tc>
      </w:tr>
      <w:tr w:rsidR="007E0B2C" w:rsidRPr="00733BD3" w:rsidTr="00D42F9D">
        <w:trPr>
          <w:jc w:val="center"/>
        </w:trPr>
        <w:tc>
          <w:tcPr>
            <w:tcW w:w="321" w:type="dxa"/>
            <w:shd w:val="clear" w:color="auto" w:fill="FFFFFF"/>
            <w:tcMar>
              <w:top w:w="40" w:type="dxa"/>
              <w:left w:w="20" w:type="dxa"/>
              <w:bottom w:w="40" w:type="dxa"/>
              <w:right w:w="20" w:type="dxa"/>
            </w:tcMar>
            <w:vAlign w:val="center"/>
          </w:tcPr>
          <w:p w:rsidR="007E0B2C" w:rsidRPr="00733BD3" w:rsidRDefault="007E0B2C" w:rsidP="007E0B2C">
            <w:pPr>
              <w:jc w:val="center"/>
              <w:rPr>
                <w:rFonts w:ascii="Times New Roman" w:hAnsi="Times New Roman"/>
              </w:rPr>
            </w:pPr>
            <w:r w:rsidRPr="00733BD3">
              <w:rPr>
                <w:rFonts w:ascii="Times New Roman" w:hAnsi="Times New Roman"/>
              </w:rPr>
              <w:t>6</w:t>
            </w:r>
          </w:p>
        </w:tc>
        <w:tc>
          <w:tcPr>
            <w:tcW w:w="2465" w:type="dxa"/>
            <w:shd w:val="clear" w:color="auto" w:fill="FFFFFF"/>
            <w:tcMar>
              <w:top w:w="40" w:type="dxa"/>
              <w:left w:w="200" w:type="dxa"/>
              <w:bottom w:w="40" w:type="dxa"/>
              <w:right w:w="200" w:type="dxa"/>
            </w:tcMar>
            <w:vAlign w:val="center"/>
          </w:tcPr>
          <w:p w:rsidR="007E0B2C" w:rsidRPr="00733BD3" w:rsidRDefault="007E0B2C" w:rsidP="007E0B2C">
            <w:pPr>
              <w:jc w:val="center"/>
              <w:rPr>
                <w:rFonts w:ascii="Times New Roman" w:hAnsi="Times New Roman"/>
              </w:rPr>
            </w:pPr>
            <w:r w:rsidRPr="00733BD3">
              <w:rPr>
                <w:rFonts w:ascii="Times New Roman" w:hAnsi="Times New Roman"/>
              </w:rPr>
              <w:t>Котельная «Зарубина»</w:t>
            </w:r>
          </w:p>
        </w:tc>
        <w:tc>
          <w:tcPr>
            <w:tcW w:w="2631" w:type="dxa"/>
            <w:shd w:val="clear" w:color="auto" w:fill="FFFFFF"/>
            <w:tcMar>
              <w:top w:w="40" w:type="dxa"/>
              <w:left w:w="200" w:type="dxa"/>
              <w:bottom w:w="40" w:type="dxa"/>
              <w:right w:w="200" w:type="dxa"/>
            </w:tcMar>
            <w:vAlign w:val="center"/>
          </w:tcPr>
          <w:p w:rsidR="007E0B2C" w:rsidRPr="00733BD3" w:rsidRDefault="007E0B2C" w:rsidP="007E0B2C">
            <w:pPr>
              <w:jc w:val="center"/>
              <w:rPr>
                <w:rFonts w:ascii="Times New Roman" w:hAnsi="Times New Roman"/>
              </w:rPr>
            </w:pPr>
            <w:r w:rsidRPr="00733BD3">
              <w:rPr>
                <w:rFonts w:ascii="Times New Roman" w:hAnsi="Times New Roman"/>
              </w:rPr>
              <w:t>Производство ГВС</w:t>
            </w:r>
            <w:r w:rsidRPr="00733BD3">
              <w:rPr>
                <w:rFonts w:ascii="Times New Roman" w:hAnsi="Times New Roman"/>
              </w:rPr>
              <w:br/>
              <w:t>Транспортировка ГВС</w:t>
            </w:r>
          </w:p>
        </w:tc>
        <w:tc>
          <w:tcPr>
            <w:tcW w:w="2297" w:type="dxa"/>
            <w:shd w:val="clear" w:color="auto" w:fill="FFFFFF"/>
            <w:tcMar>
              <w:top w:w="40" w:type="dxa"/>
              <w:left w:w="200" w:type="dxa"/>
              <w:bottom w:w="40" w:type="dxa"/>
              <w:right w:w="200" w:type="dxa"/>
            </w:tcMar>
            <w:vAlign w:val="center"/>
          </w:tcPr>
          <w:p w:rsidR="007E0B2C" w:rsidRPr="00733BD3" w:rsidRDefault="007E0B2C" w:rsidP="007E0B2C">
            <w:pPr>
              <w:jc w:val="center"/>
              <w:rPr>
                <w:rFonts w:ascii="Times New Roman" w:hAnsi="Times New Roman"/>
              </w:rPr>
            </w:pPr>
            <w:r w:rsidRPr="00733BD3">
              <w:rPr>
                <w:rFonts w:ascii="Times New Roman" w:hAnsi="Times New Roman"/>
              </w:rPr>
              <w:t>АО "</w:t>
            </w:r>
            <w:r>
              <w:rPr>
                <w:rFonts w:ascii="Times New Roman" w:hAnsi="Times New Roman"/>
              </w:rPr>
              <w:t>ЛОТЭК</w:t>
            </w:r>
            <w:r w:rsidRPr="00733BD3">
              <w:rPr>
                <w:rFonts w:ascii="Times New Roman" w:hAnsi="Times New Roman"/>
              </w:rPr>
              <w:t>"</w:t>
            </w:r>
          </w:p>
        </w:tc>
        <w:tc>
          <w:tcPr>
            <w:tcW w:w="2145" w:type="dxa"/>
            <w:shd w:val="clear" w:color="auto" w:fill="FFFFFF"/>
            <w:tcMar>
              <w:top w:w="40" w:type="dxa"/>
              <w:left w:w="200" w:type="dxa"/>
              <w:bottom w:w="40" w:type="dxa"/>
              <w:right w:w="200" w:type="dxa"/>
            </w:tcMar>
            <w:vAlign w:val="center"/>
          </w:tcPr>
          <w:p w:rsidR="007E0B2C" w:rsidRPr="00733BD3" w:rsidRDefault="007E0B2C" w:rsidP="007E0B2C">
            <w:pPr>
              <w:jc w:val="center"/>
              <w:rPr>
                <w:rFonts w:ascii="Times New Roman" w:hAnsi="Times New Roman"/>
              </w:rPr>
            </w:pPr>
            <w:r w:rsidRPr="00733BD3">
              <w:rPr>
                <w:rFonts w:ascii="Times New Roman" w:hAnsi="Times New Roman"/>
              </w:rPr>
              <w:t>г. Отрадное</w:t>
            </w:r>
          </w:p>
        </w:tc>
      </w:tr>
      <w:tr w:rsidR="007E0B2C" w:rsidRPr="00733BD3" w:rsidTr="00D42F9D">
        <w:trPr>
          <w:jc w:val="center"/>
        </w:trPr>
        <w:tc>
          <w:tcPr>
            <w:tcW w:w="321" w:type="dxa"/>
            <w:shd w:val="clear" w:color="auto" w:fill="FFFFFF"/>
            <w:tcMar>
              <w:top w:w="40" w:type="dxa"/>
              <w:left w:w="20" w:type="dxa"/>
              <w:bottom w:w="40" w:type="dxa"/>
              <w:right w:w="20" w:type="dxa"/>
            </w:tcMar>
            <w:vAlign w:val="center"/>
          </w:tcPr>
          <w:p w:rsidR="007E0B2C" w:rsidRPr="00733BD3" w:rsidRDefault="007E0B2C" w:rsidP="007E0B2C">
            <w:pPr>
              <w:jc w:val="center"/>
              <w:rPr>
                <w:rFonts w:ascii="Times New Roman" w:hAnsi="Times New Roman"/>
              </w:rPr>
            </w:pPr>
            <w:r w:rsidRPr="00733BD3">
              <w:rPr>
                <w:rFonts w:ascii="Times New Roman" w:hAnsi="Times New Roman"/>
              </w:rPr>
              <w:t>7</w:t>
            </w:r>
          </w:p>
        </w:tc>
        <w:tc>
          <w:tcPr>
            <w:tcW w:w="2465" w:type="dxa"/>
            <w:shd w:val="clear" w:color="auto" w:fill="FFFFFF"/>
            <w:tcMar>
              <w:top w:w="40" w:type="dxa"/>
              <w:left w:w="200" w:type="dxa"/>
              <w:bottom w:w="40" w:type="dxa"/>
              <w:right w:w="200" w:type="dxa"/>
            </w:tcMar>
            <w:vAlign w:val="center"/>
          </w:tcPr>
          <w:p w:rsidR="007E0B2C" w:rsidRPr="00733BD3" w:rsidRDefault="007E0B2C" w:rsidP="007E0B2C">
            <w:pPr>
              <w:jc w:val="center"/>
              <w:rPr>
                <w:rFonts w:ascii="Times New Roman" w:hAnsi="Times New Roman"/>
              </w:rPr>
            </w:pPr>
            <w:r w:rsidRPr="00733BD3">
              <w:rPr>
                <w:rFonts w:ascii="Times New Roman" w:hAnsi="Times New Roman"/>
              </w:rPr>
              <w:t>Котельная «Строитель»</w:t>
            </w:r>
          </w:p>
        </w:tc>
        <w:tc>
          <w:tcPr>
            <w:tcW w:w="2631" w:type="dxa"/>
            <w:shd w:val="clear" w:color="auto" w:fill="FFFFFF"/>
            <w:tcMar>
              <w:top w:w="40" w:type="dxa"/>
              <w:left w:w="200" w:type="dxa"/>
              <w:bottom w:w="40" w:type="dxa"/>
              <w:right w:w="200" w:type="dxa"/>
            </w:tcMar>
            <w:vAlign w:val="center"/>
          </w:tcPr>
          <w:p w:rsidR="007E0B2C" w:rsidRPr="00733BD3" w:rsidRDefault="007E0B2C" w:rsidP="007E0B2C">
            <w:pPr>
              <w:jc w:val="center"/>
              <w:rPr>
                <w:rFonts w:ascii="Times New Roman" w:hAnsi="Times New Roman"/>
              </w:rPr>
            </w:pPr>
            <w:r w:rsidRPr="00733BD3">
              <w:rPr>
                <w:rFonts w:ascii="Times New Roman" w:hAnsi="Times New Roman"/>
              </w:rPr>
              <w:t>Производство ГВС</w:t>
            </w:r>
            <w:r w:rsidRPr="00733BD3">
              <w:rPr>
                <w:rFonts w:ascii="Times New Roman" w:hAnsi="Times New Roman"/>
              </w:rPr>
              <w:br/>
              <w:t>Транспортировка ГВС</w:t>
            </w:r>
          </w:p>
        </w:tc>
        <w:tc>
          <w:tcPr>
            <w:tcW w:w="2297" w:type="dxa"/>
            <w:shd w:val="clear" w:color="auto" w:fill="FFFFFF"/>
            <w:tcMar>
              <w:top w:w="40" w:type="dxa"/>
              <w:left w:w="200" w:type="dxa"/>
              <w:bottom w:w="40" w:type="dxa"/>
              <w:right w:w="200" w:type="dxa"/>
            </w:tcMar>
            <w:vAlign w:val="center"/>
          </w:tcPr>
          <w:p w:rsidR="007E0B2C" w:rsidRPr="00733BD3" w:rsidRDefault="007E0B2C" w:rsidP="007E0B2C">
            <w:pPr>
              <w:jc w:val="center"/>
              <w:rPr>
                <w:rFonts w:ascii="Times New Roman" w:hAnsi="Times New Roman"/>
              </w:rPr>
            </w:pPr>
            <w:r w:rsidRPr="00733BD3">
              <w:rPr>
                <w:rFonts w:ascii="Times New Roman" w:hAnsi="Times New Roman"/>
              </w:rPr>
              <w:t>АО "</w:t>
            </w:r>
            <w:r>
              <w:rPr>
                <w:rFonts w:ascii="Times New Roman" w:hAnsi="Times New Roman"/>
              </w:rPr>
              <w:t>ЛОТЭК</w:t>
            </w:r>
            <w:r w:rsidRPr="00733BD3">
              <w:rPr>
                <w:rFonts w:ascii="Times New Roman" w:hAnsi="Times New Roman"/>
              </w:rPr>
              <w:t>"</w:t>
            </w:r>
          </w:p>
        </w:tc>
        <w:tc>
          <w:tcPr>
            <w:tcW w:w="2145" w:type="dxa"/>
            <w:shd w:val="clear" w:color="auto" w:fill="FFFFFF"/>
            <w:tcMar>
              <w:top w:w="40" w:type="dxa"/>
              <w:left w:w="200" w:type="dxa"/>
              <w:bottom w:w="40" w:type="dxa"/>
              <w:right w:w="200" w:type="dxa"/>
            </w:tcMar>
            <w:vAlign w:val="center"/>
          </w:tcPr>
          <w:p w:rsidR="007E0B2C" w:rsidRPr="00733BD3" w:rsidRDefault="007E0B2C" w:rsidP="007E0B2C">
            <w:pPr>
              <w:jc w:val="center"/>
              <w:rPr>
                <w:rFonts w:ascii="Times New Roman" w:hAnsi="Times New Roman"/>
              </w:rPr>
            </w:pPr>
            <w:r w:rsidRPr="00733BD3">
              <w:rPr>
                <w:rFonts w:ascii="Times New Roman" w:hAnsi="Times New Roman"/>
              </w:rPr>
              <w:t>г. Отрадное</w:t>
            </w:r>
          </w:p>
        </w:tc>
      </w:tr>
      <w:tr w:rsidR="007E0B2C" w:rsidRPr="00733BD3" w:rsidTr="00D42F9D">
        <w:trPr>
          <w:jc w:val="center"/>
        </w:trPr>
        <w:tc>
          <w:tcPr>
            <w:tcW w:w="321" w:type="dxa"/>
            <w:shd w:val="clear" w:color="auto" w:fill="FFFFFF"/>
            <w:tcMar>
              <w:top w:w="40" w:type="dxa"/>
              <w:left w:w="20" w:type="dxa"/>
              <w:bottom w:w="40" w:type="dxa"/>
              <w:right w:w="20" w:type="dxa"/>
            </w:tcMar>
            <w:vAlign w:val="center"/>
          </w:tcPr>
          <w:p w:rsidR="007E0B2C" w:rsidRPr="00733BD3" w:rsidRDefault="007E0B2C" w:rsidP="007E0B2C">
            <w:pPr>
              <w:jc w:val="center"/>
              <w:rPr>
                <w:rFonts w:ascii="Times New Roman" w:hAnsi="Times New Roman"/>
              </w:rPr>
            </w:pPr>
            <w:r>
              <w:rPr>
                <w:rFonts w:ascii="Times New Roman" w:hAnsi="Times New Roman"/>
              </w:rPr>
              <w:t>8</w:t>
            </w:r>
          </w:p>
        </w:tc>
        <w:tc>
          <w:tcPr>
            <w:tcW w:w="2465" w:type="dxa"/>
            <w:shd w:val="clear" w:color="auto" w:fill="FFFFFF"/>
            <w:tcMar>
              <w:top w:w="40" w:type="dxa"/>
              <w:left w:w="200" w:type="dxa"/>
              <w:bottom w:w="40" w:type="dxa"/>
              <w:right w:w="200" w:type="dxa"/>
            </w:tcMar>
            <w:vAlign w:val="center"/>
          </w:tcPr>
          <w:p w:rsidR="007E0B2C" w:rsidRPr="00733BD3" w:rsidRDefault="007E0B2C" w:rsidP="007E0B2C">
            <w:pPr>
              <w:jc w:val="center"/>
              <w:rPr>
                <w:rFonts w:ascii="Times New Roman" w:hAnsi="Times New Roman"/>
              </w:rPr>
            </w:pPr>
            <w:r w:rsidRPr="00733BD3">
              <w:rPr>
                <w:rFonts w:ascii="Times New Roman" w:hAnsi="Times New Roman"/>
              </w:rPr>
              <w:t>Котельная «Школьная»</w:t>
            </w:r>
          </w:p>
        </w:tc>
        <w:tc>
          <w:tcPr>
            <w:tcW w:w="2631" w:type="dxa"/>
            <w:shd w:val="clear" w:color="auto" w:fill="FFFFFF"/>
            <w:tcMar>
              <w:top w:w="40" w:type="dxa"/>
              <w:left w:w="200" w:type="dxa"/>
              <w:bottom w:w="40" w:type="dxa"/>
              <w:right w:w="200" w:type="dxa"/>
            </w:tcMar>
            <w:vAlign w:val="center"/>
          </w:tcPr>
          <w:p w:rsidR="007E0B2C" w:rsidRPr="00733BD3" w:rsidRDefault="007E0B2C" w:rsidP="007E0B2C">
            <w:pPr>
              <w:jc w:val="center"/>
              <w:rPr>
                <w:rFonts w:ascii="Times New Roman" w:hAnsi="Times New Roman"/>
              </w:rPr>
            </w:pPr>
            <w:r w:rsidRPr="00733BD3">
              <w:rPr>
                <w:rFonts w:ascii="Times New Roman" w:hAnsi="Times New Roman"/>
              </w:rPr>
              <w:t>Производство ГВС</w:t>
            </w:r>
            <w:r w:rsidRPr="00733BD3">
              <w:rPr>
                <w:rFonts w:ascii="Times New Roman" w:hAnsi="Times New Roman"/>
              </w:rPr>
              <w:br/>
              <w:t>Транспортировка ГВС</w:t>
            </w:r>
          </w:p>
        </w:tc>
        <w:tc>
          <w:tcPr>
            <w:tcW w:w="2297" w:type="dxa"/>
            <w:shd w:val="clear" w:color="auto" w:fill="FFFFFF"/>
            <w:tcMar>
              <w:top w:w="40" w:type="dxa"/>
              <w:left w:w="200" w:type="dxa"/>
              <w:bottom w:w="40" w:type="dxa"/>
              <w:right w:w="200" w:type="dxa"/>
            </w:tcMar>
            <w:vAlign w:val="center"/>
          </w:tcPr>
          <w:p w:rsidR="007E0B2C" w:rsidRPr="00733BD3" w:rsidRDefault="007E0B2C" w:rsidP="007E0B2C">
            <w:pPr>
              <w:jc w:val="center"/>
              <w:rPr>
                <w:rFonts w:ascii="Times New Roman" w:hAnsi="Times New Roman"/>
              </w:rPr>
            </w:pPr>
            <w:r w:rsidRPr="00733BD3">
              <w:rPr>
                <w:rFonts w:ascii="Times New Roman" w:hAnsi="Times New Roman"/>
              </w:rPr>
              <w:t>АО "</w:t>
            </w:r>
            <w:r>
              <w:rPr>
                <w:rFonts w:ascii="Times New Roman" w:hAnsi="Times New Roman"/>
              </w:rPr>
              <w:t>ЛОТЭК</w:t>
            </w:r>
            <w:r w:rsidRPr="00733BD3">
              <w:rPr>
                <w:rFonts w:ascii="Times New Roman" w:hAnsi="Times New Roman"/>
              </w:rPr>
              <w:t>"</w:t>
            </w:r>
          </w:p>
        </w:tc>
        <w:tc>
          <w:tcPr>
            <w:tcW w:w="2145" w:type="dxa"/>
            <w:shd w:val="clear" w:color="auto" w:fill="FFFFFF"/>
            <w:tcMar>
              <w:top w:w="40" w:type="dxa"/>
              <w:left w:w="200" w:type="dxa"/>
              <w:bottom w:w="40" w:type="dxa"/>
              <w:right w:w="200" w:type="dxa"/>
            </w:tcMar>
            <w:vAlign w:val="center"/>
          </w:tcPr>
          <w:p w:rsidR="007E0B2C" w:rsidRPr="00733BD3" w:rsidRDefault="007E0B2C" w:rsidP="007E0B2C">
            <w:pPr>
              <w:jc w:val="center"/>
              <w:rPr>
                <w:rFonts w:ascii="Times New Roman" w:hAnsi="Times New Roman"/>
              </w:rPr>
            </w:pPr>
            <w:r w:rsidRPr="00733BD3">
              <w:rPr>
                <w:rFonts w:ascii="Times New Roman" w:hAnsi="Times New Roman"/>
              </w:rPr>
              <w:t>г. Отрадное</w:t>
            </w:r>
          </w:p>
        </w:tc>
      </w:tr>
    </w:tbl>
    <w:p w:rsidR="007E0B2C" w:rsidRPr="00733BD3" w:rsidRDefault="007E0B2C" w:rsidP="007E0B2C">
      <w:pPr>
        <w:spacing w:line="276" w:lineRule="auto"/>
        <w:ind w:firstLine="709"/>
        <w:jc w:val="center"/>
        <w:rPr>
          <w:rFonts w:ascii="Times New Roman" w:hAnsi="Times New Roman"/>
          <w:sz w:val="24"/>
        </w:rPr>
      </w:pPr>
    </w:p>
    <w:p w:rsidR="007E0B2C" w:rsidRPr="00733BD3" w:rsidRDefault="007E0B2C" w:rsidP="00D42F9D">
      <w:pPr>
        <w:pStyle w:val="affc"/>
        <w:spacing w:line="276" w:lineRule="auto"/>
        <w:ind w:firstLine="709"/>
        <w:rPr>
          <w:i/>
          <w:color w:val="auto"/>
          <w:sz w:val="24"/>
          <w:szCs w:val="24"/>
        </w:rPr>
      </w:pPr>
      <w:r w:rsidRPr="00733BD3">
        <w:rPr>
          <w:i/>
          <w:color w:val="auto"/>
          <w:sz w:val="24"/>
          <w:szCs w:val="24"/>
        </w:rPr>
        <w:t>Котельная «Электрощит»</w:t>
      </w:r>
    </w:p>
    <w:p w:rsidR="007E0B2C" w:rsidRPr="00733BD3" w:rsidRDefault="007E0B2C" w:rsidP="00D42F9D">
      <w:pPr>
        <w:spacing w:line="276" w:lineRule="auto"/>
        <w:ind w:firstLine="709"/>
        <w:jc w:val="both"/>
        <w:rPr>
          <w:rFonts w:ascii="Times New Roman" w:hAnsi="Times New Roman"/>
          <w:sz w:val="24"/>
        </w:rPr>
      </w:pPr>
      <w:proofErr w:type="spellStart"/>
      <w:r w:rsidRPr="00733BD3">
        <w:rPr>
          <w:rFonts w:ascii="Times New Roman" w:hAnsi="Times New Roman"/>
          <w:sz w:val="24"/>
        </w:rPr>
        <w:t>Химводоподготовка</w:t>
      </w:r>
      <w:proofErr w:type="spellEnd"/>
      <w:r w:rsidRPr="00733BD3">
        <w:rPr>
          <w:rFonts w:ascii="Times New Roman" w:hAnsi="Times New Roman"/>
          <w:sz w:val="24"/>
        </w:rPr>
        <w:t xml:space="preserve"> котельной обеспечивает обработку воды для питания парового котла, подпитки теплосети, в т.ч на нужды горячего водоснабжения. Вода питьевого качества   в котельную поступает из городского водопровода по </w:t>
      </w:r>
      <w:r w:rsidR="00D42F9D" w:rsidRPr="00733BD3">
        <w:rPr>
          <w:rFonts w:ascii="Times New Roman" w:hAnsi="Times New Roman"/>
          <w:sz w:val="24"/>
        </w:rPr>
        <w:t>одному вводу</w:t>
      </w:r>
      <w:r w:rsidRPr="00733BD3">
        <w:rPr>
          <w:rFonts w:ascii="Times New Roman" w:hAnsi="Times New Roman"/>
          <w:sz w:val="24"/>
        </w:rPr>
        <w:t xml:space="preserve">. </w:t>
      </w:r>
      <w:r w:rsidR="00D42F9D" w:rsidRPr="00733BD3">
        <w:rPr>
          <w:rFonts w:ascii="Times New Roman" w:hAnsi="Times New Roman"/>
          <w:sz w:val="24"/>
        </w:rPr>
        <w:t xml:space="preserve">Поставщиком </w:t>
      </w:r>
      <w:proofErr w:type="spellStart"/>
      <w:r w:rsidR="00D42F9D" w:rsidRPr="00733BD3">
        <w:rPr>
          <w:rFonts w:ascii="Times New Roman" w:hAnsi="Times New Roman"/>
          <w:sz w:val="24"/>
        </w:rPr>
        <w:t>водопродной</w:t>
      </w:r>
      <w:proofErr w:type="spellEnd"/>
      <w:r w:rsidRPr="00733BD3">
        <w:rPr>
          <w:rFonts w:ascii="Times New Roman" w:hAnsi="Times New Roman"/>
          <w:sz w:val="24"/>
        </w:rPr>
        <w:t xml:space="preserve"> воды является  МУП «Водоканал Кировского района», которое осуществляет водозабор из  поверхностного источника – р</w:t>
      </w:r>
      <w:proofErr w:type="gramStart"/>
      <w:r w:rsidRPr="00733BD3">
        <w:rPr>
          <w:rFonts w:ascii="Times New Roman" w:hAnsi="Times New Roman"/>
          <w:sz w:val="24"/>
        </w:rPr>
        <w:t>.Н</w:t>
      </w:r>
      <w:proofErr w:type="gramEnd"/>
      <w:r w:rsidRPr="00733BD3">
        <w:rPr>
          <w:rFonts w:ascii="Times New Roman" w:hAnsi="Times New Roman"/>
          <w:sz w:val="24"/>
        </w:rPr>
        <w:t>ева. Жесткость исходной (</w:t>
      </w:r>
      <w:r w:rsidR="00D42F9D" w:rsidRPr="00733BD3">
        <w:rPr>
          <w:rFonts w:ascii="Times New Roman" w:hAnsi="Times New Roman"/>
          <w:sz w:val="24"/>
        </w:rPr>
        <w:t>водопроводной) воды</w:t>
      </w:r>
      <w:r w:rsidRPr="00733BD3">
        <w:rPr>
          <w:rFonts w:ascii="Times New Roman" w:hAnsi="Times New Roman"/>
          <w:sz w:val="24"/>
        </w:rPr>
        <w:t xml:space="preserve"> составляет 2,5-3 </w:t>
      </w:r>
      <w:proofErr w:type="spellStart"/>
      <w:r w:rsidRPr="00733BD3">
        <w:rPr>
          <w:rFonts w:ascii="Times New Roman" w:hAnsi="Times New Roman"/>
          <w:sz w:val="24"/>
        </w:rPr>
        <w:t>мкг-экв</w:t>
      </w:r>
      <w:proofErr w:type="spellEnd"/>
      <w:r w:rsidRPr="00733BD3">
        <w:rPr>
          <w:rFonts w:ascii="Times New Roman" w:hAnsi="Times New Roman"/>
          <w:sz w:val="24"/>
        </w:rPr>
        <w:t>/л.  В котельной водопроводная вода подвергается умягчению и деаэрации.</w:t>
      </w:r>
    </w:p>
    <w:p w:rsidR="007E0B2C" w:rsidRPr="00733BD3" w:rsidRDefault="00D42F9D" w:rsidP="00D42F9D">
      <w:pPr>
        <w:spacing w:line="276" w:lineRule="auto"/>
        <w:ind w:firstLine="709"/>
        <w:jc w:val="both"/>
        <w:rPr>
          <w:rFonts w:ascii="Times New Roman" w:hAnsi="Times New Roman"/>
          <w:sz w:val="24"/>
        </w:rPr>
      </w:pPr>
      <w:r w:rsidRPr="00733BD3">
        <w:rPr>
          <w:rFonts w:ascii="Times New Roman" w:hAnsi="Times New Roman"/>
          <w:sz w:val="24"/>
        </w:rPr>
        <w:t>Водопроводная вода</w:t>
      </w:r>
      <w:r w:rsidR="007E0B2C" w:rsidRPr="00733BD3">
        <w:rPr>
          <w:rFonts w:ascii="Times New Roman" w:hAnsi="Times New Roman"/>
          <w:sz w:val="24"/>
        </w:rPr>
        <w:t xml:space="preserve">  под собственным  давлением подается на охладитель продувочной воды.  Подогретая вода с температурой до 250С   </w:t>
      </w:r>
      <w:r w:rsidRPr="00733BD3">
        <w:rPr>
          <w:rFonts w:ascii="Times New Roman" w:hAnsi="Times New Roman"/>
          <w:sz w:val="24"/>
        </w:rPr>
        <w:t>поступает на</w:t>
      </w:r>
      <w:r w:rsidR="007E0B2C" w:rsidRPr="00733BD3">
        <w:rPr>
          <w:rFonts w:ascii="Times New Roman" w:hAnsi="Times New Roman"/>
          <w:sz w:val="24"/>
        </w:rPr>
        <w:t xml:space="preserve"> </w:t>
      </w:r>
      <w:proofErr w:type="spellStart"/>
      <w:r w:rsidR="007E0B2C" w:rsidRPr="00733BD3">
        <w:rPr>
          <w:rFonts w:ascii="Times New Roman" w:hAnsi="Times New Roman"/>
          <w:sz w:val="24"/>
        </w:rPr>
        <w:t>Na-</w:t>
      </w:r>
      <w:r w:rsidRPr="00733BD3">
        <w:rPr>
          <w:rFonts w:ascii="Times New Roman" w:hAnsi="Times New Roman"/>
          <w:sz w:val="24"/>
        </w:rPr>
        <w:t>катионитовые</w:t>
      </w:r>
      <w:proofErr w:type="spellEnd"/>
      <w:r w:rsidRPr="00733BD3">
        <w:rPr>
          <w:rFonts w:ascii="Times New Roman" w:hAnsi="Times New Roman"/>
          <w:sz w:val="24"/>
        </w:rPr>
        <w:t xml:space="preserve"> фильтры</w:t>
      </w:r>
      <w:r w:rsidR="007E0B2C" w:rsidRPr="00733BD3">
        <w:rPr>
          <w:rFonts w:ascii="Times New Roman" w:hAnsi="Times New Roman"/>
          <w:sz w:val="24"/>
        </w:rPr>
        <w:t xml:space="preserve"> первой ступени диаметром 1,0 м (4 шт.). </w:t>
      </w:r>
      <w:r w:rsidRPr="00733BD3">
        <w:rPr>
          <w:rFonts w:ascii="Times New Roman" w:hAnsi="Times New Roman"/>
          <w:sz w:val="24"/>
        </w:rPr>
        <w:t>Далее часть</w:t>
      </w:r>
      <w:r w:rsidR="007E0B2C" w:rsidRPr="00733BD3">
        <w:rPr>
          <w:rFonts w:ascii="Times New Roman" w:hAnsi="Times New Roman"/>
          <w:sz w:val="24"/>
        </w:rPr>
        <w:t xml:space="preserve"> воды поступает в питательный деаэратор ДА-25 и </w:t>
      </w:r>
      <w:r w:rsidRPr="00733BD3">
        <w:rPr>
          <w:rFonts w:ascii="Times New Roman" w:hAnsi="Times New Roman"/>
          <w:sz w:val="24"/>
        </w:rPr>
        <w:t>далее в верхний</w:t>
      </w:r>
      <w:r w:rsidR="007E0B2C" w:rsidRPr="00733BD3">
        <w:rPr>
          <w:rFonts w:ascii="Times New Roman" w:hAnsi="Times New Roman"/>
          <w:sz w:val="24"/>
        </w:rPr>
        <w:t xml:space="preserve"> барабан парового котла ДЕ10/14. Другая часть умягченной воды </w:t>
      </w:r>
      <w:r w:rsidRPr="00733BD3">
        <w:rPr>
          <w:rFonts w:ascii="Times New Roman" w:hAnsi="Times New Roman"/>
          <w:sz w:val="24"/>
        </w:rPr>
        <w:t>поступает в</w:t>
      </w:r>
      <w:r w:rsidR="007E0B2C" w:rsidRPr="00733BD3">
        <w:rPr>
          <w:rFonts w:ascii="Times New Roman" w:hAnsi="Times New Roman"/>
          <w:sz w:val="24"/>
        </w:rPr>
        <w:t xml:space="preserve">   сетевой   </w:t>
      </w:r>
      <w:r w:rsidRPr="00733BD3">
        <w:rPr>
          <w:rFonts w:ascii="Times New Roman" w:hAnsi="Times New Roman"/>
          <w:sz w:val="24"/>
        </w:rPr>
        <w:t>деаэратор ДА</w:t>
      </w:r>
      <w:r w:rsidR="007E0B2C" w:rsidRPr="00733BD3">
        <w:rPr>
          <w:rFonts w:ascii="Times New Roman" w:hAnsi="Times New Roman"/>
          <w:sz w:val="24"/>
        </w:rPr>
        <w:t xml:space="preserve">-25, после </w:t>
      </w:r>
      <w:r w:rsidRPr="00733BD3">
        <w:rPr>
          <w:rFonts w:ascii="Times New Roman" w:hAnsi="Times New Roman"/>
          <w:sz w:val="24"/>
        </w:rPr>
        <w:t>которого подается</w:t>
      </w:r>
      <w:r w:rsidR="007E0B2C" w:rsidRPr="00733BD3">
        <w:rPr>
          <w:rFonts w:ascii="Times New Roman" w:hAnsi="Times New Roman"/>
          <w:sz w:val="24"/>
        </w:rPr>
        <w:t xml:space="preserve"> в баки аккумуляторы и далее в водогрейные котлы</w:t>
      </w:r>
      <w:proofErr w:type="gramStart"/>
      <w:r w:rsidR="007E0B2C" w:rsidRPr="00733BD3">
        <w:rPr>
          <w:rFonts w:ascii="Times New Roman" w:hAnsi="Times New Roman"/>
          <w:sz w:val="24"/>
        </w:rPr>
        <w:t xml:space="preserve"> .</w:t>
      </w:r>
      <w:proofErr w:type="gramEnd"/>
      <w:r w:rsidR="007E0B2C" w:rsidRPr="00733BD3">
        <w:rPr>
          <w:rFonts w:ascii="Times New Roman" w:hAnsi="Times New Roman"/>
          <w:sz w:val="24"/>
        </w:rPr>
        <w:t xml:space="preserve"> </w:t>
      </w:r>
    </w:p>
    <w:p w:rsidR="007E0B2C" w:rsidRPr="00733BD3" w:rsidRDefault="007E0B2C" w:rsidP="00D42F9D">
      <w:pPr>
        <w:spacing w:line="276" w:lineRule="auto"/>
        <w:ind w:firstLine="709"/>
        <w:jc w:val="both"/>
        <w:rPr>
          <w:rFonts w:ascii="Times New Roman" w:hAnsi="Times New Roman"/>
          <w:sz w:val="24"/>
        </w:rPr>
      </w:pPr>
      <w:r w:rsidRPr="00733BD3">
        <w:rPr>
          <w:rFonts w:ascii="Times New Roman" w:hAnsi="Times New Roman"/>
          <w:sz w:val="24"/>
        </w:rPr>
        <w:t xml:space="preserve">Взрыхление  </w:t>
      </w:r>
      <w:proofErr w:type="spellStart"/>
      <w:r w:rsidRPr="00733BD3">
        <w:rPr>
          <w:rFonts w:ascii="Times New Roman" w:hAnsi="Times New Roman"/>
          <w:sz w:val="24"/>
        </w:rPr>
        <w:t>натрий-катионитовых</w:t>
      </w:r>
      <w:proofErr w:type="spellEnd"/>
      <w:r w:rsidRPr="00733BD3">
        <w:rPr>
          <w:rFonts w:ascii="Times New Roman" w:hAnsi="Times New Roman"/>
          <w:sz w:val="24"/>
        </w:rPr>
        <w:t xml:space="preserve">  фильтров производится  водопроводной  водой. Рабочий раствор поваренной  соли на регенерацию </w:t>
      </w:r>
      <w:proofErr w:type="spellStart"/>
      <w:r w:rsidRPr="00733BD3">
        <w:rPr>
          <w:rFonts w:ascii="Times New Roman" w:hAnsi="Times New Roman"/>
          <w:sz w:val="24"/>
        </w:rPr>
        <w:t>Na-катионитовых</w:t>
      </w:r>
      <w:proofErr w:type="spellEnd"/>
      <w:r w:rsidRPr="00733BD3">
        <w:rPr>
          <w:rFonts w:ascii="Times New Roman" w:hAnsi="Times New Roman"/>
          <w:sz w:val="24"/>
        </w:rPr>
        <w:t xml:space="preserve"> фильтров готовится по следующей схеме: техническая поваренная соль загружается в ячейку мокрого хранения соли. В ячейку подается  вода, пар, воздух и производится  перемешивание раствора. Приготовленный концентрированный раствор соли  насосом Х50-32-125Е–CD  перекачивается в бак-мерник,  в котором готовится рабочая  концентрация  (10-12 %</w:t>
      </w:r>
      <w:proofErr w:type="gramStart"/>
      <w:r w:rsidRPr="00733BD3">
        <w:rPr>
          <w:rFonts w:ascii="Times New Roman" w:hAnsi="Times New Roman"/>
          <w:sz w:val="24"/>
        </w:rPr>
        <w:t xml:space="preserve"> )</w:t>
      </w:r>
      <w:proofErr w:type="gramEnd"/>
      <w:r w:rsidRPr="00733BD3">
        <w:rPr>
          <w:rFonts w:ascii="Times New Roman" w:hAnsi="Times New Roman"/>
          <w:sz w:val="24"/>
        </w:rPr>
        <w:t xml:space="preserve">  регенерационного раствора. Затем  насосом  рабочего раствора раствор соли подается на </w:t>
      </w:r>
      <w:proofErr w:type="spellStart"/>
      <w:r w:rsidRPr="00733BD3">
        <w:rPr>
          <w:rFonts w:ascii="Times New Roman" w:hAnsi="Times New Roman"/>
          <w:sz w:val="24"/>
        </w:rPr>
        <w:t>Na</w:t>
      </w:r>
      <w:proofErr w:type="spellEnd"/>
      <w:r w:rsidRPr="00733BD3">
        <w:rPr>
          <w:rFonts w:ascii="Times New Roman" w:hAnsi="Times New Roman"/>
          <w:sz w:val="24"/>
        </w:rPr>
        <w:t xml:space="preserve"> -</w:t>
      </w:r>
      <w:proofErr w:type="spellStart"/>
      <w:r w:rsidRPr="00733BD3">
        <w:rPr>
          <w:rFonts w:ascii="Times New Roman" w:hAnsi="Times New Roman"/>
          <w:sz w:val="24"/>
        </w:rPr>
        <w:t>катионитовый</w:t>
      </w:r>
      <w:proofErr w:type="spellEnd"/>
      <w:r w:rsidRPr="00733BD3">
        <w:rPr>
          <w:rFonts w:ascii="Times New Roman" w:hAnsi="Times New Roman"/>
          <w:sz w:val="24"/>
        </w:rPr>
        <w:t xml:space="preserve"> фильтр.  Отмывка </w:t>
      </w:r>
      <w:proofErr w:type="spellStart"/>
      <w:r w:rsidRPr="00733BD3">
        <w:rPr>
          <w:rFonts w:ascii="Times New Roman" w:hAnsi="Times New Roman"/>
          <w:sz w:val="24"/>
        </w:rPr>
        <w:t>Na-катионитовых</w:t>
      </w:r>
      <w:proofErr w:type="spellEnd"/>
      <w:r w:rsidRPr="00733BD3">
        <w:rPr>
          <w:rFonts w:ascii="Times New Roman" w:hAnsi="Times New Roman"/>
          <w:sz w:val="24"/>
        </w:rPr>
        <w:t xml:space="preserve"> фильтров производится водопроводной   водой. Отмывочная вода сбрасывается в канализацию.</w:t>
      </w:r>
    </w:p>
    <w:p w:rsidR="007E0B2C" w:rsidRPr="00733BD3" w:rsidRDefault="007E0B2C" w:rsidP="00D42F9D">
      <w:pPr>
        <w:spacing w:line="276" w:lineRule="auto"/>
        <w:ind w:firstLine="709"/>
        <w:jc w:val="both"/>
        <w:rPr>
          <w:rFonts w:ascii="Times New Roman" w:hAnsi="Times New Roman"/>
          <w:sz w:val="24"/>
        </w:rPr>
      </w:pPr>
      <w:proofErr w:type="spellStart"/>
      <w:r w:rsidRPr="00733BD3">
        <w:rPr>
          <w:rFonts w:ascii="Times New Roman" w:hAnsi="Times New Roman"/>
          <w:sz w:val="24"/>
        </w:rPr>
        <w:t>Nа-катионитовые</w:t>
      </w:r>
      <w:proofErr w:type="spellEnd"/>
      <w:r w:rsidRPr="00733BD3">
        <w:rPr>
          <w:rFonts w:ascii="Times New Roman" w:hAnsi="Times New Roman"/>
          <w:sz w:val="24"/>
        </w:rPr>
        <w:t xml:space="preserve"> фильтры работают  с 1993 года и выполнены   из 4х  емкостей  </w:t>
      </w:r>
      <w:proofErr w:type="spellStart"/>
      <w:r w:rsidRPr="00733BD3">
        <w:rPr>
          <w:rFonts w:ascii="Times New Roman" w:hAnsi="Times New Roman"/>
          <w:sz w:val="24"/>
        </w:rPr>
        <w:t>Ду</w:t>
      </w:r>
      <w:proofErr w:type="spellEnd"/>
      <w:r w:rsidRPr="00733BD3">
        <w:rPr>
          <w:rFonts w:ascii="Times New Roman" w:hAnsi="Times New Roman"/>
          <w:sz w:val="24"/>
        </w:rPr>
        <w:t xml:space="preserve"> 1000 мм, </w:t>
      </w:r>
      <w:proofErr w:type="spellStart"/>
      <w:r w:rsidRPr="00733BD3">
        <w:rPr>
          <w:rFonts w:ascii="Times New Roman" w:hAnsi="Times New Roman"/>
          <w:sz w:val="24"/>
        </w:rPr>
        <w:t>Нсл</w:t>
      </w:r>
      <w:proofErr w:type="spellEnd"/>
      <w:r w:rsidRPr="00733BD3">
        <w:rPr>
          <w:rFonts w:ascii="Times New Roman" w:hAnsi="Times New Roman"/>
          <w:sz w:val="24"/>
        </w:rPr>
        <w:t xml:space="preserve"> =2 м, </w:t>
      </w:r>
      <w:proofErr w:type="spellStart"/>
      <w:r w:rsidRPr="00733BD3">
        <w:rPr>
          <w:rFonts w:ascii="Times New Roman" w:hAnsi="Times New Roman"/>
          <w:sz w:val="24"/>
        </w:rPr>
        <w:t>Рр</w:t>
      </w:r>
      <w:proofErr w:type="spellEnd"/>
      <w:r w:rsidRPr="00733BD3">
        <w:rPr>
          <w:rFonts w:ascii="Times New Roman" w:hAnsi="Times New Roman"/>
          <w:sz w:val="24"/>
        </w:rPr>
        <w:t xml:space="preserve"> =6 кгс/см</w:t>
      </w:r>
      <w:proofErr w:type="gramStart"/>
      <w:r w:rsidRPr="00733BD3">
        <w:rPr>
          <w:rFonts w:ascii="Times New Roman" w:hAnsi="Times New Roman"/>
          <w:sz w:val="24"/>
        </w:rPr>
        <w:t>2</w:t>
      </w:r>
      <w:proofErr w:type="gramEnd"/>
      <w:r w:rsidRPr="00733BD3">
        <w:rPr>
          <w:rFonts w:ascii="Times New Roman" w:hAnsi="Times New Roman"/>
          <w:sz w:val="24"/>
        </w:rPr>
        <w:t xml:space="preserve"> .</w:t>
      </w:r>
    </w:p>
    <w:p w:rsidR="007E0B2C" w:rsidRPr="00733BD3" w:rsidRDefault="007E0B2C" w:rsidP="00D42F9D">
      <w:pPr>
        <w:spacing w:line="276" w:lineRule="auto"/>
        <w:ind w:firstLine="709"/>
        <w:jc w:val="both"/>
        <w:rPr>
          <w:rFonts w:ascii="Times New Roman" w:hAnsi="Times New Roman"/>
          <w:sz w:val="24"/>
        </w:rPr>
      </w:pPr>
      <w:r w:rsidRPr="00733BD3">
        <w:rPr>
          <w:rFonts w:ascii="Times New Roman" w:hAnsi="Times New Roman"/>
          <w:sz w:val="24"/>
        </w:rPr>
        <w:t>Солевое хозяйство состоит из  ячейки мокрого хранения соли объемом 1,5 м3 – 2 шт., мерника соли  0,2м3 – 1 шт., насоса концентрированного раствора соли 2шт.</w:t>
      </w:r>
      <w:proofErr w:type="gramStart"/>
      <w:r w:rsidRPr="00733BD3">
        <w:rPr>
          <w:rFonts w:ascii="Times New Roman" w:hAnsi="Times New Roman"/>
          <w:sz w:val="24"/>
        </w:rPr>
        <w:t xml:space="preserve">( </w:t>
      </w:r>
      <w:proofErr w:type="gramEnd"/>
      <w:r w:rsidRPr="00733BD3">
        <w:rPr>
          <w:rFonts w:ascii="Times New Roman" w:hAnsi="Times New Roman"/>
          <w:sz w:val="24"/>
        </w:rPr>
        <w:t>1 резерв)</w:t>
      </w:r>
    </w:p>
    <w:p w:rsidR="007E0B2C" w:rsidRPr="00733BD3" w:rsidRDefault="007E0B2C" w:rsidP="00D42F9D">
      <w:pPr>
        <w:spacing w:line="276" w:lineRule="auto"/>
        <w:ind w:firstLine="709"/>
        <w:jc w:val="both"/>
        <w:rPr>
          <w:rFonts w:ascii="Times New Roman" w:hAnsi="Times New Roman"/>
          <w:sz w:val="24"/>
        </w:rPr>
      </w:pPr>
      <w:r w:rsidRPr="00733BD3">
        <w:rPr>
          <w:rFonts w:ascii="Times New Roman" w:hAnsi="Times New Roman"/>
          <w:sz w:val="24"/>
        </w:rPr>
        <w:lastRenderedPageBreak/>
        <w:t>В 2016 году  потребители  тепловой энергии  от котельной «Электрощит» были переведены на закрытый тип ГВС. В ИТП жилых домов были установлены теплообменники с автоматическими регуляторами температуры ГВС.</w:t>
      </w:r>
    </w:p>
    <w:p w:rsidR="007E0B2C" w:rsidRPr="00733BD3" w:rsidRDefault="007E0B2C" w:rsidP="00D42F9D">
      <w:pPr>
        <w:spacing w:line="276" w:lineRule="auto"/>
        <w:ind w:firstLine="709"/>
        <w:jc w:val="both"/>
        <w:rPr>
          <w:rFonts w:ascii="Times New Roman" w:hAnsi="Times New Roman"/>
          <w:sz w:val="24"/>
        </w:rPr>
      </w:pPr>
      <w:r w:rsidRPr="00733BD3">
        <w:rPr>
          <w:rFonts w:ascii="Times New Roman" w:hAnsi="Times New Roman"/>
          <w:sz w:val="24"/>
        </w:rPr>
        <w:t xml:space="preserve">При 2х трубной прокладке тепловых сетей и закрытой схемой подачи ГВС срезка температур  в температурном графике  теплоносителя  составляет 60-65 </w:t>
      </w:r>
      <w:r w:rsidRPr="00733BD3">
        <w:rPr>
          <w:rFonts w:ascii="Times New Roman" w:hAnsi="Times New Roman"/>
          <w:sz w:val="24"/>
          <w:vertAlign w:val="superscript"/>
        </w:rPr>
        <w:t>0</w:t>
      </w:r>
      <w:r w:rsidRPr="00733BD3">
        <w:rPr>
          <w:rFonts w:ascii="Times New Roman" w:hAnsi="Times New Roman"/>
          <w:sz w:val="24"/>
        </w:rPr>
        <w:t>С.</w:t>
      </w:r>
    </w:p>
    <w:p w:rsidR="007E0B2C" w:rsidRPr="00733BD3" w:rsidRDefault="007E0B2C" w:rsidP="00D42F9D">
      <w:pPr>
        <w:pStyle w:val="affc"/>
        <w:spacing w:line="276" w:lineRule="auto"/>
        <w:ind w:firstLine="709"/>
        <w:rPr>
          <w:i/>
          <w:color w:val="auto"/>
          <w:sz w:val="24"/>
          <w:szCs w:val="24"/>
        </w:rPr>
      </w:pPr>
      <w:r w:rsidRPr="00733BD3">
        <w:rPr>
          <w:i/>
          <w:color w:val="auto"/>
          <w:sz w:val="24"/>
          <w:szCs w:val="24"/>
        </w:rPr>
        <w:t>Котельная  «Зарубина»</w:t>
      </w:r>
    </w:p>
    <w:p w:rsidR="007E0B2C" w:rsidRPr="00733BD3" w:rsidRDefault="007E0B2C" w:rsidP="00D42F9D">
      <w:pPr>
        <w:spacing w:line="276" w:lineRule="auto"/>
        <w:ind w:firstLine="709"/>
        <w:jc w:val="both"/>
        <w:rPr>
          <w:rFonts w:ascii="Times New Roman" w:hAnsi="Times New Roman"/>
          <w:sz w:val="24"/>
        </w:rPr>
      </w:pPr>
      <w:r w:rsidRPr="00733BD3">
        <w:rPr>
          <w:rFonts w:ascii="Times New Roman" w:hAnsi="Times New Roman"/>
          <w:sz w:val="24"/>
        </w:rPr>
        <w:t>В настоящее время котельная  оборудованы   типовыми  установками водоподготовки АСДР «EKNIT</w:t>
      </w:r>
      <w:proofErr w:type="gramStart"/>
      <w:r w:rsidRPr="00733BD3">
        <w:rPr>
          <w:rFonts w:ascii="Times New Roman" w:hAnsi="Times New Roman"/>
          <w:sz w:val="24"/>
        </w:rPr>
        <w:t>Е</w:t>
      </w:r>
      <w:proofErr w:type="gramEnd"/>
      <w:r w:rsidRPr="00733BD3">
        <w:rPr>
          <w:rFonts w:ascii="Times New Roman" w:hAnsi="Times New Roman"/>
          <w:sz w:val="24"/>
        </w:rPr>
        <w:t xml:space="preserve">X» 100-8.1.-040 М.S., производительностью 40 м3/час. </w:t>
      </w:r>
    </w:p>
    <w:p w:rsidR="007E0B2C" w:rsidRPr="00733BD3" w:rsidRDefault="007E0B2C" w:rsidP="00D42F9D">
      <w:pPr>
        <w:spacing w:line="276" w:lineRule="auto"/>
        <w:ind w:firstLine="709"/>
        <w:jc w:val="both"/>
        <w:rPr>
          <w:rFonts w:ascii="Times New Roman" w:hAnsi="Times New Roman"/>
          <w:sz w:val="24"/>
        </w:rPr>
      </w:pPr>
      <w:r w:rsidRPr="00733BD3">
        <w:rPr>
          <w:rFonts w:ascii="Times New Roman" w:hAnsi="Times New Roman"/>
          <w:sz w:val="24"/>
        </w:rPr>
        <w:t xml:space="preserve">Котельная имеет 4х трубную  схему тепловых сетей, ГВС подается по отдельным трубопроводам горячего </w:t>
      </w:r>
      <w:proofErr w:type="gramStart"/>
      <w:r w:rsidRPr="00733BD3">
        <w:rPr>
          <w:rFonts w:ascii="Times New Roman" w:hAnsi="Times New Roman"/>
          <w:sz w:val="24"/>
        </w:rPr>
        <w:t>водоснабжения</w:t>
      </w:r>
      <w:proofErr w:type="gramEnd"/>
      <w:r w:rsidRPr="00733BD3">
        <w:rPr>
          <w:rFonts w:ascii="Times New Roman" w:hAnsi="Times New Roman"/>
          <w:sz w:val="24"/>
        </w:rPr>
        <w:t xml:space="preserve"> независимо подключенным к котельному оборудованию через теплообменники, установленные в котельной, регулирование температуры теплоносителя для систем ГВС производится  непосредственно в котельной.</w:t>
      </w:r>
    </w:p>
    <w:p w:rsidR="007E0B2C" w:rsidRPr="00733BD3" w:rsidRDefault="007E0B2C" w:rsidP="00D42F9D">
      <w:pPr>
        <w:pStyle w:val="affc"/>
        <w:spacing w:line="276" w:lineRule="auto"/>
        <w:ind w:firstLine="709"/>
        <w:rPr>
          <w:i/>
          <w:color w:val="auto"/>
          <w:sz w:val="24"/>
          <w:szCs w:val="24"/>
        </w:rPr>
      </w:pPr>
      <w:proofErr w:type="spellStart"/>
      <w:r w:rsidRPr="00733BD3">
        <w:rPr>
          <w:i/>
          <w:color w:val="auto"/>
          <w:sz w:val="24"/>
          <w:szCs w:val="24"/>
        </w:rPr>
        <w:t>Миникотельная</w:t>
      </w:r>
      <w:proofErr w:type="spellEnd"/>
      <w:r w:rsidRPr="00733BD3">
        <w:rPr>
          <w:i/>
          <w:color w:val="auto"/>
          <w:sz w:val="24"/>
          <w:szCs w:val="24"/>
        </w:rPr>
        <w:t xml:space="preserve"> №1</w:t>
      </w:r>
    </w:p>
    <w:p w:rsidR="007E0B2C" w:rsidRPr="00733BD3" w:rsidRDefault="007E0B2C" w:rsidP="00D42F9D">
      <w:pPr>
        <w:spacing w:line="276" w:lineRule="auto"/>
        <w:ind w:firstLine="709"/>
        <w:jc w:val="both"/>
        <w:rPr>
          <w:rFonts w:ascii="Times New Roman" w:hAnsi="Times New Roman"/>
          <w:sz w:val="24"/>
        </w:rPr>
      </w:pPr>
      <w:r w:rsidRPr="00733BD3">
        <w:rPr>
          <w:rFonts w:ascii="Times New Roman" w:hAnsi="Times New Roman"/>
          <w:sz w:val="24"/>
        </w:rPr>
        <w:t>Водоподготовка в котельной производится  автоматической системой дозирования реагентов «EKNIT</w:t>
      </w:r>
      <w:proofErr w:type="gramStart"/>
      <w:r w:rsidRPr="00733BD3">
        <w:rPr>
          <w:rFonts w:ascii="Times New Roman" w:hAnsi="Times New Roman"/>
          <w:sz w:val="24"/>
        </w:rPr>
        <w:t>Е</w:t>
      </w:r>
      <w:proofErr w:type="gramEnd"/>
      <w:r w:rsidRPr="00733BD3">
        <w:rPr>
          <w:rFonts w:ascii="Times New Roman" w:hAnsi="Times New Roman"/>
          <w:sz w:val="24"/>
        </w:rPr>
        <w:t>X» 100-8.1-040 М.S. (2014 года ввода в эксплуатацию, производительность 40 м3/час). Подпиточная вода систем теплоснабжения перед подачей в тепловые сети обрабатывается  специально подобранными  ингибиторами отложений карбонатов кальция и  магния, тем самым накипеобразующие элементы не удаляются из воды, а устраняются их накипеобразующие свойства.</w:t>
      </w:r>
    </w:p>
    <w:p w:rsidR="007E0B2C" w:rsidRPr="00733BD3" w:rsidRDefault="007E0B2C" w:rsidP="00D42F9D">
      <w:pPr>
        <w:spacing w:line="276" w:lineRule="auto"/>
        <w:ind w:firstLine="709"/>
        <w:jc w:val="both"/>
        <w:rPr>
          <w:rFonts w:ascii="Times New Roman" w:hAnsi="Times New Roman"/>
          <w:sz w:val="24"/>
        </w:rPr>
      </w:pPr>
      <w:r w:rsidRPr="00733BD3">
        <w:rPr>
          <w:rFonts w:ascii="Times New Roman" w:hAnsi="Times New Roman"/>
          <w:sz w:val="24"/>
        </w:rPr>
        <w:t xml:space="preserve">Котельная имеет 4х трубную  схему тепловых сетей, ГВС подается по отдельным трубопроводам горячего </w:t>
      </w:r>
      <w:proofErr w:type="gramStart"/>
      <w:r w:rsidRPr="00733BD3">
        <w:rPr>
          <w:rFonts w:ascii="Times New Roman" w:hAnsi="Times New Roman"/>
          <w:sz w:val="24"/>
        </w:rPr>
        <w:t>водоснабжения</w:t>
      </w:r>
      <w:proofErr w:type="gramEnd"/>
      <w:r w:rsidRPr="00733BD3">
        <w:rPr>
          <w:rFonts w:ascii="Times New Roman" w:hAnsi="Times New Roman"/>
          <w:sz w:val="24"/>
        </w:rPr>
        <w:t xml:space="preserve"> независимо подключенным к котельному оборудованию через теплообменники, установленные в котельной, регулирование температуры теплоносителя для систем ГВС производится  непосредственно в котельной.</w:t>
      </w:r>
    </w:p>
    <w:p w:rsidR="007E0B2C" w:rsidRPr="00733BD3" w:rsidRDefault="007E0B2C" w:rsidP="00D42F9D">
      <w:pPr>
        <w:pStyle w:val="affc"/>
        <w:spacing w:line="276" w:lineRule="auto"/>
        <w:ind w:firstLine="709"/>
        <w:rPr>
          <w:i/>
          <w:color w:val="auto"/>
          <w:sz w:val="24"/>
          <w:szCs w:val="24"/>
        </w:rPr>
      </w:pPr>
      <w:proofErr w:type="spellStart"/>
      <w:r w:rsidRPr="00733BD3">
        <w:rPr>
          <w:i/>
          <w:color w:val="auto"/>
          <w:sz w:val="24"/>
          <w:szCs w:val="24"/>
        </w:rPr>
        <w:t>Миникотельная</w:t>
      </w:r>
      <w:proofErr w:type="spellEnd"/>
      <w:r w:rsidRPr="00733BD3">
        <w:rPr>
          <w:i/>
          <w:color w:val="auto"/>
          <w:sz w:val="24"/>
          <w:szCs w:val="24"/>
        </w:rPr>
        <w:t xml:space="preserve"> №2</w:t>
      </w:r>
    </w:p>
    <w:p w:rsidR="007E0B2C" w:rsidRPr="00733BD3" w:rsidRDefault="007E0B2C" w:rsidP="00D42F9D">
      <w:pPr>
        <w:spacing w:line="276" w:lineRule="auto"/>
        <w:ind w:firstLine="709"/>
        <w:jc w:val="both"/>
        <w:rPr>
          <w:rFonts w:ascii="Times New Roman" w:hAnsi="Times New Roman"/>
          <w:sz w:val="24"/>
        </w:rPr>
      </w:pPr>
      <w:r w:rsidRPr="00733BD3">
        <w:rPr>
          <w:rFonts w:ascii="Times New Roman" w:hAnsi="Times New Roman"/>
          <w:sz w:val="24"/>
        </w:rPr>
        <w:t>Водоподготовка  в котельной производится  автоматической системой дозирования реагентов TEKNA EVO APG-603, производительностью 40 м3/час. Год ввода в эксплуатацию -  2015. Подпиточная вода систем теплоснабжения перед подачей в тепловые сети обрабатывается  специально подобранными  ингибиторами отложений карбонатов кальция и  магния, тем самым накипеобразующие элементы не удаляются из воды, а устраняются их накипеобразующие свойства.</w:t>
      </w:r>
    </w:p>
    <w:p w:rsidR="007E0B2C" w:rsidRPr="00733BD3" w:rsidRDefault="007E0B2C" w:rsidP="00D42F9D">
      <w:pPr>
        <w:spacing w:line="276" w:lineRule="auto"/>
        <w:ind w:firstLine="709"/>
        <w:jc w:val="both"/>
        <w:rPr>
          <w:rFonts w:ascii="Times New Roman" w:hAnsi="Times New Roman"/>
          <w:sz w:val="24"/>
        </w:rPr>
      </w:pPr>
      <w:r w:rsidRPr="00733BD3">
        <w:rPr>
          <w:rFonts w:ascii="Times New Roman" w:hAnsi="Times New Roman"/>
          <w:sz w:val="24"/>
        </w:rPr>
        <w:t xml:space="preserve">Котельная имеет 4х трубную  схему тепловых сетей, ГВС подается по отдельным трубопроводам горячего </w:t>
      </w:r>
      <w:proofErr w:type="gramStart"/>
      <w:r w:rsidRPr="00733BD3">
        <w:rPr>
          <w:rFonts w:ascii="Times New Roman" w:hAnsi="Times New Roman"/>
          <w:sz w:val="24"/>
        </w:rPr>
        <w:t>водоснабжения</w:t>
      </w:r>
      <w:proofErr w:type="gramEnd"/>
      <w:r w:rsidRPr="00733BD3">
        <w:rPr>
          <w:rFonts w:ascii="Times New Roman" w:hAnsi="Times New Roman"/>
          <w:sz w:val="24"/>
        </w:rPr>
        <w:t xml:space="preserve"> независимо подключенным к котельному оборудованию через теплообменники, установленные в котельной, регулирование температуры теплоносителя для систем ГВС производится  непосредственно в котельной.</w:t>
      </w:r>
    </w:p>
    <w:p w:rsidR="007E0B2C" w:rsidRPr="00733BD3" w:rsidRDefault="007E0B2C" w:rsidP="00D42F9D">
      <w:pPr>
        <w:pStyle w:val="affc"/>
        <w:spacing w:line="276" w:lineRule="auto"/>
        <w:ind w:firstLine="709"/>
        <w:rPr>
          <w:i/>
          <w:color w:val="auto"/>
          <w:sz w:val="24"/>
          <w:szCs w:val="24"/>
        </w:rPr>
      </w:pPr>
      <w:proofErr w:type="spellStart"/>
      <w:r w:rsidRPr="00733BD3">
        <w:rPr>
          <w:i/>
          <w:color w:val="auto"/>
          <w:sz w:val="24"/>
          <w:szCs w:val="24"/>
        </w:rPr>
        <w:t>Миникотельная</w:t>
      </w:r>
      <w:proofErr w:type="spellEnd"/>
      <w:r w:rsidRPr="00733BD3">
        <w:rPr>
          <w:i/>
          <w:color w:val="auto"/>
          <w:sz w:val="24"/>
          <w:szCs w:val="24"/>
        </w:rPr>
        <w:t xml:space="preserve"> №3</w:t>
      </w:r>
    </w:p>
    <w:p w:rsidR="007E0B2C" w:rsidRPr="00733BD3" w:rsidRDefault="007E0B2C" w:rsidP="00D42F9D">
      <w:pPr>
        <w:spacing w:line="276" w:lineRule="auto"/>
        <w:ind w:firstLine="709"/>
        <w:jc w:val="both"/>
        <w:rPr>
          <w:rFonts w:ascii="Times New Roman" w:hAnsi="Times New Roman"/>
          <w:sz w:val="24"/>
        </w:rPr>
      </w:pPr>
      <w:r w:rsidRPr="00733BD3">
        <w:rPr>
          <w:rFonts w:ascii="Times New Roman" w:hAnsi="Times New Roman"/>
          <w:sz w:val="24"/>
        </w:rPr>
        <w:t>Водоподготовка  в котельной производится  автоматической системой дозирования реагентов «EKNIT</w:t>
      </w:r>
      <w:proofErr w:type="gramStart"/>
      <w:r w:rsidRPr="00733BD3">
        <w:rPr>
          <w:rFonts w:ascii="Times New Roman" w:hAnsi="Times New Roman"/>
          <w:sz w:val="24"/>
        </w:rPr>
        <w:t>Е</w:t>
      </w:r>
      <w:proofErr w:type="gramEnd"/>
      <w:r w:rsidRPr="00733BD3">
        <w:rPr>
          <w:rFonts w:ascii="Times New Roman" w:hAnsi="Times New Roman"/>
          <w:sz w:val="24"/>
        </w:rPr>
        <w:t>X 100-8.1». Подпиточная вода систем теплоснабжения перед подачей в тепловые сети обрабатывается  специально подобранными  ингибиторами отложений карбонатов кальция и  магния, тем самым накипеобразующие элементы не удаляются из воды, а устраняются их накипеобразующие свойства.</w:t>
      </w:r>
    </w:p>
    <w:p w:rsidR="007E0B2C" w:rsidRPr="00733BD3" w:rsidRDefault="007E0B2C" w:rsidP="00D42F9D">
      <w:pPr>
        <w:spacing w:line="276" w:lineRule="auto"/>
        <w:ind w:firstLine="709"/>
        <w:jc w:val="both"/>
        <w:rPr>
          <w:rFonts w:ascii="Times New Roman" w:hAnsi="Times New Roman"/>
          <w:sz w:val="24"/>
        </w:rPr>
      </w:pPr>
      <w:r w:rsidRPr="00733BD3">
        <w:rPr>
          <w:rFonts w:ascii="Times New Roman" w:hAnsi="Times New Roman"/>
          <w:sz w:val="24"/>
        </w:rPr>
        <w:lastRenderedPageBreak/>
        <w:t xml:space="preserve">Котельная имеет 4х трубную  схему тепловых сетей, ГВС подается по отдельным трубопроводам горячего </w:t>
      </w:r>
      <w:proofErr w:type="gramStart"/>
      <w:r w:rsidRPr="00733BD3">
        <w:rPr>
          <w:rFonts w:ascii="Times New Roman" w:hAnsi="Times New Roman"/>
          <w:sz w:val="24"/>
        </w:rPr>
        <w:t>водоснабжения</w:t>
      </w:r>
      <w:proofErr w:type="gramEnd"/>
      <w:r w:rsidRPr="00733BD3">
        <w:rPr>
          <w:rFonts w:ascii="Times New Roman" w:hAnsi="Times New Roman"/>
          <w:sz w:val="24"/>
        </w:rPr>
        <w:t xml:space="preserve"> независимо подключенным к котельному оборудованию через теплообменники, установленные в котельной, регулирование температуры теплоносителя для систем ГВС производится  непосредственно в котельной.</w:t>
      </w:r>
    </w:p>
    <w:p w:rsidR="007E0B2C" w:rsidRPr="00733BD3" w:rsidRDefault="007E0B2C" w:rsidP="00D42F9D">
      <w:pPr>
        <w:pStyle w:val="affc"/>
        <w:spacing w:line="276" w:lineRule="auto"/>
        <w:ind w:firstLine="709"/>
        <w:rPr>
          <w:i/>
          <w:color w:val="auto"/>
          <w:sz w:val="24"/>
          <w:szCs w:val="24"/>
        </w:rPr>
      </w:pPr>
      <w:proofErr w:type="spellStart"/>
      <w:r w:rsidRPr="00733BD3">
        <w:rPr>
          <w:i/>
          <w:color w:val="auto"/>
          <w:sz w:val="24"/>
          <w:szCs w:val="24"/>
        </w:rPr>
        <w:t>Миникотельная</w:t>
      </w:r>
      <w:proofErr w:type="spellEnd"/>
      <w:r w:rsidRPr="00733BD3">
        <w:rPr>
          <w:i/>
          <w:color w:val="auto"/>
          <w:sz w:val="24"/>
          <w:szCs w:val="24"/>
        </w:rPr>
        <w:t xml:space="preserve"> №4</w:t>
      </w:r>
    </w:p>
    <w:p w:rsidR="007E0B2C" w:rsidRPr="00733BD3" w:rsidRDefault="007E0B2C" w:rsidP="00D42F9D">
      <w:pPr>
        <w:spacing w:line="276" w:lineRule="auto"/>
        <w:ind w:firstLine="709"/>
        <w:jc w:val="both"/>
        <w:rPr>
          <w:rFonts w:ascii="Times New Roman" w:hAnsi="Times New Roman"/>
          <w:sz w:val="24"/>
        </w:rPr>
      </w:pPr>
      <w:r w:rsidRPr="00733BD3">
        <w:rPr>
          <w:rFonts w:ascii="Times New Roman" w:hAnsi="Times New Roman"/>
          <w:sz w:val="24"/>
        </w:rPr>
        <w:t>Водоподготовка  в котельной производится  автоматической системой дозирования реагентов «EKNIT</w:t>
      </w:r>
      <w:proofErr w:type="gramStart"/>
      <w:r w:rsidRPr="00733BD3">
        <w:rPr>
          <w:rFonts w:ascii="Times New Roman" w:hAnsi="Times New Roman"/>
          <w:sz w:val="24"/>
        </w:rPr>
        <w:t>Е</w:t>
      </w:r>
      <w:proofErr w:type="gramEnd"/>
      <w:r w:rsidRPr="00733BD3">
        <w:rPr>
          <w:rFonts w:ascii="Times New Roman" w:hAnsi="Times New Roman"/>
          <w:sz w:val="24"/>
        </w:rPr>
        <w:t>X 100-8.1». Подпиточная вода систем теплоснабжения перед подачей в тепловые сети обрабатывается  специально подобранными  ингибиторами отложений карбонатов кальция и  магния, тем самым накипеобразующие элементы не удаляются из воды, а устраняются их накипеобразующие свойства.</w:t>
      </w:r>
    </w:p>
    <w:p w:rsidR="007E0B2C" w:rsidRPr="00733BD3" w:rsidRDefault="007E0B2C" w:rsidP="00D42F9D">
      <w:pPr>
        <w:spacing w:line="276" w:lineRule="auto"/>
        <w:ind w:firstLine="709"/>
        <w:jc w:val="both"/>
        <w:rPr>
          <w:rFonts w:ascii="Times New Roman" w:hAnsi="Times New Roman"/>
          <w:sz w:val="24"/>
        </w:rPr>
      </w:pPr>
      <w:r w:rsidRPr="00733BD3">
        <w:rPr>
          <w:rFonts w:ascii="Times New Roman" w:hAnsi="Times New Roman"/>
          <w:sz w:val="24"/>
        </w:rPr>
        <w:t xml:space="preserve">Котельная имеет 4х трубную  схему тепловых сетей, ГВС подается по отдельным трубопроводам горячего </w:t>
      </w:r>
      <w:proofErr w:type="gramStart"/>
      <w:r w:rsidRPr="00733BD3">
        <w:rPr>
          <w:rFonts w:ascii="Times New Roman" w:hAnsi="Times New Roman"/>
          <w:sz w:val="24"/>
        </w:rPr>
        <w:t>водоснабжения</w:t>
      </w:r>
      <w:proofErr w:type="gramEnd"/>
      <w:r w:rsidRPr="00733BD3">
        <w:rPr>
          <w:rFonts w:ascii="Times New Roman" w:hAnsi="Times New Roman"/>
          <w:sz w:val="24"/>
        </w:rPr>
        <w:t xml:space="preserve"> независимо подключенным к котельному оборудованию через теплообменники, установленные в котельной, регулирование температуры теплоносителя для систем ГВС производится  непосредственно в котельной.</w:t>
      </w:r>
    </w:p>
    <w:p w:rsidR="007E0B2C" w:rsidRPr="00733BD3" w:rsidRDefault="007E0B2C" w:rsidP="00D42F9D">
      <w:pPr>
        <w:pStyle w:val="affc"/>
        <w:spacing w:before="240" w:after="240" w:line="276" w:lineRule="auto"/>
        <w:ind w:firstLine="709"/>
        <w:rPr>
          <w:color w:val="auto"/>
          <w:sz w:val="24"/>
          <w:szCs w:val="24"/>
        </w:rPr>
      </w:pPr>
      <w:r w:rsidRPr="00733BD3">
        <w:rPr>
          <w:color w:val="auto"/>
          <w:sz w:val="24"/>
          <w:szCs w:val="24"/>
        </w:rPr>
        <w:t xml:space="preserve">Качество воды у потребителя должно отвечать требованиям санитарно-эпидемиологических правил и норм, предъявляемым к питьевой воде. </w:t>
      </w:r>
    </w:p>
    <w:p w:rsidR="007E0B2C" w:rsidRPr="00733BD3" w:rsidRDefault="007E0B2C" w:rsidP="00D42F9D">
      <w:pPr>
        <w:pStyle w:val="affc"/>
        <w:spacing w:line="276" w:lineRule="auto"/>
        <w:ind w:firstLine="709"/>
        <w:rPr>
          <w:color w:val="auto"/>
          <w:sz w:val="24"/>
          <w:szCs w:val="24"/>
        </w:rPr>
      </w:pPr>
      <w:r w:rsidRPr="00733BD3">
        <w:rPr>
          <w:color w:val="auto"/>
          <w:sz w:val="24"/>
          <w:szCs w:val="24"/>
        </w:rPr>
        <w:t>При эксплуатации системы централизованного горячего водоснабжения температура воды в местах водоразбора должна быть не ниже +60</w:t>
      </w:r>
      <w:r w:rsidRPr="00733BD3">
        <w:rPr>
          <w:color w:val="auto"/>
          <w:sz w:val="24"/>
          <w:szCs w:val="24"/>
          <w:vertAlign w:val="superscript"/>
        </w:rPr>
        <w:t>0</w:t>
      </w:r>
      <w:r w:rsidRPr="00733BD3">
        <w:rPr>
          <w:color w:val="auto"/>
          <w:sz w:val="24"/>
          <w:szCs w:val="24"/>
        </w:rPr>
        <w:t>С и не выше +75</w:t>
      </w:r>
      <w:r w:rsidRPr="00733BD3">
        <w:rPr>
          <w:color w:val="auto"/>
          <w:sz w:val="24"/>
          <w:szCs w:val="24"/>
          <w:vertAlign w:val="superscript"/>
        </w:rPr>
        <w:t>0</w:t>
      </w:r>
      <w:r w:rsidRPr="00733BD3">
        <w:rPr>
          <w:color w:val="auto"/>
          <w:sz w:val="24"/>
          <w:szCs w:val="24"/>
        </w:rPr>
        <w:t>С, статическом давлении не менее 0,05 мПа при заполненных трубопроводах водопроводной водой.</w:t>
      </w:r>
    </w:p>
    <w:p w:rsidR="007E0B2C" w:rsidRPr="00733BD3" w:rsidRDefault="007E0B2C" w:rsidP="007E0B2C">
      <w:pPr>
        <w:spacing w:line="276" w:lineRule="auto"/>
        <w:ind w:firstLine="709"/>
        <w:rPr>
          <w:rFonts w:ascii="Times New Roman" w:hAnsi="Times New Roman"/>
          <w:sz w:val="24"/>
        </w:rPr>
      </w:pPr>
    </w:p>
    <w:p w:rsidR="007E0B2C" w:rsidRPr="00733BD3" w:rsidRDefault="007E0B2C" w:rsidP="00801D83">
      <w:pPr>
        <w:pStyle w:val="3TimesNewRoman141"/>
      </w:pPr>
      <w:bookmarkStart w:id="44" w:name="_Toc88831162"/>
      <w:bookmarkStart w:id="45" w:name="_Toc149915544"/>
      <w:r w:rsidRPr="00733BD3">
        <w:t>1.1.5. Описание существующих технических и технологических решений по предотвращению замерзания воды применительно к территории распространения вечномерзлых грунтов</w:t>
      </w:r>
      <w:bookmarkEnd w:id="44"/>
      <w:bookmarkEnd w:id="45"/>
    </w:p>
    <w:p w:rsidR="007E0B2C" w:rsidRPr="00733BD3" w:rsidRDefault="007E0B2C" w:rsidP="00D42F9D">
      <w:pPr>
        <w:spacing w:line="276" w:lineRule="auto"/>
        <w:ind w:firstLine="709"/>
        <w:jc w:val="both"/>
        <w:rPr>
          <w:rFonts w:ascii="Times New Roman" w:hAnsi="Times New Roman"/>
          <w:sz w:val="24"/>
        </w:rPr>
      </w:pPr>
      <w:r w:rsidRPr="001508F5">
        <w:rPr>
          <w:rFonts w:ascii="Times New Roman" w:hAnsi="Times New Roman"/>
          <w:sz w:val="24"/>
        </w:rPr>
        <w:t>МО «Город Отрадное»</w:t>
      </w:r>
      <w:r w:rsidRPr="00733BD3">
        <w:rPr>
          <w:rFonts w:ascii="Times New Roman" w:hAnsi="Times New Roman"/>
          <w:sz w:val="24"/>
        </w:rPr>
        <w:t xml:space="preserve"> не относится к территории распространения вечномерзлых грунтов, таким образом, отсутствуют технические и технологические решения по предотвращению замерзания воды.</w:t>
      </w:r>
    </w:p>
    <w:p w:rsidR="007E0B2C" w:rsidRPr="00733BD3" w:rsidRDefault="007E0B2C" w:rsidP="00801D83">
      <w:pPr>
        <w:pStyle w:val="3TimesNewRoman141"/>
      </w:pPr>
      <w:bookmarkStart w:id="46" w:name="_Toc88831163"/>
      <w:bookmarkStart w:id="47" w:name="_Toc149915545"/>
      <w:r w:rsidRPr="00733BD3">
        <w:t>1.1.6. Перечень лиц, владеющих на праве собственности или другом законном основании объектами централизованной системы водоснабжения, с указанием принадлежащих этим лицам таких объектов (границ зон, в которых расположены такие объекты)</w:t>
      </w:r>
      <w:bookmarkEnd w:id="46"/>
      <w:bookmarkEnd w:id="47"/>
    </w:p>
    <w:p w:rsidR="007E0B2C" w:rsidRPr="00733BD3" w:rsidRDefault="007E0B2C" w:rsidP="007E0B2C">
      <w:pPr>
        <w:pStyle w:val="af4"/>
        <w:ind w:left="0" w:firstLine="709"/>
        <w:jc w:val="both"/>
      </w:pPr>
      <w:r w:rsidRPr="00733BD3">
        <w:t>В соответствии с распоряжением Правительства Ленинградской области №461-р от 19.07.2021 «О принятии в государственную собственность Ленинградской области муници</w:t>
      </w:r>
      <w:r>
        <w:t>пального имущества казны муницип</w:t>
      </w:r>
      <w:r w:rsidRPr="00733BD3">
        <w:t>ального образо</w:t>
      </w:r>
      <w:r>
        <w:t>в</w:t>
      </w:r>
      <w:r w:rsidRPr="00733BD3">
        <w:t>ания Кировс</w:t>
      </w:r>
      <w:r>
        <w:t>к</w:t>
      </w:r>
      <w:r w:rsidRPr="00733BD3">
        <w:t xml:space="preserve">ий муниципальный район Ленинградской области» имущество </w:t>
      </w:r>
      <w:r>
        <w:t>г. Отрадное</w:t>
      </w:r>
      <w:r w:rsidRPr="00733BD3">
        <w:t xml:space="preserve"> передано в собственность Ленинградской области (акт приема-передачи от 12.08.2021 года).</w:t>
      </w:r>
    </w:p>
    <w:p w:rsidR="007E0B2C" w:rsidRPr="00733BD3" w:rsidRDefault="007E0B2C" w:rsidP="007E0B2C">
      <w:pPr>
        <w:rPr>
          <w:rFonts w:ascii="Times New Roman" w:hAnsi="Times New Roman"/>
        </w:rPr>
      </w:pPr>
      <w:r w:rsidRPr="00733BD3">
        <w:rPr>
          <w:rFonts w:ascii="Times New Roman" w:hAnsi="Times New Roman"/>
        </w:rPr>
        <w:br w:type="page"/>
      </w:r>
    </w:p>
    <w:p w:rsidR="007E0B2C" w:rsidRPr="00733BD3" w:rsidRDefault="007E0B2C" w:rsidP="00801D83">
      <w:pPr>
        <w:pStyle w:val="3TimesNewRoman141"/>
      </w:pPr>
      <w:bookmarkStart w:id="48" w:name="_Toc88831164"/>
      <w:bookmarkStart w:id="49" w:name="_Toc149915546"/>
      <w:r w:rsidRPr="00733BD3">
        <w:lastRenderedPageBreak/>
        <w:t>1.2. НАПРАВЛЕНИЯ РАЗВИТИЯ ЦЕНТРАЛИЗОВАННЫХ СИСТЕМ ВОДОСНАБЖЕНИЯ</w:t>
      </w:r>
      <w:bookmarkEnd w:id="48"/>
      <w:bookmarkEnd w:id="49"/>
    </w:p>
    <w:p w:rsidR="007E0B2C" w:rsidRPr="00BB3081" w:rsidRDefault="007E0B2C" w:rsidP="00E801E6">
      <w:pPr>
        <w:pStyle w:val="3TimesNewRoman141"/>
        <w:rPr>
          <w:color w:val="000000" w:themeColor="text1"/>
        </w:rPr>
      </w:pPr>
      <w:bookmarkStart w:id="50" w:name="_Toc88831165"/>
      <w:bookmarkStart w:id="51" w:name="_Toc149915547"/>
      <w:r w:rsidRPr="0042123C">
        <w:t xml:space="preserve">1.2.1. Основные направления, принципы, задачи и плановые значения показателей </w:t>
      </w:r>
      <w:r w:rsidRPr="00BB3081">
        <w:rPr>
          <w:color w:val="000000" w:themeColor="text1"/>
        </w:rPr>
        <w:t>развития централизованных систем водоснабжения</w:t>
      </w:r>
      <w:bookmarkEnd w:id="50"/>
      <w:bookmarkEnd w:id="51"/>
    </w:p>
    <w:p w:rsidR="007E0B2C" w:rsidRPr="00BB3081" w:rsidRDefault="007E0B2C" w:rsidP="0042123C">
      <w:pPr>
        <w:autoSpaceDE w:val="0"/>
        <w:autoSpaceDN w:val="0"/>
        <w:adjustRightInd w:val="0"/>
        <w:snapToGrid w:val="0"/>
        <w:spacing w:line="276" w:lineRule="auto"/>
        <w:ind w:firstLine="709"/>
        <w:jc w:val="both"/>
        <w:rPr>
          <w:rFonts w:ascii="Times New Roman" w:hAnsi="Times New Roman"/>
          <w:color w:val="000000" w:themeColor="text1"/>
          <w:sz w:val="24"/>
        </w:rPr>
      </w:pPr>
      <w:r w:rsidRPr="00BB3081">
        <w:rPr>
          <w:rFonts w:ascii="Times New Roman" w:hAnsi="Times New Roman"/>
          <w:color w:val="000000" w:themeColor="text1"/>
          <w:sz w:val="24"/>
        </w:rPr>
        <w:t>Основной задачей развития МО «Город Отрадное» поселение является бесперебойное обеспечение всего населения качественным централизованным водоснабжением. Для решения данной задачи необходимы следующие направления развития централизованной системы водоснабжения муниципального образования:</w:t>
      </w:r>
    </w:p>
    <w:p w:rsidR="007E0B2C" w:rsidRPr="00BB3081" w:rsidRDefault="007E0B2C" w:rsidP="006F2D62">
      <w:pPr>
        <w:pStyle w:val="af4"/>
        <w:numPr>
          <w:ilvl w:val="0"/>
          <w:numId w:val="17"/>
        </w:numPr>
        <w:autoSpaceDE w:val="0"/>
        <w:autoSpaceDN w:val="0"/>
        <w:adjustRightInd w:val="0"/>
        <w:snapToGrid w:val="0"/>
        <w:spacing w:line="276" w:lineRule="auto"/>
        <w:ind w:left="426"/>
        <w:jc w:val="both"/>
        <w:rPr>
          <w:color w:val="000000" w:themeColor="text1"/>
        </w:rPr>
      </w:pPr>
      <w:r w:rsidRPr="00BB3081">
        <w:rPr>
          <w:color w:val="000000" w:themeColor="text1"/>
        </w:rPr>
        <w:t>обеспечение централизованным водоснабжением перспективных объектов капитального строительства;</w:t>
      </w:r>
    </w:p>
    <w:p w:rsidR="007E0B2C" w:rsidRPr="00BB3081" w:rsidRDefault="007E0B2C" w:rsidP="006F2D62">
      <w:pPr>
        <w:pStyle w:val="af4"/>
        <w:numPr>
          <w:ilvl w:val="0"/>
          <w:numId w:val="17"/>
        </w:numPr>
        <w:autoSpaceDE w:val="0"/>
        <w:autoSpaceDN w:val="0"/>
        <w:adjustRightInd w:val="0"/>
        <w:snapToGrid w:val="0"/>
        <w:spacing w:line="276" w:lineRule="auto"/>
        <w:ind w:left="426"/>
        <w:jc w:val="both"/>
        <w:rPr>
          <w:color w:val="000000" w:themeColor="text1"/>
        </w:rPr>
      </w:pPr>
      <w:r w:rsidRPr="00BB3081">
        <w:rPr>
          <w:color w:val="000000" w:themeColor="text1"/>
        </w:rPr>
        <w:t>снижение потерь воды при транспортировке;</w:t>
      </w:r>
    </w:p>
    <w:p w:rsidR="007E0B2C" w:rsidRPr="00BB3081" w:rsidRDefault="007E0B2C" w:rsidP="006F2D62">
      <w:pPr>
        <w:pStyle w:val="af4"/>
        <w:numPr>
          <w:ilvl w:val="0"/>
          <w:numId w:val="17"/>
        </w:numPr>
        <w:autoSpaceDE w:val="0"/>
        <w:autoSpaceDN w:val="0"/>
        <w:adjustRightInd w:val="0"/>
        <w:snapToGrid w:val="0"/>
        <w:spacing w:line="276" w:lineRule="auto"/>
        <w:ind w:left="426"/>
        <w:jc w:val="both"/>
        <w:rPr>
          <w:color w:val="000000" w:themeColor="text1"/>
        </w:rPr>
      </w:pPr>
      <w:r w:rsidRPr="00BB3081">
        <w:rPr>
          <w:color w:val="000000" w:themeColor="text1"/>
        </w:rPr>
        <w:t>привлечение инвестиций в модернизацию и техническое перевооружение объектов водоснабжения;</w:t>
      </w:r>
    </w:p>
    <w:p w:rsidR="007E0B2C" w:rsidRPr="00BB3081" w:rsidRDefault="007E0B2C" w:rsidP="006F2D62">
      <w:pPr>
        <w:pStyle w:val="af4"/>
        <w:numPr>
          <w:ilvl w:val="0"/>
          <w:numId w:val="17"/>
        </w:numPr>
        <w:autoSpaceDE w:val="0"/>
        <w:autoSpaceDN w:val="0"/>
        <w:adjustRightInd w:val="0"/>
        <w:snapToGrid w:val="0"/>
        <w:spacing w:line="276" w:lineRule="auto"/>
        <w:ind w:left="426"/>
        <w:jc w:val="both"/>
        <w:rPr>
          <w:color w:val="000000" w:themeColor="text1"/>
        </w:rPr>
      </w:pPr>
      <w:r w:rsidRPr="00BB3081">
        <w:rPr>
          <w:color w:val="000000" w:themeColor="text1"/>
        </w:rPr>
        <w:t>обновление основного оборудования объектов и сетей централизованной системы водоснабжения;</w:t>
      </w:r>
    </w:p>
    <w:p w:rsidR="007E0B2C" w:rsidRPr="00BB3081" w:rsidRDefault="007E0B2C" w:rsidP="006F2D62">
      <w:pPr>
        <w:pStyle w:val="af4"/>
        <w:numPr>
          <w:ilvl w:val="0"/>
          <w:numId w:val="17"/>
        </w:numPr>
        <w:autoSpaceDE w:val="0"/>
        <w:autoSpaceDN w:val="0"/>
        <w:adjustRightInd w:val="0"/>
        <w:snapToGrid w:val="0"/>
        <w:spacing w:line="276" w:lineRule="auto"/>
        <w:ind w:left="426"/>
        <w:jc w:val="both"/>
        <w:rPr>
          <w:color w:val="000000" w:themeColor="text1"/>
        </w:rPr>
      </w:pPr>
      <w:r w:rsidRPr="00BB3081">
        <w:rPr>
          <w:color w:val="000000" w:themeColor="text1"/>
        </w:rPr>
        <w:t xml:space="preserve">реконструкция и модернизация водопроводной сети в целях обеспечения качества воды, поставляемой потребителям, повышения надежности водоснабжения и снижения аварийности. </w:t>
      </w:r>
    </w:p>
    <w:p w:rsidR="007E0B2C" w:rsidRPr="00BB3081" w:rsidRDefault="007E0B2C" w:rsidP="00712D62">
      <w:pPr>
        <w:autoSpaceDE w:val="0"/>
        <w:autoSpaceDN w:val="0"/>
        <w:adjustRightInd w:val="0"/>
        <w:snapToGrid w:val="0"/>
        <w:spacing w:line="276" w:lineRule="auto"/>
        <w:ind w:firstLine="709"/>
        <w:jc w:val="both"/>
        <w:rPr>
          <w:rFonts w:ascii="Times New Roman" w:hAnsi="Times New Roman"/>
          <w:color w:val="000000" w:themeColor="text1"/>
          <w:sz w:val="24"/>
        </w:rPr>
      </w:pPr>
    </w:p>
    <w:p w:rsidR="00712D62" w:rsidRPr="00BB3081" w:rsidRDefault="00712D62" w:rsidP="00712D62">
      <w:pPr>
        <w:autoSpaceDE w:val="0"/>
        <w:autoSpaceDN w:val="0"/>
        <w:adjustRightInd w:val="0"/>
        <w:snapToGrid w:val="0"/>
        <w:spacing w:line="276" w:lineRule="auto"/>
        <w:ind w:firstLine="709"/>
        <w:jc w:val="both"/>
        <w:rPr>
          <w:rFonts w:ascii="Times New Roman" w:hAnsi="Times New Roman"/>
          <w:color w:val="000000" w:themeColor="text1"/>
          <w:sz w:val="24"/>
        </w:rPr>
      </w:pPr>
      <w:r w:rsidRPr="00BB3081">
        <w:rPr>
          <w:rFonts w:ascii="Times New Roman" w:hAnsi="Times New Roman"/>
          <w:color w:val="000000" w:themeColor="text1"/>
          <w:sz w:val="24"/>
        </w:rPr>
        <w:t xml:space="preserve">Для выполнения перечисленных выше задач по развитию централизованных систем водоснабжения МО «Город </w:t>
      </w:r>
      <w:r w:rsidR="00D5490F" w:rsidRPr="00BB3081">
        <w:rPr>
          <w:rFonts w:ascii="Times New Roman" w:hAnsi="Times New Roman"/>
          <w:color w:val="000000" w:themeColor="text1"/>
          <w:sz w:val="24"/>
        </w:rPr>
        <w:t>Отрадное» разработаны</w:t>
      </w:r>
      <w:r w:rsidRPr="00BB3081">
        <w:rPr>
          <w:rFonts w:ascii="Times New Roman" w:hAnsi="Times New Roman"/>
          <w:color w:val="000000" w:themeColor="text1"/>
          <w:sz w:val="24"/>
        </w:rPr>
        <w:t xml:space="preserve"> мероприятия по строительству, реконструкции и модернизации объектов централизованных систем водоснабжения, приведенные ниже в </w:t>
      </w:r>
      <w:hyperlink w:anchor="_bookmark39" w:history="1">
        <w:r w:rsidRPr="00BB3081">
          <w:rPr>
            <w:rFonts w:ascii="Times New Roman" w:hAnsi="Times New Roman"/>
            <w:color w:val="000000" w:themeColor="text1"/>
            <w:sz w:val="24"/>
          </w:rPr>
          <w:t>разделе 1.4</w:t>
        </w:r>
      </w:hyperlink>
      <w:r w:rsidRPr="00BB3081">
        <w:rPr>
          <w:rFonts w:ascii="Times New Roman" w:hAnsi="Times New Roman"/>
          <w:color w:val="000000" w:themeColor="text1"/>
          <w:sz w:val="24"/>
        </w:rPr>
        <w:t>.</w:t>
      </w:r>
    </w:p>
    <w:p w:rsidR="00712D62" w:rsidRPr="00BB3081" w:rsidRDefault="00712D62" w:rsidP="00712D62">
      <w:pPr>
        <w:autoSpaceDE w:val="0"/>
        <w:autoSpaceDN w:val="0"/>
        <w:adjustRightInd w:val="0"/>
        <w:snapToGrid w:val="0"/>
        <w:spacing w:line="276" w:lineRule="auto"/>
        <w:ind w:firstLine="709"/>
        <w:jc w:val="both"/>
        <w:rPr>
          <w:rFonts w:ascii="Times New Roman" w:hAnsi="Times New Roman"/>
          <w:color w:val="000000" w:themeColor="text1"/>
          <w:sz w:val="24"/>
        </w:rPr>
      </w:pPr>
    </w:p>
    <w:p w:rsidR="007E0B2C" w:rsidRPr="00BB3081" w:rsidRDefault="007E0B2C" w:rsidP="00801D83">
      <w:pPr>
        <w:pStyle w:val="3TimesNewRoman141"/>
        <w:rPr>
          <w:color w:val="000000" w:themeColor="text1"/>
        </w:rPr>
      </w:pPr>
      <w:bookmarkStart w:id="52" w:name="_Toc88831166"/>
      <w:bookmarkStart w:id="53" w:name="_Toc149915548"/>
      <w:r w:rsidRPr="00BB3081">
        <w:rPr>
          <w:color w:val="000000" w:themeColor="text1"/>
        </w:rPr>
        <w:t>1.2.2. Различные сценарии развития централизованных систем водоснабжения в зависимости от различных сценариев развития поселений, городских округов</w:t>
      </w:r>
      <w:bookmarkEnd w:id="52"/>
      <w:bookmarkEnd w:id="53"/>
    </w:p>
    <w:p w:rsidR="007E0B2C" w:rsidRPr="00BB3081" w:rsidRDefault="007E0B2C" w:rsidP="00D5490F">
      <w:pPr>
        <w:spacing w:line="276" w:lineRule="auto"/>
        <w:ind w:firstLine="709"/>
        <w:jc w:val="both"/>
        <w:rPr>
          <w:rFonts w:ascii="Times New Roman" w:hAnsi="Times New Roman"/>
          <w:b/>
          <w:i/>
          <w:color w:val="000000" w:themeColor="text1"/>
          <w:sz w:val="24"/>
        </w:rPr>
      </w:pPr>
      <w:r w:rsidRPr="00BB3081">
        <w:rPr>
          <w:rFonts w:ascii="Times New Roman" w:hAnsi="Times New Roman"/>
          <w:b/>
          <w:i/>
          <w:color w:val="000000" w:themeColor="text1"/>
          <w:sz w:val="24"/>
        </w:rPr>
        <w:t>I сценарий «Высокий вариант прогноза численности населения</w:t>
      </w:r>
      <w:r w:rsidR="00A310D0" w:rsidRPr="00BB3081">
        <w:rPr>
          <w:rFonts w:ascii="Times New Roman" w:hAnsi="Times New Roman"/>
          <w:b/>
          <w:i/>
          <w:color w:val="000000" w:themeColor="text1"/>
          <w:sz w:val="24"/>
        </w:rPr>
        <w:t xml:space="preserve"> и планируемого развития жилищного строительства</w:t>
      </w:r>
      <w:r w:rsidRPr="00BB3081">
        <w:rPr>
          <w:rFonts w:ascii="Times New Roman" w:hAnsi="Times New Roman"/>
          <w:b/>
          <w:i/>
          <w:color w:val="000000" w:themeColor="text1"/>
          <w:sz w:val="24"/>
        </w:rPr>
        <w:t>».</w:t>
      </w:r>
    </w:p>
    <w:p w:rsidR="004908D2" w:rsidRPr="00BB3081" w:rsidRDefault="004908D2" w:rsidP="004908D2">
      <w:pPr>
        <w:spacing w:line="276" w:lineRule="auto"/>
        <w:ind w:firstLine="709"/>
        <w:jc w:val="both"/>
        <w:rPr>
          <w:rFonts w:ascii="Times New Roman" w:hAnsi="Times New Roman"/>
          <w:color w:val="000000" w:themeColor="text1"/>
          <w:sz w:val="24"/>
        </w:rPr>
      </w:pPr>
      <w:r w:rsidRPr="00BB3081">
        <w:rPr>
          <w:rFonts w:ascii="Times New Roman" w:hAnsi="Times New Roman"/>
          <w:color w:val="000000" w:themeColor="text1"/>
          <w:sz w:val="24"/>
        </w:rPr>
        <w:t xml:space="preserve">Сценарий </w:t>
      </w:r>
      <w:r w:rsidRPr="00BB3081">
        <w:rPr>
          <w:rFonts w:ascii="Times New Roman" w:hAnsi="Times New Roman"/>
          <w:color w:val="000000" w:themeColor="text1"/>
          <w:sz w:val="24"/>
          <w:lang w:val="en-US"/>
        </w:rPr>
        <w:t>I</w:t>
      </w:r>
      <w:r w:rsidRPr="00BB3081">
        <w:rPr>
          <w:rFonts w:ascii="Times New Roman" w:hAnsi="Times New Roman"/>
          <w:color w:val="000000" w:themeColor="text1"/>
          <w:sz w:val="24"/>
        </w:rPr>
        <w:t xml:space="preserve"> развития централизованных систем водоснабжения города Отрадное был разработан в соответствии с Генеральным планом Отрадненского городского поселения Кировского муниципального района Ленинградской области утвержденного решением совета депутатов Отрадненского городского поселения от 02.04.2014 №20 и Программой комплексного развития систем коммунальной инфраструктуры Отрадненского городского поселения Кировского муниципального района Ленинградской области на период 2016-2030 гг. (постановление Администрации МО «Город Отрадное» от 24 ноября 2017 года №535).</w:t>
      </w:r>
    </w:p>
    <w:p w:rsidR="007E0B2C" w:rsidRPr="00BB3081" w:rsidRDefault="007E0B2C" w:rsidP="00D5490F">
      <w:pPr>
        <w:spacing w:line="276" w:lineRule="auto"/>
        <w:ind w:firstLine="709"/>
        <w:jc w:val="both"/>
        <w:rPr>
          <w:rFonts w:ascii="Times New Roman" w:hAnsi="Times New Roman"/>
          <w:color w:val="000000" w:themeColor="text1"/>
          <w:sz w:val="24"/>
        </w:rPr>
      </w:pPr>
      <w:r w:rsidRPr="00BB3081">
        <w:rPr>
          <w:rFonts w:ascii="Times New Roman" w:hAnsi="Times New Roman"/>
          <w:color w:val="000000" w:themeColor="text1"/>
          <w:sz w:val="24"/>
        </w:rPr>
        <w:t>При этом сценарии ожидаемое увеличение численности населения связано с естественным ростом населения. I сценарий прогноза влечет за собой необходимость в дополнительном развитии мощности объектов обслуживания населения, прирост площади под жилыми зонами также увеличится.</w:t>
      </w:r>
    </w:p>
    <w:p w:rsidR="00A310D0" w:rsidRPr="00BB3081" w:rsidRDefault="00A310D0" w:rsidP="00A310D0">
      <w:pPr>
        <w:spacing w:line="276" w:lineRule="auto"/>
        <w:ind w:firstLine="709"/>
        <w:jc w:val="both"/>
        <w:rPr>
          <w:rFonts w:ascii="Times New Roman" w:hAnsi="Times New Roman"/>
          <w:color w:val="000000" w:themeColor="text1"/>
          <w:sz w:val="24"/>
        </w:rPr>
      </w:pPr>
      <w:r w:rsidRPr="00BB3081">
        <w:rPr>
          <w:rFonts w:ascii="Times New Roman" w:hAnsi="Times New Roman"/>
          <w:color w:val="000000" w:themeColor="text1"/>
          <w:sz w:val="24"/>
        </w:rPr>
        <w:lastRenderedPageBreak/>
        <w:t xml:space="preserve">Согласно данным, предоставленным Администрацией МО «Город Отрадное», численность населения города Отрадное по состоянию на 01.01.2025 составляет </w:t>
      </w:r>
      <w:r w:rsidRPr="00BB3081">
        <w:rPr>
          <w:rFonts w:ascii="Times New Roman" w:hAnsi="Times New Roman"/>
          <w:color w:val="000000" w:themeColor="text1"/>
          <w:sz w:val="24"/>
        </w:rPr>
        <w:br/>
      </w:r>
      <w:r w:rsidRPr="00BB3081">
        <w:rPr>
          <w:rFonts w:ascii="Times New Roman" w:hAnsi="Times New Roman"/>
          <w:b/>
          <w:color w:val="000000" w:themeColor="text1"/>
          <w:sz w:val="24"/>
        </w:rPr>
        <w:t xml:space="preserve">25 290 чел. </w:t>
      </w:r>
      <w:r w:rsidRPr="00BB3081">
        <w:rPr>
          <w:rFonts w:ascii="Times New Roman" w:hAnsi="Times New Roman"/>
          <w:color w:val="000000" w:themeColor="text1"/>
          <w:sz w:val="24"/>
        </w:rPr>
        <w:t xml:space="preserve">Прогнозная численность населения по состоянию на 2030 г – </w:t>
      </w:r>
      <w:r w:rsidRPr="00BB3081">
        <w:rPr>
          <w:rFonts w:ascii="Times New Roman" w:hAnsi="Times New Roman"/>
          <w:b/>
          <w:color w:val="000000" w:themeColor="text1"/>
          <w:sz w:val="24"/>
        </w:rPr>
        <w:t>32 200 чел.</w:t>
      </w:r>
      <w:r w:rsidRPr="00BB3081">
        <w:rPr>
          <w:rFonts w:ascii="Times New Roman" w:hAnsi="Times New Roman"/>
          <w:color w:val="000000" w:themeColor="text1"/>
          <w:sz w:val="24"/>
        </w:rPr>
        <w:t xml:space="preserve">, на 2035г. – </w:t>
      </w:r>
      <w:r w:rsidRPr="00BB3081">
        <w:rPr>
          <w:rFonts w:ascii="Times New Roman" w:hAnsi="Times New Roman"/>
          <w:b/>
          <w:color w:val="000000" w:themeColor="text1"/>
          <w:sz w:val="24"/>
        </w:rPr>
        <w:t>55 000 чел.</w:t>
      </w:r>
    </w:p>
    <w:p w:rsidR="00A310D0" w:rsidRDefault="00A310D0" w:rsidP="00A310D0">
      <w:pPr>
        <w:spacing w:line="276" w:lineRule="auto"/>
        <w:ind w:firstLine="709"/>
        <w:jc w:val="both"/>
        <w:rPr>
          <w:rFonts w:ascii="Times New Roman" w:hAnsi="Times New Roman"/>
          <w:sz w:val="24"/>
        </w:rPr>
      </w:pPr>
      <w:r w:rsidRPr="001D11B4">
        <w:rPr>
          <w:rFonts w:ascii="Times New Roman" w:hAnsi="Times New Roman"/>
          <w:sz w:val="24"/>
        </w:rPr>
        <w:t xml:space="preserve">При разработке схемы водоснабжения учтены объемы нового жилищного строительства, и обеспечение необходимых напоров в сети с учетом этажности застройки Данные о планируемом строительстве жилья отражены в таблице </w:t>
      </w:r>
      <w:r w:rsidRPr="007E45CB">
        <w:rPr>
          <w:rFonts w:ascii="Times New Roman" w:hAnsi="Times New Roman"/>
          <w:sz w:val="24"/>
        </w:rPr>
        <w:t>1.3.7.1.</w:t>
      </w:r>
    </w:p>
    <w:p w:rsidR="00A310D0" w:rsidRPr="001D11B4" w:rsidRDefault="00A310D0" w:rsidP="00A310D0">
      <w:pPr>
        <w:spacing w:line="276" w:lineRule="auto"/>
        <w:ind w:firstLine="709"/>
        <w:jc w:val="both"/>
        <w:rPr>
          <w:rFonts w:ascii="Times New Roman" w:hAnsi="Times New Roman"/>
          <w:b/>
          <w:sz w:val="24"/>
        </w:rPr>
      </w:pPr>
      <w:r w:rsidRPr="001D11B4">
        <w:rPr>
          <w:rFonts w:ascii="Times New Roman" w:hAnsi="Times New Roman"/>
          <w:b/>
          <w:sz w:val="24"/>
        </w:rPr>
        <w:t>Таблица 1.</w:t>
      </w:r>
      <w:r w:rsidR="004908D2">
        <w:rPr>
          <w:rFonts w:ascii="Times New Roman" w:hAnsi="Times New Roman"/>
          <w:b/>
          <w:sz w:val="24"/>
        </w:rPr>
        <w:t>2.2</w:t>
      </w:r>
      <w:r w:rsidRPr="001D11B4">
        <w:rPr>
          <w:rFonts w:ascii="Times New Roman" w:hAnsi="Times New Roman"/>
          <w:b/>
          <w:sz w:val="24"/>
        </w:rPr>
        <w:t>.1 - Планируемое развитие жилищного строительства г. Отрадное</w:t>
      </w:r>
    </w:p>
    <w:tbl>
      <w:tblPr>
        <w:tblW w:w="961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57"/>
        <w:gridCol w:w="2486"/>
        <w:gridCol w:w="1587"/>
        <w:gridCol w:w="1465"/>
        <w:gridCol w:w="1913"/>
        <w:gridCol w:w="1411"/>
      </w:tblGrid>
      <w:tr w:rsidR="00A310D0" w:rsidRPr="00905A6D" w:rsidTr="00721285">
        <w:trPr>
          <w:trHeight w:val="264"/>
          <w:tblHeader/>
          <w:jc w:val="center"/>
        </w:trPr>
        <w:tc>
          <w:tcPr>
            <w:tcW w:w="757" w:type="dxa"/>
            <w:vMerge w:val="restart"/>
            <w:shd w:val="clear" w:color="auto" w:fill="F2F2F2" w:themeFill="background1" w:themeFillShade="F2"/>
            <w:vAlign w:val="center"/>
          </w:tcPr>
          <w:p w:rsidR="00A310D0" w:rsidRPr="00905A6D" w:rsidRDefault="00A310D0" w:rsidP="00721285">
            <w:pPr>
              <w:jc w:val="center"/>
              <w:rPr>
                <w:rFonts w:ascii="Times New Roman" w:eastAsia="Calibri" w:hAnsi="Times New Roman"/>
              </w:rPr>
            </w:pPr>
            <w:r w:rsidRPr="00905A6D">
              <w:rPr>
                <w:rFonts w:ascii="Times New Roman" w:eastAsia="Calibri" w:hAnsi="Times New Roman"/>
              </w:rPr>
              <w:t>№ п/п</w:t>
            </w:r>
          </w:p>
        </w:tc>
        <w:tc>
          <w:tcPr>
            <w:tcW w:w="2486" w:type="dxa"/>
            <w:vMerge w:val="restart"/>
            <w:shd w:val="clear" w:color="auto" w:fill="F2F2F2" w:themeFill="background1" w:themeFillShade="F2"/>
            <w:vAlign w:val="center"/>
          </w:tcPr>
          <w:p w:rsidR="00A310D0" w:rsidRPr="00905A6D" w:rsidRDefault="00A310D0" w:rsidP="00721285">
            <w:pPr>
              <w:jc w:val="center"/>
              <w:rPr>
                <w:rFonts w:ascii="Times New Roman" w:eastAsia="Calibri" w:hAnsi="Times New Roman"/>
              </w:rPr>
            </w:pPr>
            <w:r w:rsidRPr="00905A6D">
              <w:rPr>
                <w:rFonts w:ascii="Times New Roman" w:eastAsia="Calibri" w:hAnsi="Times New Roman"/>
              </w:rPr>
              <w:t>Наименование показателя</w:t>
            </w:r>
          </w:p>
        </w:tc>
        <w:tc>
          <w:tcPr>
            <w:tcW w:w="1587" w:type="dxa"/>
            <w:vMerge w:val="restart"/>
            <w:shd w:val="clear" w:color="auto" w:fill="F2F2F2" w:themeFill="background1" w:themeFillShade="F2"/>
            <w:vAlign w:val="center"/>
          </w:tcPr>
          <w:p w:rsidR="00A310D0" w:rsidRPr="00905A6D" w:rsidRDefault="00A310D0" w:rsidP="00721285">
            <w:pPr>
              <w:jc w:val="center"/>
              <w:rPr>
                <w:rFonts w:ascii="Times New Roman" w:eastAsia="Calibri" w:hAnsi="Times New Roman"/>
              </w:rPr>
            </w:pPr>
            <w:r w:rsidRPr="00905A6D">
              <w:rPr>
                <w:rFonts w:ascii="Times New Roman" w:eastAsia="Calibri" w:hAnsi="Times New Roman"/>
              </w:rPr>
              <w:t>Единица измерения</w:t>
            </w:r>
          </w:p>
        </w:tc>
        <w:tc>
          <w:tcPr>
            <w:tcW w:w="1465" w:type="dxa"/>
            <w:vMerge w:val="restart"/>
            <w:shd w:val="clear" w:color="auto" w:fill="F2F2F2" w:themeFill="background1" w:themeFillShade="F2"/>
          </w:tcPr>
          <w:p w:rsidR="00A310D0" w:rsidRPr="00905A6D" w:rsidRDefault="00A310D0" w:rsidP="00721285">
            <w:pPr>
              <w:jc w:val="center"/>
              <w:rPr>
                <w:rFonts w:ascii="Times New Roman" w:eastAsia="Calibri" w:hAnsi="Times New Roman"/>
              </w:rPr>
            </w:pPr>
            <w:r w:rsidRPr="00905A6D">
              <w:rPr>
                <w:rFonts w:ascii="Times New Roman" w:eastAsia="Calibri" w:hAnsi="Times New Roman"/>
              </w:rPr>
              <w:t>Современное состояние (2025г.)</w:t>
            </w:r>
          </w:p>
        </w:tc>
        <w:tc>
          <w:tcPr>
            <w:tcW w:w="3324" w:type="dxa"/>
            <w:gridSpan w:val="2"/>
            <w:shd w:val="clear" w:color="auto" w:fill="F2F2F2" w:themeFill="background1" w:themeFillShade="F2"/>
            <w:vAlign w:val="center"/>
          </w:tcPr>
          <w:p w:rsidR="00A310D0" w:rsidRPr="00905A6D" w:rsidRDefault="00A310D0" w:rsidP="00721285">
            <w:pPr>
              <w:jc w:val="center"/>
              <w:rPr>
                <w:rFonts w:ascii="Times New Roman" w:eastAsia="Calibri" w:hAnsi="Times New Roman"/>
              </w:rPr>
            </w:pPr>
            <w:r>
              <w:rPr>
                <w:rFonts w:ascii="Times New Roman" w:eastAsia="Calibri" w:hAnsi="Times New Roman"/>
              </w:rPr>
              <w:t>Планируемые</w:t>
            </w:r>
          </w:p>
        </w:tc>
      </w:tr>
      <w:tr w:rsidR="00A310D0" w:rsidRPr="00905A6D" w:rsidTr="00721285">
        <w:trPr>
          <w:trHeight w:val="465"/>
          <w:tblHeader/>
          <w:jc w:val="center"/>
        </w:trPr>
        <w:tc>
          <w:tcPr>
            <w:tcW w:w="757" w:type="dxa"/>
            <w:vMerge/>
            <w:shd w:val="clear" w:color="auto" w:fill="F2F2F2" w:themeFill="background1" w:themeFillShade="F2"/>
            <w:vAlign w:val="center"/>
          </w:tcPr>
          <w:p w:rsidR="00A310D0" w:rsidRPr="00905A6D" w:rsidRDefault="00A310D0" w:rsidP="00721285">
            <w:pPr>
              <w:jc w:val="center"/>
              <w:rPr>
                <w:rFonts w:ascii="Times New Roman" w:eastAsia="Calibri" w:hAnsi="Times New Roman"/>
              </w:rPr>
            </w:pPr>
          </w:p>
        </w:tc>
        <w:tc>
          <w:tcPr>
            <w:tcW w:w="2486" w:type="dxa"/>
            <w:vMerge/>
            <w:shd w:val="clear" w:color="auto" w:fill="F2F2F2" w:themeFill="background1" w:themeFillShade="F2"/>
            <w:vAlign w:val="center"/>
          </w:tcPr>
          <w:p w:rsidR="00A310D0" w:rsidRPr="00905A6D" w:rsidRDefault="00A310D0" w:rsidP="00721285">
            <w:pPr>
              <w:jc w:val="center"/>
              <w:rPr>
                <w:rFonts w:ascii="Times New Roman" w:eastAsia="Calibri" w:hAnsi="Times New Roman"/>
              </w:rPr>
            </w:pPr>
          </w:p>
        </w:tc>
        <w:tc>
          <w:tcPr>
            <w:tcW w:w="1587" w:type="dxa"/>
            <w:vMerge/>
            <w:shd w:val="clear" w:color="auto" w:fill="F2F2F2" w:themeFill="background1" w:themeFillShade="F2"/>
            <w:vAlign w:val="center"/>
          </w:tcPr>
          <w:p w:rsidR="00A310D0" w:rsidRPr="00905A6D" w:rsidRDefault="00A310D0" w:rsidP="00721285">
            <w:pPr>
              <w:jc w:val="center"/>
              <w:rPr>
                <w:rFonts w:ascii="Times New Roman" w:eastAsia="Calibri" w:hAnsi="Times New Roman"/>
              </w:rPr>
            </w:pPr>
          </w:p>
        </w:tc>
        <w:tc>
          <w:tcPr>
            <w:tcW w:w="1465" w:type="dxa"/>
            <w:vMerge/>
            <w:shd w:val="clear" w:color="auto" w:fill="F2F2F2" w:themeFill="background1" w:themeFillShade="F2"/>
          </w:tcPr>
          <w:p w:rsidR="00A310D0" w:rsidRPr="00905A6D" w:rsidRDefault="00A310D0" w:rsidP="00721285">
            <w:pPr>
              <w:jc w:val="center"/>
              <w:rPr>
                <w:rFonts w:ascii="Times New Roman" w:eastAsia="Calibri" w:hAnsi="Times New Roman"/>
              </w:rPr>
            </w:pPr>
          </w:p>
        </w:tc>
        <w:tc>
          <w:tcPr>
            <w:tcW w:w="1913" w:type="dxa"/>
            <w:shd w:val="clear" w:color="auto" w:fill="F2F2F2" w:themeFill="background1" w:themeFillShade="F2"/>
            <w:vAlign w:val="center"/>
          </w:tcPr>
          <w:p w:rsidR="00A310D0" w:rsidRPr="00905A6D" w:rsidRDefault="00A310D0" w:rsidP="00721285">
            <w:pPr>
              <w:jc w:val="center"/>
              <w:rPr>
                <w:rFonts w:ascii="Times New Roman" w:eastAsia="Calibri" w:hAnsi="Times New Roman"/>
              </w:rPr>
            </w:pPr>
            <w:r w:rsidRPr="00905A6D">
              <w:rPr>
                <w:rFonts w:ascii="Times New Roman" w:eastAsia="Calibri" w:hAnsi="Times New Roman"/>
              </w:rPr>
              <w:t>2030 г.</w:t>
            </w:r>
          </w:p>
        </w:tc>
        <w:tc>
          <w:tcPr>
            <w:tcW w:w="1411" w:type="dxa"/>
            <w:shd w:val="clear" w:color="auto" w:fill="F2F2F2" w:themeFill="background1" w:themeFillShade="F2"/>
            <w:vAlign w:val="center"/>
          </w:tcPr>
          <w:p w:rsidR="00A310D0" w:rsidRPr="00905A6D" w:rsidRDefault="00A310D0" w:rsidP="00721285">
            <w:pPr>
              <w:jc w:val="center"/>
              <w:rPr>
                <w:rFonts w:ascii="Times New Roman" w:eastAsia="Calibri" w:hAnsi="Times New Roman"/>
              </w:rPr>
            </w:pPr>
            <w:r w:rsidRPr="00905A6D">
              <w:rPr>
                <w:rFonts w:ascii="Times New Roman" w:eastAsia="Calibri" w:hAnsi="Times New Roman"/>
              </w:rPr>
              <w:t>2035 г.</w:t>
            </w:r>
          </w:p>
        </w:tc>
      </w:tr>
      <w:tr w:rsidR="00A310D0" w:rsidRPr="00905A6D" w:rsidTr="00721285">
        <w:trPr>
          <w:trHeight w:val="270"/>
          <w:jc w:val="center"/>
        </w:trPr>
        <w:tc>
          <w:tcPr>
            <w:tcW w:w="757" w:type="dxa"/>
            <w:shd w:val="clear" w:color="auto" w:fill="auto"/>
            <w:vAlign w:val="center"/>
          </w:tcPr>
          <w:p w:rsidR="00A310D0" w:rsidRPr="00905A6D" w:rsidRDefault="00A310D0" w:rsidP="00721285">
            <w:pPr>
              <w:rPr>
                <w:rFonts w:ascii="Times New Roman" w:eastAsia="Calibri" w:hAnsi="Times New Roman"/>
                <w:b/>
              </w:rPr>
            </w:pPr>
            <w:r w:rsidRPr="00905A6D">
              <w:rPr>
                <w:rFonts w:ascii="Times New Roman" w:hAnsi="Times New Roman"/>
                <w:b/>
              </w:rPr>
              <w:t>1</w:t>
            </w:r>
          </w:p>
        </w:tc>
        <w:tc>
          <w:tcPr>
            <w:tcW w:w="2486" w:type="dxa"/>
            <w:shd w:val="clear" w:color="auto" w:fill="auto"/>
            <w:vAlign w:val="center"/>
          </w:tcPr>
          <w:p w:rsidR="00A310D0" w:rsidRPr="00905A6D" w:rsidRDefault="00A310D0" w:rsidP="00721285">
            <w:pPr>
              <w:rPr>
                <w:rFonts w:ascii="Times New Roman" w:eastAsia="Calibri" w:hAnsi="Times New Roman"/>
                <w:b/>
              </w:rPr>
            </w:pPr>
            <w:r w:rsidRPr="00905A6D">
              <w:rPr>
                <w:rFonts w:ascii="Times New Roman" w:eastAsia="Calibri" w:hAnsi="Times New Roman"/>
                <w:b/>
              </w:rPr>
              <w:t>ЖИЛИЩНЫЙ ФОНД</w:t>
            </w:r>
          </w:p>
        </w:tc>
        <w:tc>
          <w:tcPr>
            <w:tcW w:w="1587" w:type="dxa"/>
            <w:shd w:val="clear" w:color="auto" w:fill="auto"/>
            <w:vAlign w:val="center"/>
          </w:tcPr>
          <w:p w:rsidR="00A310D0" w:rsidRPr="00905A6D" w:rsidRDefault="00A310D0" w:rsidP="00721285">
            <w:pPr>
              <w:rPr>
                <w:rFonts w:ascii="Times New Roman" w:eastAsia="Calibri" w:hAnsi="Times New Roman"/>
              </w:rPr>
            </w:pPr>
            <w:r w:rsidRPr="00905A6D">
              <w:rPr>
                <w:rFonts w:ascii="Times New Roman" w:eastAsia="Calibri" w:hAnsi="Times New Roman"/>
              </w:rPr>
              <w:t> </w:t>
            </w:r>
          </w:p>
        </w:tc>
        <w:tc>
          <w:tcPr>
            <w:tcW w:w="1465" w:type="dxa"/>
            <w:vAlign w:val="center"/>
          </w:tcPr>
          <w:p w:rsidR="00A310D0" w:rsidRPr="00905A6D" w:rsidRDefault="00A310D0" w:rsidP="00721285">
            <w:pPr>
              <w:rPr>
                <w:rFonts w:ascii="Times New Roman" w:eastAsia="Calibri" w:hAnsi="Times New Roman"/>
              </w:rPr>
            </w:pPr>
          </w:p>
        </w:tc>
        <w:tc>
          <w:tcPr>
            <w:tcW w:w="1913" w:type="dxa"/>
            <w:shd w:val="clear" w:color="auto" w:fill="auto"/>
            <w:vAlign w:val="center"/>
          </w:tcPr>
          <w:p w:rsidR="00A310D0" w:rsidRPr="00905A6D" w:rsidRDefault="00A310D0" w:rsidP="00721285">
            <w:pPr>
              <w:rPr>
                <w:rFonts w:ascii="Times New Roman" w:eastAsia="Calibri" w:hAnsi="Times New Roman"/>
              </w:rPr>
            </w:pPr>
            <w:r w:rsidRPr="00905A6D">
              <w:rPr>
                <w:rFonts w:ascii="Times New Roman" w:eastAsia="Calibri" w:hAnsi="Times New Roman"/>
              </w:rPr>
              <w:t> </w:t>
            </w:r>
          </w:p>
        </w:tc>
        <w:tc>
          <w:tcPr>
            <w:tcW w:w="1411" w:type="dxa"/>
            <w:shd w:val="clear" w:color="auto" w:fill="auto"/>
            <w:vAlign w:val="center"/>
          </w:tcPr>
          <w:p w:rsidR="00A310D0" w:rsidRPr="00905A6D" w:rsidRDefault="00A310D0" w:rsidP="00721285">
            <w:pPr>
              <w:rPr>
                <w:rFonts w:ascii="Times New Roman" w:eastAsia="Calibri" w:hAnsi="Times New Roman"/>
              </w:rPr>
            </w:pPr>
            <w:r w:rsidRPr="00905A6D">
              <w:rPr>
                <w:rFonts w:ascii="Times New Roman" w:eastAsia="Calibri" w:hAnsi="Times New Roman"/>
              </w:rPr>
              <w:t> </w:t>
            </w:r>
          </w:p>
        </w:tc>
      </w:tr>
      <w:tr w:rsidR="00A310D0" w:rsidRPr="00905A6D" w:rsidTr="00721285">
        <w:trPr>
          <w:trHeight w:val="528"/>
          <w:jc w:val="center"/>
        </w:trPr>
        <w:tc>
          <w:tcPr>
            <w:tcW w:w="757" w:type="dxa"/>
            <w:shd w:val="clear" w:color="auto" w:fill="auto"/>
            <w:vAlign w:val="center"/>
          </w:tcPr>
          <w:p w:rsidR="00A310D0" w:rsidRPr="00905A6D" w:rsidRDefault="00A310D0" w:rsidP="00721285">
            <w:pPr>
              <w:rPr>
                <w:rFonts w:ascii="Times New Roman" w:eastAsia="Calibri" w:hAnsi="Times New Roman"/>
              </w:rPr>
            </w:pPr>
            <w:r w:rsidRPr="00905A6D">
              <w:rPr>
                <w:rFonts w:ascii="Times New Roman" w:hAnsi="Times New Roman"/>
              </w:rPr>
              <w:t>1</w:t>
            </w:r>
            <w:r w:rsidRPr="00905A6D">
              <w:rPr>
                <w:rFonts w:ascii="Times New Roman" w:eastAsia="Calibri" w:hAnsi="Times New Roman"/>
              </w:rPr>
              <w:t>.1</w:t>
            </w:r>
          </w:p>
        </w:tc>
        <w:tc>
          <w:tcPr>
            <w:tcW w:w="2486" w:type="dxa"/>
            <w:shd w:val="clear" w:color="auto" w:fill="auto"/>
            <w:vAlign w:val="center"/>
          </w:tcPr>
          <w:p w:rsidR="00A310D0" w:rsidRPr="00905A6D" w:rsidRDefault="00A310D0" w:rsidP="00721285">
            <w:pPr>
              <w:rPr>
                <w:rFonts w:ascii="Times New Roman" w:eastAsia="Calibri" w:hAnsi="Times New Roman"/>
              </w:rPr>
            </w:pPr>
            <w:r w:rsidRPr="00905A6D">
              <w:rPr>
                <w:rFonts w:ascii="Times New Roman" w:eastAsia="Calibri" w:hAnsi="Times New Roman"/>
              </w:rPr>
              <w:t>Средняя обеспеченность населения S общая</w:t>
            </w:r>
          </w:p>
        </w:tc>
        <w:tc>
          <w:tcPr>
            <w:tcW w:w="1587" w:type="dxa"/>
            <w:shd w:val="clear" w:color="auto" w:fill="auto"/>
            <w:vAlign w:val="center"/>
          </w:tcPr>
          <w:p w:rsidR="00A310D0" w:rsidRPr="00905A6D" w:rsidRDefault="00A310D0" w:rsidP="00721285">
            <w:pPr>
              <w:jc w:val="center"/>
              <w:rPr>
                <w:rFonts w:ascii="Times New Roman" w:eastAsia="Calibri" w:hAnsi="Times New Roman"/>
              </w:rPr>
            </w:pPr>
            <w:r w:rsidRPr="00905A6D">
              <w:rPr>
                <w:rFonts w:ascii="Times New Roman" w:eastAsia="Calibri" w:hAnsi="Times New Roman"/>
              </w:rPr>
              <w:t>м</w:t>
            </w:r>
            <w:r w:rsidRPr="00905A6D">
              <w:rPr>
                <w:rFonts w:ascii="Times New Roman" w:eastAsia="Calibri" w:hAnsi="Times New Roman"/>
                <w:vertAlign w:val="superscript"/>
              </w:rPr>
              <w:t>2</w:t>
            </w:r>
            <w:r w:rsidRPr="00905A6D">
              <w:rPr>
                <w:rFonts w:ascii="Times New Roman" w:eastAsia="Calibri" w:hAnsi="Times New Roman"/>
              </w:rPr>
              <w:t>/чел</w:t>
            </w:r>
          </w:p>
        </w:tc>
        <w:tc>
          <w:tcPr>
            <w:tcW w:w="1465" w:type="dxa"/>
            <w:vAlign w:val="center"/>
          </w:tcPr>
          <w:p w:rsidR="00A310D0" w:rsidRPr="00905A6D" w:rsidRDefault="00A310D0" w:rsidP="00721285">
            <w:pPr>
              <w:jc w:val="center"/>
              <w:rPr>
                <w:rFonts w:ascii="Times New Roman" w:eastAsia="Calibri" w:hAnsi="Times New Roman"/>
              </w:rPr>
            </w:pPr>
            <w:r>
              <w:rPr>
                <w:rFonts w:ascii="Times New Roman" w:eastAsia="Calibri" w:hAnsi="Times New Roman"/>
              </w:rPr>
              <w:t>26,6</w:t>
            </w:r>
          </w:p>
        </w:tc>
        <w:tc>
          <w:tcPr>
            <w:tcW w:w="1913" w:type="dxa"/>
            <w:shd w:val="clear" w:color="auto" w:fill="auto"/>
            <w:vAlign w:val="center"/>
          </w:tcPr>
          <w:p w:rsidR="00A310D0" w:rsidRPr="00905A6D" w:rsidRDefault="00A310D0" w:rsidP="00721285">
            <w:pPr>
              <w:jc w:val="center"/>
              <w:rPr>
                <w:rFonts w:ascii="Times New Roman" w:eastAsia="Calibri" w:hAnsi="Times New Roman"/>
              </w:rPr>
            </w:pPr>
            <w:r w:rsidRPr="00905A6D">
              <w:rPr>
                <w:rFonts w:ascii="Times New Roman" w:eastAsia="Calibri" w:hAnsi="Times New Roman"/>
              </w:rPr>
              <w:t>3</w:t>
            </w:r>
            <w:r w:rsidRPr="00905A6D">
              <w:rPr>
                <w:rFonts w:ascii="Times New Roman" w:eastAsia="Calibri" w:hAnsi="Times New Roman"/>
                <w:lang w:val="en-US"/>
              </w:rPr>
              <w:t>0</w:t>
            </w:r>
            <w:r w:rsidRPr="00905A6D">
              <w:rPr>
                <w:rFonts w:ascii="Times New Roman" w:hAnsi="Times New Roman"/>
              </w:rPr>
              <w:t>,0</w:t>
            </w:r>
          </w:p>
        </w:tc>
        <w:tc>
          <w:tcPr>
            <w:tcW w:w="1411" w:type="dxa"/>
            <w:shd w:val="clear" w:color="000000" w:fill="FFFFFF"/>
            <w:vAlign w:val="center"/>
          </w:tcPr>
          <w:p w:rsidR="00A310D0" w:rsidRPr="00905A6D" w:rsidRDefault="00A310D0" w:rsidP="00721285">
            <w:pPr>
              <w:jc w:val="center"/>
              <w:rPr>
                <w:rFonts w:ascii="Times New Roman" w:eastAsia="Calibri" w:hAnsi="Times New Roman"/>
              </w:rPr>
            </w:pPr>
            <w:r w:rsidRPr="00905A6D">
              <w:rPr>
                <w:rFonts w:ascii="Times New Roman" w:hAnsi="Times New Roman"/>
              </w:rPr>
              <w:t>40,0</w:t>
            </w:r>
          </w:p>
        </w:tc>
      </w:tr>
      <w:tr w:rsidR="00A310D0" w:rsidRPr="00905A6D" w:rsidTr="00721285">
        <w:trPr>
          <w:trHeight w:val="270"/>
          <w:jc w:val="center"/>
        </w:trPr>
        <w:tc>
          <w:tcPr>
            <w:tcW w:w="757" w:type="dxa"/>
            <w:vMerge w:val="restart"/>
            <w:shd w:val="clear" w:color="auto" w:fill="auto"/>
            <w:vAlign w:val="center"/>
          </w:tcPr>
          <w:p w:rsidR="00A310D0" w:rsidRPr="00905A6D" w:rsidRDefault="00A310D0" w:rsidP="00721285">
            <w:pPr>
              <w:rPr>
                <w:rFonts w:ascii="Times New Roman" w:eastAsia="Calibri" w:hAnsi="Times New Roman"/>
              </w:rPr>
            </w:pPr>
            <w:r w:rsidRPr="00905A6D">
              <w:rPr>
                <w:rFonts w:ascii="Times New Roman" w:hAnsi="Times New Roman"/>
              </w:rPr>
              <w:t>1</w:t>
            </w:r>
            <w:r w:rsidRPr="00905A6D">
              <w:rPr>
                <w:rFonts w:ascii="Times New Roman" w:eastAsia="Calibri" w:hAnsi="Times New Roman"/>
              </w:rPr>
              <w:t>.2</w:t>
            </w:r>
          </w:p>
        </w:tc>
        <w:tc>
          <w:tcPr>
            <w:tcW w:w="2486" w:type="dxa"/>
            <w:vMerge w:val="restart"/>
            <w:shd w:val="clear" w:color="auto" w:fill="auto"/>
            <w:vAlign w:val="center"/>
          </w:tcPr>
          <w:p w:rsidR="00A310D0" w:rsidRPr="00905A6D" w:rsidRDefault="00A310D0" w:rsidP="00721285">
            <w:pPr>
              <w:rPr>
                <w:rFonts w:ascii="Times New Roman" w:eastAsia="Calibri" w:hAnsi="Times New Roman"/>
              </w:rPr>
            </w:pPr>
            <w:r w:rsidRPr="00905A6D">
              <w:rPr>
                <w:rFonts w:ascii="Times New Roman" w:eastAsia="Calibri" w:hAnsi="Times New Roman"/>
              </w:rPr>
              <w:t>Общий объем жилищного фонда            в т. ч. в общем объеме жилищного фонда по типу застройки:</w:t>
            </w:r>
          </w:p>
        </w:tc>
        <w:tc>
          <w:tcPr>
            <w:tcW w:w="1587" w:type="dxa"/>
            <w:shd w:val="clear" w:color="auto" w:fill="auto"/>
            <w:vAlign w:val="center"/>
          </w:tcPr>
          <w:p w:rsidR="00A310D0" w:rsidRPr="00905A6D" w:rsidRDefault="00A310D0" w:rsidP="00721285">
            <w:pPr>
              <w:jc w:val="center"/>
              <w:rPr>
                <w:rFonts w:ascii="Times New Roman" w:eastAsia="Calibri" w:hAnsi="Times New Roman"/>
              </w:rPr>
            </w:pPr>
            <w:r w:rsidRPr="00905A6D">
              <w:rPr>
                <w:rFonts w:ascii="Times New Roman" w:eastAsia="Calibri" w:hAnsi="Times New Roman"/>
              </w:rPr>
              <w:t>S общая тыс. м</w:t>
            </w:r>
            <w:r w:rsidRPr="00905A6D">
              <w:rPr>
                <w:rFonts w:ascii="Times New Roman" w:eastAsia="Calibri" w:hAnsi="Times New Roman"/>
                <w:vertAlign w:val="superscript"/>
              </w:rPr>
              <w:t>2</w:t>
            </w:r>
          </w:p>
        </w:tc>
        <w:tc>
          <w:tcPr>
            <w:tcW w:w="1465" w:type="dxa"/>
            <w:vAlign w:val="center"/>
          </w:tcPr>
          <w:p w:rsidR="00A310D0" w:rsidRPr="00905A6D" w:rsidRDefault="00A310D0" w:rsidP="00721285">
            <w:pPr>
              <w:jc w:val="center"/>
              <w:rPr>
                <w:rFonts w:ascii="Times New Roman" w:eastAsia="Calibri" w:hAnsi="Times New Roman"/>
              </w:rPr>
            </w:pPr>
            <w:r>
              <w:rPr>
                <w:rFonts w:ascii="Times New Roman" w:eastAsia="Calibri" w:hAnsi="Times New Roman"/>
              </w:rPr>
              <w:t>637,2</w:t>
            </w:r>
          </w:p>
        </w:tc>
        <w:tc>
          <w:tcPr>
            <w:tcW w:w="1913" w:type="dxa"/>
            <w:shd w:val="clear" w:color="auto" w:fill="auto"/>
            <w:vAlign w:val="center"/>
          </w:tcPr>
          <w:p w:rsidR="00A310D0" w:rsidRPr="00905A6D" w:rsidRDefault="00A310D0" w:rsidP="00721285">
            <w:pPr>
              <w:jc w:val="center"/>
              <w:rPr>
                <w:rFonts w:ascii="Times New Roman" w:eastAsia="Calibri" w:hAnsi="Times New Roman"/>
              </w:rPr>
            </w:pPr>
            <w:r w:rsidRPr="00905A6D">
              <w:rPr>
                <w:rFonts w:ascii="Times New Roman" w:eastAsia="Calibri" w:hAnsi="Times New Roman"/>
                <w:lang w:val="en-US"/>
              </w:rPr>
              <w:t>780</w:t>
            </w:r>
            <w:r w:rsidRPr="00905A6D">
              <w:rPr>
                <w:rFonts w:ascii="Times New Roman" w:hAnsi="Times New Roman"/>
              </w:rPr>
              <w:t>,0</w:t>
            </w:r>
          </w:p>
        </w:tc>
        <w:tc>
          <w:tcPr>
            <w:tcW w:w="1411" w:type="dxa"/>
            <w:shd w:val="clear" w:color="auto" w:fill="auto"/>
            <w:vAlign w:val="center"/>
          </w:tcPr>
          <w:p w:rsidR="00A310D0" w:rsidRPr="00905A6D" w:rsidRDefault="00A310D0" w:rsidP="00721285">
            <w:pPr>
              <w:jc w:val="center"/>
              <w:rPr>
                <w:rFonts w:ascii="Times New Roman" w:eastAsia="Calibri" w:hAnsi="Times New Roman"/>
              </w:rPr>
            </w:pPr>
            <w:r w:rsidRPr="00905A6D">
              <w:rPr>
                <w:rFonts w:ascii="Times New Roman" w:eastAsia="Calibri" w:hAnsi="Times New Roman"/>
              </w:rPr>
              <w:t>12</w:t>
            </w:r>
            <w:r w:rsidRPr="00905A6D">
              <w:rPr>
                <w:rFonts w:ascii="Times New Roman" w:eastAsia="Calibri" w:hAnsi="Times New Roman"/>
                <w:lang w:val="en-US"/>
              </w:rPr>
              <w:t>88</w:t>
            </w:r>
            <w:r w:rsidRPr="00905A6D">
              <w:rPr>
                <w:rFonts w:ascii="Times New Roman" w:hAnsi="Times New Roman"/>
              </w:rPr>
              <w:t>,0</w:t>
            </w:r>
          </w:p>
        </w:tc>
      </w:tr>
      <w:tr w:rsidR="00A310D0" w:rsidRPr="00905A6D" w:rsidTr="00721285">
        <w:trPr>
          <w:trHeight w:val="657"/>
          <w:jc w:val="center"/>
        </w:trPr>
        <w:tc>
          <w:tcPr>
            <w:tcW w:w="757" w:type="dxa"/>
            <w:vMerge/>
            <w:vAlign w:val="center"/>
          </w:tcPr>
          <w:p w:rsidR="00A310D0" w:rsidRPr="00905A6D" w:rsidRDefault="00A310D0" w:rsidP="00721285">
            <w:pPr>
              <w:rPr>
                <w:rFonts w:ascii="Times New Roman" w:eastAsia="Calibri" w:hAnsi="Times New Roman"/>
              </w:rPr>
            </w:pPr>
          </w:p>
        </w:tc>
        <w:tc>
          <w:tcPr>
            <w:tcW w:w="2486" w:type="dxa"/>
            <w:vMerge/>
            <w:vAlign w:val="center"/>
          </w:tcPr>
          <w:p w:rsidR="00A310D0" w:rsidRPr="00905A6D" w:rsidRDefault="00A310D0" w:rsidP="00721285">
            <w:pPr>
              <w:rPr>
                <w:rFonts w:ascii="Times New Roman" w:eastAsia="Calibri" w:hAnsi="Times New Roman"/>
              </w:rPr>
            </w:pPr>
          </w:p>
        </w:tc>
        <w:tc>
          <w:tcPr>
            <w:tcW w:w="1587" w:type="dxa"/>
            <w:shd w:val="clear" w:color="auto" w:fill="auto"/>
            <w:vAlign w:val="center"/>
          </w:tcPr>
          <w:p w:rsidR="00A310D0" w:rsidRPr="00905A6D" w:rsidRDefault="00A310D0" w:rsidP="00721285">
            <w:pPr>
              <w:jc w:val="center"/>
              <w:rPr>
                <w:rFonts w:ascii="Times New Roman" w:eastAsia="Calibri" w:hAnsi="Times New Roman"/>
              </w:rPr>
            </w:pPr>
            <w:r w:rsidRPr="00905A6D">
              <w:rPr>
                <w:rFonts w:ascii="Times New Roman" w:eastAsia="Calibri" w:hAnsi="Times New Roman"/>
              </w:rPr>
              <w:t>%</w:t>
            </w:r>
          </w:p>
        </w:tc>
        <w:tc>
          <w:tcPr>
            <w:tcW w:w="1465" w:type="dxa"/>
            <w:vAlign w:val="center"/>
          </w:tcPr>
          <w:p w:rsidR="00A310D0" w:rsidRPr="00905A6D" w:rsidRDefault="00A310D0" w:rsidP="00721285">
            <w:pPr>
              <w:jc w:val="center"/>
              <w:rPr>
                <w:rFonts w:ascii="Times New Roman" w:eastAsia="Calibri" w:hAnsi="Times New Roman"/>
              </w:rPr>
            </w:pPr>
            <w:r>
              <w:rPr>
                <w:rFonts w:ascii="Times New Roman" w:eastAsia="Calibri" w:hAnsi="Times New Roman"/>
              </w:rPr>
              <w:t>100,0</w:t>
            </w:r>
          </w:p>
        </w:tc>
        <w:tc>
          <w:tcPr>
            <w:tcW w:w="1913" w:type="dxa"/>
            <w:shd w:val="clear" w:color="auto" w:fill="auto"/>
            <w:vAlign w:val="center"/>
          </w:tcPr>
          <w:p w:rsidR="00A310D0" w:rsidRPr="00905A6D" w:rsidRDefault="00A310D0" w:rsidP="00721285">
            <w:pPr>
              <w:jc w:val="center"/>
              <w:rPr>
                <w:rFonts w:ascii="Times New Roman" w:eastAsia="Calibri" w:hAnsi="Times New Roman"/>
              </w:rPr>
            </w:pPr>
            <w:r w:rsidRPr="00905A6D">
              <w:rPr>
                <w:rFonts w:ascii="Times New Roman" w:eastAsia="Calibri" w:hAnsi="Times New Roman"/>
              </w:rPr>
              <w:t>1</w:t>
            </w:r>
            <w:r w:rsidRPr="00905A6D">
              <w:rPr>
                <w:rFonts w:ascii="Times New Roman" w:eastAsia="Calibri" w:hAnsi="Times New Roman"/>
                <w:lang w:val="en-US"/>
              </w:rPr>
              <w:t>2</w:t>
            </w:r>
            <w:r w:rsidRPr="00905A6D">
              <w:rPr>
                <w:rFonts w:ascii="Times New Roman" w:eastAsia="Calibri" w:hAnsi="Times New Roman"/>
              </w:rPr>
              <w:t>2,</w:t>
            </w:r>
            <w:r w:rsidRPr="00905A6D">
              <w:rPr>
                <w:rFonts w:ascii="Times New Roman" w:eastAsia="Calibri" w:hAnsi="Times New Roman"/>
                <w:lang w:val="en-US"/>
              </w:rPr>
              <w:t>4</w:t>
            </w:r>
          </w:p>
        </w:tc>
        <w:tc>
          <w:tcPr>
            <w:tcW w:w="1411" w:type="dxa"/>
            <w:shd w:val="clear" w:color="auto" w:fill="auto"/>
            <w:vAlign w:val="center"/>
          </w:tcPr>
          <w:p w:rsidR="00A310D0" w:rsidRPr="00905A6D" w:rsidRDefault="00A310D0" w:rsidP="00721285">
            <w:pPr>
              <w:jc w:val="center"/>
              <w:rPr>
                <w:rFonts w:ascii="Times New Roman" w:eastAsia="Calibri" w:hAnsi="Times New Roman"/>
                <w:lang w:val="en-US"/>
              </w:rPr>
            </w:pPr>
            <w:r w:rsidRPr="00905A6D">
              <w:rPr>
                <w:rFonts w:ascii="Times New Roman" w:eastAsia="Calibri" w:hAnsi="Times New Roman"/>
                <w:lang w:val="en-US"/>
              </w:rPr>
              <w:t>202,1</w:t>
            </w:r>
          </w:p>
        </w:tc>
      </w:tr>
      <w:tr w:rsidR="00A310D0" w:rsidRPr="00905A6D" w:rsidTr="00721285">
        <w:trPr>
          <w:trHeight w:val="270"/>
          <w:jc w:val="center"/>
        </w:trPr>
        <w:tc>
          <w:tcPr>
            <w:tcW w:w="757" w:type="dxa"/>
            <w:vMerge w:val="restart"/>
            <w:shd w:val="clear" w:color="auto" w:fill="auto"/>
            <w:vAlign w:val="center"/>
          </w:tcPr>
          <w:p w:rsidR="00A310D0" w:rsidRPr="00905A6D" w:rsidRDefault="00A310D0" w:rsidP="00721285">
            <w:pPr>
              <w:rPr>
                <w:rFonts w:ascii="Times New Roman" w:eastAsia="Calibri" w:hAnsi="Times New Roman"/>
              </w:rPr>
            </w:pPr>
            <w:r w:rsidRPr="00905A6D">
              <w:rPr>
                <w:rFonts w:ascii="Times New Roman" w:hAnsi="Times New Roman"/>
              </w:rPr>
              <w:t>1</w:t>
            </w:r>
            <w:r w:rsidRPr="00905A6D">
              <w:rPr>
                <w:rFonts w:ascii="Times New Roman" w:eastAsia="Calibri" w:hAnsi="Times New Roman"/>
              </w:rPr>
              <w:t>.2.1</w:t>
            </w:r>
          </w:p>
        </w:tc>
        <w:tc>
          <w:tcPr>
            <w:tcW w:w="2486" w:type="dxa"/>
            <w:vMerge w:val="restart"/>
            <w:shd w:val="clear" w:color="auto" w:fill="auto"/>
            <w:vAlign w:val="center"/>
          </w:tcPr>
          <w:p w:rsidR="00A310D0" w:rsidRPr="00905A6D" w:rsidRDefault="00A310D0" w:rsidP="00721285">
            <w:pPr>
              <w:rPr>
                <w:rFonts w:ascii="Times New Roman" w:eastAsia="Calibri" w:hAnsi="Times New Roman"/>
              </w:rPr>
            </w:pPr>
            <w:r w:rsidRPr="00905A6D">
              <w:rPr>
                <w:rFonts w:ascii="Times New Roman" w:eastAsia="Calibri" w:hAnsi="Times New Roman"/>
              </w:rPr>
              <w:t>дачного строительства, формируемые на основе существующей дачной застройки в границах населенного пункта</w:t>
            </w:r>
          </w:p>
        </w:tc>
        <w:tc>
          <w:tcPr>
            <w:tcW w:w="1587" w:type="dxa"/>
            <w:shd w:val="clear" w:color="auto" w:fill="auto"/>
            <w:vAlign w:val="center"/>
          </w:tcPr>
          <w:p w:rsidR="00A310D0" w:rsidRPr="00905A6D" w:rsidRDefault="00A310D0" w:rsidP="00721285">
            <w:pPr>
              <w:jc w:val="center"/>
              <w:rPr>
                <w:rFonts w:ascii="Times New Roman" w:eastAsia="Calibri" w:hAnsi="Times New Roman"/>
              </w:rPr>
            </w:pPr>
            <w:r w:rsidRPr="00905A6D">
              <w:rPr>
                <w:rFonts w:ascii="Times New Roman" w:eastAsia="Calibri" w:hAnsi="Times New Roman"/>
              </w:rPr>
              <w:t>S общая тыс. м</w:t>
            </w:r>
            <w:r w:rsidRPr="00905A6D">
              <w:rPr>
                <w:rFonts w:ascii="Times New Roman" w:eastAsia="Calibri" w:hAnsi="Times New Roman"/>
                <w:vertAlign w:val="superscript"/>
              </w:rPr>
              <w:t>2</w:t>
            </w:r>
          </w:p>
        </w:tc>
        <w:tc>
          <w:tcPr>
            <w:tcW w:w="1465" w:type="dxa"/>
            <w:vAlign w:val="center"/>
          </w:tcPr>
          <w:p w:rsidR="00A310D0" w:rsidRPr="00905A6D" w:rsidRDefault="00A310D0" w:rsidP="00721285">
            <w:pPr>
              <w:jc w:val="center"/>
              <w:rPr>
                <w:rFonts w:ascii="Times New Roman" w:eastAsia="Calibri" w:hAnsi="Times New Roman"/>
              </w:rPr>
            </w:pPr>
            <w:r>
              <w:rPr>
                <w:rFonts w:ascii="Times New Roman" w:eastAsia="Calibri" w:hAnsi="Times New Roman"/>
              </w:rPr>
              <w:t>182,7</w:t>
            </w:r>
          </w:p>
        </w:tc>
        <w:tc>
          <w:tcPr>
            <w:tcW w:w="1913" w:type="dxa"/>
            <w:shd w:val="clear" w:color="auto" w:fill="auto"/>
            <w:vAlign w:val="center"/>
          </w:tcPr>
          <w:p w:rsidR="00A310D0" w:rsidRPr="00905A6D" w:rsidRDefault="00A310D0" w:rsidP="00721285">
            <w:pPr>
              <w:jc w:val="center"/>
              <w:rPr>
                <w:rFonts w:ascii="Times New Roman" w:eastAsia="Calibri" w:hAnsi="Times New Roman"/>
              </w:rPr>
            </w:pPr>
            <w:r w:rsidRPr="00905A6D">
              <w:rPr>
                <w:rFonts w:ascii="Times New Roman" w:eastAsia="Calibri" w:hAnsi="Times New Roman"/>
              </w:rPr>
              <w:t>191,3</w:t>
            </w:r>
          </w:p>
        </w:tc>
        <w:tc>
          <w:tcPr>
            <w:tcW w:w="1411" w:type="dxa"/>
            <w:shd w:val="clear" w:color="auto" w:fill="auto"/>
            <w:vAlign w:val="center"/>
          </w:tcPr>
          <w:p w:rsidR="00A310D0" w:rsidRPr="00905A6D" w:rsidRDefault="00A310D0" w:rsidP="00721285">
            <w:pPr>
              <w:jc w:val="center"/>
              <w:rPr>
                <w:rFonts w:ascii="Times New Roman" w:eastAsia="Calibri" w:hAnsi="Times New Roman"/>
              </w:rPr>
            </w:pPr>
            <w:r w:rsidRPr="00905A6D">
              <w:rPr>
                <w:rFonts w:ascii="Times New Roman" w:eastAsia="Calibri" w:hAnsi="Times New Roman"/>
              </w:rPr>
              <w:t>191,3</w:t>
            </w:r>
          </w:p>
        </w:tc>
      </w:tr>
      <w:tr w:rsidR="00A310D0" w:rsidRPr="00905A6D" w:rsidTr="00721285">
        <w:trPr>
          <w:trHeight w:val="889"/>
          <w:jc w:val="center"/>
        </w:trPr>
        <w:tc>
          <w:tcPr>
            <w:tcW w:w="757" w:type="dxa"/>
            <w:vMerge/>
            <w:vAlign w:val="center"/>
          </w:tcPr>
          <w:p w:rsidR="00A310D0" w:rsidRPr="00905A6D" w:rsidRDefault="00A310D0" w:rsidP="00721285">
            <w:pPr>
              <w:rPr>
                <w:rFonts w:ascii="Times New Roman" w:eastAsia="Calibri" w:hAnsi="Times New Roman"/>
              </w:rPr>
            </w:pPr>
          </w:p>
        </w:tc>
        <w:tc>
          <w:tcPr>
            <w:tcW w:w="2486" w:type="dxa"/>
            <w:vMerge/>
            <w:vAlign w:val="center"/>
          </w:tcPr>
          <w:p w:rsidR="00A310D0" w:rsidRPr="00905A6D" w:rsidRDefault="00A310D0" w:rsidP="00721285">
            <w:pPr>
              <w:rPr>
                <w:rFonts w:ascii="Times New Roman" w:eastAsia="Calibri" w:hAnsi="Times New Roman"/>
              </w:rPr>
            </w:pPr>
          </w:p>
        </w:tc>
        <w:tc>
          <w:tcPr>
            <w:tcW w:w="1587" w:type="dxa"/>
            <w:shd w:val="clear" w:color="auto" w:fill="auto"/>
            <w:vAlign w:val="center"/>
          </w:tcPr>
          <w:p w:rsidR="00A310D0" w:rsidRPr="00905A6D" w:rsidRDefault="00A310D0" w:rsidP="00721285">
            <w:pPr>
              <w:jc w:val="center"/>
              <w:rPr>
                <w:rFonts w:ascii="Times New Roman" w:eastAsia="Calibri" w:hAnsi="Times New Roman"/>
              </w:rPr>
            </w:pPr>
            <w:r w:rsidRPr="00905A6D">
              <w:rPr>
                <w:rFonts w:ascii="Times New Roman" w:eastAsia="Calibri" w:hAnsi="Times New Roman"/>
              </w:rPr>
              <w:t>% от общего объе</w:t>
            </w:r>
            <w:r w:rsidRPr="00905A6D">
              <w:rPr>
                <w:rFonts w:ascii="Times New Roman" w:hAnsi="Times New Roman"/>
              </w:rPr>
              <w:t>ма жил.</w:t>
            </w:r>
            <w:r w:rsidRPr="00905A6D">
              <w:rPr>
                <w:rFonts w:ascii="Times New Roman" w:eastAsia="Calibri" w:hAnsi="Times New Roman"/>
              </w:rPr>
              <w:t xml:space="preserve"> фонда</w:t>
            </w:r>
          </w:p>
        </w:tc>
        <w:tc>
          <w:tcPr>
            <w:tcW w:w="1465" w:type="dxa"/>
            <w:vAlign w:val="center"/>
          </w:tcPr>
          <w:p w:rsidR="00A310D0" w:rsidRPr="00905A6D" w:rsidRDefault="00A310D0" w:rsidP="00721285">
            <w:pPr>
              <w:jc w:val="center"/>
              <w:rPr>
                <w:rFonts w:ascii="Times New Roman" w:eastAsia="Calibri" w:hAnsi="Times New Roman"/>
              </w:rPr>
            </w:pPr>
            <w:r>
              <w:rPr>
                <w:rFonts w:ascii="Times New Roman" w:eastAsia="Calibri" w:hAnsi="Times New Roman"/>
              </w:rPr>
              <w:t>28,7</w:t>
            </w:r>
          </w:p>
        </w:tc>
        <w:tc>
          <w:tcPr>
            <w:tcW w:w="1913" w:type="dxa"/>
            <w:shd w:val="clear" w:color="auto" w:fill="auto"/>
            <w:vAlign w:val="center"/>
          </w:tcPr>
          <w:p w:rsidR="00A310D0" w:rsidRPr="00905A6D" w:rsidRDefault="00A310D0" w:rsidP="00721285">
            <w:pPr>
              <w:jc w:val="center"/>
              <w:rPr>
                <w:rFonts w:ascii="Times New Roman" w:eastAsia="Calibri" w:hAnsi="Times New Roman"/>
              </w:rPr>
            </w:pPr>
            <w:r w:rsidRPr="00905A6D">
              <w:rPr>
                <w:rFonts w:ascii="Times New Roman" w:eastAsia="Calibri" w:hAnsi="Times New Roman"/>
              </w:rPr>
              <w:t>24,5</w:t>
            </w:r>
          </w:p>
        </w:tc>
        <w:tc>
          <w:tcPr>
            <w:tcW w:w="1411" w:type="dxa"/>
            <w:shd w:val="clear" w:color="auto" w:fill="auto"/>
            <w:vAlign w:val="center"/>
          </w:tcPr>
          <w:p w:rsidR="00A310D0" w:rsidRPr="00905A6D" w:rsidRDefault="00A310D0" w:rsidP="00721285">
            <w:pPr>
              <w:jc w:val="center"/>
              <w:rPr>
                <w:rFonts w:ascii="Times New Roman" w:eastAsia="Calibri" w:hAnsi="Times New Roman"/>
              </w:rPr>
            </w:pPr>
            <w:r w:rsidRPr="00905A6D">
              <w:rPr>
                <w:rFonts w:ascii="Times New Roman" w:eastAsia="Calibri" w:hAnsi="Times New Roman"/>
              </w:rPr>
              <w:t>14,9</w:t>
            </w:r>
          </w:p>
        </w:tc>
      </w:tr>
      <w:tr w:rsidR="00A310D0" w:rsidRPr="00905A6D" w:rsidTr="00721285">
        <w:trPr>
          <w:trHeight w:val="270"/>
          <w:jc w:val="center"/>
        </w:trPr>
        <w:tc>
          <w:tcPr>
            <w:tcW w:w="757" w:type="dxa"/>
            <w:vMerge w:val="restart"/>
            <w:shd w:val="clear" w:color="auto" w:fill="auto"/>
            <w:vAlign w:val="center"/>
          </w:tcPr>
          <w:p w:rsidR="00A310D0" w:rsidRPr="00905A6D" w:rsidRDefault="00A310D0" w:rsidP="00721285">
            <w:pPr>
              <w:rPr>
                <w:rFonts w:ascii="Times New Roman" w:eastAsia="Calibri" w:hAnsi="Times New Roman"/>
              </w:rPr>
            </w:pPr>
            <w:r w:rsidRPr="00905A6D">
              <w:rPr>
                <w:rFonts w:ascii="Times New Roman" w:hAnsi="Times New Roman"/>
              </w:rPr>
              <w:t>1</w:t>
            </w:r>
            <w:r w:rsidRPr="00905A6D">
              <w:rPr>
                <w:rFonts w:ascii="Times New Roman" w:eastAsia="Calibri" w:hAnsi="Times New Roman"/>
              </w:rPr>
              <w:t>.2.2</w:t>
            </w:r>
          </w:p>
        </w:tc>
        <w:tc>
          <w:tcPr>
            <w:tcW w:w="2486" w:type="dxa"/>
            <w:vMerge w:val="restart"/>
            <w:shd w:val="clear" w:color="auto" w:fill="auto"/>
            <w:vAlign w:val="center"/>
          </w:tcPr>
          <w:p w:rsidR="00A310D0" w:rsidRPr="00905A6D" w:rsidRDefault="00A310D0" w:rsidP="00721285">
            <w:pPr>
              <w:rPr>
                <w:rFonts w:ascii="Times New Roman" w:eastAsia="Calibri" w:hAnsi="Times New Roman"/>
              </w:rPr>
            </w:pPr>
            <w:r w:rsidRPr="00905A6D">
              <w:rPr>
                <w:rFonts w:ascii="Times New Roman" w:eastAsia="Calibri" w:hAnsi="Times New Roman"/>
              </w:rPr>
              <w:t xml:space="preserve">Зона </w:t>
            </w:r>
            <w:proofErr w:type="spellStart"/>
            <w:r w:rsidRPr="00905A6D">
              <w:rPr>
                <w:rFonts w:ascii="Times New Roman" w:eastAsia="Calibri" w:hAnsi="Times New Roman"/>
              </w:rPr>
              <w:t>среднеэтажной</w:t>
            </w:r>
            <w:proofErr w:type="spellEnd"/>
            <w:r w:rsidRPr="00905A6D">
              <w:rPr>
                <w:rFonts w:ascii="Times New Roman" w:eastAsia="Calibri" w:hAnsi="Times New Roman"/>
              </w:rPr>
              <w:t xml:space="preserve"> многоквартирной жилой застройки с количеством этажей от 4 до 8</w:t>
            </w:r>
          </w:p>
        </w:tc>
        <w:tc>
          <w:tcPr>
            <w:tcW w:w="1587" w:type="dxa"/>
            <w:shd w:val="clear" w:color="auto" w:fill="auto"/>
            <w:vAlign w:val="center"/>
          </w:tcPr>
          <w:p w:rsidR="00A310D0" w:rsidRPr="00905A6D" w:rsidRDefault="00A310D0" w:rsidP="00721285">
            <w:pPr>
              <w:jc w:val="center"/>
              <w:rPr>
                <w:rFonts w:ascii="Times New Roman" w:eastAsia="Calibri" w:hAnsi="Times New Roman"/>
              </w:rPr>
            </w:pPr>
            <w:proofErr w:type="spellStart"/>
            <w:r w:rsidRPr="00905A6D">
              <w:rPr>
                <w:rFonts w:ascii="Times New Roman" w:eastAsia="Calibri" w:hAnsi="Times New Roman"/>
              </w:rPr>
              <w:t>Sобщая</w:t>
            </w:r>
            <w:proofErr w:type="spellEnd"/>
            <w:r w:rsidRPr="00905A6D">
              <w:rPr>
                <w:rFonts w:ascii="Times New Roman" w:eastAsia="Calibri" w:hAnsi="Times New Roman"/>
              </w:rPr>
              <w:t xml:space="preserve"> тыс. м</w:t>
            </w:r>
            <w:r w:rsidRPr="00905A6D">
              <w:rPr>
                <w:rFonts w:ascii="Times New Roman" w:eastAsia="Calibri" w:hAnsi="Times New Roman"/>
                <w:vertAlign w:val="superscript"/>
              </w:rPr>
              <w:t>2</w:t>
            </w:r>
          </w:p>
        </w:tc>
        <w:tc>
          <w:tcPr>
            <w:tcW w:w="1465" w:type="dxa"/>
            <w:vAlign w:val="center"/>
          </w:tcPr>
          <w:p w:rsidR="00A310D0" w:rsidRPr="00905A6D" w:rsidRDefault="00A310D0" w:rsidP="00721285">
            <w:pPr>
              <w:jc w:val="center"/>
              <w:rPr>
                <w:rFonts w:ascii="Times New Roman" w:eastAsia="Calibri" w:hAnsi="Times New Roman"/>
              </w:rPr>
            </w:pPr>
            <w:r>
              <w:rPr>
                <w:rFonts w:ascii="Times New Roman" w:eastAsia="Calibri" w:hAnsi="Times New Roman"/>
              </w:rPr>
              <w:t>384,8</w:t>
            </w:r>
          </w:p>
        </w:tc>
        <w:tc>
          <w:tcPr>
            <w:tcW w:w="1913" w:type="dxa"/>
            <w:shd w:val="clear" w:color="auto" w:fill="auto"/>
            <w:vAlign w:val="center"/>
          </w:tcPr>
          <w:p w:rsidR="00A310D0" w:rsidRPr="00905A6D" w:rsidRDefault="00A310D0" w:rsidP="00721285">
            <w:pPr>
              <w:jc w:val="center"/>
              <w:rPr>
                <w:rFonts w:ascii="Times New Roman" w:eastAsia="Calibri" w:hAnsi="Times New Roman"/>
              </w:rPr>
            </w:pPr>
            <w:r w:rsidRPr="00905A6D">
              <w:rPr>
                <w:rFonts w:ascii="Times New Roman" w:eastAsia="Calibri" w:hAnsi="Times New Roman"/>
              </w:rPr>
              <w:t>496,3</w:t>
            </w:r>
          </w:p>
        </w:tc>
        <w:tc>
          <w:tcPr>
            <w:tcW w:w="1411" w:type="dxa"/>
            <w:shd w:val="clear" w:color="auto" w:fill="auto"/>
            <w:vAlign w:val="center"/>
          </w:tcPr>
          <w:p w:rsidR="00A310D0" w:rsidRPr="00905A6D" w:rsidRDefault="00A310D0" w:rsidP="00721285">
            <w:pPr>
              <w:jc w:val="center"/>
              <w:rPr>
                <w:rFonts w:ascii="Times New Roman" w:eastAsia="Calibri" w:hAnsi="Times New Roman"/>
              </w:rPr>
            </w:pPr>
            <w:r w:rsidRPr="00905A6D">
              <w:rPr>
                <w:rFonts w:ascii="Times New Roman" w:eastAsia="Calibri" w:hAnsi="Times New Roman"/>
              </w:rPr>
              <w:t>576,9</w:t>
            </w:r>
          </w:p>
        </w:tc>
      </w:tr>
      <w:tr w:rsidR="00A310D0" w:rsidRPr="00905A6D" w:rsidTr="00721285">
        <w:trPr>
          <w:trHeight w:val="667"/>
          <w:jc w:val="center"/>
        </w:trPr>
        <w:tc>
          <w:tcPr>
            <w:tcW w:w="757" w:type="dxa"/>
            <w:vMerge/>
            <w:vAlign w:val="center"/>
          </w:tcPr>
          <w:p w:rsidR="00A310D0" w:rsidRPr="00905A6D" w:rsidRDefault="00A310D0" w:rsidP="00721285">
            <w:pPr>
              <w:rPr>
                <w:rFonts w:ascii="Times New Roman" w:eastAsia="Calibri" w:hAnsi="Times New Roman"/>
              </w:rPr>
            </w:pPr>
          </w:p>
        </w:tc>
        <w:tc>
          <w:tcPr>
            <w:tcW w:w="2486" w:type="dxa"/>
            <w:vMerge/>
            <w:vAlign w:val="center"/>
          </w:tcPr>
          <w:p w:rsidR="00A310D0" w:rsidRPr="00905A6D" w:rsidRDefault="00A310D0" w:rsidP="00721285">
            <w:pPr>
              <w:rPr>
                <w:rFonts w:ascii="Times New Roman" w:eastAsia="Calibri" w:hAnsi="Times New Roman"/>
              </w:rPr>
            </w:pPr>
          </w:p>
        </w:tc>
        <w:tc>
          <w:tcPr>
            <w:tcW w:w="1587" w:type="dxa"/>
            <w:shd w:val="clear" w:color="auto" w:fill="auto"/>
            <w:vAlign w:val="center"/>
          </w:tcPr>
          <w:p w:rsidR="00A310D0" w:rsidRPr="00905A6D" w:rsidRDefault="00A310D0" w:rsidP="00721285">
            <w:pPr>
              <w:jc w:val="center"/>
              <w:rPr>
                <w:rFonts w:ascii="Times New Roman" w:eastAsia="Calibri" w:hAnsi="Times New Roman"/>
              </w:rPr>
            </w:pPr>
            <w:r w:rsidRPr="00905A6D">
              <w:rPr>
                <w:rFonts w:ascii="Times New Roman" w:hAnsi="Times New Roman"/>
              </w:rPr>
              <w:t>% от общего объема жил.</w:t>
            </w:r>
            <w:r w:rsidRPr="00905A6D">
              <w:rPr>
                <w:rFonts w:ascii="Times New Roman" w:eastAsia="Calibri" w:hAnsi="Times New Roman"/>
              </w:rPr>
              <w:t xml:space="preserve"> фонда</w:t>
            </w:r>
          </w:p>
        </w:tc>
        <w:tc>
          <w:tcPr>
            <w:tcW w:w="1465" w:type="dxa"/>
            <w:vAlign w:val="center"/>
          </w:tcPr>
          <w:p w:rsidR="00A310D0" w:rsidRPr="00905A6D" w:rsidRDefault="00A310D0" w:rsidP="00721285">
            <w:pPr>
              <w:jc w:val="center"/>
              <w:rPr>
                <w:rFonts w:ascii="Times New Roman" w:eastAsia="Calibri" w:hAnsi="Times New Roman"/>
              </w:rPr>
            </w:pPr>
            <w:r>
              <w:rPr>
                <w:rFonts w:ascii="Times New Roman" w:eastAsia="Calibri" w:hAnsi="Times New Roman"/>
              </w:rPr>
              <w:t>60,4</w:t>
            </w:r>
          </w:p>
        </w:tc>
        <w:tc>
          <w:tcPr>
            <w:tcW w:w="1913" w:type="dxa"/>
            <w:shd w:val="clear" w:color="auto" w:fill="auto"/>
            <w:vAlign w:val="center"/>
          </w:tcPr>
          <w:p w:rsidR="00A310D0" w:rsidRPr="00905A6D" w:rsidRDefault="00A310D0" w:rsidP="00721285">
            <w:pPr>
              <w:jc w:val="center"/>
              <w:rPr>
                <w:rFonts w:ascii="Times New Roman" w:eastAsia="Calibri" w:hAnsi="Times New Roman"/>
              </w:rPr>
            </w:pPr>
            <w:r w:rsidRPr="00905A6D">
              <w:rPr>
                <w:rFonts w:ascii="Times New Roman" w:eastAsia="Calibri" w:hAnsi="Times New Roman"/>
              </w:rPr>
              <w:t>63,6</w:t>
            </w:r>
          </w:p>
        </w:tc>
        <w:tc>
          <w:tcPr>
            <w:tcW w:w="1411" w:type="dxa"/>
            <w:shd w:val="clear" w:color="auto" w:fill="auto"/>
            <w:vAlign w:val="center"/>
          </w:tcPr>
          <w:p w:rsidR="00A310D0" w:rsidRPr="00905A6D" w:rsidRDefault="00A310D0" w:rsidP="00721285">
            <w:pPr>
              <w:jc w:val="center"/>
              <w:rPr>
                <w:rFonts w:ascii="Times New Roman" w:eastAsia="Calibri" w:hAnsi="Times New Roman"/>
              </w:rPr>
            </w:pPr>
            <w:r w:rsidRPr="00905A6D">
              <w:rPr>
                <w:rFonts w:ascii="Times New Roman" w:eastAsia="Calibri" w:hAnsi="Times New Roman"/>
              </w:rPr>
              <w:t>44,8</w:t>
            </w:r>
          </w:p>
        </w:tc>
      </w:tr>
      <w:tr w:rsidR="00A310D0" w:rsidRPr="00905A6D" w:rsidTr="00721285">
        <w:trPr>
          <w:trHeight w:val="270"/>
          <w:jc w:val="center"/>
        </w:trPr>
        <w:tc>
          <w:tcPr>
            <w:tcW w:w="757" w:type="dxa"/>
            <w:vMerge w:val="restart"/>
            <w:shd w:val="clear" w:color="auto" w:fill="auto"/>
            <w:vAlign w:val="center"/>
          </w:tcPr>
          <w:p w:rsidR="00A310D0" w:rsidRPr="00905A6D" w:rsidRDefault="00A310D0" w:rsidP="00721285">
            <w:pPr>
              <w:rPr>
                <w:rFonts w:ascii="Times New Roman" w:eastAsia="Calibri" w:hAnsi="Times New Roman"/>
              </w:rPr>
            </w:pPr>
            <w:r w:rsidRPr="00905A6D">
              <w:rPr>
                <w:rFonts w:ascii="Times New Roman" w:hAnsi="Times New Roman"/>
              </w:rPr>
              <w:t>1</w:t>
            </w:r>
            <w:r w:rsidRPr="00905A6D">
              <w:rPr>
                <w:rFonts w:ascii="Times New Roman" w:eastAsia="Calibri" w:hAnsi="Times New Roman"/>
              </w:rPr>
              <w:t>.2.3</w:t>
            </w:r>
          </w:p>
        </w:tc>
        <w:tc>
          <w:tcPr>
            <w:tcW w:w="2486" w:type="dxa"/>
            <w:vMerge w:val="restart"/>
            <w:shd w:val="clear" w:color="auto" w:fill="auto"/>
            <w:vAlign w:val="center"/>
          </w:tcPr>
          <w:p w:rsidR="00A310D0" w:rsidRPr="00905A6D" w:rsidRDefault="00A310D0" w:rsidP="00721285">
            <w:pPr>
              <w:ind w:right="-154"/>
              <w:rPr>
                <w:rFonts w:ascii="Times New Roman" w:eastAsia="Calibri" w:hAnsi="Times New Roman"/>
              </w:rPr>
            </w:pPr>
            <w:r w:rsidRPr="00905A6D">
              <w:rPr>
                <w:rFonts w:ascii="Times New Roman" w:eastAsia="Calibri" w:hAnsi="Times New Roman"/>
              </w:rPr>
              <w:t>малоэтажной жилой застройки с количеством этажей не более 3</w:t>
            </w:r>
          </w:p>
        </w:tc>
        <w:tc>
          <w:tcPr>
            <w:tcW w:w="1587" w:type="dxa"/>
            <w:shd w:val="clear" w:color="auto" w:fill="auto"/>
            <w:vAlign w:val="center"/>
          </w:tcPr>
          <w:p w:rsidR="00A310D0" w:rsidRPr="00905A6D" w:rsidRDefault="00A310D0" w:rsidP="00721285">
            <w:pPr>
              <w:jc w:val="center"/>
              <w:rPr>
                <w:rFonts w:ascii="Times New Roman" w:eastAsia="Calibri" w:hAnsi="Times New Roman"/>
              </w:rPr>
            </w:pPr>
            <w:r w:rsidRPr="00905A6D">
              <w:rPr>
                <w:rFonts w:ascii="Times New Roman" w:eastAsia="Calibri" w:hAnsi="Times New Roman"/>
              </w:rPr>
              <w:t>S общая тыс. м</w:t>
            </w:r>
            <w:r w:rsidRPr="00905A6D">
              <w:rPr>
                <w:rFonts w:ascii="Times New Roman" w:eastAsia="Calibri" w:hAnsi="Times New Roman"/>
                <w:vertAlign w:val="superscript"/>
              </w:rPr>
              <w:t>2</w:t>
            </w:r>
          </w:p>
        </w:tc>
        <w:tc>
          <w:tcPr>
            <w:tcW w:w="1465" w:type="dxa"/>
            <w:vAlign w:val="center"/>
          </w:tcPr>
          <w:p w:rsidR="00A310D0" w:rsidRPr="00905A6D" w:rsidRDefault="00A310D0" w:rsidP="00721285">
            <w:pPr>
              <w:jc w:val="center"/>
              <w:rPr>
                <w:rFonts w:ascii="Times New Roman" w:eastAsia="Calibri" w:hAnsi="Times New Roman"/>
              </w:rPr>
            </w:pPr>
            <w:r>
              <w:rPr>
                <w:rFonts w:ascii="Times New Roman" w:eastAsia="Calibri" w:hAnsi="Times New Roman"/>
              </w:rPr>
              <w:t>69,7</w:t>
            </w:r>
          </w:p>
        </w:tc>
        <w:tc>
          <w:tcPr>
            <w:tcW w:w="1913" w:type="dxa"/>
            <w:shd w:val="clear" w:color="auto" w:fill="auto"/>
            <w:vAlign w:val="center"/>
          </w:tcPr>
          <w:p w:rsidR="00A310D0" w:rsidRPr="00905A6D" w:rsidRDefault="00A310D0" w:rsidP="00721285">
            <w:pPr>
              <w:jc w:val="center"/>
              <w:rPr>
                <w:rFonts w:ascii="Times New Roman" w:eastAsia="Calibri" w:hAnsi="Times New Roman"/>
              </w:rPr>
            </w:pPr>
            <w:r w:rsidRPr="00905A6D">
              <w:rPr>
                <w:rFonts w:ascii="Times New Roman" w:eastAsia="Calibri" w:hAnsi="Times New Roman"/>
              </w:rPr>
              <w:t>92,4</w:t>
            </w:r>
          </w:p>
        </w:tc>
        <w:tc>
          <w:tcPr>
            <w:tcW w:w="1411" w:type="dxa"/>
            <w:shd w:val="clear" w:color="auto" w:fill="auto"/>
            <w:vAlign w:val="center"/>
          </w:tcPr>
          <w:p w:rsidR="00A310D0" w:rsidRPr="00905A6D" w:rsidRDefault="00A310D0" w:rsidP="00721285">
            <w:pPr>
              <w:jc w:val="center"/>
              <w:rPr>
                <w:rFonts w:ascii="Times New Roman" w:eastAsia="Calibri" w:hAnsi="Times New Roman"/>
              </w:rPr>
            </w:pPr>
            <w:r w:rsidRPr="00905A6D">
              <w:rPr>
                <w:rFonts w:ascii="Times New Roman" w:eastAsia="Calibri" w:hAnsi="Times New Roman"/>
              </w:rPr>
              <w:t>519,8</w:t>
            </w:r>
          </w:p>
        </w:tc>
      </w:tr>
      <w:tr w:rsidR="00A310D0" w:rsidRPr="00905A6D" w:rsidTr="00721285">
        <w:trPr>
          <w:trHeight w:val="471"/>
          <w:jc w:val="center"/>
        </w:trPr>
        <w:tc>
          <w:tcPr>
            <w:tcW w:w="757" w:type="dxa"/>
            <w:vMerge/>
            <w:vAlign w:val="center"/>
          </w:tcPr>
          <w:p w:rsidR="00A310D0" w:rsidRPr="00905A6D" w:rsidRDefault="00A310D0" w:rsidP="00721285">
            <w:pPr>
              <w:rPr>
                <w:rFonts w:ascii="Times New Roman" w:eastAsia="Calibri" w:hAnsi="Times New Roman"/>
              </w:rPr>
            </w:pPr>
          </w:p>
        </w:tc>
        <w:tc>
          <w:tcPr>
            <w:tcW w:w="2486" w:type="dxa"/>
            <w:vMerge/>
            <w:vAlign w:val="center"/>
          </w:tcPr>
          <w:p w:rsidR="00A310D0" w:rsidRPr="00905A6D" w:rsidRDefault="00A310D0" w:rsidP="00721285">
            <w:pPr>
              <w:rPr>
                <w:rFonts w:ascii="Times New Roman" w:eastAsia="Calibri" w:hAnsi="Times New Roman"/>
              </w:rPr>
            </w:pPr>
          </w:p>
        </w:tc>
        <w:tc>
          <w:tcPr>
            <w:tcW w:w="1587" w:type="dxa"/>
            <w:shd w:val="clear" w:color="auto" w:fill="auto"/>
            <w:vAlign w:val="center"/>
          </w:tcPr>
          <w:p w:rsidR="00A310D0" w:rsidRPr="00905A6D" w:rsidRDefault="00A310D0" w:rsidP="00721285">
            <w:pPr>
              <w:jc w:val="center"/>
              <w:rPr>
                <w:rFonts w:ascii="Times New Roman" w:eastAsia="Calibri" w:hAnsi="Times New Roman"/>
              </w:rPr>
            </w:pPr>
            <w:r w:rsidRPr="00905A6D">
              <w:rPr>
                <w:rFonts w:ascii="Times New Roman" w:hAnsi="Times New Roman"/>
              </w:rPr>
              <w:t>% от общего объема жил.</w:t>
            </w:r>
            <w:r w:rsidRPr="00905A6D">
              <w:rPr>
                <w:rFonts w:ascii="Times New Roman" w:eastAsia="Calibri" w:hAnsi="Times New Roman"/>
              </w:rPr>
              <w:t xml:space="preserve"> фонда</w:t>
            </w:r>
          </w:p>
        </w:tc>
        <w:tc>
          <w:tcPr>
            <w:tcW w:w="1465" w:type="dxa"/>
            <w:vAlign w:val="center"/>
          </w:tcPr>
          <w:p w:rsidR="00A310D0" w:rsidRPr="00905A6D" w:rsidRDefault="00A310D0" w:rsidP="00721285">
            <w:pPr>
              <w:jc w:val="center"/>
              <w:rPr>
                <w:rFonts w:ascii="Times New Roman" w:eastAsia="Calibri" w:hAnsi="Times New Roman"/>
              </w:rPr>
            </w:pPr>
            <w:r>
              <w:rPr>
                <w:rFonts w:ascii="Times New Roman" w:eastAsia="Calibri" w:hAnsi="Times New Roman"/>
              </w:rPr>
              <w:t>10,9</w:t>
            </w:r>
          </w:p>
        </w:tc>
        <w:tc>
          <w:tcPr>
            <w:tcW w:w="1913" w:type="dxa"/>
            <w:shd w:val="clear" w:color="auto" w:fill="auto"/>
            <w:vAlign w:val="center"/>
          </w:tcPr>
          <w:p w:rsidR="00A310D0" w:rsidRPr="00905A6D" w:rsidRDefault="00A310D0" w:rsidP="00721285">
            <w:pPr>
              <w:jc w:val="center"/>
              <w:rPr>
                <w:rFonts w:ascii="Times New Roman" w:eastAsia="Calibri" w:hAnsi="Times New Roman"/>
              </w:rPr>
            </w:pPr>
            <w:r w:rsidRPr="00905A6D">
              <w:rPr>
                <w:rFonts w:ascii="Times New Roman" w:eastAsia="Calibri" w:hAnsi="Times New Roman"/>
              </w:rPr>
              <w:t>11,9</w:t>
            </w:r>
          </w:p>
        </w:tc>
        <w:tc>
          <w:tcPr>
            <w:tcW w:w="1411" w:type="dxa"/>
            <w:shd w:val="clear" w:color="auto" w:fill="auto"/>
            <w:vAlign w:val="center"/>
          </w:tcPr>
          <w:p w:rsidR="00A310D0" w:rsidRPr="00905A6D" w:rsidRDefault="00A310D0" w:rsidP="00721285">
            <w:pPr>
              <w:jc w:val="center"/>
              <w:rPr>
                <w:rFonts w:ascii="Times New Roman" w:eastAsia="Calibri" w:hAnsi="Times New Roman"/>
              </w:rPr>
            </w:pPr>
            <w:r w:rsidRPr="00905A6D">
              <w:rPr>
                <w:rFonts w:ascii="Times New Roman" w:eastAsia="Calibri" w:hAnsi="Times New Roman"/>
              </w:rPr>
              <w:t>40,3</w:t>
            </w:r>
          </w:p>
        </w:tc>
      </w:tr>
      <w:tr w:rsidR="00A310D0" w:rsidRPr="00905A6D" w:rsidTr="00721285">
        <w:trPr>
          <w:trHeight w:val="499"/>
          <w:jc w:val="center"/>
        </w:trPr>
        <w:tc>
          <w:tcPr>
            <w:tcW w:w="757" w:type="dxa"/>
            <w:shd w:val="clear" w:color="auto" w:fill="auto"/>
            <w:vAlign w:val="center"/>
          </w:tcPr>
          <w:p w:rsidR="00A310D0" w:rsidRPr="00905A6D" w:rsidRDefault="00A310D0" w:rsidP="00721285">
            <w:pPr>
              <w:rPr>
                <w:rFonts w:ascii="Times New Roman" w:eastAsia="Calibri" w:hAnsi="Times New Roman"/>
              </w:rPr>
            </w:pPr>
            <w:r w:rsidRPr="00905A6D">
              <w:rPr>
                <w:rFonts w:ascii="Times New Roman" w:hAnsi="Times New Roman"/>
              </w:rPr>
              <w:t>1</w:t>
            </w:r>
            <w:r w:rsidRPr="00905A6D">
              <w:rPr>
                <w:rFonts w:ascii="Times New Roman" w:eastAsia="Calibri" w:hAnsi="Times New Roman"/>
              </w:rPr>
              <w:t>.3</w:t>
            </w:r>
          </w:p>
        </w:tc>
        <w:tc>
          <w:tcPr>
            <w:tcW w:w="2486" w:type="dxa"/>
            <w:shd w:val="clear" w:color="auto" w:fill="auto"/>
            <w:vAlign w:val="center"/>
          </w:tcPr>
          <w:p w:rsidR="00A310D0" w:rsidRPr="00905A6D" w:rsidRDefault="00A310D0" w:rsidP="00721285">
            <w:pPr>
              <w:rPr>
                <w:rFonts w:ascii="Times New Roman" w:eastAsia="Calibri" w:hAnsi="Times New Roman"/>
              </w:rPr>
            </w:pPr>
            <w:r w:rsidRPr="00905A6D">
              <w:rPr>
                <w:rFonts w:ascii="Times New Roman" w:eastAsia="Calibri" w:hAnsi="Times New Roman"/>
              </w:rPr>
              <w:t>Общий объем нового жилищного строительства</w:t>
            </w:r>
          </w:p>
        </w:tc>
        <w:tc>
          <w:tcPr>
            <w:tcW w:w="1587" w:type="dxa"/>
            <w:shd w:val="clear" w:color="auto" w:fill="auto"/>
            <w:vAlign w:val="center"/>
          </w:tcPr>
          <w:p w:rsidR="00A310D0" w:rsidRPr="00905A6D" w:rsidRDefault="00A310D0" w:rsidP="00721285">
            <w:pPr>
              <w:jc w:val="center"/>
              <w:rPr>
                <w:rFonts w:ascii="Times New Roman" w:eastAsia="Calibri" w:hAnsi="Times New Roman"/>
              </w:rPr>
            </w:pPr>
            <w:r w:rsidRPr="00905A6D">
              <w:rPr>
                <w:rFonts w:ascii="Times New Roman" w:eastAsia="Calibri" w:hAnsi="Times New Roman"/>
              </w:rPr>
              <w:t>S общая тыс. м</w:t>
            </w:r>
            <w:r w:rsidRPr="00905A6D">
              <w:rPr>
                <w:rFonts w:ascii="Times New Roman" w:eastAsia="Calibri" w:hAnsi="Times New Roman"/>
                <w:vertAlign w:val="superscript"/>
              </w:rPr>
              <w:t>2</w:t>
            </w:r>
          </w:p>
        </w:tc>
        <w:tc>
          <w:tcPr>
            <w:tcW w:w="1465" w:type="dxa"/>
            <w:vAlign w:val="center"/>
          </w:tcPr>
          <w:p w:rsidR="00A310D0" w:rsidRPr="00905A6D" w:rsidRDefault="00A310D0" w:rsidP="00721285">
            <w:pPr>
              <w:jc w:val="center"/>
              <w:rPr>
                <w:rFonts w:ascii="Times New Roman" w:eastAsia="Calibri" w:hAnsi="Times New Roman"/>
              </w:rPr>
            </w:pPr>
            <w:r>
              <w:rPr>
                <w:rFonts w:ascii="Times New Roman" w:eastAsia="Calibri" w:hAnsi="Times New Roman"/>
              </w:rPr>
              <w:t>-</w:t>
            </w:r>
          </w:p>
        </w:tc>
        <w:tc>
          <w:tcPr>
            <w:tcW w:w="1913" w:type="dxa"/>
            <w:shd w:val="clear" w:color="auto" w:fill="auto"/>
            <w:vAlign w:val="center"/>
          </w:tcPr>
          <w:p w:rsidR="00A310D0" w:rsidRPr="00905A6D" w:rsidRDefault="00A310D0" w:rsidP="00721285">
            <w:pPr>
              <w:jc w:val="center"/>
              <w:rPr>
                <w:rFonts w:ascii="Times New Roman" w:eastAsia="Calibri" w:hAnsi="Times New Roman"/>
              </w:rPr>
            </w:pPr>
            <w:r w:rsidRPr="00905A6D">
              <w:rPr>
                <w:rFonts w:ascii="Times New Roman" w:eastAsia="Calibri" w:hAnsi="Times New Roman"/>
              </w:rPr>
              <w:t>142,8</w:t>
            </w:r>
          </w:p>
        </w:tc>
        <w:tc>
          <w:tcPr>
            <w:tcW w:w="1411" w:type="dxa"/>
            <w:shd w:val="clear" w:color="auto" w:fill="auto"/>
            <w:vAlign w:val="center"/>
          </w:tcPr>
          <w:p w:rsidR="00A310D0" w:rsidRPr="00905A6D" w:rsidRDefault="00A310D0" w:rsidP="00721285">
            <w:pPr>
              <w:jc w:val="center"/>
              <w:rPr>
                <w:rFonts w:ascii="Times New Roman" w:eastAsia="Calibri" w:hAnsi="Times New Roman"/>
              </w:rPr>
            </w:pPr>
            <w:r w:rsidRPr="00905A6D">
              <w:rPr>
                <w:rFonts w:ascii="Times New Roman" w:eastAsia="Calibri" w:hAnsi="Times New Roman"/>
              </w:rPr>
              <w:t>650,8</w:t>
            </w:r>
          </w:p>
        </w:tc>
      </w:tr>
      <w:tr w:rsidR="00A310D0" w:rsidRPr="00905A6D" w:rsidTr="00721285">
        <w:trPr>
          <w:trHeight w:val="492"/>
          <w:jc w:val="center"/>
        </w:trPr>
        <w:tc>
          <w:tcPr>
            <w:tcW w:w="757" w:type="dxa"/>
            <w:shd w:val="clear" w:color="auto" w:fill="auto"/>
            <w:vAlign w:val="center"/>
          </w:tcPr>
          <w:p w:rsidR="00A310D0" w:rsidRPr="00905A6D" w:rsidRDefault="00A310D0" w:rsidP="00721285">
            <w:pPr>
              <w:rPr>
                <w:rFonts w:ascii="Times New Roman" w:eastAsia="Calibri" w:hAnsi="Times New Roman"/>
              </w:rPr>
            </w:pPr>
            <w:r w:rsidRPr="00905A6D">
              <w:rPr>
                <w:rFonts w:ascii="Times New Roman" w:eastAsia="Calibri" w:hAnsi="Times New Roman"/>
              </w:rPr>
              <w:t> </w:t>
            </w:r>
          </w:p>
        </w:tc>
        <w:tc>
          <w:tcPr>
            <w:tcW w:w="2486" w:type="dxa"/>
            <w:shd w:val="clear" w:color="auto" w:fill="auto"/>
            <w:vAlign w:val="center"/>
          </w:tcPr>
          <w:p w:rsidR="00A310D0" w:rsidRPr="00905A6D" w:rsidRDefault="00A310D0" w:rsidP="00721285">
            <w:pPr>
              <w:rPr>
                <w:rFonts w:ascii="Times New Roman" w:eastAsia="Calibri" w:hAnsi="Times New Roman"/>
              </w:rPr>
            </w:pPr>
            <w:r w:rsidRPr="00905A6D">
              <w:rPr>
                <w:rFonts w:ascii="Times New Roman" w:eastAsia="Calibri" w:hAnsi="Times New Roman"/>
              </w:rPr>
              <w:t xml:space="preserve">в т. ч. из общего объема нового жилищного строительства по типу </w:t>
            </w:r>
            <w:r w:rsidRPr="00905A6D">
              <w:rPr>
                <w:rFonts w:ascii="Times New Roman" w:eastAsia="Calibri" w:hAnsi="Times New Roman"/>
              </w:rPr>
              <w:lastRenderedPageBreak/>
              <w:t>застройки</w:t>
            </w:r>
          </w:p>
        </w:tc>
        <w:tc>
          <w:tcPr>
            <w:tcW w:w="1587" w:type="dxa"/>
            <w:shd w:val="clear" w:color="auto" w:fill="auto"/>
            <w:vAlign w:val="center"/>
          </w:tcPr>
          <w:p w:rsidR="00A310D0" w:rsidRPr="00905A6D" w:rsidRDefault="00A310D0" w:rsidP="00721285">
            <w:pPr>
              <w:jc w:val="center"/>
              <w:rPr>
                <w:rFonts w:ascii="Times New Roman" w:eastAsia="Calibri" w:hAnsi="Times New Roman"/>
              </w:rPr>
            </w:pPr>
            <w:r w:rsidRPr="00905A6D">
              <w:rPr>
                <w:rFonts w:ascii="Times New Roman" w:eastAsia="Calibri" w:hAnsi="Times New Roman"/>
              </w:rPr>
              <w:lastRenderedPageBreak/>
              <w:t>%</w:t>
            </w:r>
          </w:p>
        </w:tc>
        <w:tc>
          <w:tcPr>
            <w:tcW w:w="1465" w:type="dxa"/>
            <w:vAlign w:val="center"/>
          </w:tcPr>
          <w:p w:rsidR="00A310D0" w:rsidRPr="00905A6D" w:rsidRDefault="00A310D0" w:rsidP="00721285">
            <w:pPr>
              <w:jc w:val="center"/>
              <w:rPr>
                <w:rFonts w:ascii="Times New Roman" w:hAnsi="Times New Roman"/>
              </w:rPr>
            </w:pPr>
            <w:r>
              <w:rPr>
                <w:rFonts w:ascii="Times New Roman" w:hAnsi="Times New Roman"/>
              </w:rPr>
              <w:t>-</w:t>
            </w:r>
          </w:p>
        </w:tc>
        <w:tc>
          <w:tcPr>
            <w:tcW w:w="1913" w:type="dxa"/>
            <w:shd w:val="clear" w:color="auto" w:fill="auto"/>
            <w:vAlign w:val="center"/>
          </w:tcPr>
          <w:p w:rsidR="00A310D0" w:rsidRPr="00905A6D" w:rsidRDefault="00A310D0" w:rsidP="00721285">
            <w:pPr>
              <w:jc w:val="center"/>
              <w:rPr>
                <w:rFonts w:ascii="Times New Roman" w:eastAsia="Calibri" w:hAnsi="Times New Roman"/>
              </w:rPr>
            </w:pPr>
            <w:r w:rsidRPr="00905A6D">
              <w:rPr>
                <w:rFonts w:ascii="Times New Roman" w:hAnsi="Times New Roman"/>
              </w:rPr>
              <w:t>100,0</w:t>
            </w:r>
          </w:p>
        </w:tc>
        <w:tc>
          <w:tcPr>
            <w:tcW w:w="1411" w:type="dxa"/>
            <w:shd w:val="clear" w:color="auto" w:fill="auto"/>
            <w:vAlign w:val="center"/>
          </w:tcPr>
          <w:p w:rsidR="00A310D0" w:rsidRPr="00905A6D" w:rsidRDefault="00A310D0" w:rsidP="00721285">
            <w:pPr>
              <w:jc w:val="center"/>
              <w:rPr>
                <w:rFonts w:ascii="Times New Roman" w:eastAsia="Calibri" w:hAnsi="Times New Roman"/>
              </w:rPr>
            </w:pPr>
            <w:r w:rsidRPr="00905A6D">
              <w:rPr>
                <w:rFonts w:ascii="Times New Roman" w:hAnsi="Times New Roman"/>
              </w:rPr>
              <w:t>100,0</w:t>
            </w:r>
          </w:p>
        </w:tc>
      </w:tr>
      <w:tr w:rsidR="00A310D0" w:rsidRPr="00905A6D" w:rsidTr="00721285">
        <w:trPr>
          <w:trHeight w:val="270"/>
          <w:jc w:val="center"/>
        </w:trPr>
        <w:tc>
          <w:tcPr>
            <w:tcW w:w="757" w:type="dxa"/>
            <w:vMerge w:val="restart"/>
            <w:shd w:val="clear" w:color="000000" w:fill="FFFFFF"/>
            <w:vAlign w:val="center"/>
          </w:tcPr>
          <w:p w:rsidR="00A310D0" w:rsidRPr="00905A6D" w:rsidRDefault="00A310D0" w:rsidP="00721285">
            <w:pPr>
              <w:rPr>
                <w:rFonts w:ascii="Times New Roman" w:eastAsia="Calibri" w:hAnsi="Times New Roman"/>
              </w:rPr>
            </w:pPr>
            <w:r w:rsidRPr="00905A6D">
              <w:rPr>
                <w:rFonts w:ascii="Times New Roman" w:hAnsi="Times New Roman"/>
              </w:rPr>
              <w:lastRenderedPageBreak/>
              <w:t>1</w:t>
            </w:r>
            <w:r w:rsidRPr="00905A6D">
              <w:rPr>
                <w:rFonts w:ascii="Times New Roman" w:eastAsia="Calibri" w:hAnsi="Times New Roman"/>
              </w:rPr>
              <w:t>.3.1</w:t>
            </w:r>
          </w:p>
        </w:tc>
        <w:tc>
          <w:tcPr>
            <w:tcW w:w="2486" w:type="dxa"/>
            <w:vMerge w:val="restart"/>
            <w:shd w:val="clear" w:color="000000" w:fill="FFFFFF"/>
            <w:vAlign w:val="center"/>
          </w:tcPr>
          <w:p w:rsidR="00A310D0" w:rsidRPr="00905A6D" w:rsidRDefault="00A310D0" w:rsidP="00721285">
            <w:pPr>
              <w:rPr>
                <w:rFonts w:ascii="Times New Roman" w:eastAsia="Calibri" w:hAnsi="Times New Roman"/>
              </w:rPr>
            </w:pPr>
            <w:r w:rsidRPr="00905A6D">
              <w:rPr>
                <w:rFonts w:ascii="Times New Roman" w:eastAsia="Calibri" w:hAnsi="Times New Roman"/>
              </w:rPr>
              <w:t xml:space="preserve">Зона </w:t>
            </w:r>
            <w:proofErr w:type="spellStart"/>
            <w:r w:rsidRPr="00905A6D">
              <w:rPr>
                <w:rFonts w:ascii="Times New Roman" w:eastAsia="Calibri" w:hAnsi="Times New Roman"/>
              </w:rPr>
              <w:t>среднеэтажной</w:t>
            </w:r>
            <w:proofErr w:type="spellEnd"/>
            <w:r w:rsidRPr="00905A6D">
              <w:rPr>
                <w:rFonts w:ascii="Times New Roman" w:eastAsia="Calibri" w:hAnsi="Times New Roman"/>
              </w:rPr>
              <w:t xml:space="preserve"> многоквартирной жилой застройки с количеством этажей от 4 до 8</w:t>
            </w:r>
          </w:p>
        </w:tc>
        <w:tc>
          <w:tcPr>
            <w:tcW w:w="1587" w:type="dxa"/>
            <w:shd w:val="clear" w:color="000000" w:fill="FFFFFF"/>
            <w:vAlign w:val="center"/>
          </w:tcPr>
          <w:p w:rsidR="00A310D0" w:rsidRPr="00905A6D" w:rsidRDefault="00A310D0" w:rsidP="00721285">
            <w:pPr>
              <w:jc w:val="center"/>
              <w:rPr>
                <w:rFonts w:ascii="Times New Roman" w:eastAsia="Calibri" w:hAnsi="Times New Roman"/>
              </w:rPr>
            </w:pPr>
            <w:r w:rsidRPr="00905A6D">
              <w:rPr>
                <w:rFonts w:ascii="Times New Roman" w:eastAsia="Calibri" w:hAnsi="Times New Roman"/>
              </w:rPr>
              <w:t>S общая тыс. м</w:t>
            </w:r>
            <w:r w:rsidRPr="00905A6D">
              <w:rPr>
                <w:rFonts w:ascii="Times New Roman" w:eastAsia="Calibri" w:hAnsi="Times New Roman"/>
                <w:vertAlign w:val="superscript"/>
              </w:rPr>
              <w:t>2</w:t>
            </w:r>
          </w:p>
        </w:tc>
        <w:tc>
          <w:tcPr>
            <w:tcW w:w="1465" w:type="dxa"/>
            <w:vAlign w:val="center"/>
          </w:tcPr>
          <w:p w:rsidR="00A310D0" w:rsidRPr="00905A6D" w:rsidRDefault="00A310D0" w:rsidP="00721285">
            <w:pPr>
              <w:jc w:val="center"/>
              <w:rPr>
                <w:rFonts w:ascii="Times New Roman" w:eastAsia="Calibri" w:hAnsi="Times New Roman"/>
              </w:rPr>
            </w:pPr>
            <w:r>
              <w:rPr>
                <w:rFonts w:ascii="Times New Roman" w:eastAsia="Calibri" w:hAnsi="Times New Roman"/>
              </w:rPr>
              <w:t>-</w:t>
            </w:r>
          </w:p>
        </w:tc>
        <w:tc>
          <w:tcPr>
            <w:tcW w:w="1913" w:type="dxa"/>
            <w:shd w:val="clear" w:color="auto" w:fill="auto"/>
            <w:vAlign w:val="center"/>
          </w:tcPr>
          <w:p w:rsidR="00A310D0" w:rsidRPr="00905A6D" w:rsidRDefault="00A310D0" w:rsidP="00721285">
            <w:pPr>
              <w:jc w:val="center"/>
              <w:rPr>
                <w:rFonts w:ascii="Times New Roman" w:eastAsia="Calibri" w:hAnsi="Times New Roman"/>
              </w:rPr>
            </w:pPr>
            <w:r w:rsidRPr="00905A6D">
              <w:rPr>
                <w:rFonts w:ascii="Times New Roman" w:eastAsia="Calibri" w:hAnsi="Times New Roman"/>
              </w:rPr>
              <w:t>111,5</w:t>
            </w:r>
          </w:p>
        </w:tc>
        <w:tc>
          <w:tcPr>
            <w:tcW w:w="1411" w:type="dxa"/>
            <w:shd w:val="clear" w:color="auto" w:fill="auto"/>
            <w:vAlign w:val="center"/>
          </w:tcPr>
          <w:p w:rsidR="00A310D0" w:rsidRPr="00905A6D" w:rsidRDefault="00A310D0" w:rsidP="00721285">
            <w:pPr>
              <w:jc w:val="center"/>
              <w:rPr>
                <w:rFonts w:ascii="Times New Roman" w:eastAsia="Calibri" w:hAnsi="Times New Roman"/>
              </w:rPr>
            </w:pPr>
            <w:r w:rsidRPr="00905A6D">
              <w:rPr>
                <w:rFonts w:ascii="Times New Roman" w:eastAsia="Calibri" w:hAnsi="Times New Roman"/>
              </w:rPr>
              <w:t>192,10</w:t>
            </w:r>
          </w:p>
        </w:tc>
      </w:tr>
      <w:tr w:rsidR="00A310D0" w:rsidRPr="00905A6D" w:rsidTr="00721285">
        <w:trPr>
          <w:trHeight w:val="667"/>
          <w:jc w:val="center"/>
        </w:trPr>
        <w:tc>
          <w:tcPr>
            <w:tcW w:w="757" w:type="dxa"/>
            <w:vMerge/>
            <w:vAlign w:val="center"/>
          </w:tcPr>
          <w:p w:rsidR="00A310D0" w:rsidRPr="00905A6D" w:rsidRDefault="00A310D0" w:rsidP="00721285">
            <w:pPr>
              <w:rPr>
                <w:rFonts w:ascii="Times New Roman" w:eastAsia="Calibri" w:hAnsi="Times New Roman"/>
              </w:rPr>
            </w:pPr>
          </w:p>
        </w:tc>
        <w:tc>
          <w:tcPr>
            <w:tcW w:w="2486" w:type="dxa"/>
            <w:vMerge/>
            <w:vAlign w:val="center"/>
          </w:tcPr>
          <w:p w:rsidR="00A310D0" w:rsidRPr="00905A6D" w:rsidRDefault="00A310D0" w:rsidP="00721285">
            <w:pPr>
              <w:rPr>
                <w:rFonts w:ascii="Times New Roman" w:eastAsia="Calibri" w:hAnsi="Times New Roman"/>
              </w:rPr>
            </w:pPr>
          </w:p>
        </w:tc>
        <w:tc>
          <w:tcPr>
            <w:tcW w:w="1587" w:type="dxa"/>
            <w:shd w:val="clear" w:color="000000" w:fill="FFFFFF"/>
            <w:vAlign w:val="center"/>
          </w:tcPr>
          <w:p w:rsidR="00A310D0" w:rsidRPr="00905A6D" w:rsidRDefault="00A310D0" w:rsidP="00721285">
            <w:pPr>
              <w:jc w:val="center"/>
              <w:rPr>
                <w:rFonts w:ascii="Times New Roman" w:eastAsia="Calibri" w:hAnsi="Times New Roman"/>
              </w:rPr>
            </w:pPr>
            <w:r w:rsidRPr="00905A6D">
              <w:rPr>
                <w:rFonts w:ascii="Times New Roman" w:hAnsi="Times New Roman"/>
              </w:rPr>
              <w:t>% от общего объема жил.</w:t>
            </w:r>
            <w:r w:rsidRPr="00905A6D">
              <w:rPr>
                <w:rFonts w:ascii="Times New Roman" w:eastAsia="Calibri" w:hAnsi="Times New Roman"/>
              </w:rPr>
              <w:t xml:space="preserve"> фонда</w:t>
            </w:r>
          </w:p>
        </w:tc>
        <w:tc>
          <w:tcPr>
            <w:tcW w:w="1465" w:type="dxa"/>
            <w:shd w:val="clear" w:color="000000" w:fill="FFFFFF"/>
            <w:vAlign w:val="center"/>
          </w:tcPr>
          <w:p w:rsidR="00A310D0" w:rsidRPr="00905A6D" w:rsidRDefault="00A310D0" w:rsidP="00721285">
            <w:pPr>
              <w:jc w:val="center"/>
              <w:rPr>
                <w:rFonts w:ascii="Times New Roman" w:eastAsia="Calibri" w:hAnsi="Times New Roman"/>
              </w:rPr>
            </w:pPr>
            <w:r>
              <w:rPr>
                <w:rFonts w:ascii="Times New Roman" w:eastAsia="Calibri" w:hAnsi="Times New Roman"/>
              </w:rPr>
              <w:t>-</w:t>
            </w:r>
          </w:p>
        </w:tc>
        <w:tc>
          <w:tcPr>
            <w:tcW w:w="1913" w:type="dxa"/>
            <w:shd w:val="clear" w:color="000000" w:fill="FFFFFF"/>
            <w:vAlign w:val="center"/>
          </w:tcPr>
          <w:p w:rsidR="00A310D0" w:rsidRPr="00905A6D" w:rsidRDefault="00A310D0" w:rsidP="00721285">
            <w:pPr>
              <w:jc w:val="center"/>
              <w:rPr>
                <w:rFonts w:ascii="Times New Roman" w:eastAsia="Calibri" w:hAnsi="Times New Roman"/>
              </w:rPr>
            </w:pPr>
            <w:r w:rsidRPr="00905A6D">
              <w:rPr>
                <w:rFonts w:ascii="Times New Roman" w:eastAsia="Calibri" w:hAnsi="Times New Roman"/>
              </w:rPr>
              <w:t>78</w:t>
            </w:r>
          </w:p>
        </w:tc>
        <w:tc>
          <w:tcPr>
            <w:tcW w:w="1411" w:type="dxa"/>
            <w:shd w:val="clear" w:color="000000" w:fill="FFFFFF"/>
            <w:vAlign w:val="center"/>
          </w:tcPr>
          <w:p w:rsidR="00A310D0" w:rsidRPr="00905A6D" w:rsidRDefault="00A310D0" w:rsidP="00721285">
            <w:pPr>
              <w:jc w:val="center"/>
              <w:rPr>
                <w:rFonts w:ascii="Times New Roman" w:eastAsia="Calibri" w:hAnsi="Times New Roman"/>
              </w:rPr>
            </w:pPr>
            <w:r w:rsidRPr="00905A6D">
              <w:rPr>
                <w:rFonts w:ascii="Times New Roman" w:eastAsia="Calibri" w:hAnsi="Times New Roman"/>
              </w:rPr>
              <w:t>29,5</w:t>
            </w:r>
          </w:p>
        </w:tc>
      </w:tr>
      <w:tr w:rsidR="00A310D0" w:rsidRPr="00905A6D" w:rsidTr="00721285">
        <w:trPr>
          <w:trHeight w:val="270"/>
          <w:jc w:val="center"/>
        </w:trPr>
        <w:tc>
          <w:tcPr>
            <w:tcW w:w="757" w:type="dxa"/>
            <w:vMerge w:val="restart"/>
            <w:shd w:val="clear" w:color="000000" w:fill="FFFFFF"/>
            <w:vAlign w:val="center"/>
          </w:tcPr>
          <w:p w:rsidR="00A310D0" w:rsidRPr="00905A6D" w:rsidRDefault="00A310D0" w:rsidP="00721285">
            <w:pPr>
              <w:rPr>
                <w:rFonts w:ascii="Times New Roman" w:eastAsia="Calibri" w:hAnsi="Times New Roman"/>
              </w:rPr>
            </w:pPr>
            <w:r w:rsidRPr="00905A6D">
              <w:rPr>
                <w:rFonts w:ascii="Times New Roman" w:hAnsi="Times New Roman"/>
              </w:rPr>
              <w:t>1</w:t>
            </w:r>
            <w:r w:rsidRPr="00905A6D">
              <w:rPr>
                <w:rFonts w:ascii="Times New Roman" w:eastAsia="Calibri" w:hAnsi="Times New Roman"/>
              </w:rPr>
              <w:t>.3.2</w:t>
            </w:r>
          </w:p>
        </w:tc>
        <w:tc>
          <w:tcPr>
            <w:tcW w:w="2486" w:type="dxa"/>
            <w:vMerge w:val="restart"/>
            <w:shd w:val="clear" w:color="000000" w:fill="FFFFFF"/>
            <w:vAlign w:val="center"/>
          </w:tcPr>
          <w:p w:rsidR="00A310D0" w:rsidRPr="00905A6D" w:rsidRDefault="00A310D0" w:rsidP="00721285">
            <w:pPr>
              <w:ind w:right="-154"/>
              <w:rPr>
                <w:rFonts w:ascii="Times New Roman" w:eastAsia="Calibri" w:hAnsi="Times New Roman"/>
              </w:rPr>
            </w:pPr>
            <w:r w:rsidRPr="00905A6D">
              <w:rPr>
                <w:rFonts w:ascii="Times New Roman" w:eastAsia="Calibri" w:hAnsi="Times New Roman"/>
              </w:rPr>
              <w:t>малоэтажной жилой застройки с количеством этажей не более 3</w:t>
            </w:r>
          </w:p>
        </w:tc>
        <w:tc>
          <w:tcPr>
            <w:tcW w:w="1587" w:type="dxa"/>
            <w:shd w:val="clear" w:color="000000" w:fill="FFFFFF"/>
            <w:vAlign w:val="center"/>
          </w:tcPr>
          <w:p w:rsidR="00A310D0" w:rsidRPr="00905A6D" w:rsidRDefault="00A310D0" w:rsidP="00721285">
            <w:pPr>
              <w:jc w:val="center"/>
              <w:rPr>
                <w:rFonts w:ascii="Times New Roman" w:eastAsia="Calibri" w:hAnsi="Times New Roman"/>
              </w:rPr>
            </w:pPr>
            <w:r w:rsidRPr="00905A6D">
              <w:rPr>
                <w:rFonts w:ascii="Times New Roman" w:eastAsia="Calibri" w:hAnsi="Times New Roman"/>
              </w:rPr>
              <w:t>S общая тыс. м</w:t>
            </w:r>
            <w:r w:rsidRPr="00905A6D">
              <w:rPr>
                <w:rFonts w:ascii="Times New Roman" w:eastAsia="Calibri" w:hAnsi="Times New Roman"/>
                <w:vertAlign w:val="superscript"/>
              </w:rPr>
              <w:t>2</w:t>
            </w:r>
          </w:p>
        </w:tc>
        <w:tc>
          <w:tcPr>
            <w:tcW w:w="1465" w:type="dxa"/>
            <w:vAlign w:val="center"/>
          </w:tcPr>
          <w:p w:rsidR="00A310D0" w:rsidRPr="00905A6D" w:rsidRDefault="00A310D0" w:rsidP="00721285">
            <w:pPr>
              <w:jc w:val="center"/>
              <w:rPr>
                <w:rFonts w:ascii="Times New Roman" w:eastAsia="Calibri" w:hAnsi="Times New Roman"/>
              </w:rPr>
            </w:pPr>
            <w:r>
              <w:rPr>
                <w:rFonts w:ascii="Times New Roman" w:eastAsia="Calibri" w:hAnsi="Times New Roman"/>
              </w:rPr>
              <w:t>-</w:t>
            </w:r>
          </w:p>
        </w:tc>
        <w:tc>
          <w:tcPr>
            <w:tcW w:w="1913" w:type="dxa"/>
            <w:shd w:val="clear" w:color="auto" w:fill="auto"/>
            <w:noWrap/>
            <w:vAlign w:val="center"/>
          </w:tcPr>
          <w:p w:rsidR="00A310D0" w:rsidRPr="00905A6D" w:rsidRDefault="00A310D0" w:rsidP="00721285">
            <w:pPr>
              <w:jc w:val="center"/>
              <w:rPr>
                <w:rFonts w:ascii="Times New Roman" w:eastAsia="Calibri" w:hAnsi="Times New Roman"/>
              </w:rPr>
            </w:pPr>
            <w:r w:rsidRPr="00905A6D">
              <w:rPr>
                <w:rFonts w:ascii="Times New Roman" w:eastAsia="Calibri" w:hAnsi="Times New Roman"/>
              </w:rPr>
              <w:t>22,7</w:t>
            </w:r>
          </w:p>
        </w:tc>
        <w:tc>
          <w:tcPr>
            <w:tcW w:w="1411" w:type="dxa"/>
            <w:shd w:val="clear" w:color="000000" w:fill="FFFFFF"/>
            <w:vAlign w:val="center"/>
          </w:tcPr>
          <w:p w:rsidR="00A310D0" w:rsidRPr="00905A6D" w:rsidRDefault="00A310D0" w:rsidP="00721285">
            <w:pPr>
              <w:jc w:val="center"/>
              <w:rPr>
                <w:rFonts w:ascii="Times New Roman" w:eastAsia="Calibri" w:hAnsi="Times New Roman"/>
              </w:rPr>
            </w:pPr>
            <w:r w:rsidRPr="00905A6D">
              <w:rPr>
                <w:rFonts w:ascii="Times New Roman" w:eastAsia="Calibri" w:hAnsi="Times New Roman"/>
              </w:rPr>
              <w:t>450,1</w:t>
            </w:r>
          </w:p>
        </w:tc>
      </w:tr>
      <w:tr w:rsidR="00A310D0" w:rsidRPr="00905A6D" w:rsidTr="00721285">
        <w:trPr>
          <w:trHeight w:val="404"/>
          <w:jc w:val="center"/>
        </w:trPr>
        <w:tc>
          <w:tcPr>
            <w:tcW w:w="757" w:type="dxa"/>
            <w:vMerge/>
            <w:vAlign w:val="center"/>
          </w:tcPr>
          <w:p w:rsidR="00A310D0" w:rsidRPr="00905A6D" w:rsidRDefault="00A310D0" w:rsidP="00721285">
            <w:pPr>
              <w:rPr>
                <w:rFonts w:ascii="Times New Roman" w:eastAsia="Calibri" w:hAnsi="Times New Roman"/>
              </w:rPr>
            </w:pPr>
          </w:p>
        </w:tc>
        <w:tc>
          <w:tcPr>
            <w:tcW w:w="2486" w:type="dxa"/>
            <w:vMerge/>
            <w:vAlign w:val="center"/>
          </w:tcPr>
          <w:p w:rsidR="00A310D0" w:rsidRPr="00905A6D" w:rsidRDefault="00A310D0" w:rsidP="00721285">
            <w:pPr>
              <w:rPr>
                <w:rFonts w:ascii="Times New Roman" w:eastAsia="Calibri" w:hAnsi="Times New Roman"/>
              </w:rPr>
            </w:pPr>
          </w:p>
        </w:tc>
        <w:tc>
          <w:tcPr>
            <w:tcW w:w="1587" w:type="dxa"/>
            <w:shd w:val="clear" w:color="000000" w:fill="FFFFFF"/>
            <w:vAlign w:val="center"/>
          </w:tcPr>
          <w:p w:rsidR="00A310D0" w:rsidRPr="00905A6D" w:rsidRDefault="00A310D0" w:rsidP="00721285">
            <w:pPr>
              <w:jc w:val="center"/>
              <w:rPr>
                <w:rFonts w:ascii="Times New Roman" w:eastAsia="Calibri" w:hAnsi="Times New Roman"/>
              </w:rPr>
            </w:pPr>
            <w:r w:rsidRPr="00905A6D">
              <w:rPr>
                <w:rFonts w:ascii="Times New Roman" w:hAnsi="Times New Roman"/>
              </w:rPr>
              <w:t>% от общего объема жил.</w:t>
            </w:r>
            <w:r w:rsidRPr="00905A6D">
              <w:rPr>
                <w:rFonts w:ascii="Times New Roman" w:eastAsia="Calibri" w:hAnsi="Times New Roman"/>
              </w:rPr>
              <w:t xml:space="preserve"> фонда</w:t>
            </w:r>
          </w:p>
        </w:tc>
        <w:tc>
          <w:tcPr>
            <w:tcW w:w="1465" w:type="dxa"/>
            <w:vAlign w:val="center"/>
          </w:tcPr>
          <w:p w:rsidR="00A310D0" w:rsidRPr="00905A6D" w:rsidRDefault="00A310D0" w:rsidP="00721285">
            <w:pPr>
              <w:jc w:val="center"/>
              <w:rPr>
                <w:rFonts w:ascii="Times New Roman" w:eastAsia="Calibri" w:hAnsi="Times New Roman"/>
              </w:rPr>
            </w:pPr>
            <w:r>
              <w:rPr>
                <w:rFonts w:ascii="Times New Roman" w:eastAsia="Calibri" w:hAnsi="Times New Roman"/>
              </w:rPr>
              <w:t>-</w:t>
            </w:r>
          </w:p>
        </w:tc>
        <w:tc>
          <w:tcPr>
            <w:tcW w:w="1913" w:type="dxa"/>
            <w:shd w:val="clear" w:color="auto" w:fill="auto"/>
            <w:noWrap/>
            <w:vAlign w:val="center"/>
          </w:tcPr>
          <w:p w:rsidR="00A310D0" w:rsidRPr="00905A6D" w:rsidRDefault="00A310D0" w:rsidP="00721285">
            <w:pPr>
              <w:jc w:val="center"/>
              <w:rPr>
                <w:rFonts w:ascii="Times New Roman" w:eastAsia="Calibri" w:hAnsi="Times New Roman"/>
              </w:rPr>
            </w:pPr>
            <w:r w:rsidRPr="00905A6D">
              <w:rPr>
                <w:rFonts w:ascii="Times New Roman" w:eastAsia="Calibri" w:hAnsi="Times New Roman"/>
              </w:rPr>
              <w:t>15,9</w:t>
            </w:r>
          </w:p>
        </w:tc>
        <w:tc>
          <w:tcPr>
            <w:tcW w:w="1411" w:type="dxa"/>
            <w:shd w:val="clear" w:color="000000" w:fill="FFFFFF"/>
            <w:vAlign w:val="center"/>
          </w:tcPr>
          <w:p w:rsidR="00A310D0" w:rsidRPr="00905A6D" w:rsidRDefault="00A310D0" w:rsidP="00721285">
            <w:pPr>
              <w:jc w:val="center"/>
              <w:rPr>
                <w:rFonts w:ascii="Times New Roman" w:eastAsia="Calibri" w:hAnsi="Times New Roman"/>
              </w:rPr>
            </w:pPr>
            <w:r w:rsidRPr="00905A6D">
              <w:rPr>
                <w:rFonts w:ascii="Times New Roman" w:eastAsia="Calibri" w:hAnsi="Times New Roman"/>
              </w:rPr>
              <w:t>69,2</w:t>
            </w:r>
          </w:p>
        </w:tc>
      </w:tr>
      <w:tr w:rsidR="00A310D0" w:rsidRPr="00905A6D" w:rsidTr="00721285">
        <w:trPr>
          <w:trHeight w:val="270"/>
          <w:jc w:val="center"/>
        </w:trPr>
        <w:tc>
          <w:tcPr>
            <w:tcW w:w="757" w:type="dxa"/>
            <w:vMerge w:val="restart"/>
            <w:shd w:val="clear" w:color="auto" w:fill="auto"/>
            <w:vAlign w:val="center"/>
          </w:tcPr>
          <w:p w:rsidR="00A310D0" w:rsidRPr="00905A6D" w:rsidRDefault="00A310D0" w:rsidP="00721285">
            <w:pPr>
              <w:rPr>
                <w:rFonts w:ascii="Times New Roman" w:eastAsia="Calibri" w:hAnsi="Times New Roman"/>
              </w:rPr>
            </w:pPr>
            <w:r w:rsidRPr="00905A6D">
              <w:rPr>
                <w:rFonts w:ascii="Times New Roman" w:hAnsi="Times New Roman"/>
              </w:rPr>
              <w:t>1</w:t>
            </w:r>
            <w:r w:rsidRPr="00905A6D">
              <w:rPr>
                <w:rFonts w:ascii="Times New Roman" w:eastAsia="Calibri" w:hAnsi="Times New Roman"/>
              </w:rPr>
              <w:t>.3.3</w:t>
            </w:r>
          </w:p>
        </w:tc>
        <w:tc>
          <w:tcPr>
            <w:tcW w:w="2486" w:type="dxa"/>
            <w:vMerge w:val="restart"/>
            <w:shd w:val="clear" w:color="auto" w:fill="auto"/>
            <w:vAlign w:val="center"/>
          </w:tcPr>
          <w:p w:rsidR="00A310D0" w:rsidRPr="00905A6D" w:rsidRDefault="00A310D0" w:rsidP="00721285">
            <w:pPr>
              <w:rPr>
                <w:rFonts w:ascii="Times New Roman" w:eastAsia="Calibri" w:hAnsi="Times New Roman"/>
              </w:rPr>
            </w:pPr>
            <w:r w:rsidRPr="00905A6D">
              <w:rPr>
                <w:rFonts w:ascii="Times New Roman" w:eastAsia="Calibri" w:hAnsi="Times New Roman"/>
              </w:rPr>
              <w:t>дачного строительства, формируемые на основе существующей дачной застройки в границах населенного пункта</w:t>
            </w:r>
          </w:p>
        </w:tc>
        <w:tc>
          <w:tcPr>
            <w:tcW w:w="1587" w:type="dxa"/>
            <w:shd w:val="clear" w:color="auto" w:fill="auto"/>
            <w:vAlign w:val="center"/>
          </w:tcPr>
          <w:p w:rsidR="00A310D0" w:rsidRPr="00905A6D" w:rsidRDefault="00A310D0" w:rsidP="00721285">
            <w:pPr>
              <w:jc w:val="center"/>
              <w:rPr>
                <w:rFonts w:ascii="Times New Roman" w:eastAsia="Calibri" w:hAnsi="Times New Roman"/>
              </w:rPr>
            </w:pPr>
            <w:proofErr w:type="spellStart"/>
            <w:r w:rsidRPr="00905A6D">
              <w:rPr>
                <w:rFonts w:ascii="Times New Roman" w:eastAsia="Calibri" w:hAnsi="Times New Roman"/>
              </w:rPr>
              <w:t>Sобщая</w:t>
            </w:r>
            <w:proofErr w:type="spellEnd"/>
            <w:r w:rsidRPr="00905A6D">
              <w:rPr>
                <w:rFonts w:ascii="Times New Roman" w:eastAsia="Calibri" w:hAnsi="Times New Roman"/>
              </w:rPr>
              <w:t xml:space="preserve"> тыс. м</w:t>
            </w:r>
            <w:r w:rsidRPr="00905A6D">
              <w:rPr>
                <w:rFonts w:ascii="Times New Roman" w:eastAsia="Calibri" w:hAnsi="Times New Roman"/>
                <w:vertAlign w:val="superscript"/>
              </w:rPr>
              <w:t>2</w:t>
            </w:r>
          </w:p>
        </w:tc>
        <w:tc>
          <w:tcPr>
            <w:tcW w:w="1465" w:type="dxa"/>
            <w:vAlign w:val="center"/>
          </w:tcPr>
          <w:p w:rsidR="00A310D0" w:rsidRPr="00905A6D" w:rsidRDefault="00A310D0" w:rsidP="00721285">
            <w:pPr>
              <w:jc w:val="center"/>
              <w:rPr>
                <w:rFonts w:ascii="Times New Roman" w:eastAsia="Calibri" w:hAnsi="Times New Roman"/>
              </w:rPr>
            </w:pPr>
            <w:r>
              <w:rPr>
                <w:rFonts w:ascii="Times New Roman" w:eastAsia="Calibri" w:hAnsi="Times New Roman"/>
              </w:rPr>
              <w:t>-</w:t>
            </w:r>
          </w:p>
        </w:tc>
        <w:tc>
          <w:tcPr>
            <w:tcW w:w="1913" w:type="dxa"/>
            <w:shd w:val="clear" w:color="auto" w:fill="auto"/>
            <w:vAlign w:val="center"/>
          </w:tcPr>
          <w:p w:rsidR="00A310D0" w:rsidRPr="00905A6D" w:rsidRDefault="00A310D0" w:rsidP="00721285">
            <w:pPr>
              <w:jc w:val="center"/>
              <w:rPr>
                <w:rFonts w:ascii="Times New Roman" w:eastAsia="Calibri" w:hAnsi="Times New Roman"/>
              </w:rPr>
            </w:pPr>
            <w:r w:rsidRPr="00905A6D">
              <w:rPr>
                <w:rFonts w:ascii="Times New Roman" w:eastAsia="Calibri" w:hAnsi="Times New Roman"/>
              </w:rPr>
              <w:t>8,6</w:t>
            </w:r>
          </w:p>
        </w:tc>
        <w:tc>
          <w:tcPr>
            <w:tcW w:w="1411" w:type="dxa"/>
            <w:shd w:val="clear" w:color="auto" w:fill="auto"/>
            <w:vAlign w:val="center"/>
          </w:tcPr>
          <w:p w:rsidR="00A310D0" w:rsidRPr="00905A6D" w:rsidRDefault="00A310D0" w:rsidP="00721285">
            <w:pPr>
              <w:jc w:val="center"/>
              <w:rPr>
                <w:rFonts w:ascii="Times New Roman" w:eastAsia="Calibri" w:hAnsi="Times New Roman"/>
              </w:rPr>
            </w:pPr>
            <w:r w:rsidRPr="00905A6D">
              <w:rPr>
                <w:rFonts w:ascii="Times New Roman" w:eastAsia="Calibri" w:hAnsi="Times New Roman"/>
              </w:rPr>
              <w:t>8,6</w:t>
            </w:r>
          </w:p>
        </w:tc>
      </w:tr>
      <w:tr w:rsidR="00A310D0" w:rsidRPr="00905A6D" w:rsidTr="00721285">
        <w:trPr>
          <w:trHeight w:val="889"/>
          <w:jc w:val="center"/>
        </w:trPr>
        <w:tc>
          <w:tcPr>
            <w:tcW w:w="757" w:type="dxa"/>
            <w:vMerge/>
            <w:vAlign w:val="center"/>
          </w:tcPr>
          <w:p w:rsidR="00A310D0" w:rsidRPr="00905A6D" w:rsidRDefault="00A310D0" w:rsidP="00721285">
            <w:pPr>
              <w:rPr>
                <w:rFonts w:ascii="Times New Roman" w:eastAsia="Calibri" w:hAnsi="Times New Roman"/>
              </w:rPr>
            </w:pPr>
          </w:p>
        </w:tc>
        <w:tc>
          <w:tcPr>
            <w:tcW w:w="2486" w:type="dxa"/>
            <w:vMerge/>
            <w:vAlign w:val="center"/>
          </w:tcPr>
          <w:p w:rsidR="00A310D0" w:rsidRPr="00905A6D" w:rsidRDefault="00A310D0" w:rsidP="00721285">
            <w:pPr>
              <w:rPr>
                <w:rFonts w:ascii="Times New Roman" w:eastAsia="Calibri" w:hAnsi="Times New Roman"/>
              </w:rPr>
            </w:pPr>
          </w:p>
        </w:tc>
        <w:tc>
          <w:tcPr>
            <w:tcW w:w="1587" w:type="dxa"/>
            <w:shd w:val="clear" w:color="auto" w:fill="auto"/>
            <w:vAlign w:val="center"/>
          </w:tcPr>
          <w:p w:rsidR="00A310D0" w:rsidRPr="00905A6D" w:rsidRDefault="00A310D0" w:rsidP="00721285">
            <w:pPr>
              <w:jc w:val="center"/>
              <w:rPr>
                <w:rFonts w:ascii="Times New Roman" w:eastAsia="Calibri" w:hAnsi="Times New Roman"/>
              </w:rPr>
            </w:pPr>
            <w:r w:rsidRPr="00905A6D">
              <w:rPr>
                <w:rFonts w:ascii="Times New Roman" w:hAnsi="Times New Roman"/>
              </w:rPr>
              <w:t>% от общего объема жил.</w:t>
            </w:r>
            <w:r w:rsidRPr="00905A6D">
              <w:rPr>
                <w:rFonts w:ascii="Times New Roman" w:eastAsia="Calibri" w:hAnsi="Times New Roman"/>
              </w:rPr>
              <w:t xml:space="preserve"> фонда</w:t>
            </w:r>
          </w:p>
        </w:tc>
        <w:tc>
          <w:tcPr>
            <w:tcW w:w="1465" w:type="dxa"/>
            <w:vAlign w:val="center"/>
          </w:tcPr>
          <w:p w:rsidR="00A310D0" w:rsidRPr="00905A6D" w:rsidRDefault="00A310D0" w:rsidP="00721285">
            <w:pPr>
              <w:jc w:val="center"/>
              <w:rPr>
                <w:rFonts w:ascii="Times New Roman" w:eastAsia="Calibri" w:hAnsi="Times New Roman"/>
              </w:rPr>
            </w:pPr>
            <w:r>
              <w:rPr>
                <w:rFonts w:ascii="Times New Roman" w:eastAsia="Calibri" w:hAnsi="Times New Roman"/>
              </w:rPr>
              <w:t>-</w:t>
            </w:r>
          </w:p>
        </w:tc>
        <w:tc>
          <w:tcPr>
            <w:tcW w:w="1913" w:type="dxa"/>
            <w:shd w:val="clear" w:color="000000" w:fill="FFFFFF"/>
            <w:vAlign w:val="center"/>
          </w:tcPr>
          <w:p w:rsidR="00A310D0" w:rsidRPr="00905A6D" w:rsidRDefault="00A310D0" w:rsidP="00721285">
            <w:pPr>
              <w:jc w:val="center"/>
              <w:rPr>
                <w:rFonts w:ascii="Times New Roman" w:eastAsia="Calibri" w:hAnsi="Times New Roman"/>
              </w:rPr>
            </w:pPr>
            <w:r w:rsidRPr="00905A6D">
              <w:rPr>
                <w:rFonts w:ascii="Times New Roman" w:eastAsia="Calibri" w:hAnsi="Times New Roman"/>
              </w:rPr>
              <w:t>6,1</w:t>
            </w:r>
          </w:p>
        </w:tc>
        <w:tc>
          <w:tcPr>
            <w:tcW w:w="1411" w:type="dxa"/>
            <w:shd w:val="clear" w:color="000000" w:fill="FFFFFF"/>
            <w:vAlign w:val="center"/>
          </w:tcPr>
          <w:p w:rsidR="00A310D0" w:rsidRPr="00905A6D" w:rsidRDefault="00A310D0" w:rsidP="00721285">
            <w:pPr>
              <w:jc w:val="center"/>
              <w:rPr>
                <w:rFonts w:ascii="Times New Roman" w:eastAsia="Calibri" w:hAnsi="Times New Roman"/>
              </w:rPr>
            </w:pPr>
            <w:r w:rsidRPr="00905A6D">
              <w:rPr>
                <w:rFonts w:ascii="Times New Roman" w:eastAsia="Calibri" w:hAnsi="Times New Roman"/>
              </w:rPr>
              <w:t>1,3</w:t>
            </w:r>
          </w:p>
        </w:tc>
      </w:tr>
    </w:tbl>
    <w:p w:rsidR="00A310D0" w:rsidRDefault="00A310D0" w:rsidP="00A310D0">
      <w:pPr>
        <w:spacing w:line="276" w:lineRule="auto"/>
        <w:ind w:firstLine="709"/>
        <w:jc w:val="both"/>
        <w:rPr>
          <w:rFonts w:ascii="Times New Roman" w:hAnsi="Times New Roman"/>
          <w:sz w:val="24"/>
        </w:rPr>
      </w:pPr>
    </w:p>
    <w:p w:rsidR="007E0B2C" w:rsidRPr="00D5490F" w:rsidRDefault="00FC09D7" w:rsidP="00D5490F">
      <w:pPr>
        <w:spacing w:line="276" w:lineRule="auto"/>
        <w:ind w:firstLine="709"/>
        <w:jc w:val="both"/>
        <w:rPr>
          <w:rFonts w:ascii="Times New Roman" w:hAnsi="Times New Roman"/>
          <w:b/>
          <w:i/>
          <w:sz w:val="24"/>
        </w:rPr>
      </w:pPr>
      <w:r>
        <w:rPr>
          <w:rFonts w:ascii="Times New Roman" w:hAnsi="Times New Roman"/>
          <w:b/>
          <w:i/>
          <w:sz w:val="24"/>
        </w:rPr>
        <w:t>С</w:t>
      </w:r>
      <w:r w:rsidR="007E0B2C" w:rsidRPr="00D5490F">
        <w:rPr>
          <w:rFonts w:ascii="Times New Roman" w:hAnsi="Times New Roman"/>
          <w:b/>
          <w:i/>
          <w:sz w:val="24"/>
        </w:rPr>
        <w:t xml:space="preserve">ценарий </w:t>
      </w:r>
      <w:r w:rsidRPr="00D5490F">
        <w:rPr>
          <w:rFonts w:ascii="Times New Roman" w:hAnsi="Times New Roman"/>
          <w:b/>
          <w:i/>
          <w:sz w:val="24"/>
        </w:rPr>
        <w:t xml:space="preserve">II </w:t>
      </w:r>
      <w:r w:rsidR="007E0B2C" w:rsidRPr="00D5490F">
        <w:rPr>
          <w:rFonts w:ascii="Times New Roman" w:hAnsi="Times New Roman"/>
          <w:b/>
          <w:i/>
          <w:sz w:val="24"/>
        </w:rPr>
        <w:t>«Консервативный вариант прогноза численности населения».</w:t>
      </w:r>
    </w:p>
    <w:p w:rsidR="007E0B2C" w:rsidRPr="00D5490F" w:rsidRDefault="007E0B2C" w:rsidP="00D5490F">
      <w:pPr>
        <w:spacing w:line="276" w:lineRule="auto"/>
        <w:ind w:firstLine="709"/>
        <w:jc w:val="both"/>
        <w:rPr>
          <w:rFonts w:ascii="Times New Roman" w:hAnsi="Times New Roman"/>
          <w:sz w:val="24"/>
        </w:rPr>
      </w:pPr>
      <w:r w:rsidRPr="00D5490F">
        <w:rPr>
          <w:rFonts w:ascii="Times New Roman" w:hAnsi="Times New Roman"/>
          <w:sz w:val="24"/>
        </w:rPr>
        <w:t>При этом сценарии учитывается общее сокращение рабочих мест в МО из-за спада объемов производства, темпы снижения численности населения будут оставаться на среднем уровне (при сохранении отрицательного естественного и механического прироста). При этом варианте можно ожидать проблем из-за невозможности сохранить сложившуюся жилую общественную застройку, инженерную и транспортную инфраструктуры, могут появиться экономические проблемы. Сценарий II не влечет за собой необходимости в дополнительном развитии мощности объектов обслуживания населения, прирост площади под жилыми зонами также будет совсем незначительным.</w:t>
      </w:r>
    </w:p>
    <w:p w:rsidR="007E0B2C" w:rsidRPr="00D5490F" w:rsidRDefault="00FC09D7" w:rsidP="00D5490F">
      <w:pPr>
        <w:spacing w:line="276" w:lineRule="auto"/>
        <w:ind w:firstLine="709"/>
        <w:jc w:val="both"/>
        <w:rPr>
          <w:rFonts w:ascii="Times New Roman" w:hAnsi="Times New Roman"/>
          <w:b/>
          <w:i/>
          <w:sz w:val="24"/>
        </w:rPr>
      </w:pPr>
      <w:r>
        <w:rPr>
          <w:rFonts w:ascii="Times New Roman" w:hAnsi="Times New Roman"/>
          <w:b/>
          <w:i/>
          <w:sz w:val="24"/>
        </w:rPr>
        <w:t>С</w:t>
      </w:r>
      <w:r w:rsidR="007E0B2C" w:rsidRPr="00D5490F">
        <w:rPr>
          <w:rFonts w:ascii="Times New Roman" w:hAnsi="Times New Roman"/>
          <w:b/>
          <w:i/>
          <w:sz w:val="24"/>
        </w:rPr>
        <w:t xml:space="preserve">ценарий </w:t>
      </w:r>
      <w:r w:rsidRPr="00D5490F">
        <w:rPr>
          <w:rFonts w:ascii="Times New Roman" w:hAnsi="Times New Roman"/>
          <w:b/>
          <w:i/>
          <w:sz w:val="24"/>
        </w:rPr>
        <w:t xml:space="preserve">III </w:t>
      </w:r>
      <w:r w:rsidR="007E0B2C" w:rsidRPr="00D5490F">
        <w:rPr>
          <w:rFonts w:ascii="Times New Roman" w:hAnsi="Times New Roman"/>
          <w:b/>
          <w:i/>
          <w:sz w:val="24"/>
        </w:rPr>
        <w:t>«Промежуточный вариант прогноза численности населения».</w:t>
      </w:r>
    </w:p>
    <w:p w:rsidR="007E0B2C" w:rsidRPr="00D5490F" w:rsidRDefault="007E0B2C" w:rsidP="00D5490F">
      <w:pPr>
        <w:spacing w:line="276" w:lineRule="auto"/>
        <w:ind w:firstLine="709"/>
        <w:jc w:val="both"/>
        <w:rPr>
          <w:rFonts w:ascii="Times New Roman" w:hAnsi="Times New Roman"/>
          <w:sz w:val="24"/>
        </w:rPr>
      </w:pPr>
      <w:r w:rsidRPr="00D5490F">
        <w:rPr>
          <w:rFonts w:ascii="Times New Roman" w:hAnsi="Times New Roman"/>
          <w:sz w:val="24"/>
        </w:rPr>
        <w:t>При этом сценарии ожидание увеличения водопотребления не планируется. Сценарий III прогноза не влечет за собой необходимости в дополнительном развитии мощности объектов обслуживания населения, прирост площади под жилыми зонами также будет совсем незначительным.</w:t>
      </w:r>
    </w:p>
    <w:p w:rsidR="007E0B2C" w:rsidRPr="004464BA" w:rsidRDefault="007E0B2C" w:rsidP="00D5490F">
      <w:pPr>
        <w:spacing w:line="276" w:lineRule="auto"/>
        <w:ind w:firstLine="709"/>
        <w:jc w:val="both"/>
        <w:rPr>
          <w:rFonts w:ascii="Times New Roman" w:hAnsi="Times New Roman"/>
          <w:b/>
          <w:sz w:val="24"/>
        </w:rPr>
      </w:pPr>
      <w:r w:rsidRPr="004464BA">
        <w:rPr>
          <w:rFonts w:ascii="Times New Roman" w:hAnsi="Times New Roman"/>
          <w:b/>
          <w:sz w:val="24"/>
        </w:rPr>
        <w:t>В МО «Город Отрадное» предполагается I сценарий развития поселения.</w:t>
      </w:r>
    </w:p>
    <w:p w:rsidR="007E0B2C" w:rsidRPr="00733BD3" w:rsidRDefault="007E0B2C" w:rsidP="007E0B2C">
      <w:pPr>
        <w:rPr>
          <w:rFonts w:ascii="Times New Roman" w:hAnsi="Times New Roman"/>
        </w:rPr>
      </w:pPr>
    </w:p>
    <w:p w:rsidR="007E0B2C" w:rsidRPr="00733BD3" w:rsidRDefault="007E0B2C" w:rsidP="007E0B2C">
      <w:pPr>
        <w:rPr>
          <w:rFonts w:ascii="Times New Roman" w:hAnsi="Times New Roman"/>
        </w:rPr>
        <w:sectPr w:rsidR="007E0B2C" w:rsidRPr="00733BD3" w:rsidSect="007E0B2C">
          <w:pgSz w:w="11906" w:h="16838"/>
          <w:pgMar w:top="743" w:right="849" w:bottom="856" w:left="1418" w:header="709" w:footer="709" w:gutter="0"/>
          <w:cols w:space="708"/>
          <w:titlePg/>
          <w:docGrid w:linePitch="360"/>
        </w:sectPr>
      </w:pPr>
    </w:p>
    <w:p w:rsidR="007E0B2C" w:rsidRPr="00733BD3" w:rsidRDefault="007E0B2C" w:rsidP="00801D83">
      <w:pPr>
        <w:pStyle w:val="3TimesNewRoman141"/>
      </w:pPr>
      <w:bookmarkStart w:id="54" w:name="_Toc88831167"/>
      <w:bookmarkStart w:id="55" w:name="_Toc149915549"/>
      <w:r w:rsidRPr="00733BD3">
        <w:lastRenderedPageBreak/>
        <w:t xml:space="preserve">1.3. </w:t>
      </w:r>
      <w:bookmarkStart w:id="56" w:name="OLE_LINK172"/>
      <w:bookmarkStart w:id="57" w:name="OLE_LINK173"/>
      <w:r w:rsidRPr="00733BD3">
        <w:t>БАЛАНС ВОДОСНАБЖЕНИЯ И ПОТРЕБЛЕНИЯ ГОРЯЧЕЙ, ПИТЬЕВОЙ И ТЕХНИЧЕСКОЙ ВОДЫ</w:t>
      </w:r>
      <w:bookmarkEnd w:id="54"/>
      <w:bookmarkEnd w:id="55"/>
      <w:bookmarkEnd w:id="56"/>
      <w:bookmarkEnd w:id="57"/>
    </w:p>
    <w:p w:rsidR="007E0B2C" w:rsidRPr="00BB3081" w:rsidRDefault="007E0B2C" w:rsidP="00801D83">
      <w:pPr>
        <w:pStyle w:val="3TimesNewRoman141"/>
        <w:rPr>
          <w:color w:val="000000" w:themeColor="text1"/>
        </w:rPr>
      </w:pPr>
      <w:bookmarkStart w:id="58" w:name="_Toc88831168"/>
      <w:bookmarkStart w:id="59" w:name="_Toc149915550"/>
      <w:r w:rsidRPr="00733BD3">
        <w:t xml:space="preserve">1.3.1. Общий баланс </w:t>
      </w:r>
      <w:r w:rsidRPr="00BB3081">
        <w:rPr>
          <w:color w:val="000000" w:themeColor="text1"/>
        </w:rPr>
        <w:t>подачи и реализации воды, включая анализ и оценку структурных составляющих потерь горячей, питьевой, технической воды при ее производстве и транспортировке</w:t>
      </w:r>
      <w:bookmarkEnd w:id="58"/>
      <w:bookmarkEnd w:id="59"/>
    </w:p>
    <w:p w:rsidR="007E0B2C" w:rsidRPr="00BB3081" w:rsidRDefault="007E0B2C" w:rsidP="00366623">
      <w:pPr>
        <w:spacing w:line="276" w:lineRule="auto"/>
        <w:ind w:firstLine="709"/>
        <w:jc w:val="both"/>
        <w:rPr>
          <w:rFonts w:ascii="Times New Roman" w:hAnsi="Times New Roman"/>
          <w:color w:val="000000" w:themeColor="text1"/>
          <w:sz w:val="24"/>
        </w:rPr>
      </w:pPr>
      <w:r w:rsidRPr="00BB3081">
        <w:rPr>
          <w:rFonts w:ascii="Times New Roman" w:hAnsi="Times New Roman"/>
          <w:color w:val="000000" w:themeColor="text1"/>
          <w:sz w:val="24"/>
        </w:rPr>
        <w:t xml:space="preserve">Объем водопотребления МО «Город Отрадное» основан на данных предоставленных РСО и приведены в таблице </w:t>
      </w:r>
      <w:bookmarkStart w:id="60" w:name="OLE_LINK174"/>
      <w:bookmarkStart w:id="61" w:name="OLE_LINK175"/>
      <w:bookmarkStart w:id="62" w:name="OLE_LINK176"/>
      <w:bookmarkEnd w:id="60"/>
      <w:bookmarkEnd w:id="61"/>
      <w:bookmarkEnd w:id="62"/>
      <w:r w:rsidRPr="00BB3081">
        <w:rPr>
          <w:rFonts w:ascii="Times New Roman" w:hAnsi="Times New Roman"/>
          <w:color w:val="000000" w:themeColor="text1"/>
          <w:sz w:val="24"/>
        </w:rPr>
        <w:t>1.3.1.1.</w:t>
      </w:r>
    </w:p>
    <w:p w:rsidR="007E0B2C" w:rsidRPr="00BB3081" w:rsidRDefault="007E0B2C" w:rsidP="00366623">
      <w:pPr>
        <w:spacing w:line="276" w:lineRule="auto"/>
        <w:ind w:firstLine="709"/>
        <w:jc w:val="both"/>
        <w:rPr>
          <w:rFonts w:ascii="Times New Roman" w:hAnsi="Times New Roman"/>
          <w:b/>
          <w:color w:val="000000" w:themeColor="text1"/>
          <w:sz w:val="24"/>
        </w:rPr>
      </w:pPr>
      <w:r w:rsidRPr="00BB3081">
        <w:rPr>
          <w:rFonts w:ascii="Times New Roman" w:hAnsi="Times New Roman"/>
          <w:b/>
          <w:color w:val="000000" w:themeColor="text1"/>
          <w:sz w:val="24"/>
        </w:rPr>
        <w:t xml:space="preserve">Таблица 1.3.1.1 - Общий баланс водоснабжения </w:t>
      </w:r>
      <w:r w:rsidR="001E40CE" w:rsidRPr="00BB3081">
        <w:rPr>
          <w:rFonts w:ascii="Times New Roman" w:hAnsi="Times New Roman"/>
          <w:b/>
          <w:color w:val="000000" w:themeColor="text1"/>
          <w:sz w:val="24"/>
        </w:rPr>
        <w:t>МО «Город Отрадное»</w:t>
      </w:r>
    </w:p>
    <w:tbl>
      <w:tblPr>
        <w:tblW w:w="9356"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94"/>
        <w:gridCol w:w="5627"/>
        <w:gridCol w:w="1276"/>
        <w:gridCol w:w="1559"/>
      </w:tblGrid>
      <w:tr w:rsidR="00C230E3" w:rsidRPr="00BB3081" w:rsidTr="00366623">
        <w:trPr>
          <w:trHeight w:val="450"/>
        </w:trPr>
        <w:tc>
          <w:tcPr>
            <w:tcW w:w="894" w:type="dxa"/>
            <w:vMerge w:val="restart"/>
            <w:shd w:val="clear" w:color="auto" w:fill="F2F2F2" w:themeFill="background1" w:themeFillShade="F2"/>
            <w:vAlign w:val="center"/>
            <w:hideMark/>
          </w:tcPr>
          <w:p w:rsidR="00366623" w:rsidRPr="00BB3081" w:rsidRDefault="00366623" w:rsidP="00366623">
            <w:pPr>
              <w:spacing w:after="0" w:line="240" w:lineRule="auto"/>
              <w:jc w:val="center"/>
              <w:rPr>
                <w:rFonts w:ascii="Times New Roman" w:eastAsia="Times New Roman" w:hAnsi="Times New Roman" w:cs="Times New Roman"/>
                <w:color w:val="000000" w:themeColor="text1"/>
                <w:lang w:eastAsia="ru-RU"/>
              </w:rPr>
            </w:pPr>
            <w:r w:rsidRPr="00BB3081">
              <w:rPr>
                <w:rFonts w:ascii="Times New Roman" w:eastAsia="Times New Roman" w:hAnsi="Times New Roman" w:cs="Times New Roman"/>
                <w:color w:val="000000" w:themeColor="text1"/>
                <w:lang w:eastAsia="ru-RU"/>
              </w:rPr>
              <w:t>№ п/п</w:t>
            </w:r>
          </w:p>
        </w:tc>
        <w:tc>
          <w:tcPr>
            <w:tcW w:w="5627" w:type="dxa"/>
            <w:vMerge w:val="restart"/>
            <w:shd w:val="clear" w:color="auto" w:fill="F2F2F2" w:themeFill="background1" w:themeFillShade="F2"/>
            <w:vAlign w:val="center"/>
            <w:hideMark/>
          </w:tcPr>
          <w:p w:rsidR="00366623" w:rsidRPr="00BB3081" w:rsidRDefault="00366623" w:rsidP="00366623">
            <w:pPr>
              <w:spacing w:after="0" w:line="240" w:lineRule="auto"/>
              <w:jc w:val="center"/>
              <w:rPr>
                <w:rFonts w:ascii="Times New Roman" w:eastAsia="Times New Roman" w:hAnsi="Times New Roman" w:cs="Times New Roman"/>
                <w:color w:val="000000" w:themeColor="text1"/>
                <w:lang w:eastAsia="ru-RU"/>
              </w:rPr>
            </w:pPr>
            <w:r w:rsidRPr="00BB3081">
              <w:rPr>
                <w:rFonts w:ascii="Times New Roman" w:eastAsia="Times New Roman" w:hAnsi="Times New Roman" w:cs="Times New Roman"/>
                <w:color w:val="000000" w:themeColor="text1"/>
                <w:lang w:eastAsia="ru-RU"/>
              </w:rPr>
              <w:t>Показатели</w:t>
            </w:r>
          </w:p>
        </w:tc>
        <w:tc>
          <w:tcPr>
            <w:tcW w:w="1276" w:type="dxa"/>
            <w:vMerge w:val="restart"/>
            <w:shd w:val="clear" w:color="auto" w:fill="F2F2F2" w:themeFill="background1" w:themeFillShade="F2"/>
            <w:vAlign w:val="center"/>
            <w:hideMark/>
          </w:tcPr>
          <w:p w:rsidR="00366623" w:rsidRPr="00BB3081" w:rsidRDefault="00366623" w:rsidP="00366623">
            <w:pPr>
              <w:spacing w:after="0" w:line="240" w:lineRule="auto"/>
              <w:rPr>
                <w:rFonts w:ascii="Times New Roman" w:eastAsia="Times New Roman" w:hAnsi="Times New Roman" w:cs="Times New Roman"/>
                <w:color w:val="000000" w:themeColor="text1"/>
                <w:lang w:eastAsia="ru-RU"/>
              </w:rPr>
            </w:pPr>
            <w:r w:rsidRPr="00BB3081">
              <w:rPr>
                <w:rFonts w:ascii="Times New Roman" w:eastAsia="Times New Roman" w:hAnsi="Times New Roman" w:cs="Times New Roman"/>
                <w:color w:val="000000" w:themeColor="text1"/>
                <w:lang w:eastAsia="ru-RU"/>
              </w:rPr>
              <w:t>Ед. изм.</w:t>
            </w:r>
          </w:p>
        </w:tc>
        <w:tc>
          <w:tcPr>
            <w:tcW w:w="1559" w:type="dxa"/>
            <w:vMerge w:val="restart"/>
            <w:shd w:val="clear" w:color="auto" w:fill="F2F2F2" w:themeFill="background1" w:themeFillShade="F2"/>
            <w:vAlign w:val="center"/>
            <w:hideMark/>
          </w:tcPr>
          <w:p w:rsidR="00366623" w:rsidRPr="00BB3081" w:rsidRDefault="00366623" w:rsidP="00366623">
            <w:pPr>
              <w:spacing w:after="0" w:line="240" w:lineRule="auto"/>
              <w:jc w:val="center"/>
              <w:rPr>
                <w:rFonts w:ascii="Times New Roman" w:eastAsia="Times New Roman" w:hAnsi="Times New Roman" w:cs="Times New Roman"/>
                <w:color w:val="000000" w:themeColor="text1"/>
                <w:lang w:eastAsia="ru-RU"/>
              </w:rPr>
            </w:pPr>
            <w:r w:rsidRPr="00BB3081">
              <w:rPr>
                <w:rFonts w:ascii="Times New Roman" w:eastAsia="Times New Roman" w:hAnsi="Times New Roman" w:cs="Times New Roman"/>
                <w:color w:val="000000" w:themeColor="text1"/>
                <w:lang w:eastAsia="ru-RU"/>
              </w:rPr>
              <w:t>2024г.</w:t>
            </w:r>
          </w:p>
        </w:tc>
      </w:tr>
      <w:tr w:rsidR="00C230E3" w:rsidRPr="00BB3081" w:rsidTr="00366623">
        <w:trPr>
          <w:trHeight w:val="450"/>
        </w:trPr>
        <w:tc>
          <w:tcPr>
            <w:tcW w:w="894" w:type="dxa"/>
            <w:vMerge/>
            <w:shd w:val="clear" w:color="auto" w:fill="F2F2F2" w:themeFill="background1" w:themeFillShade="F2"/>
            <w:vAlign w:val="center"/>
            <w:hideMark/>
          </w:tcPr>
          <w:p w:rsidR="00366623" w:rsidRPr="00BB3081" w:rsidRDefault="00366623" w:rsidP="00366623">
            <w:pPr>
              <w:spacing w:after="0" w:line="240" w:lineRule="auto"/>
              <w:rPr>
                <w:rFonts w:ascii="Times New Roman" w:eastAsia="Times New Roman" w:hAnsi="Times New Roman" w:cs="Times New Roman"/>
                <w:color w:val="000000" w:themeColor="text1"/>
                <w:lang w:eastAsia="ru-RU"/>
              </w:rPr>
            </w:pPr>
          </w:p>
        </w:tc>
        <w:tc>
          <w:tcPr>
            <w:tcW w:w="5627" w:type="dxa"/>
            <w:vMerge/>
            <w:shd w:val="clear" w:color="auto" w:fill="F2F2F2" w:themeFill="background1" w:themeFillShade="F2"/>
            <w:vAlign w:val="center"/>
            <w:hideMark/>
          </w:tcPr>
          <w:p w:rsidR="00366623" w:rsidRPr="00BB3081" w:rsidRDefault="00366623" w:rsidP="00366623">
            <w:pPr>
              <w:spacing w:after="0" w:line="240" w:lineRule="auto"/>
              <w:rPr>
                <w:rFonts w:ascii="Times New Roman" w:eastAsia="Times New Roman" w:hAnsi="Times New Roman" w:cs="Times New Roman"/>
                <w:color w:val="000000" w:themeColor="text1"/>
                <w:lang w:eastAsia="ru-RU"/>
              </w:rPr>
            </w:pPr>
          </w:p>
        </w:tc>
        <w:tc>
          <w:tcPr>
            <w:tcW w:w="1276" w:type="dxa"/>
            <w:vMerge/>
            <w:shd w:val="clear" w:color="auto" w:fill="F2F2F2" w:themeFill="background1" w:themeFillShade="F2"/>
            <w:vAlign w:val="center"/>
            <w:hideMark/>
          </w:tcPr>
          <w:p w:rsidR="00366623" w:rsidRPr="00BB3081" w:rsidRDefault="00366623" w:rsidP="00366623">
            <w:pPr>
              <w:spacing w:after="0" w:line="240" w:lineRule="auto"/>
              <w:rPr>
                <w:rFonts w:ascii="Times New Roman" w:eastAsia="Times New Roman" w:hAnsi="Times New Roman" w:cs="Times New Roman"/>
                <w:color w:val="000000" w:themeColor="text1"/>
                <w:lang w:eastAsia="ru-RU"/>
              </w:rPr>
            </w:pPr>
          </w:p>
        </w:tc>
        <w:tc>
          <w:tcPr>
            <w:tcW w:w="1559" w:type="dxa"/>
            <w:vMerge/>
            <w:shd w:val="clear" w:color="auto" w:fill="F2F2F2" w:themeFill="background1" w:themeFillShade="F2"/>
            <w:vAlign w:val="center"/>
            <w:hideMark/>
          </w:tcPr>
          <w:p w:rsidR="00366623" w:rsidRPr="00BB3081" w:rsidRDefault="00366623" w:rsidP="00366623">
            <w:pPr>
              <w:spacing w:after="0" w:line="240" w:lineRule="auto"/>
              <w:rPr>
                <w:rFonts w:ascii="Times New Roman" w:eastAsia="Times New Roman" w:hAnsi="Times New Roman" w:cs="Times New Roman"/>
                <w:color w:val="000000" w:themeColor="text1"/>
                <w:lang w:eastAsia="ru-RU"/>
              </w:rPr>
            </w:pPr>
          </w:p>
        </w:tc>
      </w:tr>
      <w:tr w:rsidR="00C230E3" w:rsidRPr="00BB3081" w:rsidTr="00366623">
        <w:trPr>
          <w:trHeight w:val="397"/>
        </w:trPr>
        <w:tc>
          <w:tcPr>
            <w:tcW w:w="894" w:type="dxa"/>
            <w:shd w:val="clear" w:color="auto" w:fill="auto"/>
            <w:vAlign w:val="center"/>
            <w:hideMark/>
          </w:tcPr>
          <w:p w:rsidR="00366623" w:rsidRPr="00BB3081" w:rsidRDefault="00366623" w:rsidP="00366623">
            <w:pPr>
              <w:spacing w:after="0" w:line="240" w:lineRule="auto"/>
              <w:jc w:val="center"/>
              <w:rPr>
                <w:rFonts w:ascii="Times New Roman" w:eastAsia="Times New Roman" w:hAnsi="Times New Roman" w:cs="Times New Roman"/>
                <w:color w:val="000000" w:themeColor="text1"/>
                <w:lang w:eastAsia="ru-RU"/>
              </w:rPr>
            </w:pPr>
            <w:r w:rsidRPr="00BB3081">
              <w:rPr>
                <w:rFonts w:ascii="Times New Roman" w:eastAsia="Times New Roman" w:hAnsi="Times New Roman" w:cs="Times New Roman"/>
                <w:color w:val="000000" w:themeColor="text1"/>
                <w:lang w:eastAsia="ru-RU"/>
              </w:rPr>
              <w:t>1</w:t>
            </w:r>
          </w:p>
        </w:tc>
        <w:tc>
          <w:tcPr>
            <w:tcW w:w="5627" w:type="dxa"/>
            <w:shd w:val="clear" w:color="auto" w:fill="auto"/>
            <w:vAlign w:val="center"/>
            <w:hideMark/>
          </w:tcPr>
          <w:p w:rsidR="00366623" w:rsidRPr="00BB3081" w:rsidRDefault="00366623" w:rsidP="00366623">
            <w:pPr>
              <w:spacing w:after="0" w:line="240" w:lineRule="auto"/>
              <w:rPr>
                <w:rFonts w:ascii="Times New Roman" w:eastAsia="Times New Roman" w:hAnsi="Times New Roman" w:cs="Times New Roman"/>
                <w:color w:val="000000" w:themeColor="text1"/>
                <w:lang w:eastAsia="ru-RU"/>
              </w:rPr>
            </w:pPr>
            <w:r w:rsidRPr="00BB3081">
              <w:rPr>
                <w:rFonts w:ascii="Times New Roman" w:eastAsia="Times New Roman" w:hAnsi="Times New Roman" w:cs="Times New Roman"/>
                <w:color w:val="000000" w:themeColor="text1"/>
                <w:lang w:eastAsia="ru-RU"/>
              </w:rPr>
              <w:t>Поднято воды насосными станциями 1-го подъема из поверхностного источника (р. Нева), всего</w:t>
            </w:r>
          </w:p>
        </w:tc>
        <w:tc>
          <w:tcPr>
            <w:tcW w:w="1276" w:type="dxa"/>
            <w:shd w:val="clear" w:color="auto" w:fill="auto"/>
            <w:vAlign w:val="center"/>
            <w:hideMark/>
          </w:tcPr>
          <w:p w:rsidR="00366623" w:rsidRPr="00BB3081" w:rsidRDefault="00366623" w:rsidP="00366623">
            <w:pPr>
              <w:spacing w:after="0" w:line="240" w:lineRule="auto"/>
              <w:jc w:val="center"/>
              <w:rPr>
                <w:rFonts w:ascii="Times New Roman" w:eastAsia="Times New Roman" w:hAnsi="Times New Roman" w:cs="Times New Roman"/>
                <w:color w:val="000000" w:themeColor="text1"/>
                <w:lang w:eastAsia="ru-RU"/>
              </w:rPr>
            </w:pPr>
            <w:r w:rsidRPr="00BB3081">
              <w:rPr>
                <w:rFonts w:ascii="Times New Roman" w:eastAsia="Times New Roman" w:hAnsi="Times New Roman" w:cs="Times New Roman"/>
                <w:color w:val="000000" w:themeColor="text1"/>
                <w:lang w:eastAsia="ru-RU"/>
              </w:rPr>
              <w:t>тыс. м</w:t>
            </w:r>
            <w:r w:rsidRPr="00BB3081">
              <w:rPr>
                <w:rFonts w:ascii="Times New Roman" w:eastAsia="Times New Roman" w:hAnsi="Times New Roman" w:cs="Times New Roman"/>
                <w:color w:val="000000" w:themeColor="text1"/>
                <w:vertAlign w:val="superscript"/>
                <w:lang w:eastAsia="ru-RU"/>
              </w:rPr>
              <w:t>3</w:t>
            </w:r>
            <w:r w:rsidRPr="00BB3081">
              <w:rPr>
                <w:rFonts w:ascii="Times New Roman" w:eastAsia="Times New Roman" w:hAnsi="Times New Roman" w:cs="Times New Roman"/>
                <w:color w:val="000000" w:themeColor="text1"/>
                <w:lang w:eastAsia="ru-RU"/>
              </w:rPr>
              <w:t>/год</w:t>
            </w:r>
          </w:p>
        </w:tc>
        <w:tc>
          <w:tcPr>
            <w:tcW w:w="1559" w:type="dxa"/>
            <w:shd w:val="clear" w:color="auto" w:fill="auto"/>
            <w:vAlign w:val="center"/>
            <w:hideMark/>
          </w:tcPr>
          <w:p w:rsidR="00366623" w:rsidRPr="00BB3081" w:rsidRDefault="006C1573" w:rsidP="00366623">
            <w:pPr>
              <w:spacing w:after="0" w:line="240" w:lineRule="auto"/>
              <w:jc w:val="center"/>
              <w:rPr>
                <w:rFonts w:ascii="Times New Roman" w:eastAsia="Times New Roman" w:hAnsi="Times New Roman" w:cs="Times New Roman"/>
                <w:b/>
                <w:color w:val="000000" w:themeColor="text1"/>
                <w:lang w:eastAsia="ru-RU"/>
              </w:rPr>
            </w:pPr>
            <w:r w:rsidRPr="00BB3081">
              <w:rPr>
                <w:rFonts w:ascii="Times New Roman" w:eastAsia="Times New Roman" w:hAnsi="Times New Roman" w:cs="Times New Roman"/>
                <w:b/>
                <w:color w:val="000000" w:themeColor="text1"/>
                <w:lang w:eastAsia="ru-RU"/>
              </w:rPr>
              <w:t>3552,04</w:t>
            </w:r>
          </w:p>
        </w:tc>
      </w:tr>
      <w:tr w:rsidR="00C230E3" w:rsidRPr="00BB3081" w:rsidTr="00366623">
        <w:trPr>
          <w:trHeight w:val="397"/>
        </w:trPr>
        <w:tc>
          <w:tcPr>
            <w:tcW w:w="894" w:type="dxa"/>
            <w:shd w:val="clear" w:color="auto" w:fill="auto"/>
            <w:vAlign w:val="center"/>
            <w:hideMark/>
          </w:tcPr>
          <w:p w:rsidR="00FE7A01" w:rsidRPr="00BB3081" w:rsidRDefault="00FE7A01" w:rsidP="00FE7A01">
            <w:pPr>
              <w:spacing w:after="0" w:line="240" w:lineRule="auto"/>
              <w:jc w:val="center"/>
              <w:rPr>
                <w:rFonts w:ascii="Times New Roman" w:eastAsia="Times New Roman" w:hAnsi="Times New Roman" w:cs="Times New Roman"/>
                <w:color w:val="000000" w:themeColor="text1"/>
                <w:lang w:eastAsia="ru-RU"/>
              </w:rPr>
            </w:pPr>
            <w:r w:rsidRPr="00BB3081">
              <w:rPr>
                <w:rFonts w:ascii="Times New Roman" w:eastAsia="Times New Roman" w:hAnsi="Times New Roman" w:cs="Times New Roman"/>
                <w:color w:val="000000" w:themeColor="text1"/>
                <w:lang w:eastAsia="ru-RU"/>
              </w:rPr>
              <w:t>2</w:t>
            </w:r>
          </w:p>
        </w:tc>
        <w:tc>
          <w:tcPr>
            <w:tcW w:w="5627" w:type="dxa"/>
            <w:shd w:val="clear" w:color="auto" w:fill="auto"/>
            <w:vAlign w:val="center"/>
            <w:hideMark/>
          </w:tcPr>
          <w:p w:rsidR="00FE7A01" w:rsidRPr="00BB3081" w:rsidRDefault="00FE7A01" w:rsidP="00FE7A01">
            <w:pPr>
              <w:spacing w:after="0" w:line="240" w:lineRule="auto"/>
              <w:rPr>
                <w:rFonts w:ascii="Times New Roman" w:eastAsia="Times New Roman" w:hAnsi="Times New Roman" w:cs="Times New Roman"/>
                <w:color w:val="000000" w:themeColor="text1"/>
                <w:lang w:eastAsia="ru-RU"/>
              </w:rPr>
            </w:pPr>
            <w:r w:rsidRPr="00BB3081">
              <w:rPr>
                <w:rFonts w:ascii="Times New Roman" w:eastAsia="Times New Roman" w:hAnsi="Times New Roman" w:cs="Times New Roman"/>
                <w:color w:val="000000" w:themeColor="text1"/>
                <w:lang w:eastAsia="ru-RU"/>
              </w:rPr>
              <w:t>Пропущено воды через водопроводные очистные сооружения</w:t>
            </w:r>
          </w:p>
        </w:tc>
        <w:tc>
          <w:tcPr>
            <w:tcW w:w="1276" w:type="dxa"/>
            <w:shd w:val="clear" w:color="auto" w:fill="auto"/>
            <w:vAlign w:val="center"/>
            <w:hideMark/>
          </w:tcPr>
          <w:p w:rsidR="00FE7A01" w:rsidRPr="00BB3081" w:rsidRDefault="00FE7A01" w:rsidP="00FE7A01">
            <w:pPr>
              <w:spacing w:after="0" w:line="240" w:lineRule="auto"/>
              <w:jc w:val="center"/>
              <w:rPr>
                <w:rFonts w:ascii="Times New Roman" w:eastAsia="Times New Roman" w:hAnsi="Times New Roman" w:cs="Times New Roman"/>
                <w:color w:val="000000" w:themeColor="text1"/>
                <w:lang w:eastAsia="ru-RU"/>
              </w:rPr>
            </w:pPr>
            <w:r w:rsidRPr="00BB3081">
              <w:rPr>
                <w:rFonts w:ascii="Times New Roman" w:eastAsia="Times New Roman" w:hAnsi="Times New Roman" w:cs="Times New Roman"/>
                <w:color w:val="000000" w:themeColor="text1"/>
                <w:lang w:eastAsia="ru-RU"/>
              </w:rPr>
              <w:t>тыс. м</w:t>
            </w:r>
            <w:r w:rsidRPr="00BB3081">
              <w:rPr>
                <w:rFonts w:ascii="Times New Roman" w:eastAsia="Times New Roman" w:hAnsi="Times New Roman" w:cs="Times New Roman"/>
                <w:color w:val="000000" w:themeColor="text1"/>
                <w:vertAlign w:val="superscript"/>
                <w:lang w:eastAsia="ru-RU"/>
              </w:rPr>
              <w:t>3</w:t>
            </w:r>
            <w:r w:rsidRPr="00BB3081">
              <w:rPr>
                <w:rFonts w:ascii="Times New Roman" w:eastAsia="Times New Roman" w:hAnsi="Times New Roman" w:cs="Times New Roman"/>
                <w:color w:val="000000" w:themeColor="text1"/>
                <w:lang w:eastAsia="ru-RU"/>
              </w:rPr>
              <w:t>/год</w:t>
            </w:r>
          </w:p>
        </w:tc>
        <w:tc>
          <w:tcPr>
            <w:tcW w:w="1559" w:type="dxa"/>
            <w:shd w:val="clear" w:color="auto" w:fill="auto"/>
            <w:vAlign w:val="center"/>
            <w:hideMark/>
          </w:tcPr>
          <w:p w:rsidR="00FE7A01" w:rsidRPr="00BB3081" w:rsidRDefault="006C1573" w:rsidP="00FE7A01">
            <w:pPr>
              <w:spacing w:after="0" w:line="240" w:lineRule="auto"/>
              <w:jc w:val="center"/>
              <w:rPr>
                <w:rFonts w:ascii="Times New Roman" w:eastAsia="Times New Roman" w:hAnsi="Times New Roman" w:cs="Times New Roman"/>
                <w:color w:val="000000" w:themeColor="text1"/>
                <w:lang w:eastAsia="ru-RU"/>
              </w:rPr>
            </w:pPr>
            <w:r w:rsidRPr="00BB3081">
              <w:rPr>
                <w:rFonts w:ascii="Times New Roman" w:eastAsia="Times New Roman" w:hAnsi="Times New Roman" w:cs="Times New Roman"/>
                <w:color w:val="000000" w:themeColor="text1"/>
                <w:lang w:eastAsia="ru-RU"/>
              </w:rPr>
              <w:t>3552,04</w:t>
            </w:r>
          </w:p>
        </w:tc>
      </w:tr>
      <w:tr w:rsidR="00C230E3" w:rsidRPr="00BB3081" w:rsidTr="00366623">
        <w:trPr>
          <w:trHeight w:val="397"/>
        </w:trPr>
        <w:tc>
          <w:tcPr>
            <w:tcW w:w="894" w:type="dxa"/>
            <w:shd w:val="clear" w:color="auto" w:fill="auto"/>
            <w:vAlign w:val="center"/>
            <w:hideMark/>
          </w:tcPr>
          <w:p w:rsidR="00FE7A01" w:rsidRPr="00BB3081" w:rsidRDefault="00FE7A01" w:rsidP="00FE7A01">
            <w:pPr>
              <w:spacing w:after="0" w:line="240" w:lineRule="auto"/>
              <w:jc w:val="center"/>
              <w:rPr>
                <w:rFonts w:ascii="Times New Roman" w:eastAsia="Times New Roman" w:hAnsi="Times New Roman" w:cs="Times New Roman"/>
                <w:color w:val="000000" w:themeColor="text1"/>
                <w:lang w:eastAsia="ru-RU"/>
              </w:rPr>
            </w:pPr>
            <w:r w:rsidRPr="00BB3081">
              <w:rPr>
                <w:rFonts w:ascii="Times New Roman" w:eastAsia="Times New Roman" w:hAnsi="Times New Roman" w:cs="Times New Roman"/>
                <w:color w:val="000000" w:themeColor="text1"/>
                <w:lang w:eastAsia="ru-RU"/>
              </w:rPr>
              <w:t>3</w:t>
            </w:r>
          </w:p>
        </w:tc>
        <w:tc>
          <w:tcPr>
            <w:tcW w:w="5627" w:type="dxa"/>
            <w:shd w:val="clear" w:color="auto" w:fill="auto"/>
            <w:vAlign w:val="center"/>
            <w:hideMark/>
          </w:tcPr>
          <w:p w:rsidR="00FE7A01" w:rsidRPr="00BB3081" w:rsidRDefault="00FE7A01" w:rsidP="00FE7A01">
            <w:pPr>
              <w:spacing w:after="0" w:line="240" w:lineRule="auto"/>
              <w:rPr>
                <w:rFonts w:ascii="Times New Roman" w:eastAsia="Times New Roman" w:hAnsi="Times New Roman" w:cs="Times New Roman"/>
                <w:color w:val="000000" w:themeColor="text1"/>
                <w:lang w:eastAsia="ru-RU"/>
              </w:rPr>
            </w:pPr>
            <w:r w:rsidRPr="00BB3081">
              <w:rPr>
                <w:rFonts w:ascii="Times New Roman" w:eastAsia="Times New Roman" w:hAnsi="Times New Roman" w:cs="Times New Roman"/>
                <w:color w:val="000000" w:themeColor="text1"/>
                <w:lang w:eastAsia="ru-RU"/>
              </w:rPr>
              <w:t xml:space="preserve">Расход воды на собственные нужды (технологические нужды) </w:t>
            </w:r>
          </w:p>
        </w:tc>
        <w:tc>
          <w:tcPr>
            <w:tcW w:w="1276" w:type="dxa"/>
            <w:shd w:val="clear" w:color="auto" w:fill="auto"/>
            <w:vAlign w:val="center"/>
            <w:hideMark/>
          </w:tcPr>
          <w:p w:rsidR="00FE7A01" w:rsidRPr="00BB3081" w:rsidRDefault="00FE7A01" w:rsidP="00FE7A01">
            <w:pPr>
              <w:spacing w:after="0" w:line="240" w:lineRule="auto"/>
              <w:jc w:val="center"/>
              <w:rPr>
                <w:rFonts w:ascii="Times New Roman" w:eastAsia="Times New Roman" w:hAnsi="Times New Roman" w:cs="Times New Roman"/>
                <w:color w:val="000000" w:themeColor="text1"/>
                <w:lang w:eastAsia="ru-RU"/>
              </w:rPr>
            </w:pPr>
            <w:r w:rsidRPr="00BB3081">
              <w:rPr>
                <w:rFonts w:ascii="Times New Roman" w:eastAsia="Times New Roman" w:hAnsi="Times New Roman" w:cs="Times New Roman"/>
                <w:color w:val="000000" w:themeColor="text1"/>
                <w:lang w:eastAsia="ru-RU"/>
              </w:rPr>
              <w:t>тыс. м</w:t>
            </w:r>
            <w:r w:rsidRPr="00BB3081">
              <w:rPr>
                <w:rFonts w:ascii="Times New Roman" w:eastAsia="Times New Roman" w:hAnsi="Times New Roman" w:cs="Times New Roman"/>
                <w:color w:val="000000" w:themeColor="text1"/>
                <w:vertAlign w:val="superscript"/>
                <w:lang w:eastAsia="ru-RU"/>
              </w:rPr>
              <w:t>3</w:t>
            </w:r>
            <w:r w:rsidRPr="00BB3081">
              <w:rPr>
                <w:rFonts w:ascii="Times New Roman" w:eastAsia="Times New Roman" w:hAnsi="Times New Roman" w:cs="Times New Roman"/>
                <w:color w:val="000000" w:themeColor="text1"/>
                <w:lang w:eastAsia="ru-RU"/>
              </w:rPr>
              <w:t>/год</w:t>
            </w:r>
          </w:p>
        </w:tc>
        <w:tc>
          <w:tcPr>
            <w:tcW w:w="1559" w:type="dxa"/>
            <w:shd w:val="clear" w:color="auto" w:fill="auto"/>
            <w:vAlign w:val="center"/>
            <w:hideMark/>
          </w:tcPr>
          <w:p w:rsidR="00FE7A01" w:rsidRPr="00BB3081" w:rsidRDefault="006C1573" w:rsidP="00FE7A01">
            <w:pPr>
              <w:spacing w:after="0" w:line="240" w:lineRule="auto"/>
              <w:jc w:val="center"/>
              <w:rPr>
                <w:rFonts w:ascii="Times New Roman" w:eastAsia="Times New Roman" w:hAnsi="Times New Roman" w:cs="Times New Roman"/>
                <w:color w:val="000000" w:themeColor="text1"/>
                <w:lang w:eastAsia="ru-RU"/>
              </w:rPr>
            </w:pPr>
            <w:r w:rsidRPr="00BB3081">
              <w:rPr>
                <w:rFonts w:ascii="Times New Roman" w:eastAsia="Times New Roman" w:hAnsi="Times New Roman" w:cs="Times New Roman"/>
                <w:color w:val="000000" w:themeColor="text1"/>
                <w:lang w:eastAsia="ru-RU"/>
              </w:rPr>
              <w:t>532,81</w:t>
            </w:r>
          </w:p>
        </w:tc>
      </w:tr>
      <w:tr w:rsidR="00C230E3" w:rsidRPr="00BB3081" w:rsidTr="00366623">
        <w:trPr>
          <w:trHeight w:val="397"/>
        </w:trPr>
        <w:tc>
          <w:tcPr>
            <w:tcW w:w="894" w:type="dxa"/>
            <w:shd w:val="clear" w:color="auto" w:fill="auto"/>
            <w:vAlign w:val="center"/>
            <w:hideMark/>
          </w:tcPr>
          <w:p w:rsidR="00366623" w:rsidRPr="00BB3081" w:rsidRDefault="00366623" w:rsidP="00366623">
            <w:pPr>
              <w:spacing w:after="0" w:line="240" w:lineRule="auto"/>
              <w:jc w:val="center"/>
              <w:rPr>
                <w:rFonts w:ascii="Times New Roman" w:eastAsia="Times New Roman" w:hAnsi="Times New Roman" w:cs="Times New Roman"/>
                <w:color w:val="000000" w:themeColor="text1"/>
                <w:lang w:eastAsia="ru-RU"/>
              </w:rPr>
            </w:pPr>
            <w:r w:rsidRPr="00BB3081">
              <w:rPr>
                <w:rFonts w:ascii="Times New Roman" w:eastAsia="Times New Roman" w:hAnsi="Times New Roman" w:cs="Times New Roman"/>
                <w:color w:val="000000" w:themeColor="text1"/>
                <w:lang w:eastAsia="ru-RU"/>
              </w:rPr>
              <w:t> </w:t>
            </w:r>
          </w:p>
        </w:tc>
        <w:tc>
          <w:tcPr>
            <w:tcW w:w="5627" w:type="dxa"/>
            <w:shd w:val="clear" w:color="auto" w:fill="auto"/>
            <w:vAlign w:val="center"/>
            <w:hideMark/>
          </w:tcPr>
          <w:p w:rsidR="00366623" w:rsidRPr="00BB3081" w:rsidRDefault="00366623" w:rsidP="00366623">
            <w:pPr>
              <w:spacing w:after="0" w:line="240" w:lineRule="auto"/>
              <w:rPr>
                <w:rFonts w:ascii="Times New Roman" w:eastAsia="Times New Roman" w:hAnsi="Times New Roman" w:cs="Times New Roman"/>
                <w:color w:val="000000" w:themeColor="text1"/>
                <w:lang w:eastAsia="ru-RU"/>
              </w:rPr>
            </w:pPr>
            <w:r w:rsidRPr="00BB3081">
              <w:rPr>
                <w:rFonts w:ascii="Times New Roman" w:eastAsia="Times New Roman" w:hAnsi="Times New Roman" w:cs="Times New Roman"/>
                <w:color w:val="000000" w:themeColor="text1"/>
                <w:lang w:eastAsia="ru-RU"/>
              </w:rPr>
              <w:t xml:space="preserve">     то  же  </w:t>
            </w:r>
            <w:proofErr w:type="gramStart"/>
            <w:r w:rsidRPr="00BB3081">
              <w:rPr>
                <w:rFonts w:ascii="Times New Roman" w:eastAsia="Times New Roman" w:hAnsi="Times New Roman" w:cs="Times New Roman"/>
                <w:color w:val="000000" w:themeColor="text1"/>
                <w:lang w:eastAsia="ru-RU"/>
              </w:rPr>
              <w:t>в</w:t>
            </w:r>
            <w:proofErr w:type="gramEnd"/>
            <w:r w:rsidRPr="00BB3081">
              <w:rPr>
                <w:rFonts w:ascii="Times New Roman" w:eastAsia="Times New Roman" w:hAnsi="Times New Roman" w:cs="Times New Roman"/>
                <w:color w:val="000000" w:themeColor="text1"/>
                <w:lang w:eastAsia="ru-RU"/>
              </w:rPr>
              <w:t xml:space="preserve"> % от поднятой воды    </w:t>
            </w:r>
          </w:p>
        </w:tc>
        <w:tc>
          <w:tcPr>
            <w:tcW w:w="1276" w:type="dxa"/>
            <w:shd w:val="clear" w:color="auto" w:fill="auto"/>
            <w:vAlign w:val="center"/>
            <w:hideMark/>
          </w:tcPr>
          <w:p w:rsidR="00366623" w:rsidRPr="00BB3081" w:rsidRDefault="00366623" w:rsidP="00366623">
            <w:pPr>
              <w:spacing w:after="0" w:line="240" w:lineRule="auto"/>
              <w:jc w:val="center"/>
              <w:rPr>
                <w:rFonts w:ascii="Times New Roman" w:eastAsia="Times New Roman" w:hAnsi="Times New Roman" w:cs="Times New Roman"/>
                <w:color w:val="000000" w:themeColor="text1"/>
                <w:lang w:eastAsia="ru-RU"/>
              </w:rPr>
            </w:pPr>
            <w:r w:rsidRPr="00BB3081">
              <w:rPr>
                <w:rFonts w:ascii="Times New Roman" w:eastAsia="Times New Roman" w:hAnsi="Times New Roman" w:cs="Times New Roman"/>
                <w:color w:val="000000" w:themeColor="text1"/>
                <w:lang w:eastAsia="ru-RU"/>
              </w:rPr>
              <w:t xml:space="preserve">%     </w:t>
            </w:r>
          </w:p>
        </w:tc>
        <w:tc>
          <w:tcPr>
            <w:tcW w:w="1559" w:type="dxa"/>
            <w:shd w:val="clear" w:color="auto" w:fill="auto"/>
            <w:vAlign w:val="center"/>
            <w:hideMark/>
          </w:tcPr>
          <w:p w:rsidR="00366623" w:rsidRPr="00BB3081" w:rsidRDefault="00366623" w:rsidP="00366623">
            <w:pPr>
              <w:spacing w:after="0" w:line="240" w:lineRule="auto"/>
              <w:jc w:val="center"/>
              <w:rPr>
                <w:rFonts w:ascii="Times New Roman" w:eastAsia="Times New Roman" w:hAnsi="Times New Roman" w:cs="Times New Roman"/>
                <w:color w:val="000000" w:themeColor="text1"/>
                <w:lang w:eastAsia="ru-RU"/>
              </w:rPr>
            </w:pPr>
            <w:r w:rsidRPr="00BB3081">
              <w:rPr>
                <w:rFonts w:ascii="Times New Roman" w:eastAsia="Times New Roman" w:hAnsi="Times New Roman" w:cs="Times New Roman"/>
                <w:color w:val="000000" w:themeColor="text1"/>
                <w:lang w:eastAsia="ru-RU"/>
              </w:rPr>
              <w:t>15</w:t>
            </w:r>
            <w:r w:rsidR="00265D8E" w:rsidRPr="00BB3081">
              <w:rPr>
                <w:rFonts w:ascii="Times New Roman" w:eastAsia="Times New Roman" w:hAnsi="Times New Roman" w:cs="Times New Roman"/>
                <w:color w:val="000000" w:themeColor="text1"/>
                <w:lang w:eastAsia="ru-RU"/>
              </w:rPr>
              <w:t>%</w:t>
            </w:r>
          </w:p>
        </w:tc>
      </w:tr>
      <w:tr w:rsidR="00C230E3" w:rsidRPr="00BB3081" w:rsidTr="00366623">
        <w:trPr>
          <w:trHeight w:val="397"/>
        </w:trPr>
        <w:tc>
          <w:tcPr>
            <w:tcW w:w="894" w:type="dxa"/>
            <w:shd w:val="clear" w:color="auto" w:fill="auto"/>
            <w:vAlign w:val="center"/>
            <w:hideMark/>
          </w:tcPr>
          <w:p w:rsidR="00FE7A01" w:rsidRPr="00BB3081" w:rsidRDefault="005B4D73" w:rsidP="00FE7A01">
            <w:pPr>
              <w:spacing w:after="0" w:line="240" w:lineRule="auto"/>
              <w:jc w:val="center"/>
              <w:rPr>
                <w:rFonts w:ascii="Times New Roman" w:eastAsia="Times New Roman" w:hAnsi="Times New Roman" w:cs="Times New Roman"/>
                <w:color w:val="000000" w:themeColor="text1"/>
                <w:lang w:eastAsia="ru-RU"/>
              </w:rPr>
            </w:pPr>
            <w:r w:rsidRPr="00BB3081">
              <w:rPr>
                <w:rFonts w:ascii="Times New Roman" w:eastAsia="Times New Roman" w:hAnsi="Times New Roman" w:cs="Times New Roman"/>
                <w:color w:val="000000" w:themeColor="text1"/>
                <w:lang w:eastAsia="ru-RU"/>
              </w:rPr>
              <w:t>4</w:t>
            </w:r>
          </w:p>
        </w:tc>
        <w:tc>
          <w:tcPr>
            <w:tcW w:w="5627" w:type="dxa"/>
            <w:shd w:val="clear" w:color="auto" w:fill="auto"/>
            <w:vAlign w:val="center"/>
            <w:hideMark/>
          </w:tcPr>
          <w:p w:rsidR="00FE7A01" w:rsidRPr="00BB3081" w:rsidRDefault="00FE7A01" w:rsidP="00FE7A01">
            <w:pPr>
              <w:spacing w:after="0" w:line="240" w:lineRule="auto"/>
              <w:rPr>
                <w:rFonts w:ascii="Times New Roman" w:eastAsia="Times New Roman" w:hAnsi="Times New Roman" w:cs="Times New Roman"/>
                <w:color w:val="000000" w:themeColor="text1"/>
                <w:lang w:eastAsia="ru-RU"/>
              </w:rPr>
            </w:pPr>
            <w:r w:rsidRPr="00BB3081">
              <w:rPr>
                <w:rFonts w:ascii="Times New Roman" w:eastAsia="Times New Roman" w:hAnsi="Times New Roman" w:cs="Times New Roman"/>
                <w:color w:val="000000" w:themeColor="text1"/>
                <w:lang w:eastAsia="ru-RU"/>
              </w:rPr>
              <w:t xml:space="preserve">Подано воды в водопроводную сеть, всего </w:t>
            </w:r>
          </w:p>
        </w:tc>
        <w:tc>
          <w:tcPr>
            <w:tcW w:w="1276" w:type="dxa"/>
            <w:shd w:val="clear" w:color="auto" w:fill="auto"/>
            <w:vAlign w:val="center"/>
            <w:hideMark/>
          </w:tcPr>
          <w:p w:rsidR="00FE7A01" w:rsidRPr="00BB3081" w:rsidRDefault="00FE7A01" w:rsidP="00FE7A01">
            <w:pPr>
              <w:spacing w:after="0" w:line="240" w:lineRule="auto"/>
              <w:jc w:val="center"/>
              <w:rPr>
                <w:rFonts w:ascii="Times New Roman" w:eastAsia="Times New Roman" w:hAnsi="Times New Roman" w:cs="Times New Roman"/>
                <w:color w:val="000000" w:themeColor="text1"/>
                <w:lang w:eastAsia="ru-RU"/>
              </w:rPr>
            </w:pPr>
            <w:r w:rsidRPr="00BB3081">
              <w:rPr>
                <w:rFonts w:ascii="Times New Roman" w:eastAsia="Times New Roman" w:hAnsi="Times New Roman" w:cs="Times New Roman"/>
                <w:color w:val="000000" w:themeColor="text1"/>
                <w:lang w:eastAsia="ru-RU"/>
              </w:rPr>
              <w:t>тыс. м</w:t>
            </w:r>
            <w:r w:rsidRPr="00BB3081">
              <w:rPr>
                <w:rFonts w:ascii="Times New Roman" w:eastAsia="Times New Roman" w:hAnsi="Times New Roman" w:cs="Times New Roman"/>
                <w:color w:val="000000" w:themeColor="text1"/>
                <w:vertAlign w:val="superscript"/>
                <w:lang w:eastAsia="ru-RU"/>
              </w:rPr>
              <w:t>3</w:t>
            </w:r>
            <w:r w:rsidRPr="00BB3081">
              <w:rPr>
                <w:rFonts w:ascii="Times New Roman" w:eastAsia="Times New Roman" w:hAnsi="Times New Roman" w:cs="Times New Roman"/>
                <w:color w:val="000000" w:themeColor="text1"/>
                <w:lang w:eastAsia="ru-RU"/>
              </w:rPr>
              <w:t>/год</w:t>
            </w:r>
          </w:p>
        </w:tc>
        <w:tc>
          <w:tcPr>
            <w:tcW w:w="1559" w:type="dxa"/>
            <w:shd w:val="clear" w:color="auto" w:fill="auto"/>
            <w:vAlign w:val="center"/>
            <w:hideMark/>
          </w:tcPr>
          <w:p w:rsidR="00FE7A01" w:rsidRPr="00BB3081" w:rsidRDefault="00FE7A01" w:rsidP="00FE7A01">
            <w:pPr>
              <w:spacing w:after="0" w:line="240" w:lineRule="auto"/>
              <w:jc w:val="center"/>
              <w:rPr>
                <w:rFonts w:ascii="Times New Roman" w:eastAsia="Times New Roman" w:hAnsi="Times New Roman" w:cs="Times New Roman"/>
                <w:color w:val="000000" w:themeColor="text1"/>
                <w:lang w:eastAsia="ru-RU"/>
              </w:rPr>
            </w:pPr>
            <w:r w:rsidRPr="00BB3081">
              <w:rPr>
                <w:rFonts w:ascii="Times New Roman" w:eastAsia="Times New Roman" w:hAnsi="Times New Roman" w:cs="Times New Roman"/>
                <w:color w:val="000000" w:themeColor="text1"/>
                <w:lang w:eastAsia="ru-RU"/>
              </w:rPr>
              <w:t>2806,80</w:t>
            </w:r>
          </w:p>
        </w:tc>
      </w:tr>
      <w:tr w:rsidR="00C230E3" w:rsidRPr="00BB3081" w:rsidTr="00366623">
        <w:trPr>
          <w:trHeight w:val="397"/>
        </w:trPr>
        <w:tc>
          <w:tcPr>
            <w:tcW w:w="894" w:type="dxa"/>
            <w:shd w:val="clear" w:color="auto" w:fill="auto"/>
            <w:vAlign w:val="center"/>
            <w:hideMark/>
          </w:tcPr>
          <w:p w:rsidR="00FE7A01" w:rsidRPr="00BB3081" w:rsidRDefault="005B4D73" w:rsidP="00FE7A01">
            <w:pPr>
              <w:spacing w:after="0" w:line="240" w:lineRule="auto"/>
              <w:jc w:val="center"/>
              <w:rPr>
                <w:rFonts w:ascii="Times New Roman" w:eastAsia="Times New Roman" w:hAnsi="Times New Roman" w:cs="Times New Roman"/>
                <w:color w:val="000000" w:themeColor="text1"/>
                <w:lang w:eastAsia="ru-RU"/>
              </w:rPr>
            </w:pPr>
            <w:r w:rsidRPr="00BB3081">
              <w:rPr>
                <w:rFonts w:ascii="Times New Roman" w:eastAsia="Times New Roman" w:hAnsi="Times New Roman" w:cs="Times New Roman"/>
                <w:color w:val="000000" w:themeColor="text1"/>
                <w:lang w:eastAsia="ru-RU"/>
              </w:rPr>
              <w:t>5</w:t>
            </w:r>
          </w:p>
        </w:tc>
        <w:tc>
          <w:tcPr>
            <w:tcW w:w="5627" w:type="dxa"/>
            <w:shd w:val="clear" w:color="auto" w:fill="auto"/>
            <w:vAlign w:val="center"/>
            <w:hideMark/>
          </w:tcPr>
          <w:p w:rsidR="00FE7A01" w:rsidRPr="00BB3081" w:rsidRDefault="00FE7A01" w:rsidP="00FE7A01">
            <w:pPr>
              <w:spacing w:after="0" w:line="240" w:lineRule="auto"/>
              <w:rPr>
                <w:rFonts w:ascii="Times New Roman" w:eastAsia="Times New Roman" w:hAnsi="Times New Roman" w:cs="Times New Roman"/>
                <w:color w:val="000000" w:themeColor="text1"/>
                <w:lang w:eastAsia="ru-RU"/>
              </w:rPr>
            </w:pPr>
            <w:r w:rsidRPr="00BB3081">
              <w:rPr>
                <w:rFonts w:ascii="Times New Roman" w:eastAsia="Times New Roman" w:hAnsi="Times New Roman" w:cs="Times New Roman"/>
                <w:color w:val="000000" w:themeColor="text1"/>
                <w:lang w:eastAsia="ru-RU"/>
              </w:rPr>
              <w:t xml:space="preserve">Потери воды в водопроводных сетях </w:t>
            </w:r>
          </w:p>
        </w:tc>
        <w:tc>
          <w:tcPr>
            <w:tcW w:w="1276" w:type="dxa"/>
            <w:shd w:val="clear" w:color="auto" w:fill="auto"/>
            <w:vAlign w:val="center"/>
            <w:hideMark/>
          </w:tcPr>
          <w:p w:rsidR="00FE7A01" w:rsidRPr="00BB3081" w:rsidRDefault="00FE7A01" w:rsidP="00FE7A01">
            <w:pPr>
              <w:spacing w:after="0" w:line="240" w:lineRule="auto"/>
              <w:jc w:val="center"/>
              <w:rPr>
                <w:rFonts w:ascii="Times New Roman" w:eastAsia="Times New Roman" w:hAnsi="Times New Roman" w:cs="Times New Roman"/>
                <w:color w:val="000000" w:themeColor="text1"/>
                <w:lang w:eastAsia="ru-RU"/>
              </w:rPr>
            </w:pPr>
            <w:r w:rsidRPr="00BB3081">
              <w:rPr>
                <w:rFonts w:ascii="Times New Roman" w:eastAsia="Times New Roman" w:hAnsi="Times New Roman" w:cs="Times New Roman"/>
                <w:color w:val="000000" w:themeColor="text1"/>
                <w:lang w:eastAsia="ru-RU"/>
              </w:rPr>
              <w:t>тыс. м</w:t>
            </w:r>
            <w:r w:rsidRPr="00BB3081">
              <w:rPr>
                <w:rFonts w:ascii="Times New Roman" w:eastAsia="Times New Roman" w:hAnsi="Times New Roman" w:cs="Times New Roman"/>
                <w:color w:val="000000" w:themeColor="text1"/>
                <w:vertAlign w:val="superscript"/>
                <w:lang w:eastAsia="ru-RU"/>
              </w:rPr>
              <w:t>3</w:t>
            </w:r>
            <w:r w:rsidRPr="00BB3081">
              <w:rPr>
                <w:rFonts w:ascii="Times New Roman" w:eastAsia="Times New Roman" w:hAnsi="Times New Roman" w:cs="Times New Roman"/>
                <w:color w:val="000000" w:themeColor="text1"/>
                <w:lang w:eastAsia="ru-RU"/>
              </w:rPr>
              <w:t>/год</w:t>
            </w:r>
          </w:p>
        </w:tc>
        <w:tc>
          <w:tcPr>
            <w:tcW w:w="1559" w:type="dxa"/>
            <w:shd w:val="clear" w:color="auto" w:fill="auto"/>
            <w:vAlign w:val="center"/>
            <w:hideMark/>
          </w:tcPr>
          <w:p w:rsidR="00FE7A01" w:rsidRPr="00BB3081" w:rsidRDefault="00FE7A01" w:rsidP="00FE7A01">
            <w:pPr>
              <w:spacing w:after="0" w:line="240" w:lineRule="auto"/>
              <w:jc w:val="center"/>
              <w:rPr>
                <w:rFonts w:ascii="Times New Roman" w:eastAsia="Times New Roman" w:hAnsi="Times New Roman" w:cs="Times New Roman"/>
                <w:color w:val="000000" w:themeColor="text1"/>
                <w:lang w:eastAsia="ru-RU"/>
              </w:rPr>
            </w:pPr>
            <w:r w:rsidRPr="00BB3081">
              <w:rPr>
                <w:rFonts w:ascii="Times New Roman" w:eastAsia="Times New Roman" w:hAnsi="Times New Roman" w:cs="Times New Roman"/>
                <w:color w:val="000000" w:themeColor="text1"/>
                <w:lang w:eastAsia="ru-RU"/>
              </w:rPr>
              <w:t>682,05</w:t>
            </w:r>
          </w:p>
        </w:tc>
      </w:tr>
      <w:tr w:rsidR="00C230E3" w:rsidRPr="00BB3081" w:rsidTr="00366623">
        <w:trPr>
          <w:trHeight w:val="397"/>
        </w:trPr>
        <w:tc>
          <w:tcPr>
            <w:tcW w:w="894" w:type="dxa"/>
            <w:shd w:val="clear" w:color="auto" w:fill="auto"/>
            <w:vAlign w:val="center"/>
            <w:hideMark/>
          </w:tcPr>
          <w:p w:rsidR="00366623" w:rsidRPr="00BB3081" w:rsidRDefault="00366623" w:rsidP="00366623">
            <w:pPr>
              <w:spacing w:after="0" w:line="240" w:lineRule="auto"/>
              <w:jc w:val="center"/>
              <w:rPr>
                <w:rFonts w:ascii="Times New Roman" w:eastAsia="Times New Roman" w:hAnsi="Times New Roman" w:cs="Times New Roman"/>
                <w:color w:val="000000" w:themeColor="text1"/>
                <w:lang w:eastAsia="ru-RU"/>
              </w:rPr>
            </w:pPr>
            <w:r w:rsidRPr="00BB3081">
              <w:rPr>
                <w:rFonts w:ascii="Times New Roman" w:eastAsia="Times New Roman" w:hAnsi="Times New Roman" w:cs="Times New Roman"/>
                <w:color w:val="000000" w:themeColor="text1"/>
                <w:lang w:eastAsia="ru-RU"/>
              </w:rPr>
              <w:t> </w:t>
            </w:r>
          </w:p>
        </w:tc>
        <w:tc>
          <w:tcPr>
            <w:tcW w:w="5627" w:type="dxa"/>
            <w:shd w:val="clear" w:color="auto" w:fill="auto"/>
            <w:vAlign w:val="center"/>
            <w:hideMark/>
          </w:tcPr>
          <w:p w:rsidR="00366623" w:rsidRPr="00BB3081" w:rsidRDefault="00366623" w:rsidP="00366623">
            <w:pPr>
              <w:spacing w:after="0" w:line="240" w:lineRule="auto"/>
              <w:rPr>
                <w:rFonts w:ascii="Times New Roman" w:eastAsia="Times New Roman" w:hAnsi="Times New Roman" w:cs="Times New Roman"/>
                <w:color w:val="000000" w:themeColor="text1"/>
                <w:lang w:eastAsia="ru-RU"/>
              </w:rPr>
            </w:pPr>
            <w:r w:rsidRPr="00BB3081">
              <w:rPr>
                <w:rFonts w:ascii="Times New Roman" w:eastAsia="Times New Roman" w:hAnsi="Times New Roman" w:cs="Times New Roman"/>
                <w:color w:val="000000" w:themeColor="text1"/>
                <w:lang w:eastAsia="ru-RU"/>
              </w:rPr>
              <w:t xml:space="preserve">     </w:t>
            </w:r>
            <w:proofErr w:type="gramStart"/>
            <w:r w:rsidRPr="00BB3081">
              <w:rPr>
                <w:rFonts w:ascii="Times New Roman" w:eastAsia="Times New Roman" w:hAnsi="Times New Roman" w:cs="Times New Roman"/>
                <w:color w:val="000000" w:themeColor="text1"/>
                <w:lang w:eastAsia="ru-RU"/>
              </w:rPr>
              <w:t xml:space="preserve">то  же  в % от воды, поданной в сеть    </w:t>
            </w:r>
            <w:proofErr w:type="gramEnd"/>
          </w:p>
        </w:tc>
        <w:tc>
          <w:tcPr>
            <w:tcW w:w="1276" w:type="dxa"/>
            <w:shd w:val="clear" w:color="auto" w:fill="auto"/>
            <w:vAlign w:val="center"/>
            <w:hideMark/>
          </w:tcPr>
          <w:p w:rsidR="00366623" w:rsidRPr="00BB3081" w:rsidRDefault="00366623" w:rsidP="00366623">
            <w:pPr>
              <w:spacing w:after="0" w:line="240" w:lineRule="auto"/>
              <w:jc w:val="center"/>
              <w:rPr>
                <w:rFonts w:ascii="Times New Roman" w:eastAsia="Times New Roman" w:hAnsi="Times New Roman" w:cs="Times New Roman"/>
                <w:color w:val="000000" w:themeColor="text1"/>
                <w:lang w:eastAsia="ru-RU"/>
              </w:rPr>
            </w:pPr>
            <w:r w:rsidRPr="00BB3081">
              <w:rPr>
                <w:rFonts w:ascii="Times New Roman" w:eastAsia="Times New Roman" w:hAnsi="Times New Roman" w:cs="Times New Roman"/>
                <w:color w:val="000000" w:themeColor="text1"/>
                <w:lang w:eastAsia="ru-RU"/>
              </w:rPr>
              <w:t xml:space="preserve">%     </w:t>
            </w:r>
          </w:p>
        </w:tc>
        <w:tc>
          <w:tcPr>
            <w:tcW w:w="1559" w:type="dxa"/>
            <w:shd w:val="clear" w:color="auto" w:fill="auto"/>
            <w:vAlign w:val="center"/>
            <w:hideMark/>
          </w:tcPr>
          <w:p w:rsidR="00366623" w:rsidRPr="00BB3081" w:rsidRDefault="00366623" w:rsidP="00366623">
            <w:pPr>
              <w:spacing w:after="0" w:line="240" w:lineRule="auto"/>
              <w:jc w:val="center"/>
              <w:rPr>
                <w:rFonts w:ascii="Times New Roman" w:eastAsia="Times New Roman" w:hAnsi="Times New Roman" w:cs="Times New Roman"/>
                <w:color w:val="000000" w:themeColor="text1"/>
                <w:lang w:eastAsia="ru-RU"/>
              </w:rPr>
            </w:pPr>
            <w:r w:rsidRPr="00BB3081">
              <w:rPr>
                <w:rFonts w:ascii="Times New Roman" w:eastAsia="Times New Roman" w:hAnsi="Times New Roman" w:cs="Times New Roman"/>
                <w:color w:val="000000" w:themeColor="text1"/>
                <w:lang w:eastAsia="ru-RU"/>
              </w:rPr>
              <w:t>24,3</w:t>
            </w:r>
            <w:r w:rsidR="00265D8E" w:rsidRPr="00BB3081">
              <w:rPr>
                <w:rFonts w:ascii="Times New Roman" w:eastAsia="Times New Roman" w:hAnsi="Times New Roman" w:cs="Times New Roman"/>
                <w:color w:val="000000" w:themeColor="text1"/>
                <w:lang w:eastAsia="ru-RU"/>
              </w:rPr>
              <w:t>%</w:t>
            </w:r>
          </w:p>
        </w:tc>
      </w:tr>
      <w:tr w:rsidR="00C230E3" w:rsidRPr="00BB3081" w:rsidTr="00366623">
        <w:trPr>
          <w:trHeight w:val="397"/>
        </w:trPr>
        <w:tc>
          <w:tcPr>
            <w:tcW w:w="894" w:type="dxa"/>
            <w:shd w:val="clear" w:color="auto" w:fill="auto"/>
            <w:vAlign w:val="center"/>
            <w:hideMark/>
          </w:tcPr>
          <w:p w:rsidR="00FE7A01" w:rsidRPr="00BB3081" w:rsidRDefault="005B4D73" w:rsidP="00FE7A01">
            <w:pPr>
              <w:spacing w:after="0" w:line="240" w:lineRule="auto"/>
              <w:jc w:val="center"/>
              <w:rPr>
                <w:rFonts w:ascii="Times New Roman" w:eastAsia="Times New Roman" w:hAnsi="Times New Roman" w:cs="Times New Roman"/>
                <w:color w:val="000000" w:themeColor="text1"/>
                <w:lang w:eastAsia="ru-RU"/>
              </w:rPr>
            </w:pPr>
            <w:r w:rsidRPr="00BB3081">
              <w:rPr>
                <w:rFonts w:ascii="Times New Roman" w:eastAsia="Times New Roman" w:hAnsi="Times New Roman" w:cs="Times New Roman"/>
                <w:color w:val="000000" w:themeColor="text1"/>
                <w:lang w:eastAsia="ru-RU"/>
              </w:rPr>
              <w:t>6</w:t>
            </w:r>
          </w:p>
        </w:tc>
        <w:tc>
          <w:tcPr>
            <w:tcW w:w="5627" w:type="dxa"/>
            <w:shd w:val="clear" w:color="auto" w:fill="auto"/>
            <w:vAlign w:val="center"/>
            <w:hideMark/>
          </w:tcPr>
          <w:p w:rsidR="00FE7A01" w:rsidRPr="00BB3081" w:rsidRDefault="00FE7A01" w:rsidP="00FE7A01">
            <w:pPr>
              <w:spacing w:after="0" w:line="240" w:lineRule="auto"/>
              <w:rPr>
                <w:rFonts w:ascii="Times New Roman" w:eastAsia="Times New Roman" w:hAnsi="Times New Roman" w:cs="Times New Roman"/>
                <w:color w:val="000000" w:themeColor="text1"/>
                <w:lang w:eastAsia="ru-RU"/>
              </w:rPr>
            </w:pPr>
            <w:r w:rsidRPr="00BB3081">
              <w:rPr>
                <w:rFonts w:ascii="Times New Roman" w:eastAsia="Times New Roman" w:hAnsi="Times New Roman" w:cs="Times New Roman"/>
                <w:color w:val="000000" w:themeColor="text1"/>
                <w:lang w:eastAsia="ru-RU"/>
              </w:rPr>
              <w:t xml:space="preserve">Отпущено воды потребителям из водопроводной сети, всего </w:t>
            </w:r>
          </w:p>
        </w:tc>
        <w:tc>
          <w:tcPr>
            <w:tcW w:w="1276" w:type="dxa"/>
            <w:shd w:val="clear" w:color="auto" w:fill="auto"/>
            <w:vAlign w:val="center"/>
            <w:hideMark/>
          </w:tcPr>
          <w:p w:rsidR="00FE7A01" w:rsidRPr="00BB3081" w:rsidRDefault="00FE7A01" w:rsidP="00FE7A01">
            <w:pPr>
              <w:spacing w:after="0" w:line="240" w:lineRule="auto"/>
              <w:jc w:val="center"/>
              <w:rPr>
                <w:rFonts w:ascii="Times New Roman" w:eastAsia="Times New Roman" w:hAnsi="Times New Roman" w:cs="Times New Roman"/>
                <w:color w:val="000000" w:themeColor="text1"/>
                <w:lang w:eastAsia="ru-RU"/>
              </w:rPr>
            </w:pPr>
            <w:r w:rsidRPr="00BB3081">
              <w:rPr>
                <w:rFonts w:ascii="Times New Roman" w:eastAsia="Times New Roman" w:hAnsi="Times New Roman" w:cs="Times New Roman"/>
                <w:color w:val="000000" w:themeColor="text1"/>
                <w:lang w:eastAsia="ru-RU"/>
              </w:rPr>
              <w:t>тыс. м</w:t>
            </w:r>
            <w:r w:rsidRPr="00BB3081">
              <w:rPr>
                <w:rFonts w:ascii="Times New Roman" w:eastAsia="Times New Roman" w:hAnsi="Times New Roman" w:cs="Times New Roman"/>
                <w:color w:val="000000" w:themeColor="text1"/>
                <w:vertAlign w:val="superscript"/>
                <w:lang w:eastAsia="ru-RU"/>
              </w:rPr>
              <w:t>3</w:t>
            </w:r>
            <w:r w:rsidRPr="00BB3081">
              <w:rPr>
                <w:rFonts w:ascii="Times New Roman" w:eastAsia="Times New Roman" w:hAnsi="Times New Roman" w:cs="Times New Roman"/>
                <w:color w:val="000000" w:themeColor="text1"/>
                <w:lang w:eastAsia="ru-RU"/>
              </w:rPr>
              <w:t>/год</w:t>
            </w:r>
          </w:p>
        </w:tc>
        <w:tc>
          <w:tcPr>
            <w:tcW w:w="1559" w:type="dxa"/>
            <w:shd w:val="clear" w:color="auto" w:fill="auto"/>
            <w:vAlign w:val="center"/>
            <w:hideMark/>
          </w:tcPr>
          <w:p w:rsidR="00FE7A01" w:rsidRPr="00BB3081" w:rsidRDefault="00FE7A01" w:rsidP="00FE7A01">
            <w:pPr>
              <w:spacing w:after="0" w:line="240" w:lineRule="auto"/>
              <w:jc w:val="center"/>
              <w:rPr>
                <w:rFonts w:ascii="Times New Roman" w:eastAsia="Times New Roman" w:hAnsi="Times New Roman" w:cs="Times New Roman"/>
                <w:b/>
                <w:color w:val="000000" w:themeColor="text1"/>
                <w:lang w:eastAsia="ru-RU"/>
              </w:rPr>
            </w:pPr>
            <w:r w:rsidRPr="00BB3081">
              <w:rPr>
                <w:rFonts w:ascii="Times New Roman" w:eastAsia="Times New Roman" w:hAnsi="Times New Roman" w:cs="Times New Roman"/>
                <w:b/>
                <w:color w:val="000000" w:themeColor="text1"/>
                <w:lang w:eastAsia="ru-RU"/>
              </w:rPr>
              <w:t>2124,75</w:t>
            </w:r>
          </w:p>
        </w:tc>
      </w:tr>
      <w:tr w:rsidR="005B4D73" w:rsidRPr="00BB3081" w:rsidTr="005B4D73">
        <w:trPr>
          <w:trHeight w:val="397"/>
        </w:trPr>
        <w:tc>
          <w:tcPr>
            <w:tcW w:w="894" w:type="dxa"/>
            <w:tcBorders>
              <w:top w:val="single" w:sz="4" w:space="0" w:color="auto"/>
              <w:left w:val="single" w:sz="4" w:space="0" w:color="auto"/>
              <w:bottom w:val="single" w:sz="4" w:space="0" w:color="auto"/>
              <w:right w:val="single" w:sz="4" w:space="0" w:color="auto"/>
            </w:tcBorders>
            <w:shd w:val="clear" w:color="auto" w:fill="auto"/>
            <w:vAlign w:val="center"/>
          </w:tcPr>
          <w:p w:rsidR="005B4D73" w:rsidRPr="00BB3081" w:rsidRDefault="005B4D73" w:rsidP="005B4D73">
            <w:pPr>
              <w:spacing w:after="0" w:line="240" w:lineRule="auto"/>
              <w:jc w:val="center"/>
              <w:rPr>
                <w:rFonts w:ascii="Times New Roman" w:eastAsia="Times New Roman" w:hAnsi="Times New Roman" w:cs="Times New Roman"/>
                <w:color w:val="000000" w:themeColor="text1"/>
                <w:lang w:eastAsia="ru-RU"/>
              </w:rPr>
            </w:pPr>
          </w:p>
        </w:tc>
        <w:tc>
          <w:tcPr>
            <w:tcW w:w="5627" w:type="dxa"/>
            <w:tcBorders>
              <w:top w:val="single" w:sz="4" w:space="0" w:color="auto"/>
              <w:left w:val="single" w:sz="4" w:space="0" w:color="auto"/>
              <w:bottom w:val="single" w:sz="4" w:space="0" w:color="auto"/>
              <w:right w:val="single" w:sz="4" w:space="0" w:color="auto"/>
            </w:tcBorders>
            <w:shd w:val="clear" w:color="auto" w:fill="auto"/>
            <w:vAlign w:val="center"/>
          </w:tcPr>
          <w:p w:rsidR="005B4D73" w:rsidRPr="00BB3081" w:rsidRDefault="005B4D73" w:rsidP="005B4D73">
            <w:pPr>
              <w:spacing w:after="0" w:line="240" w:lineRule="auto"/>
              <w:rPr>
                <w:rFonts w:ascii="Times New Roman" w:eastAsia="Times New Roman" w:hAnsi="Times New Roman" w:cs="Times New Roman"/>
                <w:b/>
                <w:color w:val="000000" w:themeColor="text1"/>
                <w:lang w:eastAsia="ru-RU"/>
              </w:rPr>
            </w:pPr>
            <w:r w:rsidRPr="00BB3081">
              <w:rPr>
                <w:rFonts w:ascii="Times New Roman" w:eastAsia="Times New Roman" w:hAnsi="Times New Roman" w:cs="Times New Roman"/>
                <w:b/>
                <w:color w:val="000000" w:themeColor="text1"/>
                <w:lang w:eastAsia="ru-RU"/>
              </w:rPr>
              <w:t>Прочие расходы воды:</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5B4D73" w:rsidRPr="00BB3081" w:rsidRDefault="005B4D73" w:rsidP="005B4D73">
            <w:pPr>
              <w:spacing w:after="0" w:line="240" w:lineRule="auto"/>
              <w:jc w:val="center"/>
              <w:rPr>
                <w:rFonts w:ascii="Times New Roman" w:eastAsia="Times New Roman" w:hAnsi="Times New Roman" w:cs="Times New Roman"/>
                <w:color w:val="000000" w:themeColor="text1"/>
                <w:lang w:eastAsia="ru-RU"/>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5B4D73" w:rsidRPr="00BB3081" w:rsidRDefault="005B4D73" w:rsidP="005B4D73">
            <w:pPr>
              <w:spacing w:after="0" w:line="240" w:lineRule="auto"/>
              <w:jc w:val="center"/>
              <w:rPr>
                <w:rFonts w:ascii="Times New Roman" w:eastAsia="Times New Roman" w:hAnsi="Times New Roman" w:cs="Times New Roman"/>
                <w:color w:val="000000" w:themeColor="text1"/>
                <w:lang w:eastAsia="ru-RU"/>
              </w:rPr>
            </w:pPr>
          </w:p>
        </w:tc>
      </w:tr>
      <w:tr w:rsidR="005B4D73" w:rsidRPr="00BB3081" w:rsidTr="005B4D73">
        <w:trPr>
          <w:trHeight w:val="397"/>
        </w:trPr>
        <w:tc>
          <w:tcPr>
            <w:tcW w:w="89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B4D73" w:rsidRPr="00BB3081" w:rsidRDefault="005B4D73" w:rsidP="005B4D73">
            <w:pPr>
              <w:spacing w:after="0" w:line="240" w:lineRule="auto"/>
              <w:jc w:val="center"/>
              <w:rPr>
                <w:rFonts w:ascii="Times New Roman" w:eastAsia="Times New Roman" w:hAnsi="Times New Roman" w:cs="Times New Roman"/>
                <w:color w:val="000000" w:themeColor="text1"/>
                <w:lang w:eastAsia="ru-RU"/>
              </w:rPr>
            </w:pPr>
            <w:r w:rsidRPr="00BB3081">
              <w:rPr>
                <w:rFonts w:ascii="Times New Roman" w:eastAsia="Times New Roman" w:hAnsi="Times New Roman" w:cs="Times New Roman"/>
                <w:color w:val="000000" w:themeColor="text1"/>
                <w:lang w:eastAsia="ru-RU"/>
              </w:rPr>
              <w:t>7.1</w:t>
            </w:r>
          </w:p>
        </w:tc>
        <w:tc>
          <w:tcPr>
            <w:tcW w:w="562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B4D73" w:rsidRPr="00BB3081" w:rsidRDefault="005B4D73" w:rsidP="005B4D73">
            <w:pPr>
              <w:spacing w:after="0" w:line="240" w:lineRule="auto"/>
              <w:rPr>
                <w:rFonts w:ascii="Times New Roman" w:eastAsia="Times New Roman" w:hAnsi="Times New Roman" w:cs="Times New Roman"/>
                <w:color w:val="000000" w:themeColor="text1"/>
                <w:lang w:eastAsia="ru-RU"/>
              </w:rPr>
            </w:pPr>
            <w:r w:rsidRPr="00BB3081">
              <w:rPr>
                <w:rFonts w:ascii="Times New Roman" w:eastAsia="Times New Roman" w:hAnsi="Times New Roman" w:cs="Times New Roman"/>
                <w:color w:val="000000" w:themeColor="text1"/>
                <w:lang w:eastAsia="ru-RU"/>
              </w:rPr>
              <w:t>Поливочные расходы</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B4D73" w:rsidRPr="00BB3081" w:rsidRDefault="005B4D73" w:rsidP="005B4D73">
            <w:pPr>
              <w:spacing w:after="0" w:line="240" w:lineRule="auto"/>
              <w:jc w:val="center"/>
              <w:rPr>
                <w:rFonts w:ascii="Times New Roman" w:eastAsia="Times New Roman" w:hAnsi="Times New Roman" w:cs="Times New Roman"/>
                <w:color w:val="000000" w:themeColor="text1"/>
                <w:lang w:eastAsia="ru-RU"/>
              </w:rPr>
            </w:pPr>
            <w:r w:rsidRPr="00BB3081">
              <w:rPr>
                <w:rFonts w:ascii="Times New Roman" w:eastAsia="Times New Roman" w:hAnsi="Times New Roman" w:cs="Times New Roman"/>
                <w:color w:val="000000" w:themeColor="text1"/>
                <w:lang w:eastAsia="ru-RU"/>
              </w:rPr>
              <w:t>тыс. м</w:t>
            </w:r>
            <w:r w:rsidRPr="00BB3081">
              <w:rPr>
                <w:rFonts w:ascii="Times New Roman" w:eastAsia="Times New Roman" w:hAnsi="Times New Roman" w:cs="Times New Roman"/>
                <w:color w:val="000000" w:themeColor="text1"/>
                <w:vertAlign w:val="superscript"/>
                <w:lang w:eastAsia="ru-RU"/>
              </w:rPr>
              <w:t>3</w:t>
            </w:r>
            <w:r w:rsidRPr="00BB3081">
              <w:rPr>
                <w:rFonts w:ascii="Times New Roman" w:eastAsia="Times New Roman" w:hAnsi="Times New Roman" w:cs="Times New Roman"/>
                <w:color w:val="000000" w:themeColor="text1"/>
                <w:lang w:eastAsia="ru-RU"/>
              </w:rPr>
              <w:t>/год</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B4D73" w:rsidRPr="00BB3081" w:rsidRDefault="005B4D73" w:rsidP="005B4D73">
            <w:pPr>
              <w:spacing w:after="0" w:line="240" w:lineRule="auto"/>
              <w:jc w:val="center"/>
              <w:rPr>
                <w:rFonts w:ascii="Times New Roman" w:eastAsia="Times New Roman" w:hAnsi="Times New Roman" w:cs="Times New Roman"/>
                <w:color w:val="000000" w:themeColor="text1"/>
                <w:lang w:eastAsia="ru-RU"/>
              </w:rPr>
            </w:pPr>
            <w:r w:rsidRPr="00BB3081">
              <w:rPr>
                <w:rFonts w:ascii="Times New Roman" w:eastAsia="Times New Roman" w:hAnsi="Times New Roman" w:cs="Times New Roman"/>
                <w:color w:val="000000" w:themeColor="text1"/>
                <w:lang w:eastAsia="ru-RU"/>
              </w:rPr>
              <w:t>212,44</w:t>
            </w:r>
          </w:p>
        </w:tc>
      </w:tr>
      <w:tr w:rsidR="005B4D73" w:rsidRPr="00BB3081" w:rsidTr="005B4D73">
        <w:trPr>
          <w:trHeight w:val="397"/>
        </w:trPr>
        <w:tc>
          <w:tcPr>
            <w:tcW w:w="894" w:type="dxa"/>
            <w:tcBorders>
              <w:top w:val="single" w:sz="4" w:space="0" w:color="auto"/>
              <w:left w:val="single" w:sz="4" w:space="0" w:color="auto"/>
              <w:bottom w:val="single" w:sz="4" w:space="0" w:color="auto"/>
              <w:right w:val="single" w:sz="4" w:space="0" w:color="auto"/>
            </w:tcBorders>
            <w:shd w:val="clear" w:color="auto" w:fill="auto"/>
            <w:vAlign w:val="center"/>
          </w:tcPr>
          <w:p w:rsidR="005B4D73" w:rsidRPr="00BB3081" w:rsidRDefault="005B4D73" w:rsidP="005B4D73">
            <w:pPr>
              <w:spacing w:after="0" w:line="240" w:lineRule="auto"/>
              <w:jc w:val="center"/>
              <w:rPr>
                <w:rFonts w:ascii="Times New Roman" w:eastAsia="Times New Roman" w:hAnsi="Times New Roman" w:cs="Times New Roman"/>
                <w:color w:val="000000" w:themeColor="text1"/>
                <w:lang w:eastAsia="ru-RU"/>
              </w:rPr>
            </w:pPr>
            <w:r w:rsidRPr="00BB3081">
              <w:rPr>
                <w:rFonts w:ascii="Times New Roman" w:eastAsia="Times New Roman" w:hAnsi="Times New Roman" w:cs="Times New Roman"/>
                <w:color w:val="000000" w:themeColor="text1"/>
                <w:lang w:eastAsia="ru-RU"/>
              </w:rPr>
              <w:t>7.2</w:t>
            </w:r>
          </w:p>
        </w:tc>
        <w:tc>
          <w:tcPr>
            <w:tcW w:w="5627" w:type="dxa"/>
            <w:tcBorders>
              <w:top w:val="single" w:sz="4" w:space="0" w:color="auto"/>
              <w:left w:val="single" w:sz="4" w:space="0" w:color="auto"/>
              <w:bottom w:val="single" w:sz="4" w:space="0" w:color="auto"/>
              <w:right w:val="single" w:sz="4" w:space="0" w:color="auto"/>
            </w:tcBorders>
            <w:shd w:val="clear" w:color="auto" w:fill="auto"/>
            <w:vAlign w:val="center"/>
          </w:tcPr>
          <w:p w:rsidR="005B4D73" w:rsidRPr="00BB3081" w:rsidRDefault="005B4D73" w:rsidP="005B4D73">
            <w:pPr>
              <w:spacing w:after="0" w:line="240" w:lineRule="auto"/>
              <w:rPr>
                <w:rFonts w:ascii="Times New Roman" w:eastAsia="Times New Roman" w:hAnsi="Times New Roman" w:cs="Times New Roman"/>
                <w:color w:val="000000" w:themeColor="text1"/>
                <w:lang w:eastAsia="ru-RU"/>
              </w:rPr>
            </w:pPr>
            <w:r w:rsidRPr="00BB3081">
              <w:rPr>
                <w:rFonts w:ascii="Times New Roman" w:eastAsia="Times New Roman" w:hAnsi="Times New Roman" w:cs="Times New Roman"/>
                <w:color w:val="000000" w:themeColor="text1"/>
                <w:lang w:eastAsia="ru-RU"/>
              </w:rPr>
              <w:t>Объем воды на пожаротушение</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5B4D73" w:rsidRPr="00BB3081" w:rsidRDefault="005B4D73" w:rsidP="005B4D73">
            <w:pPr>
              <w:spacing w:after="0" w:line="240" w:lineRule="auto"/>
              <w:jc w:val="center"/>
              <w:rPr>
                <w:rFonts w:ascii="Times New Roman" w:eastAsia="Times New Roman" w:hAnsi="Times New Roman" w:cs="Times New Roman"/>
                <w:color w:val="000000" w:themeColor="text1"/>
                <w:lang w:eastAsia="ru-RU"/>
              </w:rPr>
            </w:pPr>
            <w:r w:rsidRPr="00BB3081">
              <w:rPr>
                <w:rFonts w:ascii="Times New Roman" w:eastAsia="Times New Roman" w:hAnsi="Times New Roman" w:cs="Times New Roman"/>
                <w:color w:val="000000" w:themeColor="text1"/>
                <w:lang w:eastAsia="ru-RU"/>
              </w:rPr>
              <w:t>м</w:t>
            </w:r>
            <w:r w:rsidRPr="00BB3081">
              <w:rPr>
                <w:rFonts w:ascii="Times New Roman" w:eastAsia="Times New Roman" w:hAnsi="Times New Roman" w:cs="Times New Roman"/>
                <w:color w:val="000000" w:themeColor="text1"/>
                <w:vertAlign w:val="superscript"/>
                <w:lang w:eastAsia="ru-RU"/>
              </w:rPr>
              <w:t>3</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5B4D73" w:rsidRPr="00BB3081" w:rsidRDefault="005B4D73" w:rsidP="005B4D73">
            <w:pPr>
              <w:spacing w:after="0" w:line="240" w:lineRule="auto"/>
              <w:jc w:val="center"/>
              <w:rPr>
                <w:rFonts w:ascii="Times New Roman" w:eastAsia="Times New Roman" w:hAnsi="Times New Roman" w:cs="Times New Roman"/>
                <w:color w:val="000000" w:themeColor="text1"/>
                <w:lang w:eastAsia="ru-RU"/>
              </w:rPr>
            </w:pPr>
            <w:r w:rsidRPr="00BB3081">
              <w:rPr>
                <w:rFonts w:ascii="Times New Roman" w:eastAsia="Times New Roman" w:hAnsi="Times New Roman" w:cs="Times New Roman"/>
                <w:color w:val="000000" w:themeColor="text1"/>
                <w:lang w:eastAsia="ru-RU"/>
              </w:rPr>
              <w:t>756</w:t>
            </w:r>
          </w:p>
        </w:tc>
      </w:tr>
    </w:tbl>
    <w:p w:rsidR="00366623" w:rsidRPr="00BB3081" w:rsidRDefault="00366623" w:rsidP="00366623">
      <w:pPr>
        <w:spacing w:line="276" w:lineRule="auto"/>
        <w:ind w:firstLine="709"/>
        <w:jc w:val="both"/>
        <w:rPr>
          <w:rFonts w:ascii="Times New Roman" w:hAnsi="Times New Roman"/>
          <w:color w:val="000000" w:themeColor="text1"/>
          <w:sz w:val="24"/>
        </w:rPr>
      </w:pPr>
    </w:p>
    <w:p w:rsidR="00C230E3" w:rsidRPr="00BB3081" w:rsidRDefault="00C230E3" w:rsidP="007F6924">
      <w:pPr>
        <w:spacing w:line="276" w:lineRule="auto"/>
        <w:ind w:firstLine="709"/>
        <w:jc w:val="both"/>
        <w:rPr>
          <w:rFonts w:ascii="Times New Roman" w:hAnsi="Times New Roman"/>
          <w:color w:val="000000" w:themeColor="text1"/>
          <w:sz w:val="24"/>
        </w:rPr>
      </w:pPr>
      <w:r w:rsidRPr="00BB3081">
        <w:rPr>
          <w:rFonts w:ascii="Times New Roman" w:hAnsi="Times New Roman"/>
          <w:color w:val="000000" w:themeColor="text1"/>
          <w:sz w:val="24"/>
        </w:rPr>
        <w:t>Как видно из таблицы 1.3.1.1, полезный отпуск воды потребителям</w:t>
      </w:r>
      <w:r w:rsidR="00BF18E2" w:rsidRPr="00BB3081">
        <w:rPr>
          <w:rFonts w:ascii="Times New Roman" w:hAnsi="Times New Roman"/>
          <w:color w:val="000000" w:themeColor="text1"/>
          <w:sz w:val="24"/>
        </w:rPr>
        <w:t xml:space="preserve"> за 2024 г.</w:t>
      </w:r>
      <w:r w:rsidRPr="00BB3081">
        <w:rPr>
          <w:rFonts w:ascii="Times New Roman" w:hAnsi="Times New Roman"/>
          <w:color w:val="000000" w:themeColor="text1"/>
          <w:sz w:val="24"/>
        </w:rPr>
        <w:t xml:space="preserve"> составляет 75,7% от общего количества поданной в водопроводные сети воды. Техническая вода в МО «Город Отрадное» отсутствует.</w:t>
      </w:r>
    </w:p>
    <w:p w:rsidR="007F6924" w:rsidRPr="00BB3081" w:rsidRDefault="00C230E3" w:rsidP="007F6924">
      <w:pPr>
        <w:spacing w:line="276" w:lineRule="auto"/>
        <w:ind w:firstLine="709"/>
        <w:jc w:val="both"/>
        <w:rPr>
          <w:rFonts w:ascii="Times New Roman" w:hAnsi="Times New Roman"/>
          <w:color w:val="000000" w:themeColor="text1"/>
          <w:sz w:val="24"/>
        </w:rPr>
      </w:pPr>
      <w:r w:rsidRPr="00BB3081">
        <w:rPr>
          <w:rFonts w:ascii="Times New Roman" w:hAnsi="Times New Roman"/>
          <w:color w:val="000000" w:themeColor="text1"/>
          <w:sz w:val="24"/>
        </w:rPr>
        <w:t>Структурные составляющие потерь воды</w:t>
      </w:r>
      <w:r w:rsidR="00BF18E2" w:rsidRPr="00BB3081">
        <w:rPr>
          <w:rFonts w:ascii="Times New Roman" w:hAnsi="Times New Roman"/>
          <w:color w:val="000000" w:themeColor="text1"/>
          <w:sz w:val="24"/>
        </w:rPr>
        <w:t xml:space="preserve"> (по состоянию за 2024 год)</w:t>
      </w:r>
      <w:r w:rsidR="007F6924" w:rsidRPr="00BB3081">
        <w:rPr>
          <w:rFonts w:ascii="Times New Roman" w:hAnsi="Times New Roman"/>
          <w:color w:val="000000" w:themeColor="text1"/>
          <w:sz w:val="24"/>
        </w:rPr>
        <w:t>:</w:t>
      </w:r>
    </w:p>
    <w:p w:rsidR="007F6924" w:rsidRPr="00BB3081" w:rsidRDefault="007F6924" w:rsidP="006F2D62">
      <w:pPr>
        <w:pStyle w:val="af4"/>
        <w:numPr>
          <w:ilvl w:val="0"/>
          <w:numId w:val="20"/>
        </w:numPr>
        <w:spacing w:line="276" w:lineRule="auto"/>
        <w:ind w:left="426"/>
        <w:jc w:val="both"/>
        <w:rPr>
          <w:color w:val="000000" w:themeColor="text1"/>
        </w:rPr>
      </w:pPr>
      <w:r w:rsidRPr="00BB3081">
        <w:rPr>
          <w:color w:val="000000" w:themeColor="text1"/>
        </w:rPr>
        <w:t>Расходы вод</w:t>
      </w:r>
      <w:r w:rsidR="00C958D1" w:rsidRPr="00BB3081">
        <w:rPr>
          <w:color w:val="000000" w:themeColor="text1"/>
        </w:rPr>
        <w:t>ы</w:t>
      </w:r>
      <w:r w:rsidRPr="00BB3081">
        <w:rPr>
          <w:color w:val="000000" w:themeColor="text1"/>
        </w:rPr>
        <w:t xml:space="preserve"> на собственные нужды (технологические нужды) </w:t>
      </w:r>
      <w:r w:rsidR="006C1573" w:rsidRPr="00BB3081">
        <w:rPr>
          <w:color w:val="000000" w:themeColor="text1"/>
        </w:rPr>
        <w:t>–</w:t>
      </w:r>
      <w:r w:rsidRPr="00BB3081">
        <w:rPr>
          <w:color w:val="000000" w:themeColor="text1"/>
        </w:rPr>
        <w:t xml:space="preserve"> </w:t>
      </w:r>
      <w:r w:rsidR="006C1573" w:rsidRPr="00BB3081">
        <w:rPr>
          <w:b/>
          <w:color w:val="000000" w:themeColor="text1"/>
        </w:rPr>
        <w:t>532,81</w:t>
      </w:r>
      <w:r w:rsidRPr="00BB3081">
        <w:rPr>
          <w:b/>
          <w:color w:val="000000" w:themeColor="text1"/>
        </w:rPr>
        <w:t xml:space="preserve"> тыс. м</w:t>
      </w:r>
      <w:r w:rsidRPr="00BB3081">
        <w:rPr>
          <w:b/>
          <w:color w:val="000000" w:themeColor="text1"/>
          <w:vertAlign w:val="superscript"/>
        </w:rPr>
        <w:t>3</w:t>
      </w:r>
      <w:r w:rsidRPr="00BB3081">
        <w:rPr>
          <w:b/>
          <w:color w:val="000000" w:themeColor="text1"/>
        </w:rPr>
        <w:t>/год</w:t>
      </w:r>
      <w:r w:rsidRPr="00BB3081">
        <w:rPr>
          <w:color w:val="000000" w:themeColor="text1"/>
        </w:rPr>
        <w:t xml:space="preserve"> (</w:t>
      </w:r>
      <w:r w:rsidRPr="00BB3081">
        <w:rPr>
          <w:b/>
          <w:color w:val="000000" w:themeColor="text1"/>
        </w:rPr>
        <w:t>15%</w:t>
      </w:r>
      <w:r w:rsidRPr="00BB3081">
        <w:rPr>
          <w:color w:val="000000" w:themeColor="text1"/>
        </w:rPr>
        <w:t xml:space="preserve"> от объема поднятой из р. Невы воды;</w:t>
      </w:r>
    </w:p>
    <w:p w:rsidR="007F6924" w:rsidRPr="00BB3081" w:rsidRDefault="007F6924" w:rsidP="006F2D62">
      <w:pPr>
        <w:pStyle w:val="af4"/>
        <w:numPr>
          <w:ilvl w:val="0"/>
          <w:numId w:val="20"/>
        </w:numPr>
        <w:spacing w:line="276" w:lineRule="auto"/>
        <w:ind w:left="426"/>
        <w:jc w:val="both"/>
        <w:rPr>
          <w:color w:val="000000" w:themeColor="text1"/>
          <w:lang w:eastAsia="en-US"/>
        </w:rPr>
      </w:pPr>
      <w:r w:rsidRPr="00BB3081">
        <w:rPr>
          <w:color w:val="000000" w:themeColor="text1"/>
        </w:rPr>
        <w:t>Потери воды пр</w:t>
      </w:r>
      <w:r w:rsidR="00BF18E2" w:rsidRPr="00BB3081">
        <w:rPr>
          <w:color w:val="000000" w:themeColor="text1"/>
        </w:rPr>
        <w:t>и транспортировке, утечки</w:t>
      </w:r>
      <w:r w:rsidR="00C958D1" w:rsidRPr="00BB3081">
        <w:rPr>
          <w:color w:val="000000" w:themeColor="text1"/>
        </w:rPr>
        <w:t xml:space="preserve"> из водопроводной сети</w:t>
      </w:r>
      <w:r w:rsidR="00BF18E2" w:rsidRPr="00BB3081">
        <w:rPr>
          <w:color w:val="000000" w:themeColor="text1"/>
        </w:rPr>
        <w:t xml:space="preserve">, неучтенные расходы (в результате незарегистрированных подключений абонентов в водопроводную сеть) – </w:t>
      </w:r>
      <w:r w:rsidR="00BF18E2" w:rsidRPr="00BB3081">
        <w:rPr>
          <w:color w:val="000000" w:themeColor="text1"/>
        </w:rPr>
        <w:br/>
      </w:r>
      <w:r w:rsidR="00BF18E2" w:rsidRPr="00BB3081">
        <w:rPr>
          <w:b/>
          <w:color w:val="000000" w:themeColor="text1"/>
        </w:rPr>
        <w:t>682,05 тыс. м</w:t>
      </w:r>
      <w:r w:rsidR="00BF18E2" w:rsidRPr="00BB3081">
        <w:rPr>
          <w:b/>
          <w:color w:val="000000" w:themeColor="text1"/>
          <w:vertAlign w:val="superscript"/>
        </w:rPr>
        <w:t>3</w:t>
      </w:r>
      <w:r w:rsidR="00BF18E2" w:rsidRPr="00BB3081">
        <w:rPr>
          <w:b/>
          <w:color w:val="000000" w:themeColor="text1"/>
        </w:rPr>
        <w:t>/год</w:t>
      </w:r>
      <w:r w:rsidR="00BF18E2" w:rsidRPr="00BB3081">
        <w:rPr>
          <w:color w:val="000000" w:themeColor="text1"/>
        </w:rPr>
        <w:t xml:space="preserve"> (</w:t>
      </w:r>
      <w:r w:rsidR="00BF18E2" w:rsidRPr="00BB3081">
        <w:rPr>
          <w:b/>
          <w:color w:val="000000" w:themeColor="text1"/>
        </w:rPr>
        <w:t>24,3%</w:t>
      </w:r>
      <w:r w:rsidRPr="00BB3081">
        <w:rPr>
          <w:color w:val="000000" w:themeColor="text1"/>
        </w:rPr>
        <w:t xml:space="preserve"> </w:t>
      </w:r>
      <w:r w:rsidR="00BF18E2" w:rsidRPr="00BB3081">
        <w:rPr>
          <w:color w:val="000000" w:themeColor="text1"/>
          <w:lang w:eastAsia="en-US"/>
        </w:rPr>
        <w:t>от общего количества поданной в водопроводные сети воды</w:t>
      </w:r>
      <w:r w:rsidR="00BF18E2" w:rsidRPr="00BB3081">
        <w:rPr>
          <w:color w:val="000000" w:themeColor="text1"/>
        </w:rPr>
        <w:t>).</w:t>
      </w:r>
    </w:p>
    <w:p w:rsidR="00FE7A01" w:rsidRPr="00BB3081" w:rsidRDefault="00FE7A01" w:rsidP="00366623">
      <w:pPr>
        <w:spacing w:line="276" w:lineRule="auto"/>
        <w:ind w:firstLine="709"/>
        <w:jc w:val="both"/>
        <w:rPr>
          <w:rFonts w:ascii="Times New Roman" w:hAnsi="Times New Roman"/>
          <w:color w:val="000000" w:themeColor="text1"/>
          <w:sz w:val="24"/>
        </w:rPr>
      </w:pPr>
    </w:p>
    <w:p w:rsidR="00366623" w:rsidRPr="00BB3081" w:rsidRDefault="00366623" w:rsidP="00366623">
      <w:pPr>
        <w:spacing w:line="276" w:lineRule="auto"/>
        <w:ind w:firstLine="709"/>
        <w:jc w:val="both"/>
        <w:rPr>
          <w:rFonts w:ascii="Times New Roman" w:hAnsi="Times New Roman"/>
          <w:color w:val="000000" w:themeColor="text1"/>
          <w:sz w:val="24"/>
        </w:rPr>
      </w:pPr>
    </w:p>
    <w:p w:rsidR="007E0B2C" w:rsidRPr="00BB3081" w:rsidRDefault="007E0B2C" w:rsidP="00801D83">
      <w:pPr>
        <w:pStyle w:val="3TimesNewRoman141"/>
        <w:rPr>
          <w:color w:val="000000" w:themeColor="text1"/>
        </w:rPr>
      </w:pPr>
      <w:bookmarkStart w:id="63" w:name="_Toc524593175"/>
      <w:bookmarkStart w:id="64" w:name="_Toc88831169"/>
      <w:bookmarkStart w:id="65" w:name="_Toc149915551"/>
      <w:r w:rsidRPr="00BB3081">
        <w:rPr>
          <w:color w:val="000000" w:themeColor="text1"/>
        </w:rPr>
        <w:lastRenderedPageBreak/>
        <w:t>1.3.2. Территориальный баланс подачи горячей, питьевой и технической воды по технологическим зонам водоснабжения (годовой и в сутки максимального водопотребления)</w:t>
      </w:r>
      <w:bookmarkEnd w:id="63"/>
      <w:bookmarkEnd w:id="64"/>
      <w:bookmarkEnd w:id="65"/>
    </w:p>
    <w:p w:rsidR="0063683A" w:rsidRPr="00BB3081" w:rsidRDefault="0063683A" w:rsidP="0063683A">
      <w:pPr>
        <w:spacing w:line="276" w:lineRule="auto"/>
        <w:ind w:firstLine="709"/>
        <w:jc w:val="both"/>
        <w:rPr>
          <w:rFonts w:ascii="Times New Roman" w:hAnsi="Times New Roman"/>
          <w:color w:val="000000" w:themeColor="text1"/>
          <w:sz w:val="24"/>
        </w:rPr>
      </w:pPr>
      <w:r w:rsidRPr="00BB3081">
        <w:rPr>
          <w:rFonts w:ascii="Times New Roman" w:hAnsi="Times New Roman"/>
          <w:color w:val="000000" w:themeColor="text1"/>
          <w:sz w:val="24"/>
        </w:rPr>
        <w:t>Ввиду того, что в г.</w:t>
      </w:r>
      <w:r w:rsidR="007803F0" w:rsidRPr="00BB3081">
        <w:rPr>
          <w:rFonts w:ascii="Times New Roman" w:hAnsi="Times New Roman"/>
          <w:color w:val="000000" w:themeColor="text1"/>
          <w:sz w:val="24"/>
        </w:rPr>
        <w:t xml:space="preserve"> </w:t>
      </w:r>
      <w:r w:rsidRPr="00BB3081">
        <w:rPr>
          <w:rFonts w:ascii="Times New Roman" w:hAnsi="Times New Roman"/>
          <w:color w:val="000000" w:themeColor="text1"/>
          <w:sz w:val="24"/>
        </w:rPr>
        <w:t xml:space="preserve">Отрадное принята </w:t>
      </w:r>
      <w:proofErr w:type="spellStart"/>
      <w:r w:rsidRPr="00BB3081">
        <w:rPr>
          <w:rFonts w:ascii="Times New Roman" w:hAnsi="Times New Roman"/>
          <w:color w:val="000000" w:themeColor="text1"/>
          <w:sz w:val="24"/>
        </w:rPr>
        <w:t>однозонная</w:t>
      </w:r>
      <w:proofErr w:type="spellEnd"/>
      <w:r w:rsidRPr="00BB3081">
        <w:rPr>
          <w:rFonts w:ascii="Times New Roman" w:hAnsi="Times New Roman"/>
          <w:color w:val="000000" w:themeColor="text1"/>
          <w:sz w:val="24"/>
        </w:rPr>
        <w:t xml:space="preserve"> технологическая схема водоснабжения, которая охватывает весь город, территориальный баланс соответствует </w:t>
      </w:r>
      <w:r w:rsidR="00381298" w:rsidRPr="00BB3081">
        <w:rPr>
          <w:rFonts w:ascii="Times New Roman" w:hAnsi="Times New Roman"/>
          <w:color w:val="000000" w:themeColor="text1"/>
          <w:sz w:val="24"/>
        </w:rPr>
        <w:t>общему балансу,</w:t>
      </w:r>
      <w:r w:rsidRPr="00BB3081">
        <w:rPr>
          <w:rFonts w:ascii="Times New Roman" w:hAnsi="Times New Roman"/>
          <w:color w:val="000000" w:themeColor="text1"/>
          <w:sz w:val="24"/>
        </w:rPr>
        <w:t xml:space="preserve"> приведенному в таблице 1.3.1.1.</w:t>
      </w:r>
    </w:p>
    <w:p w:rsidR="0063683A" w:rsidRPr="00BB3081" w:rsidRDefault="0063683A" w:rsidP="0063683A">
      <w:pPr>
        <w:spacing w:line="276" w:lineRule="auto"/>
        <w:ind w:firstLine="709"/>
        <w:jc w:val="both"/>
        <w:rPr>
          <w:rFonts w:ascii="Times New Roman" w:hAnsi="Times New Roman"/>
          <w:color w:val="000000" w:themeColor="text1"/>
          <w:sz w:val="24"/>
        </w:rPr>
      </w:pPr>
      <w:r w:rsidRPr="00BB3081">
        <w:rPr>
          <w:rFonts w:ascii="Times New Roman" w:hAnsi="Times New Roman"/>
          <w:color w:val="000000" w:themeColor="text1"/>
          <w:sz w:val="24"/>
        </w:rPr>
        <w:t>Потребление воды населением на протяжении года неравномерное. Так, летом ее тратят больше, чем зимой, в предвыходные дни больше, чем в остальные дни недели. Сведения о максимальной суточной подаче воды представлена в таблице 1.3.2.1.</w:t>
      </w:r>
    </w:p>
    <w:p w:rsidR="00D45E59" w:rsidRPr="00BB3081" w:rsidRDefault="0063683A" w:rsidP="0063683A">
      <w:pPr>
        <w:spacing w:line="276" w:lineRule="auto"/>
        <w:ind w:firstLine="709"/>
        <w:jc w:val="both"/>
        <w:rPr>
          <w:rFonts w:ascii="Times New Roman" w:hAnsi="Times New Roman"/>
          <w:b/>
          <w:color w:val="000000" w:themeColor="text1"/>
          <w:sz w:val="24"/>
        </w:rPr>
      </w:pPr>
      <w:r w:rsidRPr="00BB3081">
        <w:rPr>
          <w:rFonts w:ascii="Times New Roman" w:hAnsi="Times New Roman"/>
          <w:b/>
          <w:color w:val="000000" w:themeColor="text1"/>
          <w:sz w:val="24"/>
        </w:rPr>
        <w:t>Таблица 1.3.2.1 - Территориальный баланс подачи питьевой воды по технологическим зонам водоснабжения</w:t>
      </w:r>
    </w:p>
    <w:tbl>
      <w:tblPr>
        <w:tblW w:w="9776" w:type="dxa"/>
        <w:tblLayout w:type="fixed"/>
        <w:tblLook w:val="04A0"/>
      </w:tblPr>
      <w:tblGrid>
        <w:gridCol w:w="2444"/>
        <w:gridCol w:w="2444"/>
        <w:gridCol w:w="2444"/>
        <w:gridCol w:w="2444"/>
      </w:tblGrid>
      <w:tr w:rsidR="00A132E0" w:rsidRPr="00BB3081" w:rsidTr="0063683A">
        <w:trPr>
          <w:trHeight w:val="1260"/>
        </w:trPr>
        <w:tc>
          <w:tcPr>
            <w:tcW w:w="244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63683A" w:rsidRPr="00BB3081" w:rsidRDefault="0063683A" w:rsidP="0063683A">
            <w:pPr>
              <w:spacing w:after="0" w:line="240" w:lineRule="auto"/>
              <w:jc w:val="center"/>
              <w:rPr>
                <w:rFonts w:ascii="Times New Roman" w:eastAsia="Times New Roman" w:hAnsi="Times New Roman" w:cs="Times New Roman"/>
                <w:color w:val="000000" w:themeColor="text1"/>
                <w:lang w:eastAsia="ru-RU"/>
              </w:rPr>
            </w:pPr>
            <w:r w:rsidRPr="00BB3081">
              <w:rPr>
                <w:rFonts w:ascii="Times New Roman" w:eastAsia="Times New Roman" w:hAnsi="Times New Roman" w:cs="Times New Roman"/>
                <w:color w:val="000000" w:themeColor="text1"/>
                <w:lang w:eastAsia="ru-RU"/>
              </w:rPr>
              <w:t>Технологическая зона водоснабжения</w:t>
            </w:r>
          </w:p>
        </w:tc>
        <w:tc>
          <w:tcPr>
            <w:tcW w:w="2444"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rsidR="0063683A" w:rsidRPr="00BB3081" w:rsidRDefault="0063683A" w:rsidP="0063683A">
            <w:pPr>
              <w:spacing w:after="0" w:line="240" w:lineRule="auto"/>
              <w:jc w:val="center"/>
              <w:rPr>
                <w:rFonts w:ascii="Times New Roman" w:eastAsia="Times New Roman" w:hAnsi="Times New Roman" w:cs="Times New Roman"/>
                <w:color w:val="000000" w:themeColor="text1"/>
                <w:lang w:eastAsia="ru-RU"/>
              </w:rPr>
            </w:pPr>
            <w:r w:rsidRPr="00BB3081">
              <w:rPr>
                <w:rFonts w:ascii="Times New Roman" w:eastAsia="Times New Roman" w:hAnsi="Times New Roman" w:cs="Times New Roman"/>
                <w:color w:val="000000" w:themeColor="text1"/>
                <w:lang w:eastAsia="ru-RU"/>
              </w:rPr>
              <w:t xml:space="preserve">Годовой расход воды, </w:t>
            </w:r>
            <w:r w:rsidRPr="00BB3081">
              <w:rPr>
                <w:rFonts w:ascii="Times New Roman" w:eastAsia="Times New Roman" w:hAnsi="Times New Roman" w:cs="Times New Roman"/>
                <w:color w:val="000000" w:themeColor="text1"/>
                <w:lang w:eastAsia="ru-RU"/>
              </w:rPr>
              <w:br/>
              <w:t>тыс. м</w:t>
            </w:r>
            <w:r w:rsidRPr="00BB3081">
              <w:rPr>
                <w:rFonts w:ascii="Times New Roman" w:eastAsia="Times New Roman" w:hAnsi="Times New Roman" w:cs="Times New Roman"/>
                <w:color w:val="000000" w:themeColor="text1"/>
                <w:vertAlign w:val="superscript"/>
                <w:lang w:eastAsia="ru-RU"/>
              </w:rPr>
              <w:t>3</w:t>
            </w:r>
            <w:r w:rsidRPr="00BB3081">
              <w:rPr>
                <w:rFonts w:ascii="Times New Roman" w:eastAsia="Times New Roman" w:hAnsi="Times New Roman" w:cs="Times New Roman"/>
                <w:color w:val="000000" w:themeColor="text1"/>
                <w:lang w:eastAsia="ru-RU"/>
              </w:rPr>
              <w:t>/</w:t>
            </w:r>
            <w:proofErr w:type="spellStart"/>
            <w:r w:rsidRPr="00BB3081">
              <w:rPr>
                <w:rFonts w:ascii="Times New Roman" w:eastAsia="Times New Roman" w:hAnsi="Times New Roman" w:cs="Times New Roman"/>
                <w:color w:val="000000" w:themeColor="text1"/>
                <w:lang w:eastAsia="ru-RU"/>
              </w:rPr>
              <w:t>сут</w:t>
            </w:r>
            <w:proofErr w:type="spellEnd"/>
          </w:p>
        </w:tc>
        <w:tc>
          <w:tcPr>
            <w:tcW w:w="2444"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rsidR="0063683A" w:rsidRPr="00BB3081" w:rsidRDefault="0063683A" w:rsidP="0063683A">
            <w:pPr>
              <w:spacing w:after="0" w:line="240" w:lineRule="auto"/>
              <w:jc w:val="center"/>
              <w:rPr>
                <w:rFonts w:ascii="Times New Roman" w:eastAsia="Times New Roman" w:hAnsi="Times New Roman" w:cs="Times New Roman"/>
                <w:color w:val="000000" w:themeColor="text1"/>
                <w:lang w:eastAsia="ru-RU"/>
              </w:rPr>
            </w:pPr>
            <w:r w:rsidRPr="00BB3081">
              <w:rPr>
                <w:rFonts w:ascii="Times New Roman" w:eastAsia="Times New Roman" w:hAnsi="Times New Roman" w:cs="Times New Roman"/>
                <w:color w:val="000000" w:themeColor="text1"/>
                <w:lang w:eastAsia="ru-RU"/>
              </w:rPr>
              <w:t xml:space="preserve">Среднесуточный расход воды, </w:t>
            </w:r>
            <w:r w:rsidRPr="00BB3081">
              <w:rPr>
                <w:rFonts w:ascii="Times New Roman" w:eastAsia="Times New Roman" w:hAnsi="Times New Roman" w:cs="Times New Roman"/>
                <w:color w:val="000000" w:themeColor="text1"/>
                <w:lang w:eastAsia="ru-RU"/>
              </w:rPr>
              <w:br/>
              <w:t>м</w:t>
            </w:r>
            <w:r w:rsidRPr="00BB3081">
              <w:rPr>
                <w:rFonts w:ascii="Times New Roman" w:eastAsia="Times New Roman" w:hAnsi="Times New Roman" w:cs="Times New Roman"/>
                <w:color w:val="000000" w:themeColor="text1"/>
                <w:vertAlign w:val="superscript"/>
                <w:lang w:eastAsia="ru-RU"/>
              </w:rPr>
              <w:t>3</w:t>
            </w:r>
            <w:r w:rsidRPr="00BB3081">
              <w:rPr>
                <w:rFonts w:ascii="Times New Roman" w:eastAsia="Times New Roman" w:hAnsi="Times New Roman" w:cs="Times New Roman"/>
                <w:color w:val="000000" w:themeColor="text1"/>
                <w:lang w:eastAsia="ru-RU"/>
              </w:rPr>
              <w:t>/</w:t>
            </w:r>
            <w:proofErr w:type="spellStart"/>
            <w:r w:rsidRPr="00BB3081">
              <w:rPr>
                <w:rFonts w:ascii="Times New Roman" w:eastAsia="Times New Roman" w:hAnsi="Times New Roman" w:cs="Times New Roman"/>
                <w:color w:val="000000" w:themeColor="text1"/>
                <w:lang w:eastAsia="ru-RU"/>
              </w:rPr>
              <w:t>сут</w:t>
            </w:r>
            <w:proofErr w:type="spellEnd"/>
          </w:p>
        </w:tc>
        <w:tc>
          <w:tcPr>
            <w:tcW w:w="2444"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rsidR="0063683A" w:rsidRPr="00BB3081" w:rsidRDefault="0063683A" w:rsidP="0063683A">
            <w:pPr>
              <w:spacing w:after="0" w:line="240" w:lineRule="auto"/>
              <w:jc w:val="center"/>
              <w:rPr>
                <w:rFonts w:ascii="Times New Roman" w:eastAsia="Times New Roman" w:hAnsi="Times New Roman" w:cs="Times New Roman"/>
                <w:color w:val="000000" w:themeColor="text1"/>
                <w:lang w:eastAsia="ru-RU"/>
              </w:rPr>
            </w:pPr>
            <w:r w:rsidRPr="00BB3081">
              <w:rPr>
                <w:rFonts w:ascii="Times New Roman" w:eastAsia="Times New Roman" w:hAnsi="Times New Roman" w:cs="Times New Roman"/>
                <w:color w:val="000000" w:themeColor="text1"/>
                <w:lang w:eastAsia="ru-RU"/>
              </w:rPr>
              <w:t>Расход в сутки максимального водопотребления</w:t>
            </w:r>
            <w:r w:rsidR="00381298" w:rsidRPr="00BB3081">
              <w:rPr>
                <w:rFonts w:ascii="Times New Roman" w:eastAsia="Times New Roman" w:hAnsi="Times New Roman" w:cs="Times New Roman"/>
                <w:color w:val="000000" w:themeColor="text1"/>
                <w:lang w:eastAsia="ru-RU"/>
              </w:rPr>
              <w:t xml:space="preserve"> (Кнер=1,1)</w:t>
            </w:r>
            <w:r w:rsidRPr="00BB3081">
              <w:rPr>
                <w:rFonts w:ascii="Times New Roman" w:eastAsia="Times New Roman" w:hAnsi="Times New Roman" w:cs="Times New Roman"/>
                <w:color w:val="000000" w:themeColor="text1"/>
                <w:lang w:eastAsia="ru-RU"/>
              </w:rPr>
              <w:t xml:space="preserve">, </w:t>
            </w:r>
            <w:r w:rsidR="00381298" w:rsidRPr="00BB3081">
              <w:rPr>
                <w:rFonts w:ascii="Times New Roman" w:eastAsia="Times New Roman" w:hAnsi="Times New Roman" w:cs="Times New Roman"/>
                <w:color w:val="000000" w:themeColor="text1"/>
                <w:lang w:eastAsia="ru-RU"/>
              </w:rPr>
              <w:br/>
            </w:r>
            <w:r w:rsidRPr="00BB3081">
              <w:rPr>
                <w:rFonts w:ascii="Times New Roman" w:eastAsia="Times New Roman" w:hAnsi="Times New Roman" w:cs="Times New Roman"/>
                <w:color w:val="000000" w:themeColor="text1"/>
                <w:lang w:eastAsia="ru-RU"/>
              </w:rPr>
              <w:t>м</w:t>
            </w:r>
            <w:r w:rsidRPr="00BB3081">
              <w:rPr>
                <w:rFonts w:ascii="Times New Roman" w:eastAsia="Times New Roman" w:hAnsi="Times New Roman" w:cs="Times New Roman"/>
                <w:color w:val="000000" w:themeColor="text1"/>
                <w:vertAlign w:val="superscript"/>
                <w:lang w:eastAsia="ru-RU"/>
              </w:rPr>
              <w:t>3</w:t>
            </w:r>
            <w:r w:rsidRPr="00BB3081">
              <w:rPr>
                <w:rFonts w:ascii="Times New Roman" w:eastAsia="Times New Roman" w:hAnsi="Times New Roman" w:cs="Times New Roman"/>
                <w:color w:val="000000" w:themeColor="text1"/>
                <w:lang w:eastAsia="ru-RU"/>
              </w:rPr>
              <w:t>/</w:t>
            </w:r>
            <w:proofErr w:type="spellStart"/>
            <w:r w:rsidRPr="00BB3081">
              <w:rPr>
                <w:rFonts w:ascii="Times New Roman" w:eastAsia="Times New Roman" w:hAnsi="Times New Roman" w:cs="Times New Roman"/>
                <w:color w:val="000000" w:themeColor="text1"/>
                <w:lang w:eastAsia="ru-RU"/>
              </w:rPr>
              <w:t>сут</w:t>
            </w:r>
            <w:proofErr w:type="spellEnd"/>
          </w:p>
        </w:tc>
      </w:tr>
      <w:tr w:rsidR="00A132E0" w:rsidRPr="00BB3081" w:rsidTr="0063683A">
        <w:trPr>
          <w:trHeight w:val="397"/>
        </w:trPr>
        <w:tc>
          <w:tcPr>
            <w:tcW w:w="2444" w:type="dxa"/>
            <w:tcBorders>
              <w:top w:val="nil"/>
              <w:left w:val="single" w:sz="4" w:space="0" w:color="auto"/>
              <w:bottom w:val="single" w:sz="4" w:space="0" w:color="auto"/>
              <w:right w:val="single" w:sz="4" w:space="0" w:color="auto"/>
            </w:tcBorders>
            <w:shd w:val="clear" w:color="auto" w:fill="auto"/>
            <w:vAlign w:val="center"/>
            <w:hideMark/>
          </w:tcPr>
          <w:p w:rsidR="0063683A" w:rsidRPr="00BB3081" w:rsidRDefault="0063683A" w:rsidP="0063683A">
            <w:pPr>
              <w:spacing w:after="0" w:line="240" w:lineRule="auto"/>
              <w:rPr>
                <w:rFonts w:ascii="Times New Roman" w:eastAsia="Times New Roman" w:hAnsi="Times New Roman" w:cs="Times New Roman"/>
                <w:color w:val="000000" w:themeColor="text1"/>
                <w:lang w:eastAsia="ru-RU"/>
              </w:rPr>
            </w:pPr>
            <w:r w:rsidRPr="00BB3081">
              <w:rPr>
                <w:rFonts w:ascii="Times New Roman" w:eastAsia="Times New Roman" w:hAnsi="Times New Roman" w:cs="Times New Roman"/>
                <w:color w:val="000000" w:themeColor="text1"/>
                <w:lang w:eastAsia="ru-RU"/>
              </w:rPr>
              <w:t>г. Отрадное</w:t>
            </w:r>
          </w:p>
        </w:tc>
        <w:tc>
          <w:tcPr>
            <w:tcW w:w="2444" w:type="dxa"/>
            <w:tcBorders>
              <w:top w:val="nil"/>
              <w:left w:val="nil"/>
              <w:bottom w:val="single" w:sz="4" w:space="0" w:color="auto"/>
              <w:right w:val="single" w:sz="4" w:space="0" w:color="auto"/>
            </w:tcBorders>
            <w:shd w:val="clear" w:color="auto" w:fill="auto"/>
            <w:vAlign w:val="center"/>
            <w:hideMark/>
          </w:tcPr>
          <w:p w:rsidR="0063683A" w:rsidRPr="00BB3081" w:rsidRDefault="00EF75CA" w:rsidP="0063683A">
            <w:pPr>
              <w:spacing w:after="0" w:line="240" w:lineRule="auto"/>
              <w:jc w:val="center"/>
              <w:rPr>
                <w:rFonts w:ascii="Times New Roman" w:eastAsia="Times New Roman" w:hAnsi="Times New Roman" w:cs="Times New Roman"/>
                <w:color w:val="000000" w:themeColor="text1"/>
                <w:lang w:val="en-US" w:eastAsia="ru-RU"/>
              </w:rPr>
            </w:pPr>
            <w:r w:rsidRPr="00BB3081">
              <w:rPr>
                <w:rFonts w:ascii="Times New Roman" w:eastAsia="Times New Roman" w:hAnsi="Times New Roman" w:cs="Times New Roman"/>
                <w:color w:val="000000" w:themeColor="text1"/>
                <w:lang w:val="en-US" w:eastAsia="ru-RU"/>
              </w:rPr>
              <w:t>2806</w:t>
            </w:r>
            <w:r w:rsidRPr="00BB3081">
              <w:rPr>
                <w:rFonts w:ascii="Times New Roman" w:eastAsia="Times New Roman" w:hAnsi="Times New Roman" w:cs="Times New Roman"/>
                <w:color w:val="000000" w:themeColor="text1"/>
                <w:lang w:eastAsia="ru-RU"/>
              </w:rPr>
              <w:t>,</w:t>
            </w:r>
            <w:r w:rsidRPr="00BB3081">
              <w:rPr>
                <w:rFonts w:ascii="Times New Roman" w:eastAsia="Times New Roman" w:hAnsi="Times New Roman" w:cs="Times New Roman"/>
                <w:color w:val="000000" w:themeColor="text1"/>
                <w:lang w:val="en-US" w:eastAsia="ru-RU"/>
              </w:rPr>
              <w:t>80</w:t>
            </w:r>
          </w:p>
        </w:tc>
        <w:tc>
          <w:tcPr>
            <w:tcW w:w="2444" w:type="dxa"/>
            <w:tcBorders>
              <w:top w:val="nil"/>
              <w:left w:val="nil"/>
              <w:bottom w:val="single" w:sz="4" w:space="0" w:color="auto"/>
              <w:right w:val="single" w:sz="4" w:space="0" w:color="auto"/>
            </w:tcBorders>
            <w:shd w:val="clear" w:color="auto" w:fill="auto"/>
            <w:vAlign w:val="center"/>
            <w:hideMark/>
          </w:tcPr>
          <w:p w:rsidR="0063683A" w:rsidRPr="00BB3081" w:rsidRDefault="007F34D0" w:rsidP="0063683A">
            <w:pPr>
              <w:spacing w:after="0" w:line="240" w:lineRule="auto"/>
              <w:jc w:val="center"/>
              <w:rPr>
                <w:rFonts w:ascii="Times New Roman" w:eastAsia="Times New Roman" w:hAnsi="Times New Roman" w:cs="Times New Roman"/>
                <w:color w:val="000000" w:themeColor="text1"/>
                <w:lang w:eastAsia="ru-RU"/>
              </w:rPr>
            </w:pPr>
            <w:r w:rsidRPr="00BB3081">
              <w:rPr>
                <w:rFonts w:ascii="Times New Roman" w:eastAsia="Times New Roman" w:hAnsi="Times New Roman" w:cs="Times New Roman"/>
                <w:color w:val="000000" w:themeColor="text1"/>
                <w:lang w:eastAsia="ru-RU"/>
              </w:rPr>
              <w:t>7690</w:t>
            </w:r>
          </w:p>
        </w:tc>
        <w:tc>
          <w:tcPr>
            <w:tcW w:w="2444" w:type="dxa"/>
            <w:tcBorders>
              <w:top w:val="nil"/>
              <w:left w:val="nil"/>
              <w:bottom w:val="single" w:sz="4" w:space="0" w:color="auto"/>
              <w:right w:val="single" w:sz="4" w:space="0" w:color="auto"/>
            </w:tcBorders>
            <w:shd w:val="clear" w:color="auto" w:fill="auto"/>
            <w:vAlign w:val="center"/>
            <w:hideMark/>
          </w:tcPr>
          <w:p w:rsidR="0063683A" w:rsidRPr="00BB3081" w:rsidRDefault="007F34D0" w:rsidP="0063683A">
            <w:pPr>
              <w:spacing w:after="0" w:line="240" w:lineRule="auto"/>
              <w:jc w:val="center"/>
              <w:rPr>
                <w:rFonts w:ascii="Times New Roman" w:eastAsia="Times New Roman" w:hAnsi="Times New Roman" w:cs="Times New Roman"/>
                <w:color w:val="000000" w:themeColor="text1"/>
                <w:lang w:eastAsia="ru-RU"/>
              </w:rPr>
            </w:pPr>
            <w:r w:rsidRPr="00BB3081">
              <w:rPr>
                <w:rFonts w:ascii="Times New Roman" w:eastAsia="Times New Roman" w:hAnsi="Times New Roman" w:cs="Times New Roman"/>
                <w:color w:val="000000" w:themeColor="text1"/>
                <w:lang w:eastAsia="ru-RU"/>
              </w:rPr>
              <w:t>8459</w:t>
            </w:r>
          </w:p>
        </w:tc>
      </w:tr>
    </w:tbl>
    <w:p w:rsidR="0063683A" w:rsidRPr="00BB3081" w:rsidRDefault="0063683A" w:rsidP="0063683A">
      <w:pPr>
        <w:spacing w:line="276" w:lineRule="auto"/>
        <w:ind w:firstLine="709"/>
        <w:jc w:val="both"/>
        <w:rPr>
          <w:rFonts w:ascii="Times New Roman" w:hAnsi="Times New Roman"/>
          <w:color w:val="000000" w:themeColor="text1"/>
          <w:sz w:val="24"/>
        </w:rPr>
      </w:pPr>
    </w:p>
    <w:p w:rsidR="0063683A" w:rsidRPr="00BB3081" w:rsidRDefault="0063683A" w:rsidP="0063683A">
      <w:pPr>
        <w:spacing w:line="276" w:lineRule="auto"/>
        <w:ind w:firstLine="709"/>
        <w:jc w:val="both"/>
        <w:rPr>
          <w:rFonts w:ascii="Times New Roman" w:hAnsi="Times New Roman"/>
          <w:color w:val="000000" w:themeColor="text1"/>
          <w:sz w:val="24"/>
        </w:rPr>
      </w:pPr>
    </w:p>
    <w:p w:rsidR="007E0B2C" w:rsidRPr="00BB3081" w:rsidRDefault="007E0B2C" w:rsidP="00801D83">
      <w:pPr>
        <w:pStyle w:val="3TimesNewRoman141"/>
        <w:rPr>
          <w:color w:val="000000" w:themeColor="text1"/>
        </w:rPr>
      </w:pPr>
      <w:bookmarkStart w:id="66" w:name="_Toc88831170"/>
      <w:bookmarkStart w:id="67" w:name="_Toc149915552"/>
      <w:r w:rsidRPr="00BB3081">
        <w:rPr>
          <w:color w:val="000000" w:themeColor="text1"/>
        </w:rPr>
        <w:t>1.3.3. Структурный баланс реализации горячей, питьевой, технической воды по группам абонентов с разбивкой на хозяйственно-питьевые нужды населения, производственные нужды юридических лиц и другие нужды поселений и городских округов (пожаротушение, полив и др.)</w:t>
      </w:r>
      <w:bookmarkEnd w:id="66"/>
      <w:bookmarkEnd w:id="67"/>
    </w:p>
    <w:p w:rsidR="007E0B2C" w:rsidRPr="00BB3081" w:rsidRDefault="007E0B2C" w:rsidP="001D11B4">
      <w:pPr>
        <w:spacing w:line="276" w:lineRule="auto"/>
        <w:ind w:firstLine="709"/>
        <w:jc w:val="both"/>
        <w:rPr>
          <w:rFonts w:ascii="Times New Roman" w:hAnsi="Times New Roman"/>
          <w:color w:val="000000" w:themeColor="text1"/>
          <w:sz w:val="24"/>
        </w:rPr>
      </w:pPr>
      <w:r w:rsidRPr="00BB3081">
        <w:rPr>
          <w:rFonts w:ascii="Times New Roman" w:hAnsi="Times New Roman"/>
          <w:color w:val="000000" w:themeColor="text1"/>
          <w:sz w:val="24"/>
        </w:rPr>
        <w:t xml:space="preserve">Структурный баланс </w:t>
      </w:r>
      <w:r w:rsidR="00284E16" w:rsidRPr="00BB3081">
        <w:rPr>
          <w:rFonts w:ascii="Times New Roman" w:hAnsi="Times New Roman"/>
          <w:color w:val="000000" w:themeColor="text1"/>
          <w:sz w:val="24"/>
        </w:rPr>
        <w:t>реализации воды</w:t>
      </w:r>
      <w:r w:rsidRPr="00BB3081">
        <w:rPr>
          <w:rFonts w:ascii="Times New Roman" w:hAnsi="Times New Roman"/>
          <w:color w:val="000000" w:themeColor="text1"/>
          <w:sz w:val="24"/>
        </w:rPr>
        <w:t xml:space="preserve"> по группам абонентов муниципального образования представлен </w:t>
      </w:r>
      <w:r w:rsidR="008923BA" w:rsidRPr="00BB3081">
        <w:rPr>
          <w:rFonts w:ascii="Times New Roman" w:hAnsi="Times New Roman"/>
          <w:color w:val="000000" w:themeColor="text1"/>
          <w:sz w:val="24"/>
        </w:rPr>
        <w:t>в</w:t>
      </w:r>
      <w:r w:rsidRPr="00BB3081">
        <w:rPr>
          <w:rFonts w:ascii="Times New Roman" w:hAnsi="Times New Roman"/>
          <w:color w:val="000000" w:themeColor="text1"/>
          <w:sz w:val="24"/>
        </w:rPr>
        <w:t xml:space="preserve"> таблице </w:t>
      </w:r>
      <w:r w:rsidR="00284E16" w:rsidRPr="00BB3081">
        <w:rPr>
          <w:rFonts w:ascii="Times New Roman" w:hAnsi="Times New Roman"/>
          <w:color w:val="000000" w:themeColor="text1"/>
          <w:sz w:val="24"/>
        </w:rPr>
        <w:t>1.3.3.1.</w:t>
      </w:r>
    </w:p>
    <w:p w:rsidR="007E0B2C" w:rsidRPr="00BB3081" w:rsidRDefault="007E0B2C" w:rsidP="001D11B4">
      <w:pPr>
        <w:spacing w:line="276" w:lineRule="auto"/>
        <w:ind w:left="1276" w:right="1701"/>
        <w:jc w:val="both"/>
        <w:rPr>
          <w:rFonts w:ascii="Times New Roman" w:hAnsi="Times New Roman"/>
          <w:b/>
          <w:color w:val="000000" w:themeColor="text1"/>
          <w:sz w:val="24"/>
        </w:rPr>
      </w:pPr>
      <w:bookmarkStart w:id="68" w:name="OLE_LINK281"/>
      <w:bookmarkStart w:id="69" w:name="OLE_LINK282"/>
      <w:bookmarkEnd w:id="68"/>
      <w:bookmarkEnd w:id="69"/>
      <w:r w:rsidRPr="00BB3081">
        <w:rPr>
          <w:rFonts w:ascii="Times New Roman" w:hAnsi="Times New Roman"/>
          <w:b/>
          <w:color w:val="000000" w:themeColor="text1"/>
          <w:sz w:val="24"/>
        </w:rPr>
        <w:t xml:space="preserve">Таблица 1.3.3.1 - </w:t>
      </w:r>
      <w:r w:rsidR="00284E16" w:rsidRPr="00BB3081">
        <w:rPr>
          <w:rFonts w:ascii="Times New Roman" w:hAnsi="Times New Roman"/>
          <w:b/>
          <w:color w:val="000000" w:themeColor="text1"/>
          <w:sz w:val="24"/>
        </w:rPr>
        <w:t>Структурный баланс реализации воды по группам абонентов муниципального образования</w:t>
      </w:r>
    </w:p>
    <w:tbl>
      <w:tblPr>
        <w:tblW w:w="6941" w:type="dxa"/>
        <w:jc w:val="center"/>
        <w:tblLook w:val="04A0"/>
      </w:tblPr>
      <w:tblGrid>
        <w:gridCol w:w="3776"/>
        <w:gridCol w:w="1500"/>
        <w:gridCol w:w="1665"/>
      </w:tblGrid>
      <w:tr w:rsidR="00E3416A" w:rsidRPr="00BB3081" w:rsidTr="00C8375E">
        <w:trPr>
          <w:trHeight w:val="851"/>
          <w:jc w:val="center"/>
        </w:trPr>
        <w:tc>
          <w:tcPr>
            <w:tcW w:w="377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E3416A" w:rsidRPr="00BB3081" w:rsidRDefault="00E3416A" w:rsidP="00E3416A">
            <w:pPr>
              <w:spacing w:after="0" w:line="240" w:lineRule="auto"/>
              <w:jc w:val="center"/>
              <w:rPr>
                <w:rFonts w:ascii="Times New Roman" w:eastAsia="Times New Roman" w:hAnsi="Times New Roman" w:cs="Times New Roman"/>
                <w:color w:val="000000" w:themeColor="text1"/>
                <w:lang w:eastAsia="ru-RU"/>
              </w:rPr>
            </w:pPr>
            <w:r w:rsidRPr="00BB3081">
              <w:rPr>
                <w:rFonts w:ascii="Times New Roman" w:eastAsia="Times New Roman" w:hAnsi="Times New Roman" w:cs="Times New Roman"/>
                <w:color w:val="000000" w:themeColor="text1"/>
                <w:lang w:eastAsia="ru-RU"/>
              </w:rPr>
              <w:t>Наименование потребителей</w:t>
            </w:r>
          </w:p>
        </w:tc>
        <w:tc>
          <w:tcPr>
            <w:tcW w:w="1500"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rsidR="00E3416A" w:rsidRPr="00BB3081" w:rsidRDefault="00E3416A" w:rsidP="00E3416A">
            <w:pPr>
              <w:spacing w:after="0" w:line="240" w:lineRule="auto"/>
              <w:jc w:val="center"/>
              <w:rPr>
                <w:rFonts w:ascii="Times New Roman" w:eastAsia="Times New Roman" w:hAnsi="Times New Roman" w:cs="Times New Roman"/>
                <w:color w:val="000000" w:themeColor="text1"/>
                <w:lang w:eastAsia="ru-RU"/>
              </w:rPr>
            </w:pPr>
            <w:r w:rsidRPr="00BB3081">
              <w:rPr>
                <w:rFonts w:ascii="Times New Roman" w:eastAsia="Times New Roman" w:hAnsi="Times New Roman" w:cs="Times New Roman"/>
                <w:color w:val="000000" w:themeColor="text1"/>
                <w:lang w:eastAsia="ru-RU"/>
              </w:rPr>
              <w:t>Ед. изм.</w:t>
            </w:r>
          </w:p>
        </w:tc>
        <w:tc>
          <w:tcPr>
            <w:tcW w:w="1665"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rsidR="00E3416A" w:rsidRPr="00BB3081" w:rsidRDefault="00E3416A" w:rsidP="00E3416A">
            <w:pPr>
              <w:spacing w:after="0" w:line="240" w:lineRule="auto"/>
              <w:jc w:val="center"/>
              <w:rPr>
                <w:rFonts w:ascii="Times New Roman" w:eastAsia="Times New Roman" w:hAnsi="Times New Roman" w:cs="Times New Roman"/>
                <w:color w:val="000000" w:themeColor="text1"/>
                <w:lang w:eastAsia="ru-RU"/>
              </w:rPr>
            </w:pPr>
            <w:r w:rsidRPr="00BB3081">
              <w:rPr>
                <w:rFonts w:ascii="Times New Roman" w:eastAsia="Times New Roman" w:hAnsi="Times New Roman" w:cs="Times New Roman"/>
                <w:color w:val="000000" w:themeColor="text1"/>
                <w:lang w:eastAsia="ru-RU"/>
              </w:rPr>
              <w:t>2024 год</w:t>
            </w:r>
          </w:p>
        </w:tc>
      </w:tr>
      <w:tr w:rsidR="00E3416A" w:rsidRPr="00BB3081" w:rsidTr="00C8375E">
        <w:trPr>
          <w:trHeight w:val="397"/>
          <w:jc w:val="center"/>
        </w:trPr>
        <w:tc>
          <w:tcPr>
            <w:tcW w:w="3776" w:type="dxa"/>
            <w:tcBorders>
              <w:top w:val="nil"/>
              <w:left w:val="single" w:sz="4" w:space="0" w:color="auto"/>
              <w:bottom w:val="single" w:sz="4" w:space="0" w:color="auto"/>
              <w:right w:val="single" w:sz="4" w:space="0" w:color="auto"/>
            </w:tcBorders>
            <w:shd w:val="clear" w:color="auto" w:fill="auto"/>
            <w:vAlign w:val="center"/>
            <w:hideMark/>
          </w:tcPr>
          <w:p w:rsidR="00E3416A" w:rsidRPr="00BB3081" w:rsidRDefault="00E3416A" w:rsidP="00E3416A">
            <w:pPr>
              <w:spacing w:after="0" w:line="240" w:lineRule="auto"/>
              <w:rPr>
                <w:rFonts w:ascii="Times New Roman" w:eastAsia="Times New Roman" w:hAnsi="Times New Roman" w:cs="Times New Roman"/>
                <w:color w:val="000000" w:themeColor="text1"/>
                <w:lang w:eastAsia="ru-RU"/>
              </w:rPr>
            </w:pPr>
            <w:r w:rsidRPr="00BB3081">
              <w:rPr>
                <w:rFonts w:ascii="Times New Roman" w:eastAsia="Times New Roman" w:hAnsi="Times New Roman" w:cs="Times New Roman"/>
                <w:color w:val="000000" w:themeColor="text1"/>
                <w:lang w:eastAsia="ru-RU"/>
              </w:rPr>
              <w:t>Население</w:t>
            </w:r>
          </w:p>
        </w:tc>
        <w:tc>
          <w:tcPr>
            <w:tcW w:w="1500" w:type="dxa"/>
            <w:tcBorders>
              <w:top w:val="nil"/>
              <w:left w:val="nil"/>
              <w:bottom w:val="single" w:sz="4" w:space="0" w:color="auto"/>
              <w:right w:val="single" w:sz="4" w:space="0" w:color="auto"/>
            </w:tcBorders>
            <w:shd w:val="clear" w:color="auto" w:fill="auto"/>
            <w:vAlign w:val="center"/>
            <w:hideMark/>
          </w:tcPr>
          <w:p w:rsidR="00E3416A" w:rsidRPr="00BB3081" w:rsidRDefault="00E3416A" w:rsidP="00E3416A">
            <w:pPr>
              <w:spacing w:after="0" w:line="240" w:lineRule="auto"/>
              <w:jc w:val="center"/>
              <w:rPr>
                <w:rFonts w:ascii="Times New Roman" w:eastAsia="Times New Roman" w:hAnsi="Times New Roman" w:cs="Times New Roman"/>
                <w:color w:val="000000" w:themeColor="text1"/>
                <w:lang w:eastAsia="ru-RU"/>
              </w:rPr>
            </w:pPr>
            <w:r w:rsidRPr="00BB3081">
              <w:rPr>
                <w:rFonts w:ascii="Times New Roman" w:eastAsia="Times New Roman" w:hAnsi="Times New Roman" w:cs="Times New Roman"/>
                <w:color w:val="000000" w:themeColor="text1"/>
                <w:lang w:eastAsia="ru-RU"/>
              </w:rPr>
              <w:t>тыс. м</w:t>
            </w:r>
            <w:r w:rsidRPr="00BB3081">
              <w:rPr>
                <w:rFonts w:ascii="Times New Roman" w:eastAsia="Times New Roman" w:hAnsi="Times New Roman" w:cs="Times New Roman"/>
                <w:color w:val="000000" w:themeColor="text1"/>
                <w:vertAlign w:val="superscript"/>
                <w:lang w:eastAsia="ru-RU"/>
              </w:rPr>
              <w:t>3</w:t>
            </w:r>
            <w:r w:rsidRPr="00BB3081">
              <w:rPr>
                <w:rFonts w:ascii="Times New Roman" w:eastAsia="Times New Roman" w:hAnsi="Times New Roman" w:cs="Times New Roman"/>
                <w:color w:val="000000" w:themeColor="text1"/>
                <w:lang w:eastAsia="ru-RU"/>
              </w:rPr>
              <w:t>/год</w:t>
            </w:r>
          </w:p>
        </w:tc>
        <w:tc>
          <w:tcPr>
            <w:tcW w:w="1665" w:type="dxa"/>
            <w:tcBorders>
              <w:top w:val="nil"/>
              <w:left w:val="nil"/>
              <w:bottom w:val="single" w:sz="4" w:space="0" w:color="auto"/>
              <w:right w:val="single" w:sz="4" w:space="0" w:color="auto"/>
            </w:tcBorders>
            <w:shd w:val="clear" w:color="auto" w:fill="auto"/>
            <w:vAlign w:val="center"/>
            <w:hideMark/>
          </w:tcPr>
          <w:p w:rsidR="00E3416A" w:rsidRPr="00BB3081" w:rsidRDefault="00E3416A" w:rsidP="00E3416A">
            <w:pPr>
              <w:spacing w:after="0" w:line="240" w:lineRule="auto"/>
              <w:jc w:val="center"/>
              <w:rPr>
                <w:rFonts w:ascii="Times New Roman" w:eastAsia="Times New Roman" w:hAnsi="Times New Roman" w:cs="Times New Roman"/>
                <w:color w:val="000000" w:themeColor="text1"/>
                <w:lang w:eastAsia="ru-RU"/>
              </w:rPr>
            </w:pPr>
            <w:r w:rsidRPr="00BB3081">
              <w:rPr>
                <w:rFonts w:ascii="Times New Roman" w:eastAsia="Times New Roman" w:hAnsi="Times New Roman" w:cs="Times New Roman"/>
                <w:color w:val="000000" w:themeColor="text1"/>
                <w:lang w:eastAsia="ru-RU"/>
              </w:rPr>
              <w:t>1385,05</w:t>
            </w:r>
          </w:p>
        </w:tc>
      </w:tr>
      <w:tr w:rsidR="00E3416A" w:rsidRPr="00BB3081" w:rsidTr="00C8375E">
        <w:trPr>
          <w:trHeight w:val="397"/>
          <w:jc w:val="center"/>
        </w:trPr>
        <w:tc>
          <w:tcPr>
            <w:tcW w:w="3776" w:type="dxa"/>
            <w:tcBorders>
              <w:top w:val="nil"/>
              <w:left w:val="single" w:sz="4" w:space="0" w:color="auto"/>
              <w:bottom w:val="single" w:sz="4" w:space="0" w:color="auto"/>
              <w:right w:val="single" w:sz="4" w:space="0" w:color="auto"/>
            </w:tcBorders>
            <w:shd w:val="clear" w:color="auto" w:fill="auto"/>
            <w:vAlign w:val="center"/>
            <w:hideMark/>
          </w:tcPr>
          <w:p w:rsidR="00E3416A" w:rsidRPr="00BB3081" w:rsidRDefault="00E3416A" w:rsidP="00E3416A">
            <w:pPr>
              <w:spacing w:after="0" w:line="240" w:lineRule="auto"/>
              <w:rPr>
                <w:rFonts w:ascii="Times New Roman" w:eastAsia="Times New Roman" w:hAnsi="Times New Roman" w:cs="Times New Roman"/>
                <w:color w:val="000000" w:themeColor="text1"/>
                <w:lang w:eastAsia="ru-RU"/>
              </w:rPr>
            </w:pPr>
            <w:r w:rsidRPr="00BB3081">
              <w:rPr>
                <w:rFonts w:ascii="Times New Roman" w:eastAsia="Times New Roman" w:hAnsi="Times New Roman" w:cs="Times New Roman"/>
                <w:color w:val="000000" w:themeColor="text1"/>
                <w:lang w:eastAsia="ru-RU"/>
              </w:rPr>
              <w:t>Бюджетные организации</w:t>
            </w:r>
          </w:p>
        </w:tc>
        <w:tc>
          <w:tcPr>
            <w:tcW w:w="1500" w:type="dxa"/>
            <w:tcBorders>
              <w:top w:val="nil"/>
              <w:left w:val="nil"/>
              <w:bottom w:val="single" w:sz="4" w:space="0" w:color="auto"/>
              <w:right w:val="single" w:sz="4" w:space="0" w:color="auto"/>
            </w:tcBorders>
            <w:shd w:val="clear" w:color="auto" w:fill="auto"/>
            <w:vAlign w:val="center"/>
            <w:hideMark/>
          </w:tcPr>
          <w:p w:rsidR="00E3416A" w:rsidRPr="00BB3081" w:rsidRDefault="00E3416A" w:rsidP="00E3416A">
            <w:pPr>
              <w:spacing w:after="0" w:line="240" w:lineRule="auto"/>
              <w:jc w:val="center"/>
              <w:rPr>
                <w:rFonts w:ascii="Times New Roman" w:eastAsia="Times New Roman" w:hAnsi="Times New Roman" w:cs="Times New Roman"/>
                <w:color w:val="000000" w:themeColor="text1"/>
                <w:lang w:eastAsia="ru-RU"/>
              </w:rPr>
            </w:pPr>
            <w:r w:rsidRPr="00BB3081">
              <w:rPr>
                <w:rFonts w:ascii="Times New Roman" w:eastAsia="Times New Roman" w:hAnsi="Times New Roman" w:cs="Times New Roman"/>
                <w:color w:val="000000" w:themeColor="text1"/>
                <w:lang w:eastAsia="ru-RU"/>
              </w:rPr>
              <w:t>тыс. м</w:t>
            </w:r>
            <w:r w:rsidRPr="00BB3081">
              <w:rPr>
                <w:rFonts w:ascii="Times New Roman" w:eastAsia="Times New Roman" w:hAnsi="Times New Roman" w:cs="Times New Roman"/>
                <w:color w:val="000000" w:themeColor="text1"/>
                <w:vertAlign w:val="superscript"/>
                <w:lang w:eastAsia="ru-RU"/>
              </w:rPr>
              <w:t>3</w:t>
            </w:r>
            <w:r w:rsidRPr="00BB3081">
              <w:rPr>
                <w:rFonts w:ascii="Times New Roman" w:eastAsia="Times New Roman" w:hAnsi="Times New Roman" w:cs="Times New Roman"/>
                <w:color w:val="000000" w:themeColor="text1"/>
                <w:lang w:eastAsia="ru-RU"/>
              </w:rPr>
              <w:t>/год</w:t>
            </w:r>
          </w:p>
        </w:tc>
        <w:tc>
          <w:tcPr>
            <w:tcW w:w="1665" w:type="dxa"/>
            <w:tcBorders>
              <w:top w:val="nil"/>
              <w:left w:val="nil"/>
              <w:bottom w:val="single" w:sz="4" w:space="0" w:color="auto"/>
              <w:right w:val="single" w:sz="4" w:space="0" w:color="auto"/>
            </w:tcBorders>
            <w:shd w:val="clear" w:color="auto" w:fill="auto"/>
            <w:vAlign w:val="center"/>
            <w:hideMark/>
          </w:tcPr>
          <w:p w:rsidR="00E3416A" w:rsidRPr="00BB3081" w:rsidRDefault="00E3416A" w:rsidP="00E3416A">
            <w:pPr>
              <w:spacing w:after="0" w:line="240" w:lineRule="auto"/>
              <w:jc w:val="center"/>
              <w:rPr>
                <w:rFonts w:ascii="Times New Roman" w:eastAsia="Times New Roman" w:hAnsi="Times New Roman" w:cs="Times New Roman"/>
                <w:color w:val="000000" w:themeColor="text1"/>
                <w:lang w:eastAsia="ru-RU"/>
              </w:rPr>
            </w:pPr>
            <w:r w:rsidRPr="00BB3081">
              <w:rPr>
                <w:rFonts w:ascii="Times New Roman" w:eastAsia="Times New Roman" w:hAnsi="Times New Roman" w:cs="Times New Roman"/>
                <w:color w:val="000000" w:themeColor="text1"/>
                <w:lang w:eastAsia="ru-RU"/>
              </w:rPr>
              <w:t>168,36</w:t>
            </w:r>
          </w:p>
        </w:tc>
      </w:tr>
      <w:tr w:rsidR="00E3416A" w:rsidRPr="00BB3081" w:rsidTr="00C8375E">
        <w:trPr>
          <w:trHeight w:val="397"/>
          <w:jc w:val="center"/>
        </w:trPr>
        <w:tc>
          <w:tcPr>
            <w:tcW w:w="3776" w:type="dxa"/>
            <w:tcBorders>
              <w:top w:val="nil"/>
              <w:left w:val="single" w:sz="4" w:space="0" w:color="auto"/>
              <w:bottom w:val="single" w:sz="4" w:space="0" w:color="auto"/>
              <w:right w:val="single" w:sz="4" w:space="0" w:color="auto"/>
            </w:tcBorders>
            <w:shd w:val="clear" w:color="auto" w:fill="auto"/>
            <w:vAlign w:val="center"/>
            <w:hideMark/>
          </w:tcPr>
          <w:p w:rsidR="00E3416A" w:rsidRPr="00BB3081" w:rsidRDefault="006C1573" w:rsidP="00E3416A">
            <w:pPr>
              <w:spacing w:after="0" w:line="240" w:lineRule="auto"/>
              <w:rPr>
                <w:rFonts w:ascii="Times New Roman" w:eastAsia="Times New Roman" w:hAnsi="Times New Roman" w:cs="Times New Roman"/>
                <w:color w:val="000000" w:themeColor="text1"/>
                <w:lang w:eastAsia="ru-RU"/>
              </w:rPr>
            </w:pPr>
            <w:r w:rsidRPr="00BB3081">
              <w:rPr>
                <w:rFonts w:ascii="Times New Roman" w:eastAsia="Times New Roman" w:hAnsi="Times New Roman" w:cs="Times New Roman"/>
                <w:color w:val="000000" w:themeColor="text1"/>
                <w:lang w:eastAsia="ru-RU"/>
              </w:rPr>
              <w:t>Промышленные предприятия</w:t>
            </w:r>
          </w:p>
        </w:tc>
        <w:tc>
          <w:tcPr>
            <w:tcW w:w="1500" w:type="dxa"/>
            <w:tcBorders>
              <w:top w:val="nil"/>
              <w:left w:val="nil"/>
              <w:bottom w:val="single" w:sz="4" w:space="0" w:color="auto"/>
              <w:right w:val="single" w:sz="4" w:space="0" w:color="auto"/>
            </w:tcBorders>
            <w:shd w:val="clear" w:color="auto" w:fill="auto"/>
            <w:vAlign w:val="center"/>
            <w:hideMark/>
          </w:tcPr>
          <w:p w:rsidR="00E3416A" w:rsidRPr="00BB3081" w:rsidRDefault="00E3416A" w:rsidP="00E3416A">
            <w:pPr>
              <w:spacing w:after="0" w:line="240" w:lineRule="auto"/>
              <w:jc w:val="center"/>
              <w:rPr>
                <w:rFonts w:ascii="Times New Roman" w:eastAsia="Times New Roman" w:hAnsi="Times New Roman" w:cs="Times New Roman"/>
                <w:color w:val="000000" w:themeColor="text1"/>
                <w:lang w:eastAsia="ru-RU"/>
              </w:rPr>
            </w:pPr>
            <w:r w:rsidRPr="00BB3081">
              <w:rPr>
                <w:rFonts w:ascii="Times New Roman" w:eastAsia="Times New Roman" w:hAnsi="Times New Roman" w:cs="Times New Roman"/>
                <w:color w:val="000000" w:themeColor="text1"/>
                <w:lang w:eastAsia="ru-RU"/>
              </w:rPr>
              <w:t>тыс. м</w:t>
            </w:r>
            <w:r w:rsidRPr="00BB3081">
              <w:rPr>
                <w:rFonts w:ascii="Times New Roman" w:eastAsia="Times New Roman" w:hAnsi="Times New Roman" w:cs="Times New Roman"/>
                <w:color w:val="000000" w:themeColor="text1"/>
                <w:vertAlign w:val="superscript"/>
                <w:lang w:eastAsia="ru-RU"/>
              </w:rPr>
              <w:t>3</w:t>
            </w:r>
            <w:r w:rsidRPr="00BB3081">
              <w:rPr>
                <w:rFonts w:ascii="Times New Roman" w:eastAsia="Times New Roman" w:hAnsi="Times New Roman" w:cs="Times New Roman"/>
                <w:color w:val="000000" w:themeColor="text1"/>
                <w:lang w:eastAsia="ru-RU"/>
              </w:rPr>
              <w:t>/год</w:t>
            </w:r>
          </w:p>
        </w:tc>
        <w:tc>
          <w:tcPr>
            <w:tcW w:w="1665" w:type="dxa"/>
            <w:tcBorders>
              <w:top w:val="nil"/>
              <w:left w:val="nil"/>
              <w:bottom w:val="single" w:sz="4" w:space="0" w:color="auto"/>
              <w:right w:val="single" w:sz="4" w:space="0" w:color="auto"/>
            </w:tcBorders>
            <w:shd w:val="clear" w:color="auto" w:fill="auto"/>
            <w:vAlign w:val="center"/>
            <w:hideMark/>
          </w:tcPr>
          <w:p w:rsidR="00E3416A" w:rsidRPr="00BB3081" w:rsidRDefault="00E3416A" w:rsidP="00E3416A">
            <w:pPr>
              <w:spacing w:after="0" w:line="240" w:lineRule="auto"/>
              <w:jc w:val="center"/>
              <w:rPr>
                <w:rFonts w:ascii="Times New Roman" w:eastAsia="Times New Roman" w:hAnsi="Times New Roman" w:cs="Times New Roman"/>
                <w:color w:val="000000" w:themeColor="text1"/>
                <w:lang w:eastAsia="ru-RU"/>
              </w:rPr>
            </w:pPr>
            <w:r w:rsidRPr="00BB3081">
              <w:rPr>
                <w:rFonts w:ascii="Times New Roman" w:eastAsia="Times New Roman" w:hAnsi="Times New Roman" w:cs="Times New Roman"/>
                <w:color w:val="000000" w:themeColor="text1"/>
                <w:lang w:eastAsia="ru-RU"/>
              </w:rPr>
              <w:t>571,34</w:t>
            </w:r>
          </w:p>
        </w:tc>
      </w:tr>
      <w:tr w:rsidR="00E3416A" w:rsidRPr="00BB3081" w:rsidTr="00C8375E">
        <w:trPr>
          <w:trHeight w:val="397"/>
          <w:jc w:val="center"/>
        </w:trPr>
        <w:tc>
          <w:tcPr>
            <w:tcW w:w="3776" w:type="dxa"/>
            <w:tcBorders>
              <w:top w:val="nil"/>
              <w:left w:val="single" w:sz="4" w:space="0" w:color="auto"/>
              <w:bottom w:val="single" w:sz="4" w:space="0" w:color="auto"/>
              <w:right w:val="single" w:sz="4" w:space="0" w:color="auto"/>
            </w:tcBorders>
            <w:shd w:val="clear" w:color="auto" w:fill="auto"/>
            <w:vAlign w:val="center"/>
            <w:hideMark/>
          </w:tcPr>
          <w:p w:rsidR="00E3416A" w:rsidRPr="00BB3081" w:rsidRDefault="00E3416A" w:rsidP="00E3416A">
            <w:pPr>
              <w:spacing w:after="0" w:line="240" w:lineRule="auto"/>
              <w:rPr>
                <w:rFonts w:ascii="Times New Roman" w:eastAsia="Times New Roman" w:hAnsi="Times New Roman" w:cs="Times New Roman"/>
                <w:b/>
                <w:color w:val="000000" w:themeColor="text1"/>
                <w:lang w:eastAsia="ru-RU"/>
              </w:rPr>
            </w:pPr>
            <w:r w:rsidRPr="00BB3081">
              <w:rPr>
                <w:rFonts w:ascii="Times New Roman" w:eastAsia="Times New Roman" w:hAnsi="Times New Roman" w:cs="Times New Roman"/>
                <w:b/>
                <w:color w:val="000000" w:themeColor="text1"/>
                <w:lang w:eastAsia="ru-RU"/>
              </w:rPr>
              <w:t>Итого</w:t>
            </w:r>
          </w:p>
        </w:tc>
        <w:tc>
          <w:tcPr>
            <w:tcW w:w="1500" w:type="dxa"/>
            <w:tcBorders>
              <w:top w:val="nil"/>
              <w:left w:val="nil"/>
              <w:bottom w:val="single" w:sz="4" w:space="0" w:color="auto"/>
              <w:right w:val="single" w:sz="4" w:space="0" w:color="auto"/>
            </w:tcBorders>
            <w:shd w:val="clear" w:color="auto" w:fill="auto"/>
            <w:vAlign w:val="center"/>
            <w:hideMark/>
          </w:tcPr>
          <w:p w:rsidR="00E3416A" w:rsidRPr="00BB3081" w:rsidRDefault="00E3416A" w:rsidP="00E3416A">
            <w:pPr>
              <w:spacing w:after="0" w:line="240" w:lineRule="auto"/>
              <w:jc w:val="center"/>
              <w:rPr>
                <w:rFonts w:ascii="Times New Roman" w:eastAsia="Times New Roman" w:hAnsi="Times New Roman" w:cs="Times New Roman"/>
                <w:b/>
                <w:color w:val="000000" w:themeColor="text1"/>
                <w:lang w:eastAsia="ru-RU"/>
              </w:rPr>
            </w:pPr>
            <w:r w:rsidRPr="00BB3081">
              <w:rPr>
                <w:rFonts w:ascii="Times New Roman" w:eastAsia="Times New Roman" w:hAnsi="Times New Roman" w:cs="Times New Roman"/>
                <w:b/>
                <w:color w:val="000000" w:themeColor="text1"/>
                <w:lang w:eastAsia="ru-RU"/>
              </w:rPr>
              <w:t>тыс. м</w:t>
            </w:r>
            <w:r w:rsidRPr="00BB3081">
              <w:rPr>
                <w:rFonts w:ascii="Times New Roman" w:eastAsia="Times New Roman" w:hAnsi="Times New Roman" w:cs="Times New Roman"/>
                <w:b/>
                <w:color w:val="000000" w:themeColor="text1"/>
                <w:vertAlign w:val="superscript"/>
                <w:lang w:eastAsia="ru-RU"/>
              </w:rPr>
              <w:t>3</w:t>
            </w:r>
            <w:r w:rsidRPr="00BB3081">
              <w:rPr>
                <w:rFonts w:ascii="Times New Roman" w:eastAsia="Times New Roman" w:hAnsi="Times New Roman" w:cs="Times New Roman"/>
                <w:b/>
                <w:color w:val="000000" w:themeColor="text1"/>
                <w:lang w:eastAsia="ru-RU"/>
              </w:rPr>
              <w:t>/год</w:t>
            </w:r>
          </w:p>
        </w:tc>
        <w:tc>
          <w:tcPr>
            <w:tcW w:w="1665" w:type="dxa"/>
            <w:tcBorders>
              <w:top w:val="nil"/>
              <w:left w:val="nil"/>
              <w:bottom w:val="single" w:sz="4" w:space="0" w:color="auto"/>
              <w:right w:val="single" w:sz="4" w:space="0" w:color="auto"/>
            </w:tcBorders>
            <w:shd w:val="clear" w:color="auto" w:fill="auto"/>
            <w:vAlign w:val="center"/>
            <w:hideMark/>
          </w:tcPr>
          <w:p w:rsidR="00E3416A" w:rsidRPr="00BB3081" w:rsidRDefault="00E3416A" w:rsidP="00E3416A">
            <w:pPr>
              <w:spacing w:after="0" w:line="240" w:lineRule="auto"/>
              <w:jc w:val="center"/>
              <w:rPr>
                <w:rFonts w:ascii="Times New Roman" w:eastAsia="Times New Roman" w:hAnsi="Times New Roman" w:cs="Times New Roman"/>
                <w:b/>
                <w:color w:val="000000" w:themeColor="text1"/>
                <w:lang w:eastAsia="ru-RU"/>
              </w:rPr>
            </w:pPr>
            <w:r w:rsidRPr="00BB3081">
              <w:rPr>
                <w:rFonts w:ascii="Times New Roman" w:eastAsia="Times New Roman" w:hAnsi="Times New Roman" w:cs="Times New Roman"/>
                <w:b/>
                <w:color w:val="000000" w:themeColor="text1"/>
                <w:lang w:eastAsia="ru-RU"/>
              </w:rPr>
              <w:t>2124,75</w:t>
            </w:r>
          </w:p>
        </w:tc>
      </w:tr>
    </w:tbl>
    <w:p w:rsidR="00284E16" w:rsidRPr="00E3416A" w:rsidRDefault="00284E16" w:rsidP="00284E16">
      <w:pPr>
        <w:spacing w:line="276" w:lineRule="auto"/>
        <w:ind w:firstLine="709"/>
        <w:jc w:val="both"/>
        <w:rPr>
          <w:rFonts w:ascii="Times New Roman" w:hAnsi="Times New Roman"/>
          <w:color w:val="0070C0"/>
          <w:sz w:val="24"/>
          <w:lang w:val="en-US"/>
        </w:rPr>
      </w:pPr>
    </w:p>
    <w:p w:rsidR="007E0B2C" w:rsidRPr="00733BD3" w:rsidRDefault="007E0B2C" w:rsidP="00FD3B44">
      <w:pPr>
        <w:spacing w:line="276" w:lineRule="auto"/>
        <w:ind w:firstLine="709"/>
        <w:jc w:val="both"/>
        <w:rPr>
          <w:rFonts w:ascii="Times New Roman" w:hAnsi="Times New Roman"/>
          <w:b/>
          <w:sz w:val="24"/>
        </w:rPr>
      </w:pPr>
      <w:r w:rsidRPr="00733BD3">
        <w:rPr>
          <w:rFonts w:ascii="Times New Roman" w:hAnsi="Times New Roman"/>
          <w:sz w:val="24"/>
        </w:rPr>
        <w:t>Из</w:t>
      </w:r>
      <w:r w:rsidRPr="00733BD3">
        <w:rPr>
          <w:rFonts w:ascii="Times New Roman" w:hAnsi="Times New Roman"/>
          <w:spacing w:val="12"/>
          <w:sz w:val="24"/>
        </w:rPr>
        <w:t xml:space="preserve"> </w:t>
      </w:r>
      <w:r w:rsidRPr="00733BD3">
        <w:rPr>
          <w:rFonts w:ascii="Times New Roman" w:hAnsi="Times New Roman"/>
          <w:sz w:val="24"/>
        </w:rPr>
        <w:t>таблицы 1.3.3.1 видно,</w:t>
      </w:r>
      <w:r w:rsidRPr="00733BD3">
        <w:rPr>
          <w:rFonts w:ascii="Times New Roman" w:hAnsi="Times New Roman"/>
          <w:spacing w:val="13"/>
          <w:sz w:val="24"/>
        </w:rPr>
        <w:t xml:space="preserve"> </w:t>
      </w:r>
      <w:r w:rsidRPr="00733BD3">
        <w:rPr>
          <w:rFonts w:ascii="Times New Roman" w:hAnsi="Times New Roman"/>
          <w:spacing w:val="-1"/>
          <w:sz w:val="24"/>
        </w:rPr>
        <w:t>что</w:t>
      </w:r>
      <w:r w:rsidRPr="00733BD3">
        <w:rPr>
          <w:rFonts w:ascii="Times New Roman" w:hAnsi="Times New Roman"/>
          <w:spacing w:val="11"/>
          <w:sz w:val="24"/>
        </w:rPr>
        <w:t xml:space="preserve"> </w:t>
      </w:r>
      <w:r w:rsidRPr="00733BD3">
        <w:rPr>
          <w:rFonts w:ascii="Times New Roman" w:hAnsi="Times New Roman"/>
          <w:sz w:val="24"/>
        </w:rPr>
        <w:t>основным</w:t>
      </w:r>
      <w:r w:rsidRPr="00733BD3">
        <w:rPr>
          <w:rFonts w:ascii="Times New Roman" w:hAnsi="Times New Roman"/>
          <w:spacing w:val="12"/>
          <w:sz w:val="24"/>
        </w:rPr>
        <w:t xml:space="preserve"> </w:t>
      </w:r>
      <w:r w:rsidRPr="00733BD3">
        <w:rPr>
          <w:rFonts w:ascii="Times New Roman" w:hAnsi="Times New Roman"/>
          <w:sz w:val="24"/>
        </w:rPr>
        <w:t>потребителем</w:t>
      </w:r>
      <w:r w:rsidRPr="00733BD3">
        <w:rPr>
          <w:rFonts w:ascii="Times New Roman" w:hAnsi="Times New Roman"/>
          <w:spacing w:val="12"/>
          <w:sz w:val="24"/>
        </w:rPr>
        <w:t xml:space="preserve"> </w:t>
      </w:r>
      <w:r w:rsidRPr="00733BD3">
        <w:rPr>
          <w:rFonts w:ascii="Times New Roman" w:hAnsi="Times New Roman"/>
          <w:sz w:val="24"/>
        </w:rPr>
        <w:t>воды</w:t>
      </w:r>
      <w:r w:rsidRPr="00733BD3">
        <w:rPr>
          <w:rFonts w:ascii="Times New Roman" w:hAnsi="Times New Roman"/>
          <w:spacing w:val="13"/>
          <w:sz w:val="24"/>
        </w:rPr>
        <w:t xml:space="preserve"> </w:t>
      </w:r>
      <w:r w:rsidRPr="00733BD3">
        <w:rPr>
          <w:rFonts w:ascii="Times New Roman" w:hAnsi="Times New Roman"/>
          <w:sz w:val="24"/>
        </w:rPr>
        <w:t>является население, на его долю приходится 6</w:t>
      </w:r>
      <w:r w:rsidR="00AE5D69" w:rsidRPr="00AE5D69">
        <w:rPr>
          <w:rFonts w:ascii="Times New Roman" w:hAnsi="Times New Roman"/>
          <w:sz w:val="24"/>
        </w:rPr>
        <w:t>5</w:t>
      </w:r>
      <w:r w:rsidRPr="00733BD3">
        <w:rPr>
          <w:rFonts w:ascii="Times New Roman" w:hAnsi="Times New Roman"/>
          <w:sz w:val="24"/>
        </w:rPr>
        <w:t xml:space="preserve"> % потребления от объема реализации воды, на долю бюджетных организаций приходится порядка </w:t>
      </w:r>
      <w:r w:rsidR="00AE5D69" w:rsidRPr="00AE5D69">
        <w:rPr>
          <w:rFonts w:ascii="Times New Roman" w:hAnsi="Times New Roman"/>
          <w:sz w:val="24"/>
        </w:rPr>
        <w:t>8</w:t>
      </w:r>
      <w:r w:rsidRPr="00733BD3">
        <w:rPr>
          <w:rFonts w:ascii="Times New Roman" w:hAnsi="Times New Roman"/>
          <w:sz w:val="24"/>
        </w:rPr>
        <w:t xml:space="preserve"> %</w:t>
      </w:r>
      <w:r w:rsidR="00AE5D69">
        <w:rPr>
          <w:rFonts w:ascii="Times New Roman" w:hAnsi="Times New Roman"/>
          <w:sz w:val="24"/>
        </w:rPr>
        <w:t xml:space="preserve">, на </w:t>
      </w:r>
      <w:r w:rsidR="00A2347D">
        <w:rPr>
          <w:rFonts w:ascii="Times New Roman" w:hAnsi="Times New Roman"/>
          <w:sz w:val="24"/>
        </w:rPr>
        <w:t>промышленные предприятия</w:t>
      </w:r>
      <w:r w:rsidR="00AE5D69">
        <w:rPr>
          <w:rFonts w:ascii="Times New Roman" w:hAnsi="Times New Roman"/>
          <w:sz w:val="24"/>
        </w:rPr>
        <w:t xml:space="preserve"> – 27%</w:t>
      </w:r>
      <w:r w:rsidRPr="00733BD3">
        <w:rPr>
          <w:rFonts w:ascii="Times New Roman" w:hAnsi="Times New Roman"/>
          <w:sz w:val="24"/>
        </w:rPr>
        <w:t>.</w:t>
      </w:r>
    </w:p>
    <w:p w:rsidR="007E0B2C" w:rsidRPr="006D7D5B" w:rsidRDefault="007E0B2C" w:rsidP="006D7D5B">
      <w:pPr>
        <w:spacing w:line="276" w:lineRule="auto"/>
        <w:ind w:firstLine="709"/>
        <w:jc w:val="both"/>
        <w:rPr>
          <w:rFonts w:ascii="Times New Roman" w:hAnsi="Times New Roman"/>
          <w:b/>
          <w:sz w:val="24"/>
        </w:rPr>
      </w:pPr>
      <w:r w:rsidRPr="006D7D5B">
        <w:rPr>
          <w:rFonts w:ascii="Times New Roman" w:hAnsi="Times New Roman"/>
          <w:b/>
          <w:sz w:val="24"/>
        </w:rPr>
        <w:lastRenderedPageBreak/>
        <w:t>Расчетный расход воды на полив</w:t>
      </w:r>
    </w:p>
    <w:p w:rsidR="007E0B2C" w:rsidRPr="006D7D5B" w:rsidRDefault="007E0B2C" w:rsidP="006D7D5B">
      <w:pPr>
        <w:spacing w:line="276" w:lineRule="auto"/>
        <w:ind w:firstLine="709"/>
        <w:jc w:val="both"/>
        <w:rPr>
          <w:rFonts w:ascii="Times New Roman" w:hAnsi="Times New Roman"/>
          <w:sz w:val="24"/>
        </w:rPr>
      </w:pPr>
      <w:bookmarkStart w:id="70" w:name="_Hlk116304940"/>
      <w:r w:rsidRPr="006D7D5B">
        <w:rPr>
          <w:rFonts w:ascii="Times New Roman" w:hAnsi="Times New Roman"/>
          <w:sz w:val="24"/>
        </w:rPr>
        <w:t xml:space="preserve">Нормы расхода воды на полив приняты по СП 31.13330.2021 "СНиП 2.04.02-84* Водоснабжение. Наружные сети и сооружения" Приказ Министерства строительства и жилищно-коммунального хозяйства Российской Федерации от 27 декабря 2021 года </w:t>
      </w:r>
      <w:r w:rsidR="00096D75">
        <w:rPr>
          <w:rFonts w:ascii="Times New Roman" w:hAnsi="Times New Roman"/>
          <w:sz w:val="24"/>
        </w:rPr>
        <w:br/>
      </w:r>
      <w:r w:rsidRPr="006D7D5B">
        <w:rPr>
          <w:rFonts w:ascii="Times New Roman" w:hAnsi="Times New Roman"/>
          <w:sz w:val="24"/>
        </w:rPr>
        <w:t>№ 1016/пр.</w:t>
      </w:r>
      <w:bookmarkEnd w:id="70"/>
    </w:p>
    <w:p w:rsidR="007E0B2C" w:rsidRPr="006D7D5B" w:rsidRDefault="007E0B2C" w:rsidP="006D7D5B">
      <w:pPr>
        <w:spacing w:line="276" w:lineRule="auto"/>
        <w:ind w:firstLine="709"/>
        <w:jc w:val="both"/>
        <w:rPr>
          <w:rFonts w:ascii="Times New Roman" w:hAnsi="Times New Roman"/>
          <w:sz w:val="24"/>
        </w:rPr>
      </w:pPr>
      <w:r w:rsidRPr="006D7D5B">
        <w:rPr>
          <w:rFonts w:ascii="Times New Roman" w:hAnsi="Times New Roman"/>
          <w:sz w:val="24"/>
        </w:rPr>
        <w:t xml:space="preserve">Удельное среднесуточное за поливочный сезон потребление воды на поливку в расчете на одного жителя принято 0,07 куб.м /сутки в зависимости от местных условий. </w:t>
      </w:r>
    </w:p>
    <w:p w:rsidR="007E0B2C" w:rsidRPr="006D7D5B" w:rsidRDefault="007E0B2C" w:rsidP="006D7D5B">
      <w:pPr>
        <w:spacing w:line="276" w:lineRule="auto"/>
        <w:ind w:firstLine="709"/>
        <w:jc w:val="both"/>
        <w:rPr>
          <w:rFonts w:ascii="Times New Roman" w:hAnsi="Times New Roman"/>
          <w:sz w:val="24"/>
        </w:rPr>
      </w:pPr>
      <w:r w:rsidRPr="006D7D5B">
        <w:rPr>
          <w:rFonts w:ascii="Times New Roman" w:hAnsi="Times New Roman"/>
          <w:sz w:val="24"/>
        </w:rPr>
        <w:t xml:space="preserve">Расчетные показатели расхода воды на полив зеленых насаждений приведены в таблице </w:t>
      </w:r>
      <w:r w:rsidR="003056EF">
        <w:rPr>
          <w:rFonts w:ascii="Times New Roman" w:hAnsi="Times New Roman"/>
          <w:sz w:val="24"/>
        </w:rPr>
        <w:t>1.3.3.2</w:t>
      </w:r>
      <w:r w:rsidRPr="006D7D5B">
        <w:rPr>
          <w:rFonts w:ascii="Times New Roman" w:hAnsi="Times New Roman"/>
          <w:sz w:val="24"/>
        </w:rPr>
        <w:t>:</w:t>
      </w:r>
    </w:p>
    <w:p w:rsidR="007E0B2C" w:rsidRPr="00096D75" w:rsidRDefault="007E0B2C" w:rsidP="006D7D5B">
      <w:pPr>
        <w:spacing w:line="276" w:lineRule="auto"/>
        <w:ind w:firstLine="709"/>
        <w:jc w:val="both"/>
        <w:rPr>
          <w:rFonts w:ascii="Times New Roman" w:hAnsi="Times New Roman"/>
          <w:b/>
          <w:sz w:val="24"/>
        </w:rPr>
      </w:pPr>
      <w:r w:rsidRPr="00096D75">
        <w:rPr>
          <w:rFonts w:ascii="Times New Roman" w:hAnsi="Times New Roman"/>
          <w:b/>
          <w:sz w:val="24"/>
        </w:rPr>
        <w:t>Таблица 1.3.3.2 – Расчетный расход воды на полив на муниципальное образование</w:t>
      </w:r>
    </w:p>
    <w:tbl>
      <w:tblPr>
        <w:tblW w:w="98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263"/>
        <w:gridCol w:w="1418"/>
        <w:gridCol w:w="1597"/>
        <w:gridCol w:w="2265"/>
        <w:gridCol w:w="2265"/>
      </w:tblGrid>
      <w:tr w:rsidR="002C4B1E" w:rsidRPr="00733BD3" w:rsidTr="002C4B1E">
        <w:trPr>
          <w:trHeight w:val="1210"/>
          <w:jc w:val="center"/>
        </w:trPr>
        <w:tc>
          <w:tcPr>
            <w:tcW w:w="2263" w:type="dxa"/>
            <w:shd w:val="clear" w:color="auto" w:fill="F2F2F2" w:themeFill="background1" w:themeFillShade="F2"/>
            <w:vAlign w:val="center"/>
            <w:hideMark/>
          </w:tcPr>
          <w:p w:rsidR="002C4B1E" w:rsidRPr="00733BD3" w:rsidRDefault="002C4B1E" w:rsidP="007E0B2C">
            <w:pPr>
              <w:spacing w:line="276" w:lineRule="auto"/>
              <w:jc w:val="center"/>
              <w:rPr>
                <w:rFonts w:ascii="Times New Roman" w:hAnsi="Times New Roman"/>
                <w:bCs/>
                <w:iCs/>
                <w:sz w:val="24"/>
              </w:rPr>
            </w:pPr>
            <w:r w:rsidRPr="00733BD3">
              <w:rPr>
                <w:rFonts w:ascii="Times New Roman" w:hAnsi="Times New Roman"/>
                <w:bCs/>
                <w:iCs/>
                <w:sz w:val="24"/>
              </w:rPr>
              <w:t>Потребители и степень благоустройства</w:t>
            </w:r>
          </w:p>
        </w:tc>
        <w:tc>
          <w:tcPr>
            <w:tcW w:w="1418" w:type="dxa"/>
            <w:shd w:val="clear" w:color="auto" w:fill="F2F2F2" w:themeFill="background1" w:themeFillShade="F2"/>
            <w:vAlign w:val="center"/>
            <w:hideMark/>
          </w:tcPr>
          <w:p w:rsidR="002C4B1E" w:rsidRPr="00733BD3" w:rsidRDefault="002C4B1E" w:rsidP="007E0B2C">
            <w:pPr>
              <w:spacing w:line="276" w:lineRule="auto"/>
              <w:jc w:val="center"/>
              <w:rPr>
                <w:rFonts w:ascii="Times New Roman" w:hAnsi="Times New Roman"/>
                <w:bCs/>
                <w:iCs/>
                <w:sz w:val="24"/>
              </w:rPr>
            </w:pPr>
            <w:r w:rsidRPr="00733BD3">
              <w:rPr>
                <w:rFonts w:ascii="Times New Roman" w:hAnsi="Times New Roman"/>
                <w:bCs/>
                <w:iCs/>
                <w:sz w:val="24"/>
              </w:rPr>
              <w:t>Норма</w:t>
            </w:r>
            <w:r>
              <w:rPr>
                <w:rFonts w:ascii="Times New Roman" w:hAnsi="Times New Roman"/>
                <w:bCs/>
                <w:iCs/>
                <w:sz w:val="24"/>
              </w:rPr>
              <w:t>,</w:t>
            </w:r>
            <w:r w:rsidRPr="00733BD3">
              <w:rPr>
                <w:rFonts w:ascii="Times New Roman" w:hAnsi="Times New Roman"/>
                <w:bCs/>
                <w:iCs/>
                <w:sz w:val="24"/>
              </w:rPr>
              <w:t xml:space="preserve"> м</w:t>
            </w:r>
            <w:r w:rsidRPr="00733BD3">
              <w:rPr>
                <w:rFonts w:ascii="Times New Roman" w:hAnsi="Times New Roman"/>
                <w:bCs/>
                <w:iCs/>
                <w:sz w:val="24"/>
                <w:vertAlign w:val="superscript"/>
              </w:rPr>
              <w:t>3</w:t>
            </w:r>
            <w:r w:rsidRPr="00733BD3">
              <w:rPr>
                <w:rFonts w:ascii="Times New Roman" w:hAnsi="Times New Roman"/>
                <w:bCs/>
                <w:iCs/>
                <w:sz w:val="24"/>
              </w:rPr>
              <w:t>/</w:t>
            </w:r>
            <w:proofErr w:type="spellStart"/>
            <w:r w:rsidRPr="00733BD3">
              <w:rPr>
                <w:rFonts w:ascii="Times New Roman" w:hAnsi="Times New Roman"/>
                <w:bCs/>
                <w:iCs/>
                <w:sz w:val="24"/>
              </w:rPr>
              <w:t>сут</w:t>
            </w:r>
            <w:proofErr w:type="spellEnd"/>
            <w:r w:rsidRPr="00733BD3">
              <w:rPr>
                <w:rFonts w:ascii="Times New Roman" w:hAnsi="Times New Roman"/>
                <w:bCs/>
                <w:iCs/>
                <w:sz w:val="24"/>
              </w:rPr>
              <w:t xml:space="preserve"> на чел.</w:t>
            </w:r>
          </w:p>
        </w:tc>
        <w:tc>
          <w:tcPr>
            <w:tcW w:w="1597" w:type="dxa"/>
            <w:shd w:val="clear" w:color="auto" w:fill="F2F2F2" w:themeFill="background1" w:themeFillShade="F2"/>
            <w:vAlign w:val="center"/>
            <w:hideMark/>
          </w:tcPr>
          <w:p w:rsidR="002C4B1E" w:rsidRPr="00733BD3" w:rsidRDefault="002C4B1E" w:rsidP="007E0B2C">
            <w:pPr>
              <w:spacing w:line="276" w:lineRule="auto"/>
              <w:jc w:val="center"/>
              <w:rPr>
                <w:rFonts w:ascii="Times New Roman" w:hAnsi="Times New Roman"/>
                <w:bCs/>
                <w:iCs/>
                <w:sz w:val="24"/>
              </w:rPr>
            </w:pPr>
            <w:r w:rsidRPr="00733BD3">
              <w:rPr>
                <w:rFonts w:ascii="Times New Roman" w:hAnsi="Times New Roman"/>
                <w:bCs/>
                <w:iCs/>
                <w:sz w:val="24"/>
              </w:rPr>
              <w:t>Население, чел.</w:t>
            </w:r>
          </w:p>
        </w:tc>
        <w:tc>
          <w:tcPr>
            <w:tcW w:w="2265" w:type="dxa"/>
            <w:shd w:val="clear" w:color="auto" w:fill="F2F2F2" w:themeFill="background1" w:themeFillShade="F2"/>
            <w:vAlign w:val="center"/>
            <w:hideMark/>
          </w:tcPr>
          <w:p w:rsidR="002C4B1E" w:rsidRPr="00733BD3" w:rsidRDefault="002C4B1E" w:rsidP="007E0B2C">
            <w:pPr>
              <w:spacing w:line="276" w:lineRule="auto"/>
              <w:jc w:val="center"/>
              <w:rPr>
                <w:rFonts w:ascii="Times New Roman" w:hAnsi="Times New Roman"/>
                <w:bCs/>
                <w:iCs/>
                <w:sz w:val="24"/>
              </w:rPr>
            </w:pPr>
            <w:r w:rsidRPr="00733BD3">
              <w:rPr>
                <w:rFonts w:ascii="Times New Roman" w:hAnsi="Times New Roman"/>
                <w:bCs/>
                <w:iCs/>
                <w:sz w:val="24"/>
              </w:rPr>
              <w:t>Расход, м</w:t>
            </w:r>
            <w:r w:rsidRPr="00733BD3">
              <w:rPr>
                <w:rFonts w:ascii="Times New Roman" w:hAnsi="Times New Roman"/>
                <w:bCs/>
                <w:iCs/>
                <w:sz w:val="24"/>
                <w:vertAlign w:val="superscript"/>
              </w:rPr>
              <w:t>3</w:t>
            </w:r>
            <w:r w:rsidRPr="00733BD3">
              <w:rPr>
                <w:rFonts w:ascii="Times New Roman" w:hAnsi="Times New Roman"/>
                <w:bCs/>
                <w:iCs/>
                <w:sz w:val="24"/>
              </w:rPr>
              <w:t>/</w:t>
            </w:r>
            <w:proofErr w:type="spellStart"/>
            <w:r w:rsidRPr="00733BD3">
              <w:rPr>
                <w:rFonts w:ascii="Times New Roman" w:hAnsi="Times New Roman"/>
                <w:bCs/>
                <w:iCs/>
                <w:sz w:val="24"/>
              </w:rPr>
              <w:t>сут</w:t>
            </w:r>
            <w:proofErr w:type="spellEnd"/>
          </w:p>
        </w:tc>
        <w:tc>
          <w:tcPr>
            <w:tcW w:w="2265" w:type="dxa"/>
            <w:shd w:val="clear" w:color="auto" w:fill="F2F2F2" w:themeFill="background1" w:themeFillShade="F2"/>
            <w:vAlign w:val="center"/>
          </w:tcPr>
          <w:p w:rsidR="002C4B1E" w:rsidRPr="00733BD3" w:rsidRDefault="002C4B1E" w:rsidP="007E0B2C">
            <w:pPr>
              <w:spacing w:line="276" w:lineRule="auto"/>
              <w:jc w:val="center"/>
              <w:rPr>
                <w:rFonts w:ascii="Times New Roman" w:hAnsi="Times New Roman"/>
                <w:bCs/>
                <w:iCs/>
                <w:sz w:val="24"/>
              </w:rPr>
            </w:pPr>
            <w:r w:rsidRPr="00733BD3">
              <w:rPr>
                <w:rFonts w:ascii="Times New Roman" w:hAnsi="Times New Roman"/>
                <w:bCs/>
                <w:iCs/>
                <w:sz w:val="24"/>
              </w:rPr>
              <w:t xml:space="preserve">Расход, </w:t>
            </w:r>
            <w:r>
              <w:rPr>
                <w:rFonts w:ascii="Times New Roman" w:hAnsi="Times New Roman"/>
                <w:bCs/>
                <w:iCs/>
                <w:sz w:val="24"/>
              </w:rPr>
              <w:br/>
            </w:r>
            <w:proofErr w:type="spellStart"/>
            <w:r w:rsidRPr="00733BD3">
              <w:rPr>
                <w:rFonts w:ascii="Times New Roman" w:hAnsi="Times New Roman"/>
                <w:bCs/>
                <w:iCs/>
                <w:sz w:val="24"/>
              </w:rPr>
              <w:t>тыс</w:t>
            </w:r>
            <w:proofErr w:type="spellEnd"/>
            <w:r w:rsidRPr="00733BD3">
              <w:rPr>
                <w:rFonts w:ascii="Times New Roman" w:hAnsi="Times New Roman"/>
                <w:bCs/>
                <w:iCs/>
                <w:sz w:val="24"/>
              </w:rPr>
              <w:t xml:space="preserve"> м</w:t>
            </w:r>
            <w:r w:rsidRPr="00733BD3">
              <w:rPr>
                <w:rFonts w:ascii="Times New Roman" w:hAnsi="Times New Roman"/>
                <w:bCs/>
                <w:iCs/>
                <w:sz w:val="24"/>
                <w:vertAlign w:val="superscript"/>
              </w:rPr>
              <w:t>3</w:t>
            </w:r>
            <w:r w:rsidRPr="00733BD3">
              <w:rPr>
                <w:rFonts w:ascii="Times New Roman" w:hAnsi="Times New Roman"/>
                <w:bCs/>
                <w:iCs/>
                <w:sz w:val="24"/>
              </w:rPr>
              <w:t>/год</w:t>
            </w:r>
          </w:p>
        </w:tc>
      </w:tr>
      <w:tr w:rsidR="002C4B1E" w:rsidRPr="00733BD3" w:rsidTr="002C4B1E">
        <w:trPr>
          <w:trHeight w:val="454"/>
          <w:jc w:val="center"/>
        </w:trPr>
        <w:tc>
          <w:tcPr>
            <w:tcW w:w="2263" w:type="dxa"/>
            <w:shd w:val="clear" w:color="auto" w:fill="auto"/>
            <w:vAlign w:val="center"/>
            <w:hideMark/>
          </w:tcPr>
          <w:p w:rsidR="002C4B1E" w:rsidRPr="00BB3081" w:rsidRDefault="002C4B1E" w:rsidP="007E0B2C">
            <w:pPr>
              <w:spacing w:line="276" w:lineRule="auto"/>
              <w:rPr>
                <w:rFonts w:ascii="Times New Roman" w:hAnsi="Times New Roman"/>
                <w:color w:val="000000" w:themeColor="text1"/>
              </w:rPr>
            </w:pPr>
            <w:r w:rsidRPr="00BB3081">
              <w:rPr>
                <w:rFonts w:ascii="Times New Roman" w:hAnsi="Times New Roman"/>
                <w:color w:val="000000" w:themeColor="text1"/>
              </w:rPr>
              <w:t xml:space="preserve">Полив зеленых насаждений и покрытий </w:t>
            </w:r>
          </w:p>
        </w:tc>
        <w:tc>
          <w:tcPr>
            <w:tcW w:w="1418" w:type="dxa"/>
            <w:shd w:val="clear" w:color="auto" w:fill="auto"/>
            <w:vAlign w:val="center"/>
          </w:tcPr>
          <w:p w:rsidR="002C4B1E" w:rsidRPr="00BB3081" w:rsidRDefault="002C4B1E" w:rsidP="007E0B2C">
            <w:pPr>
              <w:spacing w:line="276" w:lineRule="auto"/>
              <w:jc w:val="center"/>
              <w:rPr>
                <w:rFonts w:ascii="Times New Roman" w:hAnsi="Times New Roman"/>
                <w:color w:val="000000" w:themeColor="text1"/>
              </w:rPr>
            </w:pPr>
            <w:r w:rsidRPr="00BB3081">
              <w:rPr>
                <w:rFonts w:ascii="Times New Roman" w:hAnsi="Times New Roman"/>
                <w:color w:val="000000" w:themeColor="text1"/>
              </w:rPr>
              <w:t>0,07</w:t>
            </w:r>
          </w:p>
        </w:tc>
        <w:tc>
          <w:tcPr>
            <w:tcW w:w="1597" w:type="dxa"/>
            <w:shd w:val="clear" w:color="auto" w:fill="auto"/>
            <w:vAlign w:val="center"/>
          </w:tcPr>
          <w:p w:rsidR="002C4B1E" w:rsidRPr="00BB3081" w:rsidRDefault="002C4B1E" w:rsidP="007E0B2C">
            <w:pPr>
              <w:spacing w:line="276" w:lineRule="auto"/>
              <w:jc w:val="center"/>
              <w:rPr>
                <w:rFonts w:ascii="Times New Roman" w:hAnsi="Times New Roman"/>
                <w:color w:val="000000" w:themeColor="text1"/>
              </w:rPr>
            </w:pPr>
            <w:r w:rsidRPr="00BB3081">
              <w:rPr>
                <w:rFonts w:ascii="Times New Roman" w:hAnsi="Times New Roman"/>
                <w:color w:val="000000" w:themeColor="text1"/>
              </w:rPr>
              <w:t>25290</w:t>
            </w:r>
          </w:p>
        </w:tc>
        <w:tc>
          <w:tcPr>
            <w:tcW w:w="2265" w:type="dxa"/>
            <w:shd w:val="clear" w:color="auto" w:fill="auto"/>
            <w:vAlign w:val="center"/>
          </w:tcPr>
          <w:p w:rsidR="002C4B1E" w:rsidRPr="00BB3081" w:rsidRDefault="002C4B1E" w:rsidP="007E0B2C">
            <w:pPr>
              <w:spacing w:line="276" w:lineRule="auto"/>
              <w:jc w:val="center"/>
              <w:rPr>
                <w:rFonts w:ascii="Times New Roman" w:hAnsi="Times New Roman"/>
                <w:color w:val="000000" w:themeColor="text1"/>
              </w:rPr>
            </w:pPr>
            <w:r w:rsidRPr="00BB3081">
              <w:rPr>
                <w:rFonts w:ascii="Times New Roman" w:hAnsi="Times New Roman"/>
                <w:color w:val="000000" w:themeColor="text1"/>
              </w:rPr>
              <w:t>1770,3</w:t>
            </w:r>
          </w:p>
        </w:tc>
        <w:tc>
          <w:tcPr>
            <w:tcW w:w="2265" w:type="dxa"/>
            <w:vAlign w:val="center"/>
          </w:tcPr>
          <w:p w:rsidR="002C4B1E" w:rsidRPr="00BB3081" w:rsidRDefault="002C4B1E" w:rsidP="007E0B2C">
            <w:pPr>
              <w:spacing w:line="276" w:lineRule="auto"/>
              <w:jc w:val="center"/>
              <w:rPr>
                <w:rFonts w:ascii="Times New Roman" w:hAnsi="Times New Roman"/>
                <w:bCs/>
                <w:iCs/>
                <w:color w:val="000000" w:themeColor="text1"/>
              </w:rPr>
            </w:pPr>
            <w:r w:rsidRPr="00BB3081">
              <w:rPr>
                <w:rFonts w:ascii="Times New Roman" w:hAnsi="Times New Roman"/>
                <w:bCs/>
                <w:iCs/>
                <w:color w:val="000000" w:themeColor="text1"/>
              </w:rPr>
              <w:t>212,44</w:t>
            </w:r>
          </w:p>
        </w:tc>
      </w:tr>
    </w:tbl>
    <w:p w:rsidR="007E0B2C" w:rsidRPr="00096D75" w:rsidRDefault="007E0B2C" w:rsidP="00096D75">
      <w:pPr>
        <w:spacing w:line="276" w:lineRule="auto"/>
        <w:ind w:firstLine="709"/>
        <w:jc w:val="both"/>
        <w:rPr>
          <w:rFonts w:ascii="Times New Roman" w:hAnsi="Times New Roman"/>
          <w:sz w:val="24"/>
        </w:rPr>
      </w:pPr>
    </w:p>
    <w:p w:rsidR="007E0B2C" w:rsidRPr="00096D75" w:rsidRDefault="007E0B2C" w:rsidP="00096D75">
      <w:pPr>
        <w:spacing w:line="276" w:lineRule="auto"/>
        <w:ind w:firstLine="709"/>
        <w:jc w:val="both"/>
        <w:rPr>
          <w:rFonts w:ascii="Times New Roman" w:hAnsi="Times New Roman"/>
          <w:b/>
          <w:sz w:val="24"/>
        </w:rPr>
      </w:pPr>
      <w:r w:rsidRPr="00096D75">
        <w:rPr>
          <w:rFonts w:ascii="Times New Roman" w:hAnsi="Times New Roman"/>
          <w:b/>
          <w:sz w:val="24"/>
        </w:rPr>
        <w:t>Расход</w:t>
      </w:r>
      <w:r w:rsidR="00700842">
        <w:rPr>
          <w:rFonts w:ascii="Times New Roman" w:hAnsi="Times New Roman"/>
          <w:b/>
          <w:sz w:val="24"/>
        </w:rPr>
        <w:t>ы</w:t>
      </w:r>
      <w:r w:rsidRPr="00096D75">
        <w:rPr>
          <w:rFonts w:ascii="Times New Roman" w:hAnsi="Times New Roman"/>
          <w:b/>
          <w:sz w:val="24"/>
        </w:rPr>
        <w:t xml:space="preserve"> воды на пожаротушение</w:t>
      </w:r>
    </w:p>
    <w:p w:rsidR="007E0B2C" w:rsidRPr="00096D75" w:rsidRDefault="007E0B2C" w:rsidP="00096D75">
      <w:pPr>
        <w:spacing w:line="276" w:lineRule="auto"/>
        <w:ind w:firstLine="709"/>
        <w:jc w:val="both"/>
        <w:rPr>
          <w:rFonts w:ascii="Times New Roman" w:hAnsi="Times New Roman"/>
          <w:sz w:val="24"/>
        </w:rPr>
      </w:pPr>
      <w:r w:rsidRPr="00096D75">
        <w:rPr>
          <w:rFonts w:ascii="Times New Roman" w:hAnsi="Times New Roman"/>
          <w:sz w:val="24"/>
        </w:rPr>
        <w:t>На период пополнения пожарного запаса воды допускается снижение подачи воды на хозяйственно-питьевые нужды до 70% расчетного расхода, а подача воды на производственные нужды производится по аварийному графику.</w:t>
      </w:r>
    </w:p>
    <w:p w:rsidR="006C1573" w:rsidRPr="006C1573" w:rsidRDefault="006C1573" w:rsidP="006C1573">
      <w:pPr>
        <w:spacing w:line="276" w:lineRule="auto"/>
        <w:ind w:firstLine="709"/>
        <w:jc w:val="both"/>
        <w:rPr>
          <w:rFonts w:ascii="Times New Roman" w:hAnsi="Times New Roman"/>
          <w:sz w:val="24"/>
        </w:rPr>
      </w:pPr>
      <w:r w:rsidRPr="006C1573">
        <w:rPr>
          <w:rFonts w:ascii="Times New Roman" w:hAnsi="Times New Roman"/>
          <w:sz w:val="24"/>
        </w:rPr>
        <w:t xml:space="preserve">Расходы воды для нужд наружного пожаротушения города принимаются в соответствии с СП 8.13130.2020. На расчетный срок принято 2 наружных пожара по </w:t>
      </w:r>
      <w:r>
        <w:rPr>
          <w:rFonts w:ascii="Times New Roman" w:hAnsi="Times New Roman"/>
          <w:sz w:val="24"/>
        </w:rPr>
        <w:t>2</w:t>
      </w:r>
      <w:r w:rsidRPr="006C1573">
        <w:rPr>
          <w:rFonts w:ascii="Times New Roman" w:hAnsi="Times New Roman"/>
          <w:sz w:val="24"/>
        </w:rPr>
        <w:t xml:space="preserve">5 л/с каждый. </w:t>
      </w:r>
    </w:p>
    <w:p w:rsidR="006C1573" w:rsidRPr="006C1573" w:rsidRDefault="006C1573" w:rsidP="006C1573">
      <w:pPr>
        <w:spacing w:line="276" w:lineRule="auto"/>
        <w:ind w:firstLine="709"/>
        <w:jc w:val="both"/>
        <w:rPr>
          <w:rFonts w:ascii="Times New Roman" w:hAnsi="Times New Roman"/>
          <w:sz w:val="24"/>
        </w:rPr>
      </w:pPr>
      <w:r w:rsidRPr="006C1573">
        <w:rPr>
          <w:rFonts w:ascii="Times New Roman" w:hAnsi="Times New Roman"/>
          <w:sz w:val="24"/>
        </w:rPr>
        <w:t xml:space="preserve">Расходы воды на внутреннее пожаротушение приняты в соответствии </w:t>
      </w:r>
      <w:r>
        <w:rPr>
          <w:rFonts w:ascii="Times New Roman" w:hAnsi="Times New Roman"/>
          <w:sz w:val="24"/>
        </w:rPr>
        <w:br/>
      </w:r>
      <w:r w:rsidRPr="006C1573">
        <w:rPr>
          <w:rFonts w:ascii="Times New Roman" w:hAnsi="Times New Roman"/>
          <w:sz w:val="24"/>
        </w:rPr>
        <w:t>СП 10.13130.2020. Расход воды на внутреннее пожаротушение зданий принят 2х2,5=5 л/с. Количество одновременных пожаров – 2.</w:t>
      </w:r>
    </w:p>
    <w:p w:rsidR="006C1573" w:rsidRPr="006C1573" w:rsidRDefault="006C1573" w:rsidP="006C1573">
      <w:pPr>
        <w:spacing w:line="276" w:lineRule="auto"/>
        <w:ind w:firstLine="709"/>
        <w:jc w:val="both"/>
        <w:rPr>
          <w:rFonts w:ascii="Times New Roman" w:hAnsi="Times New Roman"/>
          <w:sz w:val="24"/>
        </w:rPr>
      </w:pPr>
      <w:r w:rsidRPr="006C1573">
        <w:rPr>
          <w:rFonts w:ascii="Times New Roman" w:hAnsi="Times New Roman"/>
          <w:sz w:val="24"/>
        </w:rPr>
        <w:t xml:space="preserve">Трехчасовой пожарный запас </w:t>
      </w:r>
      <w:r>
        <w:rPr>
          <w:rFonts w:ascii="Times New Roman" w:hAnsi="Times New Roman"/>
          <w:sz w:val="24"/>
        </w:rPr>
        <w:t xml:space="preserve">в резервуарах чистой воды </w:t>
      </w:r>
      <w:r w:rsidRPr="006C1573">
        <w:rPr>
          <w:rFonts w:ascii="Times New Roman" w:hAnsi="Times New Roman"/>
          <w:sz w:val="24"/>
        </w:rPr>
        <w:t>состав</w:t>
      </w:r>
      <w:r w:rsidR="00700842">
        <w:rPr>
          <w:rFonts w:ascii="Times New Roman" w:hAnsi="Times New Roman"/>
          <w:sz w:val="24"/>
        </w:rPr>
        <w:t>и</w:t>
      </w:r>
      <w:r w:rsidRPr="006C1573">
        <w:rPr>
          <w:rFonts w:ascii="Times New Roman" w:hAnsi="Times New Roman"/>
          <w:sz w:val="24"/>
        </w:rPr>
        <w:t xml:space="preserve">т: </w:t>
      </w:r>
    </w:p>
    <w:p w:rsidR="006C1573" w:rsidRPr="00426AC6" w:rsidRDefault="006C1573" w:rsidP="006C1573">
      <w:pPr>
        <w:spacing w:line="276" w:lineRule="auto"/>
        <w:ind w:firstLine="709"/>
        <w:jc w:val="center"/>
        <w:rPr>
          <w:rFonts w:ascii="Times New Roman" w:hAnsi="Times New Roman"/>
          <w:b/>
          <w:sz w:val="24"/>
        </w:rPr>
      </w:pPr>
      <w:proofErr w:type="spellStart"/>
      <w:proofErr w:type="gramStart"/>
      <w:r w:rsidRPr="006C1573">
        <w:rPr>
          <w:rFonts w:ascii="Times New Roman" w:hAnsi="Times New Roman"/>
          <w:sz w:val="24"/>
        </w:rPr>
        <w:t>Q</w:t>
      </w:r>
      <w:proofErr w:type="gramEnd"/>
      <w:r w:rsidRPr="00700842">
        <w:rPr>
          <w:rFonts w:ascii="Times New Roman" w:hAnsi="Times New Roman"/>
          <w:sz w:val="24"/>
          <w:vertAlign w:val="subscript"/>
        </w:rPr>
        <w:t>пож</w:t>
      </w:r>
      <w:r w:rsidRPr="006C1573">
        <w:rPr>
          <w:rFonts w:ascii="Times New Roman" w:hAnsi="Times New Roman"/>
          <w:sz w:val="24"/>
        </w:rPr>
        <w:t>=</w:t>
      </w:r>
      <w:proofErr w:type="spellEnd"/>
      <w:r w:rsidRPr="006C1573">
        <w:rPr>
          <w:rFonts w:ascii="Times New Roman" w:hAnsi="Times New Roman"/>
          <w:sz w:val="24"/>
        </w:rPr>
        <w:t>(</w:t>
      </w:r>
      <w:r w:rsidR="00700842">
        <w:rPr>
          <w:rFonts w:ascii="Times New Roman" w:hAnsi="Times New Roman"/>
          <w:sz w:val="24"/>
        </w:rPr>
        <w:t>2</w:t>
      </w:r>
      <w:r w:rsidRPr="006C1573">
        <w:rPr>
          <w:rFonts w:ascii="Times New Roman" w:hAnsi="Times New Roman"/>
          <w:sz w:val="24"/>
        </w:rPr>
        <w:t>5∙2+5∙2)∙3,6∙3 =</w:t>
      </w:r>
      <w:r w:rsidR="00700842" w:rsidRPr="00426AC6">
        <w:rPr>
          <w:rFonts w:ascii="Times New Roman" w:hAnsi="Times New Roman"/>
          <w:b/>
          <w:sz w:val="24"/>
        </w:rPr>
        <w:t>756</w:t>
      </w:r>
      <w:r w:rsidRPr="00426AC6">
        <w:rPr>
          <w:rFonts w:ascii="Times New Roman" w:hAnsi="Times New Roman"/>
          <w:b/>
          <w:sz w:val="24"/>
        </w:rPr>
        <w:t>м</w:t>
      </w:r>
      <w:r w:rsidRPr="00426AC6">
        <w:rPr>
          <w:rFonts w:ascii="Times New Roman" w:hAnsi="Times New Roman"/>
          <w:b/>
          <w:sz w:val="24"/>
          <w:vertAlign w:val="superscript"/>
        </w:rPr>
        <w:t>3</w:t>
      </w:r>
    </w:p>
    <w:p w:rsidR="00700842" w:rsidRDefault="00700842" w:rsidP="006C1573">
      <w:pPr>
        <w:spacing w:line="276" w:lineRule="auto"/>
        <w:ind w:firstLine="709"/>
        <w:jc w:val="center"/>
        <w:rPr>
          <w:rFonts w:ascii="Times New Roman" w:hAnsi="Times New Roman"/>
          <w:sz w:val="24"/>
        </w:rPr>
      </w:pPr>
    </w:p>
    <w:p w:rsidR="00700842" w:rsidRDefault="00700842" w:rsidP="006C1573">
      <w:pPr>
        <w:spacing w:line="276" w:lineRule="auto"/>
        <w:ind w:firstLine="709"/>
        <w:jc w:val="center"/>
        <w:rPr>
          <w:rFonts w:ascii="Times New Roman" w:hAnsi="Times New Roman"/>
          <w:sz w:val="24"/>
        </w:rPr>
      </w:pPr>
    </w:p>
    <w:p w:rsidR="00700842" w:rsidRPr="00700842" w:rsidRDefault="00700842" w:rsidP="006C1573">
      <w:pPr>
        <w:spacing w:line="276" w:lineRule="auto"/>
        <w:ind w:firstLine="709"/>
        <w:jc w:val="center"/>
        <w:rPr>
          <w:rFonts w:ascii="Times New Roman" w:hAnsi="Times New Roman"/>
          <w:sz w:val="24"/>
        </w:rPr>
      </w:pPr>
    </w:p>
    <w:p w:rsidR="007E0B2C" w:rsidRPr="00733BD3" w:rsidRDefault="007E0B2C" w:rsidP="00801D83">
      <w:pPr>
        <w:pStyle w:val="3TimesNewRoman141"/>
      </w:pPr>
      <w:bookmarkStart w:id="71" w:name="_Toc88831171"/>
      <w:bookmarkStart w:id="72" w:name="_Toc149915553"/>
      <w:r w:rsidRPr="00733BD3">
        <w:lastRenderedPageBreak/>
        <w:t>1.3.4. Сведения о фактическом потреблении населением горячей, питьевой, технической воды исходя из статистических и расчетных данных и сведений о действующих нормативах потребления коммунальных услуг</w:t>
      </w:r>
      <w:bookmarkEnd w:id="71"/>
      <w:bookmarkEnd w:id="72"/>
    </w:p>
    <w:p w:rsidR="004F2C8D" w:rsidRPr="004F2C8D" w:rsidRDefault="004F2C8D" w:rsidP="004F2C8D">
      <w:pPr>
        <w:spacing w:line="276" w:lineRule="auto"/>
        <w:ind w:firstLine="709"/>
        <w:jc w:val="both"/>
        <w:rPr>
          <w:rFonts w:ascii="Times New Roman" w:hAnsi="Times New Roman"/>
          <w:sz w:val="24"/>
        </w:rPr>
      </w:pPr>
      <w:r w:rsidRPr="004F2C8D">
        <w:rPr>
          <w:rFonts w:ascii="Times New Roman" w:hAnsi="Times New Roman"/>
          <w:sz w:val="24"/>
        </w:rPr>
        <w:t>Общее фактическое потребление населением холодной воды по МО «</w:t>
      </w:r>
      <w:r>
        <w:rPr>
          <w:rFonts w:ascii="Times New Roman" w:hAnsi="Times New Roman"/>
          <w:sz w:val="24"/>
        </w:rPr>
        <w:t>Город Отрадное</w:t>
      </w:r>
      <w:r w:rsidRPr="004F2C8D">
        <w:rPr>
          <w:rFonts w:ascii="Times New Roman" w:hAnsi="Times New Roman"/>
          <w:sz w:val="24"/>
        </w:rPr>
        <w:t>» за 202</w:t>
      </w:r>
      <w:r>
        <w:rPr>
          <w:rFonts w:ascii="Times New Roman" w:hAnsi="Times New Roman"/>
          <w:sz w:val="24"/>
        </w:rPr>
        <w:t>4</w:t>
      </w:r>
      <w:r w:rsidRPr="004F2C8D">
        <w:rPr>
          <w:rFonts w:ascii="Times New Roman" w:hAnsi="Times New Roman"/>
          <w:sz w:val="24"/>
        </w:rPr>
        <w:t xml:space="preserve"> г. составило </w:t>
      </w:r>
      <w:r w:rsidRPr="00125078">
        <w:rPr>
          <w:rFonts w:ascii="Times New Roman" w:hAnsi="Times New Roman"/>
          <w:b/>
          <w:sz w:val="24"/>
        </w:rPr>
        <w:t>3795</w:t>
      </w:r>
      <w:r w:rsidRPr="004F2C8D">
        <w:rPr>
          <w:rFonts w:ascii="Times New Roman" w:hAnsi="Times New Roman"/>
          <w:b/>
          <w:sz w:val="24"/>
        </w:rPr>
        <w:t>-</w:t>
      </w:r>
      <w:r w:rsidRPr="00125078">
        <w:rPr>
          <w:rFonts w:ascii="Times New Roman" w:hAnsi="Times New Roman"/>
          <w:b/>
          <w:sz w:val="24"/>
        </w:rPr>
        <w:t>4174</w:t>
      </w:r>
      <w:r w:rsidRPr="004F2C8D">
        <w:rPr>
          <w:rFonts w:ascii="Times New Roman" w:hAnsi="Times New Roman"/>
          <w:b/>
          <w:sz w:val="24"/>
        </w:rPr>
        <w:t xml:space="preserve"> м³</w:t>
      </w:r>
      <w:r w:rsidRPr="00125078">
        <w:rPr>
          <w:rFonts w:ascii="Times New Roman" w:hAnsi="Times New Roman"/>
          <w:b/>
          <w:sz w:val="24"/>
        </w:rPr>
        <w:t>/</w:t>
      </w:r>
      <w:proofErr w:type="spellStart"/>
      <w:r w:rsidRPr="00125078">
        <w:rPr>
          <w:rFonts w:ascii="Times New Roman" w:hAnsi="Times New Roman"/>
          <w:b/>
          <w:sz w:val="24"/>
        </w:rPr>
        <w:t>сут</w:t>
      </w:r>
      <w:proofErr w:type="spellEnd"/>
      <w:r w:rsidRPr="004F2C8D">
        <w:rPr>
          <w:rFonts w:ascii="Times New Roman" w:hAnsi="Times New Roman"/>
          <w:sz w:val="24"/>
        </w:rPr>
        <w:t>, что составляет наибольшую часть от потребляемой всеми группами абонентов холодной воды (~</w:t>
      </w:r>
      <w:r>
        <w:rPr>
          <w:rFonts w:ascii="Times New Roman" w:hAnsi="Times New Roman"/>
          <w:sz w:val="24"/>
        </w:rPr>
        <w:t>6</w:t>
      </w:r>
      <w:r w:rsidRPr="004F2C8D">
        <w:rPr>
          <w:rFonts w:ascii="Times New Roman" w:hAnsi="Times New Roman"/>
          <w:sz w:val="24"/>
        </w:rPr>
        <w:t>5 %).</w:t>
      </w:r>
    </w:p>
    <w:p w:rsidR="004F2C8D" w:rsidRPr="004F2C8D" w:rsidRDefault="004F2C8D" w:rsidP="004F2C8D">
      <w:pPr>
        <w:spacing w:line="276" w:lineRule="auto"/>
        <w:ind w:firstLine="709"/>
        <w:jc w:val="both"/>
        <w:rPr>
          <w:rFonts w:ascii="Times New Roman" w:hAnsi="Times New Roman"/>
          <w:sz w:val="24"/>
        </w:rPr>
      </w:pPr>
      <w:r w:rsidRPr="004F2C8D">
        <w:rPr>
          <w:rFonts w:ascii="Times New Roman" w:hAnsi="Times New Roman"/>
          <w:sz w:val="24"/>
        </w:rPr>
        <w:t>Нормативы удельного потребления коммунальных услуг по холодному водоснабжению и водоотведению в жилых помещениях на территории МО «</w:t>
      </w:r>
      <w:r w:rsidR="00973EDD">
        <w:rPr>
          <w:rFonts w:ascii="Times New Roman" w:hAnsi="Times New Roman"/>
          <w:sz w:val="24"/>
        </w:rPr>
        <w:t>Город Отрадное</w:t>
      </w:r>
      <w:r w:rsidRPr="004F2C8D">
        <w:rPr>
          <w:rFonts w:ascii="Times New Roman" w:hAnsi="Times New Roman"/>
          <w:sz w:val="24"/>
        </w:rPr>
        <w:t>» утверждены постановлением Правительства Ленинградской области от 11.02.2013 № 25 «Об утверждении нормативов потребления коммунальных услуг по водоснабжению, водоотведению гражданами, проживающими в многоквартирных домах или жилых домах на территории Ленинградской области» и приведены в таблице 1.3.</w:t>
      </w:r>
      <w:r>
        <w:rPr>
          <w:rFonts w:ascii="Times New Roman" w:hAnsi="Times New Roman"/>
          <w:sz w:val="24"/>
        </w:rPr>
        <w:t>4.1</w:t>
      </w:r>
      <w:r w:rsidRPr="004F2C8D">
        <w:rPr>
          <w:rFonts w:ascii="Times New Roman" w:hAnsi="Times New Roman"/>
          <w:sz w:val="24"/>
        </w:rPr>
        <w:t>.</w:t>
      </w:r>
    </w:p>
    <w:p w:rsidR="007E0B2C" w:rsidRPr="004F2C8D" w:rsidRDefault="007E0B2C" w:rsidP="004F2C8D">
      <w:pPr>
        <w:spacing w:line="276" w:lineRule="auto"/>
        <w:ind w:firstLine="709"/>
        <w:jc w:val="both"/>
        <w:rPr>
          <w:rFonts w:ascii="Times New Roman" w:hAnsi="Times New Roman"/>
          <w:b/>
          <w:sz w:val="24"/>
        </w:rPr>
      </w:pPr>
      <w:r w:rsidRPr="004F2C8D">
        <w:rPr>
          <w:rFonts w:ascii="Times New Roman" w:hAnsi="Times New Roman"/>
          <w:b/>
          <w:sz w:val="24"/>
        </w:rPr>
        <w:t>Таблица 1.3.4.1 – Нормативы потребления коммунальной услуги по холодному водоснабжению, водоотведению в жилых помещениях в многоквартирных домах и жилых домах на территории Ленинградской области</w:t>
      </w:r>
    </w:p>
    <w:tbl>
      <w:tblPr>
        <w:tblStyle w:val="TableNormal1"/>
        <w:tblW w:w="9857"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828"/>
        <w:gridCol w:w="5409"/>
        <w:gridCol w:w="1843"/>
        <w:gridCol w:w="1777"/>
      </w:tblGrid>
      <w:tr w:rsidR="004F2C8D" w:rsidRPr="004F2C8D" w:rsidTr="00D66560">
        <w:trPr>
          <w:trHeight w:val="460"/>
          <w:tblHeader/>
        </w:trPr>
        <w:tc>
          <w:tcPr>
            <w:tcW w:w="828" w:type="dxa"/>
            <w:vMerge w:val="restart"/>
            <w:shd w:val="clear" w:color="auto" w:fill="F2F2F2" w:themeFill="background1" w:themeFillShade="F2"/>
          </w:tcPr>
          <w:p w:rsidR="004F2C8D" w:rsidRPr="00393032" w:rsidRDefault="004F2C8D" w:rsidP="004F2C8D">
            <w:pPr>
              <w:spacing w:before="10"/>
              <w:rPr>
                <w:rFonts w:ascii="Times New Roman" w:eastAsia="Times New Roman" w:hAnsi="Times New Roman" w:cs="Times New Roman"/>
                <w:lang w:val="ru-RU" w:eastAsia="ru-RU" w:bidi="ru-RU"/>
              </w:rPr>
            </w:pPr>
          </w:p>
          <w:p w:rsidR="004F2C8D" w:rsidRPr="007E45CB" w:rsidRDefault="004F2C8D" w:rsidP="004F2C8D">
            <w:pPr>
              <w:ind w:left="136"/>
              <w:rPr>
                <w:rFonts w:ascii="Times New Roman" w:eastAsia="Times New Roman" w:hAnsi="Times New Roman" w:cs="Times New Roman"/>
                <w:lang w:eastAsia="ru-RU" w:bidi="ru-RU"/>
              </w:rPr>
            </w:pPr>
            <w:r w:rsidRPr="007E45CB">
              <w:rPr>
                <w:rFonts w:ascii="Times New Roman" w:eastAsia="Times New Roman" w:hAnsi="Times New Roman" w:cs="Times New Roman"/>
                <w:lang w:eastAsia="ru-RU" w:bidi="ru-RU"/>
              </w:rPr>
              <w:t xml:space="preserve">№ </w:t>
            </w:r>
            <w:proofErr w:type="spellStart"/>
            <w:r w:rsidRPr="007E45CB">
              <w:rPr>
                <w:rFonts w:ascii="Times New Roman" w:eastAsia="Times New Roman" w:hAnsi="Times New Roman" w:cs="Times New Roman"/>
                <w:lang w:eastAsia="ru-RU" w:bidi="ru-RU"/>
              </w:rPr>
              <w:t>п.п</w:t>
            </w:r>
            <w:proofErr w:type="spellEnd"/>
            <w:r w:rsidRPr="007E45CB">
              <w:rPr>
                <w:rFonts w:ascii="Times New Roman" w:eastAsia="Times New Roman" w:hAnsi="Times New Roman" w:cs="Times New Roman"/>
                <w:lang w:eastAsia="ru-RU" w:bidi="ru-RU"/>
              </w:rPr>
              <w:t>.</w:t>
            </w:r>
          </w:p>
        </w:tc>
        <w:tc>
          <w:tcPr>
            <w:tcW w:w="5409" w:type="dxa"/>
            <w:vMerge w:val="restart"/>
            <w:shd w:val="clear" w:color="auto" w:fill="F2F2F2" w:themeFill="background1" w:themeFillShade="F2"/>
          </w:tcPr>
          <w:p w:rsidR="004F2C8D" w:rsidRPr="007E45CB" w:rsidRDefault="004F2C8D" w:rsidP="004F2C8D">
            <w:pPr>
              <w:spacing w:before="9"/>
              <w:rPr>
                <w:rFonts w:ascii="Times New Roman" w:eastAsia="Times New Roman" w:hAnsi="Times New Roman" w:cs="Times New Roman"/>
                <w:lang w:val="ru-RU" w:eastAsia="ru-RU" w:bidi="ru-RU"/>
              </w:rPr>
            </w:pPr>
          </w:p>
          <w:p w:rsidR="004F2C8D" w:rsidRPr="007E45CB" w:rsidRDefault="004F2C8D" w:rsidP="004F2C8D">
            <w:pPr>
              <w:ind w:left="2664" w:hanging="2444"/>
              <w:rPr>
                <w:rFonts w:ascii="Times New Roman" w:eastAsia="Times New Roman" w:hAnsi="Times New Roman" w:cs="Times New Roman"/>
                <w:lang w:val="ru-RU" w:eastAsia="ru-RU" w:bidi="ru-RU"/>
              </w:rPr>
            </w:pPr>
            <w:r w:rsidRPr="007E45CB">
              <w:rPr>
                <w:rFonts w:ascii="Times New Roman" w:eastAsia="Times New Roman" w:hAnsi="Times New Roman" w:cs="Times New Roman"/>
                <w:lang w:val="ru-RU" w:eastAsia="ru-RU" w:bidi="ru-RU"/>
              </w:rPr>
              <w:t>Степень благоустройства многоквартирного дома или жилого дома</w:t>
            </w:r>
          </w:p>
        </w:tc>
        <w:tc>
          <w:tcPr>
            <w:tcW w:w="3620" w:type="dxa"/>
            <w:gridSpan w:val="2"/>
            <w:shd w:val="clear" w:color="auto" w:fill="F2F2F2" w:themeFill="background1" w:themeFillShade="F2"/>
          </w:tcPr>
          <w:p w:rsidR="004F2C8D" w:rsidRPr="007E45CB" w:rsidRDefault="004F2C8D" w:rsidP="004F2C8D">
            <w:pPr>
              <w:spacing w:line="223" w:lineRule="exact"/>
              <w:ind w:left="156" w:right="151"/>
              <w:jc w:val="center"/>
              <w:rPr>
                <w:rFonts w:ascii="Times New Roman" w:eastAsia="Times New Roman" w:hAnsi="Times New Roman" w:cs="Times New Roman"/>
                <w:lang w:val="ru-RU" w:eastAsia="ru-RU" w:bidi="ru-RU"/>
              </w:rPr>
            </w:pPr>
            <w:r w:rsidRPr="007E45CB">
              <w:rPr>
                <w:rFonts w:ascii="Times New Roman" w:eastAsia="Times New Roman" w:hAnsi="Times New Roman" w:cs="Times New Roman"/>
                <w:lang w:val="ru-RU" w:eastAsia="ru-RU" w:bidi="ru-RU"/>
              </w:rPr>
              <w:t>Норматив потребления</w:t>
            </w:r>
          </w:p>
          <w:p w:rsidR="004F2C8D" w:rsidRPr="007E45CB" w:rsidRDefault="004F2C8D" w:rsidP="004F2C8D">
            <w:pPr>
              <w:spacing w:line="217" w:lineRule="exact"/>
              <w:ind w:left="158" w:right="151"/>
              <w:jc w:val="center"/>
              <w:rPr>
                <w:rFonts w:ascii="Times New Roman" w:eastAsia="Times New Roman" w:hAnsi="Times New Roman" w:cs="Times New Roman"/>
                <w:lang w:val="ru-RU" w:eastAsia="ru-RU" w:bidi="ru-RU"/>
              </w:rPr>
            </w:pPr>
            <w:r w:rsidRPr="007E45CB">
              <w:rPr>
                <w:rFonts w:ascii="Times New Roman" w:eastAsia="Times New Roman" w:hAnsi="Times New Roman" w:cs="Times New Roman"/>
                <w:lang w:val="ru-RU" w:eastAsia="ru-RU" w:bidi="ru-RU"/>
              </w:rPr>
              <w:t>коммунальной услуги, м³/чел./</w:t>
            </w:r>
            <w:proofErr w:type="spellStart"/>
            <w:r w:rsidRPr="007E45CB">
              <w:rPr>
                <w:rFonts w:ascii="Times New Roman" w:eastAsia="Times New Roman" w:hAnsi="Times New Roman" w:cs="Times New Roman"/>
                <w:lang w:val="ru-RU" w:eastAsia="ru-RU" w:bidi="ru-RU"/>
              </w:rPr>
              <w:t>мес</w:t>
            </w:r>
            <w:proofErr w:type="spellEnd"/>
          </w:p>
        </w:tc>
      </w:tr>
      <w:tr w:rsidR="004F2C8D" w:rsidRPr="004F2C8D" w:rsidTr="00D66560">
        <w:trPr>
          <w:trHeight w:val="460"/>
          <w:tblHeader/>
        </w:trPr>
        <w:tc>
          <w:tcPr>
            <w:tcW w:w="828" w:type="dxa"/>
            <w:vMerge/>
            <w:tcBorders>
              <w:top w:val="nil"/>
            </w:tcBorders>
            <w:shd w:val="clear" w:color="auto" w:fill="F2F2F2" w:themeFill="background1" w:themeFillShade="F2"/>
          </w:tcPr>
          <w:p w:rsidR="004F2C8D" w:rsidRPr="007E45CB" w:rsidRDefault="004F2C8D" w:rsidP="004F2C8D">
            <w:pPr>
              <w:rPr>
                <w:rFonts w:ascii="Times New Roman" w:eastAsia="Times New Roman" w:hAnsi="Times New Roman" w:cs="Times New Roman"/>
                <w:lang w:val="ru-RU" w:eastAsia="ru-RU" w:bidi="ru-RU"/>
              </w:rPr>
            </w:pPr>
          </w:p>
        </w:tc>
        <w:tc>
          <w:tcPr>
            <w:tcW w:w="5409" w:type="dxa"/>
            <w:vMerge/>
            <w:tcBorders>
              <w:top w:val="nil"/>
            </w:tcBorders>
            <w:shd w:val="clear" w:color="auto" w:fill="F2F2F2" w:themeFill="background1" w:themeFillShade="F2"/>
          </w:tcPr>
          <w:p w:rsidR="004F2C8D" w:rsidRPr="007E45CB" w:rsidRDefault="004F2C8D" w:rsidP="004F2C8D">
            <w:pPr>
              <w:rPr>
                <w:rFonts w:ascii="Times New Roman" w:eastAsia="Times New Roman" w:hAnsi="Times New Roman" w:cs="Times New Roman"/>
                <w:lang w:val="ru-RU" w:eastAsia="ru-RU" w:bidi="ru-RU"/>
              </w:rPr>
            </w:pPr>
          </w:p>
        </w:tc>
        <w:tc>
          <w:tcPr>
            <w:tcW w:w="1843" w:type="dxa"/>
            <w:shd w:val="clear" w:color="auto" w:fill="F2F2F2" w:themeFill="background1" w:themeFillShade="F2"/>
          </w:tcPr>
          <w:p w:rsidR="004F2C8D" w:rsidRPr="007E45CB" w:rsidRDefault="004F2C8D" w:rsidP="004F2C8D">
            <w:pPr>
              <w:spacing w:line="223" w:lineRule="exact"/>
              <w:ind w:left="141" w:right="136"/>
              <w:jc w:val="center"/>
              <w:rPr>
                <w:rFonts w:ascii="Times New Roman" w:eastAsia="Times New Roman" w:hAnsi="Times New Roman" w:cs="Times New Roman"/>
                <w:lang w:eastAsia="ru-RU" w:bidi="ru-RU"/>
              </w:rPr>
            </w:pPr>
            <w:proofErr w:type="spellStart"/>
            <w:r w:rsidRPr="007E45CB">
              <w:rPr>
                <w:rFonts w:ascii="Times New Roman" w:eastAsia="Times New Roman" w:hAnsi="Times New Roman" w:cs="Times New Roman"/>
                <w:lang w:eastAsia="ru-RU" w:bidi="ru-RU"/>
              </w:rPr>
              <w:t>холодное</w:t>
            </w:r>
            <w:proofErr w:type="spellEnd"/>
          </w:p>
          <w:p w:rsidR="004F2C8D" w:rsidRPr="007E45CB" w:rsidRDefault="004F2C8D" w:rsidP="004F2C8D">
            <w:pPr>
              <w:spacing w:line="217" w:lineRule="exact"/>
              <w:ind w:left="141" w:right="136"/>
              <w:jc w:val="center"/>
              <w:rPr>
                <w:rFonts w:ascii="Times New Roman" w:eastAsia="Times New Roman" w:hAnsi="Times New Roman" w:cs="Times New Roman"/>
                <w:lang w:eastAsia="ru-RU" w:bidi="ru-RU"/>
              </w:rPr>
            </w:pPr>
            <w:proofErr w:type="spellStart"/>
            <w:r w:rsidRPr="007E45CB">
              <w:rPr>
                <w:rFonts w:ascii="Times New Roman" w:eastAsia="Times New Roman" w:hAnsi="Times New Roman" w:cs="Times New Roman"/>
                <w:lang w:eastAsia="ru-RU" w:bidi="ru-RU"/>
              </w:rPr>
              <w:t>водоснабжение</w:t>
            </w:r>
            <w:proofErr w:type="spellEnd"/>
          </w:p>
        </w:tc>
        <w:tc>
          <w:tcPr>
            <w:tcW w:w="1777" w:type="dxa"/>
            <w:shd w:val="clear" w:color="auto" w:fill="F2F2F2" w:themeFill="background1" w:themeFillShade="F2"/>
          </w:tcPr>
          <w:p w:rsidR="004F2C8D" w:rsidRPr="007E45CB" w:rsidRDefault="004F2C8D" w:rsidP="004F2C8D">
            <w:pPr>
              <w:spacing w:before="108"/>
              <w:ind w:left="136" w:right="136"/>
              <w:jc w:val="center"/>
              <w:rPr>
                <w:rFonts w:ascii="Times New Roman" w:eastAsia="Times New Roman" w:hAnsi="Times New Roman" w:cs="Times New Roman"/>
                <w:lang w:eastAsia="ru-RU" w:bidi="ru-RU"/>
              </w:rPr>
            </w:pPr>
            <w:proofErr w:type="spellStart"/>
            <w:r w:rsidRPr="007E45CB">
              <w:rPr>
                <w:rFonts w:ascii="Times New Roman" w:eastAsia="Times New Roman" w:hAnsi="Times New Roman" w:cs="Times New Roman"/>
                <w:lang w:eastAsia="ru-RU" w:bidi="ru-RU"/>
              </w:rPr>
              <w:t>водоотведение</w:t>
            </w:r>
            <w:proofErr w:type="spellEnd"/>
          </w:p>
        </w:tc>
      </w:tr>
      <w:tr w:rsidR="004F2C8D" w:rsidRPr="004F2C8D" w:rsidTr="00D66560">
        <w:trPr>
          <w:trHeight w:val="397"/>
        </w:trPr>
        <w:tc>
          <w:tcPr>
            <w:tcW w:w="828" w:type="dxa"/>
          </w:tcPr>
          <w:p w:rsidR="004F2C8D" w:rsidRPr="007E45CB" w:rsidRDefault="004F2C8D" w:rsidP="004F2C8D">
            <w:pPr>
              <w:spacing w:before="108"/>
              <w:ind w:left="362"/>
              <w:rPr>
                <w:rFonts w:ascii="Times New Roman" w:eastAsia="Times New Roman" w:hAnsi="Times New Roman" w:cs="Times New Roman"/>
                <w:lang w:eastAsia="ru-RU" w:bidi="ru-RU"/>
              </w:rPr>
            </w:pPr>
            <w:r w:rsidRPr="007E45CB">
              <w:rPr>
                <w:rFonts w:ascii="Times New Roman" w:eastAsia="Times New Roman" w:hAnsi="Times New Roman" w:cs="Times New Roman"/>
                <w:w w:val="99"/>
                <w:lang w:eastAsia="ru-RU" w:bidi="ru-RU"/>
              </w:rPr>
              <w:t>1</w:t>
            </w:r>
          </w:p>
        </w:tc>
        <w:tc>
          <w:tcPr>
            <w:tcW w:w="5409" w:type="dxa"/>
          </w:tcPr>
          <w:p w:rsidR="004F2C8D" w:rsidRPr="007E45CB" w:rsidRDefault="004F2C8D" w:rsidP="007E45CB">
            <w:pPr>
              <w:spacing w:line="223" w:lineRule="exact"/>
              <w:ind w:left="165" w:right="92"/>
              <w:rPr>
                <w:rFonts w:ascii="Times New Roman" w:eastAsia="Times New Roman" w:hAnsi="Times New Roman" w:cs="Times New Roman"/>
                <w:lang w:val="ru-RU" w:eastAsia="ru-RU" w:bidi="ru-RU"/>
              </w:rPr>
            </w:pPr>
            <w:r w:rsidRPr="007E45CB">
              <w:rPr>
                <w:rFonts w:ascii="Times New Roman" w:eastAsia="Times New Roman" w:hAnsi="Times New Roman" w:cs="Times New Roman"/>
                <w:lang w:val="ru-RU" w:eastAsia="ru-RU" w:bidi="ru-RU"/>
              </w:rPr>
              <w:t>Дома с централизованным холодным водоснабжением, горячим</w:t>
            </w:r>
            <w:r w:rsidR="00974D5A" w:rsidRPr="007E45CB">
              <w:rPr>
                <w:rFonts w:ascii="Times New Roman" w:eastAsia="Times New Roman" w:hAnsi="Times New Roman" w:cs="Times New Roman"/>
                <w:lang w:val="ru-RU" w:eastAsia="ru-RU" w:bidi="ru-RU"/>
              </w:rPr>
              <w:t xml:space="preserve"> </w:t>
            </w:r>
            <w:r w:rsidRPr="007E45CB">
              <w:rPr>
                <w:rFonts w:ascii="Times New Roman" w:eastAsia="Times New Roman" w:hAnsi="Times New Roman" w:cs="Times New Roman"/>
                <w:lang w:val="ru-RU" w:eastAsia="ru-RU" w:bidi="ru-RU"/>
              </w:rPr>
              <w:t>водоснабжением, водоотведением, оборудованные:</w:t>
            </w:r>
          </w:p>
        </w:tc>
        <w:tc>
          <w:tcPr>
            <w:tcW w:w="1843" w:type="dxa"/>
          </w:tcPr>
          <w:p w:rsidR="004F2C8D" w:rsidRPr="007E45CB" w:rsidRDefault="004F2C8D" w:rsidP="004F2C8D">
            <w:pPr>
              <w:spacing w:before="108"/>
              <w:ind w:left="6"/>
              <w:jc w:val="center"/>
              <w:rPr>
                <w:rFonts w:ascii="Times New Roman" w:eastAsia="Times New Roman" w:hAnsi="Times New Roman" w:cs="Times New Roman"/>
                <w:lang w:eastAsia="ru-RU" w:bidi="ru-RU"/>
              </w:rPr>
            </w:pPr>
            <w:r w:rsidRPr="007E45CB">
              <w:rPr>
                <w:rFonts w:ascii="Times New Roman" w:eastAsia="Times New Roman" w:hAnsi="Times New Roman" w:cs="Times New Roman"/>
                <w:w w:val="99"/>
                <w:lang w:eastAsia="ru-RU" w:bidi="ru-RU"/>
              </w:rPr>
              <w:t>-</w:t>
            </w:r>
          </w:p>
        </w:tc>
        <w:tc>
          <w:tcPr>
            <w:tcW w:w="1777" w:type="dxa"/>
          </w:tcPr>
          <w:p w:rsidR="004F2C8D" w:rsidRPr="007E45CB" w:rsidRDefault="004F2C8D" w:rsidP="004F2C8D">
            <w:pPr>
              <w:spacing w:before="108"/>
              <w:jc w:val="center"/>
              <w:rPr>
                <w:rFonts w:ascii="Times New Roman" w:eastAsia="Times New Roman" w:hAnsi="Times New Roman" w:cs="Times New Roman"/>
                <w:lang w:eastAsia="ru-RU" w:bidi="ru-RU"/>
              </w:rPr>
            </w:pPr>
            <w:r w:rsidRPr="007E45CB">
              <w:rPr>
                <w:rFonts w:ascii="Times New Roman" w:eastAsia="Times New Roman" w:hAnsi="Times New Roman" w:cs="Times New Roman"/>
                <w:w w:val="99"/>
                <w:lang w:eastAsia="ru-RU" w:bidi="ru-RU"/>
              </w:rPr>
              <w:t>-</w:t>
            </w:r>
          </w:p>
        </w:tc>
      </w:tr>
      <w:tr w:rsidR="004F2C8D" w:rsidRPr="004F2C8D" w:rsidTr="00D66560">
        <w:trPr>
          <w:trHeight w:val="397"/>
        </w:trPr>
        <w:tc>
          <w:tcPr>
            <w:tcW w:w="828" w:type="dxa"/>
          </w:tcPr>
          <w:p w:rsidR="004F2C8D" w:rsidRPr="007E45CB" w:rsidRDefault="004F2C8D" w:rsidP="004F2C8D">
            <w:pPr>
              <w:spacing w:before="108"/>
              <w:ind w:left="287"/>
              <w:rPr>
                <w:rFonts w:ascii="Times New Roman" w:eastAsia="Times New Roman" w:hAnsi="Times New Roman" w:cs="Times New Roman"/>
                <w:lang w:eastAsia="ru-RU" w:bidi="ru-RU"/>
              </w:rPr>
            </w:pPr>
            <w:r w:rsidRPr="007E45CB">
              <w:rPr>
                <w:rFonts w:ascii="Times New Roman" w:eastAsia="Times New Roman" w:hAnsi="Times New Roman" w:cs="Times New Roman"/>
                <w:lang w:eastAsia="ru-RU" w:bidi="ru-RU"/>
              </w:rPr>
              <w:t>1.1</w:t>
            </w:r>
          </w:p>
        </w:tc>
        <w:tc>
          <w:tcPr>
            <w:tcW w:w="5409" w:type="dxa"/>
          </w:tcPr>
          <w:p w:rsidR="004F2C8D" w:rsidRPr="007E45CB" w:rsidRDefault="004F2C8D" w:rsidP="007E45CB">
            <w:pPr>
              <w:spacing w:line="223" w:lineRule="exact"/>
              <w:ind w:left="165" w:right="93"/>
              <w:rPr>
                <w:rFonts w:ascii="Times New Roman" w:eastAsia="Times New Roman" w:hAnsi="Times New Roman" w:cs="Times New Roman"/>
                <w:lang w:val="ru-RU" w:eastAsia="ru-RU" w:bidi="ru-RU"/>
              </w:rPr>
            </w:pPr>
            <w:r w:rsidRPr="007E45CB">
              <w:rPr>
                <w:rFonts w:ascii="Times New Roman" w:eastAsia="Times New Roman" w:hAnsi="Times New Roman" w:cs="Times New Roman"/>
                <w:lang w:val="ru-RU" w:eastAsia="ru-RU" w:bidi="ru-RU"/>
              </w:rPr>
              <w:t>унитазами, раковинами, мойками, ваннами от 1650 до 1700 мм с</w:t>
            </w:r>
            <w:r w:rsidR="007E45CB">
              <w:rPr>
                <w:rFonts w:ascii="Times New Roman" w:eastAsia="Times New Roman" w:hAnsi="Times New Roman" w:cs="Times New Roman"/>
                <w:lang w:val="ru-RU" w:eastAsia="ru-RU" w:bidi="ru-RU"/>
              </w:rPr>
              <w:t xml:space="preserve"> </w:t>
            </w:r>
            <w:r w:rsidRPr="007E45CB">
              <w:rPr>
                <w:rFonts w:ascii="Times New Roman" w:eastAsia="Times New Roman" w:hAnsi="Times New Roman" w:cs="Times New Roman"/>
                <w:lang w:val="ru-RU" w:eastAsia="ru-RU" w:bidi="ru-RU"/>
              </w:rPr>
              <w:t>душем</w:t>
            </w:r>
          </w:p>
        </w:tc>
        <w:tc>
          <w:tcPr>
            <w:tcW w:w="1843" w:type="dxa"/>
          </w:tcPr>
          <w:p w:rsidR="004F2C8D" w:rsidRPr="007E45CB" w:rsidRDefault="004F2C8D" w:rsidP="004F2C8D">
            <w:pPr>
              <w:spacing w:before="108"/>
              <w:ind w:left="141" w:right="135"/>
              <w:jc w:val="center"/>
              <w:rPr>
                <w:rFonts w:ascii="Times New Roman" w:eastAsia="Times New Roman" w:hAnsi="Times New Roman" w:cs="Times New Roman"/>
                <w:lang w:eastAsia="ru-RU" w:bidi="ru-RU"/>
              </w:rPr>
            </w:pPr>
            <w:r w:rsidRPr="007E45CB">
              <w:rPr>
                <w:rFonts w:ascii="Times New Roman" w:eastAsia="Times New Roman" w:hAnsi="Times New Roman" w:cs="Times New Roman"/>
                <w:lang w:eastAsia="ru-RU" w:bidi="ru-RU"/>
              </w:rPr>
              <w:t>4,59</w:t>
            </w:r>
          </w:p>
        </w:tc>
        <w:tc>
          <w:tcPr>
            <w:tcW w:w="1777" w:type="dxa"/>
          </w:tcPr>
          <w:p w:rsidR="004F2C8D" w:rsidRPr="007E45CB" w:rsidRDefault="004F2C8D" w:rsidP="004F2C8D">
            <w:pPr>
              <w:spacing w:before="108"/>
              <w:ind w:left="137" w:right="136"/>
              <w:jc w:val="center"/>
              <w:rPr>
                <w:rFonts w:ascii="Times New Roman" w:eastAsia="Times New Roman" w:hAnsi="Times New Roman" w:cs="Times New Roman"/>
                <w:lang w:eastAsia="ru-RU" w:bidi="ru-RU"/>
              </w:rPr>
            </w:pPr>
            <w:r w:rsidRPr="007E45CB">
              <w:rPr>
                <w:rFonts w:ascii="Times New Roman" w:eastAsia="Times New Roman" w:hAnsi="Times New Roman" w:cs="Times New Roman"/>
                <w:lang w:eastAsia="ru-RU" w:bidi="ru-RU"/>
              </w:rPr>
              <w:t>7,56</w:t>
            </w:r>
          </w:p>
        </w:tc>
      </w:tr>
      <w:tr w:rsidR="004F2C8D" w:rsidRPr="004F2C8D" w:rsidTr="00D66560">
        <w:trPr>
          <w:trHeight w:val="397"/>
        </w:trPr>
        <w:tc>
          <w:tcPr>
            <w:tcW w:w="828" w:type="dxa"/>
          </w:tcPr>
          <w:p w:rsidR="004F2C8D" w:rsidRPr="007E45CB" w:rsidRDefault="004F2C8D" w:rsidP="004F2C8D">
            <w:pPr>
              <w:spacing w:before="110"/>
              <w:ind w:left="287"/>
              <w:rPr>
                <w:rFonts w:ascii="Times New Roman" w:eastAsia="Times New Roman" w:hAnsi="Times New Roman" w:cs="Times New Roman"/>
                <w:lang w:eastAsia="ru-RU" w:bidi="ru-RU"/>
              </w:rPr>
            </w:pPr>
            <w:r w:rsidRPr="007E45CB">
              <w:rPr>
                <w:rFonts w:ascii="Times New Roman" w:eastAsia="Times New Roman" w:hAnsi="Times New Roman" w:cs="Times New Roman"/>
                <w:lang w:eastAsia="ru-RU" w:bidi="ru-RU"/>
              </w:rPr>
              <w:t>1.2</w:t>
            </w:r>
          </w:p>
        </w:tc>
        <w:tc>
          <w:tcPr>
            <w:tcW w:w="5409" w:type="dxa"/>
          </w:tcPr>
          <w:p w:rsidR="004F2C8D" w:rsidRPr="007E45CB" w:rsidRDefault="004F2C8D" w:rsidP="007E45CB">
            <w:pPr>
              <w:spacing w:line="224" w:lineRule="exact"/>
              <w:ind w:left="165" w:right="92"/>
              <w:rPr>
                <w:rFonts w:ascii="Times New Roman" w:eastAsia="Times New Roman" w:hAnsi="Times New Roman" w:cs="Times New Roman"/>
                <w:lang w:val="ru-RU" w:eastAsia="ru-RU" w:bidi="ru-RU"/>
              </w:rPr>
            </w:pPr>
            <w:r w:rsidRPr="007E45CB">
              <w:rPr>
                <w:rFonts w:ascii="Times New Roman" w:eastAsia="Times New Roman" w:hAnsi="Times New Roman" w:cs="Times New Roman"/>
                <w:lang w:val="ru-RU" w:eastAsia="ru-RU" w:bidi="ru-RU"/>
              </w:rPr>
              <w:t>унитазами, раковинами, мойками, ваннами от 1500 до 1550 мм с</w:t>
            </w:r>
            <w:r w:rsidR="007E45CB">
              <w:rPr>
                <w:rFonts w:ascii="Times New Roman" w:eastAsia="Times New Roman" w:hAnsi="Times New Roman" w:cs="Times New Roman"/>
                <w:lang w:val="ru-RU" w:eastAsia="ru-RU" w:bidi="ru-RU"/>
              </w:rPr>
              <w:t xml:space="preserve"> </w:t>
            </w:r>
            <w:r w:rsidRPr="007E45CB">
              <w:rPr>
                <w:rFonts w:ascii="Times New Roman" w:eastAsia="Times New Roman" w:hAnsi="Times New Roman" w:cs="Times New Roman"/>
                <w:lang w:val="ru-RU" w:eastAsia="ru-RU" w:bidi="ru-RU"/>
              </w:rPr>
              <w:t>душем</w:t>
            </w:r>
          </w:p>
        </w:tc>
        <w:tc>
          <w:tcPr>
            <w:tcW w:w="1843" w:type="dxa"/>
          </w:tcPr>
          <w:p w:rsidR="004F2C8D" w:rsidRPr="007E45CB" w:rsidRDefault="004F2C8D" w:rsidP="004F2C8D">
            <w:pPr>
              <w:spacing w:before="110"/>
              <w:ind w:left="141" w:right="135"/>
              <w:jc w:val="center"/>
              <w:rPr>
                <w:rFonts w:ascii="Times New Roman" w:eastAsia="Times New Roman" w:hAnsi="Times New Roman" w:cs="Times New Roman"/>
                <w:lang w:eastAsia="ru-RU" w:bidi="ru-RU"/>
              </w:rPr>
            </w:pPr>
            <w:r w:rsidRPr="007E45CB">
              <w:rPr>
                <w:rFonts w:ascii="Times New Roman" w:eastAsia="Times New Roman" w:hAnsi="Times New Roman" w:cs="Times New Roman"/>
                <w:lang w:eastAsia="ru-RU" w:bidi="ru-RU"/>
              </w:rPr>
              <w:t>4,54</w:t>
            </w:r>
          </w:p>
        </w:tc>
        <w:tc>
          <w:tcPr>
            <w:tcW w:w="1777" w:type="dxa"/>
          </w:tcPr>
          <w:p w:rsidR="004F2C8D" w:rsidRPr="007E45CB" w:rsidRDefault="004F2C8D" w:rsidP="004F2C8D">
            <w:pPr>
              <w:spacing w:before="110"/>
              <w:ind w:left="137" w:right="136"/>
              <w:jc w:val="center"/>
              <w:rPr>
                <w:rFonts w:ascii="Times New Roman" w:eastAsia="Times New Roman" w:hAnsi="Times New Roman" w:cs="Times New Roman"/>
                <w:lang w:eastAsia="ru-RU" w:bidi="ru-RU"/>
              </w:rPr>
            </w:pPr>
            <w:r w:rsidRPr="007E45CB">
              <w:rPr>
                <w:rFonts w:ascii="Times New Roman" w:eastAsia="Times New Roman" w:hAnsi="Times New Roman" w:cs="Times New Roman"/>
                <w:lang w:eastAsia="ru-RU" w:bidi="ru-RU"/>
              </w:rPr>
              <w:t>7,46</w:t>
            </w:r>
          </w:p>
        </w:tc>
      </w:tr>
      <w:tr w:rsidR="004F2C8D" w:rsidRPr="004F2C8D" w:rsidTr="00D66560">
        <w:trPr>
          <w:trHeight w:val="397"/>
        </w:trPr>
        <w:tc>
          <w:tcPr>
            <w:tcW w:w="828" w:type="dxa"/>
          </w:tcPr>
          <w:p w:rsidR="004F2C8D" w:rsidRPr="007E45CB" w:rsidRDefault="004F2C8D" w:rsidP="004F2C8D">
            <w:pPr>
              <w:spacing w:before="108"/>
              <w:ind w:left="287"/>
              <w:rPr>
                <w:rFonts w:ascii="Times New Roman" w:eastAsia="Times New Roman" w:hAnsi="Times New Roman" w:cs="Times New Roman"/>
                <w:lang w:eastAsia="ru-RU" w:bidi="ru-RU"/>
              </w:rPr>
            </w:pPr>
            <w:r w:rsidRPr="007E45CB">
              <w:rPr>
                <w:rFonts w:ascii="Times New Roman" w:eastAsia="Times New Roman" w:hAnsi="Times New Roman" w:cs="Times New Roman"/>
                <w:lang w:eastAsia="ru-RU" w:bidi="ru-RU"/>
              </w:rPr>
              <w:t>1.3</w:t>
            </w:r>
          </w:p>
        </w:tc>
        <w:tc>
          <w:tcPr>
            <w:tcW w:w="5409" w:type="dxa"/>
          </w:tcPr>
          <w:p w:rsidR="004F2C8D" w:rsidRPr="007E45CB" w:rsidRDefault="004F2C8D" w:rsidP="007E45CB">
            <w:pPr>
              <w:spacing w:line="223" w:lineRule="exact"/>
              <w:ind w:left="165" w:right="91"/>
              <w:rPr>
                <w:rFonts w:ascii="Times New Roman" w:eastAsia="Times New Roman" w:hAnsi="Times New Roman" w:cs="Times New Roman"/>
                <w:lang w:val="ru-RU" w:eastAsia="ru-RU" w:bidi="ru-RU"/>
              </w:rPr>
            </w:pPr>
            <w:r w:rsidRPr="007E45CB">
              <w:rPr>
                <w:rFonts w:ascii="Times New Roman" w:eastAsia="Times New Roman" w:hAnsi="Times New Roman" w:cs="Times New Roman"/>
                <w:lang w:val="ru-RU" w:eastAsia="ru-RU" w:bidi="ru-RU"/>
              </w:rPr>
              <w:t>унитазами, раковинами, мойками, сидячими ваннами (1200 мм)</w:t>
            </w:r>
            <w:r w:rsidR="007E45CB">
              <w:rPr>
                <w:rFonts w:ascii="Times New Roman" w:eastAsia="Times New Roman" w:hAnsi="Times New Roman" w:cs="Times New Roman"/>
                <w:lang w:val="ru-RU" w:eastAsia="ru-RU" w:bidi="ru-RU"/>
              </w:rPr>
              <w:t xml:space="preserve"> </w:t>
            </w:r>
            <w:r w:rsidRPr="007E45CB">
              <w:rPr>
                <w:rFonts w:ascii="Times New Roman" w:eastAsia="Times New Roman" w:hAnsi="Times New Roman" w:cs="Times New Roman"/>
                <w:lang w:val="ru-RU" w:eastAsia="ru-RU" w:bidi="ru-RU"/>
              </w:rPr>
              <w:t>с душем</w:t>
            </w:r>
          </w:p>
        </w:tc>
        <w:tc>
          <w:tcPr>
            <w:tcW w:w="1843" w:type="dxa"/>
          </w:tcPr>
          <w:p w:rsidR="004F2C8D" w:rsidRPr="007E45CB" w:rsidRDefault="004F2C8D" w:rsidP="004F2C8D">
            <w:pPr>
              <w:spacing w:before="108"/>
              <w:ind w:left="141" w:right="135"/>
              <w:jc w:val="center"/>
              <w:rPr>
                <w:rFonts w:ascii="Times New Roman" w:eastAsia="Times New Roman" w:hAnsi="Times New Roman" w:cs="Times New Roman"/>
                <w:lang w:eastAsia="ru-RU" w:bidi="ru-RU"/>
              </w:rPr>
            </w:pPr>
            <w:r w:rsidRPr="007E45CB">
              <w:rPr>
                <w:rFonts w:ascii="Times New Roman" w:eastAsia="Times New Roman" w:hAnsi="Times New Roman" w:cs="Times New Roman"/>
                <w:lang w:eastAsia="ru-RU" w:bidi="ru-RU"/>
              </w:rPr>
              <w:t>4,49</w:t>
            </w:r>
          </w:p>
        </w:tc>
        <w:tc>
          <w:tcPr>
            <w:tcW w:w="1777" w:type="dxa"/>
          </w:tcPr>
          <w:p w:rsidR="004F2C8D" w:rsidRPr="007E45CB" w:rsidRDefault="004F2C8D" w:rsidP="004F2C8D">
            <w:pPr>
              <w:spacing w:before="108"/>
              <w:ind w:left="137" w:right="136"/>
              <w:jc w:val="center"/>
              <w:rPr>
                <w:rFonts w:ascii="Times New Roman" w:eastAsia="Times New Roman" w:hAnsi="Times New Roman" w:cs="Times New Roman"/>
                <w:lang w:eastAsia="ru-RU" w:bidi="ru-RU"/>
              </w:rPr>
            </w:pPr>
            <w:r w:rsidRPr="007E45CB">
              <w:rPr>
                <w:rFonts w:ascii="Times New Roman" w:eastAsia="Times New Roman" w:hAnsi="Times New Roman" w:cs="Times New Roman"/>
                <w:lang w:eastAsia="ru-RU" w:bidi="ru-RU"/>
              </w:rPr>
              <w:t>7,36</w:t>
            </w:r>
          </w:p>
        </w:tc>
      </w:tr>
      <w:tr w:rsidR="004F2C8D" w:rsidRPr="004F2C8D" w:rsidTr="00D66560">
        <w:trPr>
          <w:trHeight w:val="397"/>
        </w:trPr>
        <w:tc>
          <w:tcPr>
            <w:tcW w:w="828" w:type="dxa"/>
          </w:tcPr>
          <w:p w:rsidR="004F2C8D" w:rsidRPr="007E45CB" w:rsidRDefault="004F2C8D" w:rsidP="004F2C8D">
            <w:pPr>
              <w:spacing w:line="210" w:lineRule="exact"/>
              <w:ind w:left="287"/>
              <w:rPr>
                <w:rFonts w:ascii="Times New Roman" w:eastAsia="Times New Roman" w:hAnsi="Times New Roman" w:cs="Times New Roman"/>
                <w:lang w:eastAsia="ru-RU" w:bidi="ru-RU"/>
              </w:rPr>
            </w:pPr>
            <w:r w:rsidRPr="007E45CB">
              <w:rPr>
                <w:rFonts w:ascii="Times New Roman" w:eastAsia="Times New Roman" w:hAnsi="Times New Roman" w:cs="Times New Roman"/>
                <w:lang w:eastAsia="ru-RU" w:bidi="ru-RU"/>
              </w:rPr>
              <w:t>1.4</w:t>
            </w:r>
          </w:p>
        </w:tc>
        <w:tc>
          <w:tcPr>
            <w:tcW w:w="5409" w:type="dxa"/>
          </w:tcPr>
          <w:p w:rsidR="004F2C8D" w:rsidRPr="007E45CB" w:rsidRDefault="004F2C8D" w:rsidP="007E45CB">
            <w:pPr>
              <w:spacing w:line="210" w:lineRule="exact"/>
              <w:ind w:left="165" w:right="92"/>
              <w:rPr>
                <w:rFonts w:ascii="Times New Roman" w:eastAsia="Times New Roman" w:hAnsi="Times New Roman" w:cs="Times New Roman"/>
                <w:lang w:eastAsia="ru-RU" w:bidi="ru-RU"/>
              </w:rPr>
            </w:pPr>
            <w:proofErr w:type="spellStart"/>
            <w:r w:rsidRPr="007E45CB">
              <w:rPr>
                <w:rFonts w:ascii="Times New Roman" w:eastAsia="Times New Roman" w:hAnsi="Times New Roman" w:cs="Times New Roman"/>
                <w:lang w:eastAsia="ru-RU" w:bidi="ru-RU"/>
              </w:rPr>
              <w:t>унитазами</w:t>
            </w:r>
            <w:proofErr w:type="spellEnd"/>
            <w:r w:rsidRPr="007E45CB">
              <w:rPr>
                <w:rFonts w:ascii="Times New Roman" w:eastAsia="Times New Roman" w:hAnsi="Times New Roman" w:cs="Times New Roman"/>
                <w:lang w:eastAsia="ru-RU" w:bidi="ru-RU"/>
              </w:rPr>
              <w:t xml:space="preserve">, </w:t>
            </w:r>
            <w:proofErr w:type="spellStart"/>
            <w:r w:rsidRPr="007E45CB">
              <w:rPr>
                <w:rFonts w:ascii="Times New Roman" w:eastAsia="Times New Roman" w:hAnsi="Times New Roman" w:cs="Times New Roman"/>
                <w:lang w:eastAsia="ru-RU" w:bidi="ru-RU"/>
              </w:rPr>
              <w:t>раковинами</w:t>
            </w:r>
            <w:proofErr w:type="spellEnd"/>
            <w:r w:rsidRPr="007E45CB">
              <w:rPr>
                <w:rFonts w:ascii="Times New Roman" w:eastAsia="Times New Roman" w:hAnsi="Times New Roman" w:cs="Times New Roman"/>
                <w:lang w:eastAsia="ru-RU" w:bidi="ru-RU"/>
              </w:rPr>
              <w:t xml:space="preserve">, </w:t>
            </w:r>
            <w:proofErr w:type="spellStart"/>
            <w:r w:rsidRPr="007E45CB">
              <w:rPr>
                <w:rFonts w:ascii="Times New Roman" w:eastAsia="Times New Roman" w:hAnsi="Times New Roman" w:cs="Times New Roman"/>
                <w:lang w:eastAsia="ru-RU" w:bidi="ru-RU"/>
              </w:rPr>
              <w:t>мойками</w:t>
            </w:r>
            <w:proofErr w:type="spellEnd"/>
            <w:r w:rsidRPr="007E45CB">
              <w:rPr>
                <w:rFonts w:ascii="Times New Roman" w:eastAsia="Times New Roman" w:hAnsi="Times New Roman" w:cs="Times New Roman"/>
                <w:lang w:eastAsia="ru-RU" w:bidi="ru-RU"/>
              </w:rPr>
              <w:t xml:space="preserve">, </w:t>
            </w:r>
            <w:proofErr w:type="spellStart"/>
            <w:r w:rsidRPr="007E45CB">
              <w:rPr>
                <w:rFonts w:ascii="Times New Roman" w:eastAsia="Times New Roman" w:hAnsi="Times New Roman" w:cs="Times New Roman"/>
                <w:lang w:eastAsia="ru-RU" w:bidi="ru-RU"/>
              </w:rPr>
              <w:t>душем</w:t>
            </w:r>
            <w:proofErr w:type="spellEnd"/>
          </w:p>
        </w:tc>
        <w:tc>
          <w:tcPr>
            <w:tcW w:w="1843" w:type="dxa"/>
          </w:tcPr>
          <w:p w:rsidR="004F2C8D" w:rsidRPr="007E45CB" w:rsidRDefault="004F2C8D" w:rsidP="004F2C8D">
            <w:pPr>
              <w:spacing w:line="210" w:lineRule="exact"/>
              <w:ind w:left="141" w:right="135"/>
              <w:jc w:val="center"/>
              <w:rPr>
                <w:rFonts w:ascii="Times New Roman" w:eastAsia="Times New Roman" w:hAnsi="Times New Roman" w:cs="Times New Roman"/>
                <w:lang w:eastAsia="ru-RU" w:bidi="ru-RU"/>
              </w:rPr>
            </w:pPr>
            <w:r w:rsidRPr="007E45CB">
              <w:rPr>
                <w:rFonts w:ascii="Times New Roman" w:eastAsia="Times New Roman" w:hAnsi="Times New Roman" w:cs="Times New Roman"/>
                <w:lang w:eastAsia="ru-RU" w:bidi="ru-RU"/>
              </w:rPr>
              <w:t>3,99</w:t>
            </w:r>
          </w:p>
        </w:tc>
        <w:tc>
          <w:tcPr>
            <w:tcW w:w="1777" w:type="dxa"/>
          </w:tcPr>
          <w:p w:rsidR="004F2C8D" w:rsidRPr="007E45CB" w:rsidRDefault="004F2C8D" w:rsidP="004F2C8D">
            <w:pPr>
              <w:spacing w:line="210" w:lineRule="exact"/>
              <w:ind w:left="137" w:right="136"/>
              <w:jc w:val="center"/>
              <w:rPr>
                <w:rFonts w:ascii="Times New Roman" w:eastAsia="Times New Roman" w:hAnsi="Times New Roman" w:cs="Times New Roman"/>
                <w:lang w:eastAsia="ru-RU" w:bidi="ru-RU"/>
              </w:rPr>
            </w:pPr>
            <w:r w:rsidRPr="007E45CB">
              <w:rPr>
                <w:rFonts w:ascii="Times New Roman" w:eastAsia="Times New Roman" w:hAnsi="Times New Roman" w:cs="Times New Roman"/>
                <w:lang w:eastAsia="ru-RU" w:bidi="ru-RU"/>
              </w:rPr>
              <w:t>6,36</w:t>
            </w:r>
          </w:p>
        </w:tc>
      </w:tr>
      <w:tr w:rsidR="004F2C8D" w:rsidRPr="004F2C8D" w:rsidTr="00D66560">
        <w:trPr>
          <w:trHeight w:val="397"/>
        </w:trPr>
        <w:tc>
          <w:tcPr>
            <w:tcW w:w="828" w:type="dxa"/>
          </w:tcPr>
          <w:p w:rsidR="004F2C8D" w:rsidRPr="007E45CB" w:rsidRDefault="004F2C8D" w:rsidP="004F2C8D">
            <w:pPr>
              <w:spacing w:line="210" w:lineRule="exact"/>
              <w:ind w:left="287"/>
              <w:rPr>
                <w:rFonts w:ascii="Times New Roman" w:eastAsia="Times New Roman" w:hAnsi="Times New Roman" w:cs="Times New Roman"/>
                <w:lang w:eastAsia="ru-RU" w:bidi="ru-RU"/>
              </w:rPr>
            </w:pPr>
            <w:r w:rsidRPr="007E45CB">
              <w:rPr>
                <w:rFonts w:ascii="Times New Roman" w:eastAsia="Times New Roman" w:hAnsi="Times New Roman" w:cs="Times New Roman"/>
                <w:lang w:eastAsia="ru-RU" w:bidi="ru-RU"/>
              </w:rPr>
              <w:t>1.5</w:t>
            </w:r>
          </w:p>
        </w:tc>
        <w:tc>
          <w:tcPr>
            <w:tcW w:w="5409" w:type="dxa"/>
          </w:tcPr>
          <w:p w:rsidR="004F2C8D" w:rsidRPr="007E45CB" w:rsidRDefault="004F2C8D" w:rsidP="007E45CB">
            <w:pPr>
              <w:spacing w:line="210" w:lineRule="exact"/>
              <w:ind w:left="165" w:right="93"/>
              <w:rPr>
                <w:rFonts w:ascii="Times New Roman" w:eastAsia="Times New Roman" w:hAnsi="Times New Roman" w:cs="Times New Roman"/>
                <w:lang w:val="ru-RU" w:eastAsia="ru-RU" w:bidi="ru-RU"/>
              </w:rPr>
            </w:pPr>
            <w:r w:rsidRPr="007E45CB">
              <w:rPr>
                <w:rFonts w:ascii="Times New Roman" w:eastAsia="Times New Roman" w:hAnsi="Times New Roman" w:cs="Times New Roman"/>
                <w:lang w:val="ru-RU" w:eastAsia="ru-RU" w:bidi="ru-RU"/>
              </w:rPr>
              <w:t>унитазами, раковинами, мойками, ваннами без душа</w:t>
            </w:r>
          </w:p>
        </w:tc>
        <w:tc>
          <w:tcPr>
            <w:tcW w:w="1843" w:type="dxa"/>
          </w:tcPr>
          <w:p w:rsidR="004F2C8D" w:rsidRPr="007E45CB" w:rsidRDefault="004F2C8D" w:rsidP="004F2C8D">
            <w:pPr>
              <w:spacing w:line="210" w:lineRule="exact"/>
              <w:ind w:left="141" w:right="135"/>
              <w:jc w:val="center"/>
              <w:rPr>
                <w:rFonts w:ascii="Times New Roman" w:eastAsia="Times New Roman" w:hAnsi="Times New Roman" w:cs="Times New Roman"/>
                <w:lang w:eastAsia="ru-RU" w:bidi="ru-RU"/>
              </w:rPr>
            </w:pPr>
            <w:r w:rsidRPr="007E45CB">
              <w:rPr>
                <w:rFonts w:ascii="Times New Roman" w:eastAsia="Times New Roman" w:hAnsi="Times New Roman" w:cs="Times New Roman"/>
                <w:lang w:eastAsia="ru-RU" w:bidi="ru-RU"/>
              </w:rPr>
              <w:t>3,15</w:t>
            </w:r>
          </w:p>
        </w:tc>
        <w:tc>
          <w:tcPr>
            <w:tcW w:w="1777" w:type="dxa"/>
          </w:tcPr>
          <w:p w:rsidR="004F2C8D" w:rsidRPr="007E45CB" w:rsidRDefault="004F2C8D" w:rsidP="004F2C8D">
            <w:pPr>
              <w:spacing w:line="210" w:lineRule="exact"/>
              <w:ind w:left="137" w:right="136"/>
              <w:jc w:val="center"/>
              <w:rPr>
                <w:rFonts w:ascii="Times New Roman" w:eastAsia="Times New Roman" w:hAnsi="Times New Roman" w:cs="Times New Roman"/>
                <w:lang w:eastAsia="ru-RU" w:bidi="ru-RU"/>
              </w:rPr>
            </w:pPr>
            <w:r w:rsidRPr="007E45CB">
              <w:rPr>
                <w:rFonts w:ascii="Times New Roman" w:eastAsia="Times New Roman" w:hAnsi="Times New Roman" w:cs="Times New Roman"/>
                <w:lang w:eastAsia="ru-RU" w:bidi="ru-RU"/>
              </w:rPr>
              <w:t>4,66</w:t>
            </w:r>
          </w:p>
        </w:tc>
      </w:tr>
      <w:tr w:rsidR="004F2C8D" w:rsidRPr="004F2C8D" w:rsidTr="00D66560">
        <w:trPr>
          <w:trHeight w:val="397"/>
        </w:trPr>
        <w:tc>
          <w:tcPr>
            <w:tcW w:w="828" w:type="dxa"/>
          </w:tcPr>
          <w:p w:rsidR="004F2C8D" w:rsidRPr="007E45CB" w:rsidRDefault="004F2C8D" w:rsidP="004F2C8D">
            <w:pPr>
              <w:spacing w:before="5"/>
              <w:rPr>
                <w:rFonts w:ascii="Times New Roman" w:eastAsia="Times New Roman" w:hAnsi="Times New Roman" w:cs="Times New Roman"/>
                <w:lang w:eastAsia="ru-RU" w:bidi="ru-RU"/>
              </w:rPr>
            </w:pPr>
          </w:p>
          <w:p w:rsidR="004F2C8D" w:rsidRPr="007E45CB" w:rsidRDefault="004F2C8D" w:rsidP="004F2C8D">
            <w:pPr>
              <w:ind w:left="362"/>
              <w:rPr>
                <w:rFonts w:ascii="Times New Roman" w:eastAsia="Times New Roman" w:hAnsi="Times New Roman" w:cs="Times New Roman"/>
                <w:lang w:eastAsia="ru-RU" w:bidi="ru-RU"/>
              </w:rPr>
            </w:pPr>
            <w:r w:rsidRPr="007E45CB">
              <w:rPr>
                <w:rFonts w:ascii="Times New Roman" w:eastAsia="Times New Roman" w:hAnsi="Times New Roman" w:cs="Times New Roman"/>
                <w:w w:val="99"/>
                <w:lang w:eastAsia="ru-RU" w:bidi="ru-RU"/>
              </w:rPr>
              <w:t>2</w:t>
            </w:r>
          </w:p>
        </w:tc>
        <w:tc>
          <w:tcPr>
            <w:tcW w:w="5409" w:type="dxa"/>
          </w:tcPr>
          <w:p w:rsidR="004F2C8D" w:rsidRPr="007E45CB" w:rsidRDefault="004F2C8D" w:rsidP="007E45CB">
            <w:pPr>
              <w:ind w:left="165" w:right="90"/>
              <w:rPr>
                <w:rFonts w:ascii="Times New Roman" w:eastAsia="Times New Roman" w:hAnsi="Times New Roman" w:cs="Times New Roman"/>
                <w:lang w:val="ru-RU" w:eastAsia="ru-RU" w:bidi="ru-RU"/>
              </w:rPr>
            </w:pPr>
            <w:r w:rsidRPr="007E45CB">
              <w:rPr>
                <w:rFonts w:ascii="Times New Roman" w:eastAsia="Times New Roman" w:hAnsi="Times New Roman" w:cs="Times New Roman"/>
                <w:lang w:val="ru-RU" w:eastAsia="ru-RU" w:bidi="ru-RU"/>
              </w:rPr>
              <w:t>Дома с централизованным холодным водоснабжением, горячим водоснабжением, без централизованного водоотведения,</w:t>
            </w:r>
            <w:r w:rsidR="007E45CB">
              <w:rPr>
                <w:rFonts w:ascii="Times New Roman" w:eastAsia="Times New Roman" w:hAnsi="Times New Roman" w:cs="Times New Roman"/>
                <w:lang w:val="ru-RU" w:eastAsia="ru-RU" w:bidi="ru-RU"/>
              </w:rPr>
              <w:t xml:space="preserve"> </w:t>
            </w:r>
            <w:r w:rsidRPr="007E45CB">
              <w:rPr>
                <w:rFonts w:ascii="Times New Roman" w:eastAsia="Times New Roman" w:hAnsi="Times New Roman" w:cs="Times New Roman"/>
                <w:lang w:val="ru-RU" w:eastAsia="ru-RU" w:bidi="ru-RU"/>
              </w:rPr>
              <w:t>оборудованные раковинами, мойками</w:t>
            </w:r>
          </w:p>
        </w:tc>
        <w:tc>
          <w:tcPr>
            <w:tcW w:w="1843" w:type="dxa"/>
          </w:tcPr>
          <w:p w:rsidR="004F2C8D" w:rsidRPr="007E45CB" w:rsidRDefault="004F2C8D" w:rsidP="004F2C8D">
            <w:pPr>
              <w:ind w:left="141" w:right="135"/>
              <w:jc w:val="center"/>
              <w:rPr>
                <w:rFonts w:ascii="Times New Roman" w:eastAsia="Times New Roman" w:hAnsi="Times New Roman" w:cs="Times New Roman"/>
                <w:lang w:eastAsia="ru-RU" w:bidi="ru-RU"/>
              </w:rPr>
            </w:pPr>
            <w:r w:rsidRPr="007E45CB">
              <w:rPr>
                <w:rFonts w:ascii="Times New Roman" w:eastAsia="Times New Roman" w:hAnsi="Times New Roman" w:cs="Times New Roman"/>
                <w:lang w:eastAsia="ru-RU" w:bidi="ru-RU"/>
              </w:rPr>
              <w:t>2,05</w:t>
            </w:r>
          </w:p>
        </w:tc>
        <w:tc>
          <w:tcPr>
            <w:tcW w:w="1777" w:type="dxa"/>
          </w:tcPr>
          <w:p w:rsidR="004F2C8D" w:rsidRPr="007E45CB" w:rsidRDefault="004F2C8D" w:rsidP="004F2C8D">
            <w:pPr>
              <w:jc w:val="center"/>
              <w:rPr>
                <w:rFonts w:ascii="Times New Roman" w:eastAsia="Times New Roman" w:hAnsi="Times New Roman" w:cs="Times New Roman"/>
                <w:lang w:eastAsia="ru-RU" w:bidi="ru-RU"/>
              </w:rPr>
            </w:pPr>
            <w:r w:rsidRPr="007E45CB">
              <w:rPr>
                <w:rFonts w:ascii="Times New Roman" w:eastAsia="Times New Roman" w:hAnsi="Times New Roman" w:cs="Times New Roman"/>
                <w:w w:val="99"/>
                <w:lang w:eastAsia="ru-RU" w:bidi="ru-RU"/>
              </w:rPr>
              <w:t>0</w:t>
            </w:r>
          </w:p>
        </w:tc>
      </w:tr>
      <w:tr w:rsidR="004F2C8D" w:rsidRPr="004F2C8D" w:rsidTr="00D66560">
        <w:trPr>
          <w:trHeight w:val="397"/>
        </w:trPr>
        <w:tc>
          <w:tcPr>
            <w:tcW w:w="828" w:type="dxa"/>
          </w:tcPr>
          <w:p w:rsidR="004F2C8D" w:rsidRPr="007E45CB" w:rsidRDefault="004F2C8D" w:rsidP="004F2C8D">
            <w:pPr>
              <w:spacing w:before="108"/>
              <w:ind w:left="362"/>
              <w:rPr>
                <w:rFonts w:ascii="Times New Roman" w:eastAsia="Times New Roman" w:hAnsi="Times New Roman" w:cs="Times New Roman"/>
                <w:lang w:eastAsia="ru-RU" w:bidi="ru-RU"/>
              </w:rPr>
            </w:pPr>
            <w:r w:rsidRPr="007E45CB">
              <w:rPr>
                <w:rFonts w:ascii="Times New Roman" w:eastAsia="Times New Roman" w:hAnsi="Times New Roman" w:cs="Times New Roman"/>
                <w:w w:val="99"/>
                <w:lang w:eastAsia="ru-RU" w:bidi="ru-RU"/>
              </w:rPr>
              <w:t>3</w:t>
            </w:r>
          </w:p>
        </w:tc>
        <w:tc>
          <w:tcPr>
            <w:tcW w:w="5409" w:type="dxa"/>
          </w:tcPr>
          <w:p w:rsidR="004F2C8D" w:rsidRPr="007E45CB" w:rsidRDefault="004F2C8D" w:rsidP="007E45CB">
            <w:pPr>
              <w:spacing w:line="223" w:lineRule="exact"/>
              <w:ind w:left="165"/>
              <w:rPr>
                <w:rFonts w:ascii="Times New Roman" w:eastAsia="Times New Roman" w:hAnsi="Times New Roman" w:cs="Times New Roman"/>
                <w:lang w:val="ru-RU" w:eastAsia="ru-RU" w:bidi="ru-RU"/>
              </w:rPr>
            </w:pPr>
            <w:r w:rsidRPr="007E45CB">
              <w:rPr>
                <w:rFonts w:ascii="Times New Roman" w:eastAsia="Times New Roman" w:hAnsi="Times New Roman" w:cs="Times New Roman"/>
                <w:lang w:val="ru-RU" w:eastAsia="ru-RU" w:bidi="ru-RU"/>
              </w:rPr>
              <w:t>Дома с централизованным холодным водоснабжением,</w:t>
            </w:r>
          </w:p>
          <w:p w:rsidR="004F2C8D" w:rsidRPr="007E45CB" w:rsidRDefault="004F2C8D" w:rsidP="007E45CB">
            <w:pPr>
              <w:spacing w:line="217" w:lineRule="exact"/>
              <w:ind w:left="165"/>
              <w:rPr>
                <w:rFonts w:ascii="Times New Roman" w:eastAsia="Times New Roman" w:hAnsi="Times New Roman" w:cs="Times New Roman"/>
                <w:lang w:eastAsia="ru-RU" w:bidi="ru-RU"/>
              </w:rPr>
            </w:pPr>
            <w:proofErr w:type="spellStart"/>
            <w:r w:rsidRPr="007E45CB">
              <w:rPr>
                <w:rFonts w:ascii="Times New Roman" w:eastAsia="Times New Roman" w:hAnsi="Times New Roman" w:cs="Times New Roman"/>
                <w:lang w:eastAsia="ru-RU" w:bidi="ru-RU"/>
              </w:rPr>
              <w:t>водоотведением</w:t>
            </w:r>
            <w:proofErr w:type="spellEnd"/>
            <w:r w:rsidRPr="007E45CB">
              <w:rPr>
                <w:rFonts w:ascii="Times New Roman" w:eastAsia="Times New Roman" w:hAnsi="Times New Roman" w:cs="Times New Roman"/>
                <w:lang w:eastAsia="ru-RU" w:bidi="ru-RU"/>
              </w:rPr>
              <w:t xml:space="preserve">, </w:t>
            </w:r>
            <w:proofErr w:type="spellStart"/>
            <w:r w:rsidRPr="007E45CB">
              <w:rPr>
                <w:rFonts w:ascii="Times New Roman" w:eastAsia="Times New Roman" w:hAnsi="Times New Roman" w:cs="Times New Roman"/>
                <w:lang w:eastAsia="ru-RU" w:bidi="ru-RU"/>
              </w:rPr>
              <w:t>водонагревателями</w:t>
            </w:r>
            <w:proofErr w:type="spellEnd"/>
            <w:r w:rsidRPr="007E45CB">
              <w:rPr>
                <w:rFonts w:ascii="Times New Roman" w:eastAsia="Times New Roman" w:hAnsi="Times New Roman" w:cs="Times New Roman"/>
                <w:lang w:eastAsia="ru-RU" w:bidi="ru-RU"/>
              </w:rPr>
              <w:t xml:space="preserve">, </w:t>
            </w:r>
            <w:proofErr w:type="spellStart"/>
            <w:r w:rsidRPr="007E45CB">
              <w:rPr>
                <w:rFonts w:ascii="Times New Roman" w:eastAsia="Times New Roman" w:hAnsi="Times New Roman" w:cs="Times New Roman"/>
                <w:lang w:eastAsia="ru-RU" w:bidi="ru-RU"/>
              </w:rPr>
              <w:t>оборудованные</w:t>
            </w:r>
            <w:proofErr w:type="spellEnd"/>
            <w:r w:rsidRPr="007E45CB">
              <w:rPr>
                <w:rFonts w:ascii="Times New Roman" w:eastAsia="Times New Roman" w:hAnsi="Times New Roman" w:cs="Times New Roman"/>
                <w:lang w:eastAsia="ru-RU" w:bidi="ru-RU"/>
              </w:rPr>
              <w:t>:</w:t>
            </w:r>
          </w:p>
        </w:tc>
        <w:tc>
          <w:tcPr>
            <w:tcW w:w="1843" w:type="dxa"/>
          </w:tcPr>
          <w:p w:rsidR="004F2C8D" w:rsidRPr="007E45CB" w:rsidRDefault="004F2C8D" w:rsidP="004F2C8D">
            <w:pPr>
              <w:spacing w:before="108"/>
              <w:ind w:left="6"/>
              <w:jc w:val="center"/>
              <w:rPr>
                <w:rFonts w:ascii="Times New Roman" w:eastAsia="Times New Roman" w:hAnsi="Times New Roman" w:cs="Times New Roman"/>
                <w:lang w:eastAsia="ru-RU" w:bidi="ru-RU"/>
              </w:rPr>
            </w:pPr>
            <w:r w:rsidRPr="007E45CB">
              <w:rPr>
                <w:rFonts w:ascii="Times New Roman" w:eastAsia="Times New Roman" w:hAnsi="Times New Roman" w:cs="Times New Roman"/>
                <w:w w:val="99"/>
                <w:lang w:eastAsia="ru-RU" w:bidi="ru-RU"/>
              </w:rPr>
              <w:t>-</w:t>
            </w:r>
          </w:p>
        </w:tc>
        <w:tc>
          <w:tcPr>
            <w:tcW w:w="1777" w:type="dxa"/>
          </w:tcPr>
          <w:p w:rsidR="004F2C8D" w:rsidRPr="007E45CB" w:rsidRDefault="004F2C8D" w:rsidP="004F2C8D">
            <w:pPr>
              <w:spacing w:before="108"/>
              <w:jc w:val="center"/>
              <w:rPr>
                <w:rFonts w:ascii="Times New Roman" w:eastAsia="Times New Roman" w:hAnsi="Times New Roman" w:cs="Times New Roman"/>
                <w:lang w:eastAsia="ru-RU" w:bidi="ru-RU"/>
              </w:rPr>
            </w:pPr>
            <w:r w:rsidRPr="007E45CB">
              <w:rPr>
                <w:rFonts w:ascii="Times New Roman" w:eastAsia="Times New Roman" w:hAnsi="Times New Roman" w:cs="Times New Roman"/>
                <w:w w:val="99"/>
                <w:lang w:eastAsia="ru-RU" w:bidi="ru-RU"/>
              </w:rPr>
              <w:t>-</w:t>
            </w:r>
          </w:p>
        </w:tc>
      </w:tr>
      <w:tr w:rsidR="004F2C8D" w:rsidRPr="004F2C8D" w:rsidTr="00D66560">
        <w:trPr>
          <w:trHeight w:val="397"/>
        </w:trPr>
        <w:tc>
          <w:tcPr>
            <w:tcW w:w="828" w:type="dxa"/>
          </w:tcPr>
          <w:p w:rsidR="004F2C8D" w:rsidRPr="007E45CB" w:rsidRDefault="004F2C8D" w:rsidP="004F2C8D">
            <w:pPr>
              <w:spacing w:before="108"/>
              <w:ind w:left="287"/>
              <w:rPr>
                <w:rFonts w:ascii="Times New Roman" w:eastAsia="Times New Roman" w:hAnsi="Times New Roman" w:cs="Times New Roman"/>
                <w:lang w:eastAsia="ru-RU" w:bidi="ru-RU"/>
              </w:rPr>
            </w:pPr>
            <w:r w:rsidRPr="007E45CB">
              <w:rPr>
                <w:rFonts w:ascii="Times New Roman" w:eastAsia="Times New Roman" w:hAnsi="Times New Roman" w:cs="Times New Roman"/>
                <w:lang w:eastAsia="ru-RU" w:bidi="ru-RU"/>
              </w:rPr>
              <w:t>3.1</w:t>
            </w:r>
          </w:p>
        </w:tc>
        <w:tc>
          <w:tcPr>
            <w:tcW w:w="5409" w:type="dxa"/>
          </w:tcPr>
          <w:p w:rsidR="004F2C8D" w:rsidRPr="007E45CB" w:rsidRDefault="004F2C8D" w:rsidP="007E45CB">
            <w:pPr>
              <w:spacing w:line="223" w:lineRule="exact"/>
              <w:ind w:left="165" w:right="93"/>
              <w:rPr>
                <w:rFonts w:ascii="Times New Roman" w:eastAsia="Times New Roman" w:hAnsi="Times New Roman" w:cs="Times New Roman"/>
                <w:lang w:val="ru-RU" w:eastAsia="ru-RU" w:bidi="ru-RU"/>
              </w:rPr>
            </w:pPr>
            <w:r w:rsidRPr="007E45CB">
              <w:rPr>
                <w:rFonts w:ascii="Times New Roman" w:eastAsia="Times New Roman" w:hAnsi="Times New Roman" w:cs="Times New Roman"/>
                <w:lang w:val="ru-RU" w:eastAsia="ru-RU" w:bidi="ru-RU"/>
              </w:rPr>
              <w:t>унитазами, раковинами, мойками, ваннами от 1650 до 1700 мм с</w:t>
            </w:r>
            <w:r w:rsidR="007E45CB">
              <w:rPr>
                <w:rFonts w:ascii="Times New Roman" w:eastAsia="Times New Roman" w:hAnsi="Times New Roman" w:cs="Times New Roman"/>
                <w:lang w:val="ru-RU" w:eastAsia="ru-RU" w:bidi="ru-RU"/>
              </w:rPr>
              <w:t xml:space="preserve"> </w:t>
            </w:r>
            <w:r w:rsidRPr="007E45CB">
              <w:rPr>
                <w:rFonts w:ascii="Times New Roman" w:eastAsia="Times New Roman" w:hAnsi="Times New Roman" w:cs="Times New Roman"/>
                <w:lang w:val="ru-RU" w:eastAsia="ru-RU" w:bidi="ru-RU"/>
              </w:rPr>
              <w:t>душем</w:t>
            </w:r>
          </w:p>
        </w:tc>
        <w:tc>
          <w:tcPr>
            <w:tcW w:w="1843" w:type="dxa"/>
          </w:tcPr>
          <w:p w:rsidR="004F2C8D" w:rsidRPr="007E45CB" w:rsidRDefault="004F2C8D" w:rsidP="004F2C8D">
            <w:pPr>
              <w:spacing w:before="108"/>
              <w:ind w:left="141" w:right="135"/>
              <w:jc w:val="center"/>
              <w:rPr>
                <w:rFonts w:ascii="Times New Roman" w:eastAsia="Times New Roman" w:hAnsi="Times New Roman" w:cs="Times New Roman"/>
                <w:lang w:eastAsia="ru-RU" w:bidi="ru-RU"/>
              </w:rPr>
            </w:pPr>
            <w:r w:rsidRPr="007E45CB">
              <w:rPr>
                <w:rFonts w:ascii="Times New Roman" w:eastAsia="Times New Roman" w:hAnsi="Times New Roman" w:cs="Times New Roman"/>
                <w:lang w:eastAsia="ru-RU" w:bidi="ru-RU"/>
              </w:rPr>
              <w:t>7,56</w:t>
            </w:r>
          </w:p>
        </w:tc>
        <w:tc>
          <w:tcPr>
            <w:tcW w:w="1777" w:type="dxa"/>
          </w:tcPr>
          <w:p w:rsidR="004F2C8D" w:rsidRPr="007E45CB" w:rsidRDefault="004F2C8D" w:rsidP="004F2C8D">
            <w:pPr>
              <w:spacing w:before="108"/>
              <w:ind w:left="137" w:right="136"/>
              <w:jc w:val="center"/>
              <w:rPr>
                <w:rFonts w:ascii="Times New Roman" w:eastAsia="Times New Roman" w:hAnsi="Times New Roman" w:cs="Times New Roman"/>
                <w:lang w:eastAsia="ru-RU" w:bidi="ru-RU"/>
              </w:rPr>
            </w:pPr>
            <w:r w:rsidRPr="007E45CB">
              <w:rPr>
                <w:rFonts w:ascii="Times New Roman" w:eastAsia="Times New Roman" w:hAnsi="Times New Roman" w:cs="Times New Roman"/>
                <w:lang w:eastAsia="ru-RU" w:bidi="ru-RU"/>
              </w:rPr>
              <w:t>7,56</w:t>
            </w:r>
          </w:p>
        </w:tc>
      </w:tr>
      <w:tr w:rsidR="004F2C8D" w:rsidRPr="004F2C8D" w:rsidTr="00D66560">
        <w:trPr>
          <w:trHeight w:val="397"/>
        </w:trPr>
        <w:tc>
          <w:tcPr>
            <w:tcW w:w="828" w:type="dxa"/>
          </w:tcPr>
          <w:p w:rsidR="004F2C8D" w:rsidRPr="007E45CB" w:rsidRDefault="004F2C8D" w:rsidP="004F2C8D">
            <w:pPr>
              <w:spacing w:before="108"/>
              <w:ind w:left="287"/>
              <w:rPr>
                <w:rFonts w:ascii="Times New Roman" w:eastAsia="Times New Roman" w:hAnsi="Times New Roman" w:cs="Times New Roman"/>
                <w:lang w:eastAsia="ru-RU" w:bidi="ru-RU"/>
              </w:rPr>
            </w:pPr>
            <w:r w:rsidRPr="007E45CB">
              <w:rPr>
                <w:rFonts w:ascii="Times New Roman" w:eastAsia="Times New Roman" w:hAnsi="Times New Roman" w:cs="Times New Roman"/>
                <w:lang w:eastAsia="ru-RU" w:bidi="ru-RU"/>
              </w:rPr>
              <w:t>3.2</w:t>
            </w:r>
          </w:p>
        </w:tc>
        <w:tc>
          <w:tcPr>
            <w:tcW w:w="5409" w:type="dxa"/>
          </w:tcPr>
          <w:p w:rsidR="004F2C8D" w:rsidRPr="007E45CB" w:rsidRDefault="004F2C8D" w:rsidP="007E45CB">
            <w:pPr>
              <w:spacing w:line="228" w:lineRule="exact"/>
              <w:ind w:left="165" w:hanging="2473"/>
              <w:rPr>
                <w:rFonts w:ascii="Times New Roman" w:eastAsia="Times New Roman" w:hAnsi="Times New Roman" w:cs="Times New Roman"/>
                <w:lang w:val="ru-RU" w:eastAsia="ru-RU" w:bidi="ru-RU"/>
              </w:rPr>
            </w:pPr>
            <w:r w:rsidRPr="007E45CB">
              <w:rPr>
                <w:rFonts w:ascii="Times New Roman" w:eastAsia="Times New Roman" w:hAnsi="Times New Roman" w:cs="Times New Roman"/>
                <w:lang w:val="ru-RU" w:eastAsia="ru-RU" w:bidi="ru-RU"/>
              </w:rPr>
              <w:t xml:space="preserve">унитазами, раковинами, </w:t>
            </w:r>
            <w:r w:rsidR="007E45CB">
              <w:rPr>
                <w:rFonts w:ascii="Times New Roman" w:eastAsia="Times New Roman" w:hAnsi="Times New Roman" w:cs="Times New Roman"/>
                <w:lang w:val="ru-RU" w:eastAsia="ru-RU" w:bidi="ru-RU"/>
              </w:rPr>
              <w:t xml:space="preserve">   </w:t>
            </w:r>
            <w:r w:rsidRPr="007E45CB">
              <w:rPr>
                <w:rFonts w:ascii="Times New Roman" w:eastAsia="Times New Roman" w:hAnsi="Times New Roman" w:cs="Times New Roman"/>
                <w:lang w:val="ru-RU" w:eastAsia="ru-RU" w:bidi="ru-RU"/>
              </w:rPr>
              <w:t>мойками, ваннами от 1500 до 1550 мм с душем</w:t>
            </w:r>
          </w:p>
        </w:tc>
        <w:tc>
          <w:tcPr>
            <w:tcW w:w="1843" w:type="dxa"/>
          </w:tcPr>
          <w:p w:rsidR="004F2C8D" w:rsidRPr="007E45CB" w:rsidRDefault="004F2C8D" w:rsidP="004F2C8D">
            <w:pPr>
              <w:spacing w:before="108"/>
              <w:ind w:left="141" w:right="135"/>
              <w:jc w:val="center"/>
              <w:rPr>
                <w:rFonts w:ascii="Times New Roman" w:eastAsia="Times New Roman" w:hAnsi="Times New Roman" w:cs="Times New Roman"/>
                <w:lang w:eastAsia="ru-RU" w:bidi="ru-RU"/>
              </w:rPr>
            </w:pPr>
            <w:r w:rsidRPr="007E45CB">
              <w:rPr>
                <w:rFonts w:ascii="Times New Roman" w:eastAsia="Times New Roman" w:hAnsi="Times New Roman" w:cs="Times New Roman"/>
                <w:lang w:eastAsia="ru-RU" w:bidi="ru-RU"/>
              </w:rPr>
              <w:t>7,46</w:t>
            </w:r>
          </w:p>
        </w:tc>
        <w:tc>
          <w:tcPr>
            <w:tcW w:w="1777" w:type="dxa"/>
          </w:tcPr>
          <w:p w:rsidR="004F2C8D" w:rsidRPr="007E45CB" w:rsidRDefault="004F2C8D" w:rsidP="004F2C8D">
            <w:pPr>
              <w:spacing w:before="108"/>
              <w:ind w:left="137" w:right="136"/>
              <w:jc w:val="center"/>
              <w:rPr>
                <w:rFonts w:ascii="Times New Roman" w:eastAsia="Times New Roman" w:hAnsi="Times New Roman" w:cs="Times New Roman"/>
                <w:lang w:eastAsia="ru-RU" w:bidi="ru-RU"/>
              </w:rPr>
            </w:pPr>
            <w:r w:rsidRPr="007E45CB">
              <w:rPr>
                <w:rFonts w:ascii="Times New Roman" w:eastAsia="Times New Roman" w:hAnsi="Times New Roman" w:cs="Times New Roman"/>
                <w:lang w:eastAsia="ru-RU" w:bidi="ru-RU"/>
              </w:rPr>
              <w:t>7,46</w:t>
            </w:r>
          </w:p>
        </w:tc>
      </w:tr>
      <w:tr w:rsidR="004F2C8D" w:rsidRPr="004F2C8D" w:rsidTr="00D66560">
        <w:trPr>
          <w:trHeight w:val="397"/>
        </w:trPr>
        <w:tc>
          <w:tcPr>
            <w:tcW w:w="828" w:type="dxa"/>
            <w:tcBorders>
              <w:bottom w:val="single" w:sz="4" w:space="0" w:color="auto"/>
            </w:tcBorders>
          </w:tcPr>
          <w:p w:rsidR="004F2C8D" w:rsidRPr="007E45CB" w:rsidRDefault="004F2C8D" w:rsidP="004F2C8D">
            <w:pPr>
              <w:spacing w:before="108"/>
              <w:ind w:left="287"/>
              <w:rPr>
                <w:rFonts w:ascii="Times New Roman" w:eastAsia="Times New Roman" w:hAnsi="Times New Roman" w:cs="Times New Roman"/>
                <w:lang w:eastAsia="ru-RU" w:bidi="ru-RU"/>
              </w:rPr>
            </w:pPr>
            <w:r w:rsidRPr="007E45CB">
              <w:rPr>
                <w:rFonts w:ascii="Times New Roman" w:eastAsia="Times New Roman" w:hAnsi="Times New Roman" w:cs="Times New Roman"/>
                <w:lang w:eastAsia="ru-RU" w:bidi="ru-RU"/>
              </w:rPr>
              <w:t>3.3</w:t>
            </w:r>
          </w:p>
        </w:tc>
        <w:tc>
          <w:tcPr>
            <w:tcW w:w="5409" w:type="dxa"/>
            <w:tcBorders>
              <w:bottom w:val="single" w:sz="4" w:space="0" w:color="auto"/>
            </w:tcBorders>
          </w:tcPr>
          <w:p w:rsidR="004F2C8D" w:rsidRPr="007E45CB" w:rsidRDefault="004F2C8D" w:rsidP="007E45CB">
            <w:pPr>
              <w:spacing w:line="223" w:lineRule="exact"/>
              <w:ind w:left="165" w:right="91"/>
              <w:rPr>
                <w:rFonts w:ascii="Times New Roman" w:eastAsia="Times New Roman" w:hAnsi="Times New Roman" w:cs="Times New Roman"/>
                <w:lang w:val="ru-RU" w:eastAsia="ru-RU" w:bidi="ru-RU"/>
              </w:rPr>
            </w:pPr>
            <w:r w:rsidRPr="007E45CB">
              <w:rPr>
                <w:rFonts w:ascii="Times New Roman" w:eastAsia="Times New Roman" w:hAnsi="Times New Roman" w:cs="Times New Roman"/>
                <w:lang w:val="ru-RU" w:eastAsia="ru-RU" w:bidi="ru-RU"/>
              </w:rPr>
              <w:t>унитазами, раковинами, мойками, сидячими ваннами (1200 мм)</w:t>
            </w:r>
          </w:p>
          <w:p w:rsidR="004F2C8D" w:rsidRPr="007E45CB" w:rsidRDefault="004F2C8D" w:rsidP="007E45CB">
            <w:pPr>
              <w:spacing w:line="217" w:lineRule="exact"/>
              <w:ind w:left="165" w:right="90"/>
              <w:rPr>
                <w:rFonts w:ascii="Times New Roman" w:eastAsia="Times New Roman" w:hAnsi="Times New Roman" w:cs="Times New Roman"/>
                <w:lang w:eastAsia="ru-RU" w:bidi="ru-RU"/>
              </w:rPr>
            </w:pPr>
            <w:r w:rsidRPr="007E45CB">
              <w:rPr>
                <w:rFonts w:ascii="Times New Roman" w:eastAsia="Times New Roman" w:hAnsi="Times New Roman" w:cs="Times New Roman"/>
                <w:lang w:eastAsia="ru-RU" w:bidi="ru-RU"/>
              </w:rPr>
              <w:t xml:space="preserve">с </w:t>
            </w:r>
            <w:proofErr w:type="spellStart"/>
            <w:r w:rsidRPr="007E45CB">
              <w:rPr>
                <w:rFonts w:ascii="Times New Roman" w:eastAsia="Times New Roman" w:hAnsi="Times New Roman" w:cs="Times New Roman"/>
                <w:lang w:eastAsia="ru-RU" w:bidi="ru-RU"/>
              </w:rPr>
              <w:t>душем</w:t>
            </w:r>
            <w:proofErr w:type="spellEnd"/>
          </w:p>
        </w:tc>
        <w:tc>
          <w:tcPr>
            <w:tcW w:w="1843" w:type="dxa"/>
            <w:tcBorders>
              <w:bottom w:val="single" w:sz="4" w:space="0" w:color="auto"/>
            </w:tcBorders>
          </w:tcPr>
          <w:p w:rsidR="004F2C8D" w:rsidRPr="007E45CB" w:rsidRDefault="004F2C8D" w:rsidP="004F2C8D">
            <w:pPr>
              <w:spacing w:before="108"/>
              <w:ind w:left="141" w:right="135"/>
              <w:jc w:val="center"/>
              <w:rPr>
                <w:rFonts w:ascii="Times New Roman" w:eastAsia="Times New Roman" w:hAnsi="Times New Roman" w:cs="Times New Roman"/>
                <w:lang w:eastAsia="ru-RU" w:bidi="ru-RU"/>
              </w:rPr>
            </w:pPr>
            <w:r w:rsidRPr="007E45CB">
              <w:rPr>
                <w:rFonts w:ascii="Times New Roman" w:eastAsia="Times New Roman" w:hAnsi="Times New Roman" w:cs="Times New Roman"/>
                <w:lang w:eastAsia="ru-RU" w:bidi="ru-RU"/>
              </w:rPr>
              <w:t>7,36</w:t>
            </w:r>
          </w:p>
        </w:tc>
        <w:tc>
          <w:tcPr>
            <w:tcW w:w="1777" w:type="dxa"/>
            <w:tcBorders>
              <w:bottom w:val="single" w:sz="4" w:space="0" w:color="auto"/>
            </w:tcBorders>
          </w:tcPr>
          <w:p w:rsidR="004F2C8D" w:rsidRPr="007E45CB" w:rsidRDefault="004F2C8D" w:rsidP="004F2C8D">
            <w:pPr>
              <w:spacing w:before="108"/>
              <w:ind w:left="137" w:right="136"/>
              <w:jc w:val="center"/>
              <w:rPr>
                <w:rFonts w:ascii="Times New Roman" w:eastAsia="Times New Roman" w:hAnsi="Times New Roman" w:cs="Times New Roman"/>
                <w:lang w:eastAsia="ru-RU" w:bidi="ru-RU"/>
              </w:rPr>
            </w:pPr>
            <w:r w:rsidRPr="007E45CB">
              <w:rPr>
                <w:rFonts w:ascii="Times New Roman" w:eastAsia="Times New Roman" w:hAnsi="Times New Roman" w:cs="Times New Roman"/>
                <w:lang w:eastAsia="ru-RU" w:bidi="ru-RU"/>
              </w:rPr>
              <w:t>7,36</w:t>
            </w:r>
          </w:p>
        </w:tc>
      </w:tr>
      <w:tr w:rsidR="004F2C8D" w:rsidRPr="004F2C8D" w:rsidTr="00D6656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397"/>
        </w:trPr>
        <w:tc>
          <w:tcPr>
            <w:tcW w:w="828" w:type="dxa"/>
            <w:tcBorders>
              <w:top w:val="single" w:sz="4" w:space="0" w:color="auto"/>
              <w:left w:val="single" w:sz="4" w:space="0" w:color="auto"/>
              <w:bottom w:val="single" w:sz="4" w:space="0" w:color="auto"/>
              <w:right w:val="single" w:sz="4" w:space="0" w:color="auto"/>
            </w:tcBorders>
          </w:tcPr>
          <w:p w:rsidR="004F2C8D" w:rsidRPr="007E45CB" w:rsidRDefault="004F2C8D" w:rsidP="004F2C8D">
            <w:pPr>
              <w:spacing w:line="223" w:lineRule="exact"/>
              <w:ind w:left="92" w:right="91"/>
              <w:jc w:val="center"/>
              <w:rPr>
                <w:rFonts w:ascii="Times New Roman" w:eastAsia="Times New Roman" w:hAnsi="Times New Roman" w:cs="Times New Roman"/>
                <w:lang w:val="ru-RU" w:eastAsia="ru-RU" w:bidi="ru-RU"/>
              </w:rPr>
            </w:pPr>
            <w:r w:rsidRPr="007E45CB">
              <w:rPr>
                <w:rFonts w:ascii="Times New Roman" w:eastAsia="Times New Roman" w:hAnsi="Times New Roman" w:cs="Times New Roman"/>
                <w:lang w:val="ru-RU" w:eastAsia="ru-RU" w:bidi="ru-RU"/>
              </w:rPr>
              <w:t>3.4</w:t>
            </w:r>
          </w:p>
        </w:tc>
        <w:tc>
          <w:tcPr>
            <w:tcW w:w="5409" w:type="dxa"/>
            <w:tcBorders>
              <w:top w:val="single" w:sz="4" w:space="0" w:color="auto"/>
              <w:left w:val="single" w:sz="4" w:space="0" w:color="auto"/>
              <w:bottom w:val="single" w:sz="4" w:space="0" w:color="auto"/>
              <w:right w:val="single" w:sz="4" w:space="0" w:color="auto"/>
            </w:tcBorders>
          </w:tcPr>
          <w:p w:rsidR="004F2C8D" w:rsidRPr="007E45CB" w:rsidRDefault="004F2C8D" w:rsidP="007E45CB">
            <w:pPr>
              <w:spacing w:line="223" w:lineRule="exact"/>
              <w:ind w:left="165" w:right="91"/>
              <w:rPr>
                <w:rFonts w:ascii="Times New Roman" w:eastAsia="Times New Roman" w:hAnsi="Times New Roman" w:cs="Times New Roman"/>
                <w:lang w:val="ru-RU" w:eastAsia="ru-RU" w:bidi="ru-RU"/>
              </w:rPr>
            </w:pPr>
            <w:r w:rsidRPr="007E45CB">
              <w:rPr>
                <w:rFonts w:ascii="Times New Roman" w:eastAsia="Times New Roman" w:hAnsi="Times New Roman" w:cs="Times New Roman"/>
                <w:lang w:val="ru-RU" w:eastAsia="ru-RU" w:bidi="ru-RU"/>
              </w:rPr>
              <w:t>унитазами, раковинами, мойками, душем</w:t>
            </w:r>
          </w:p>
        </w:tc>
        <w:tc>
          <w:tcPr>
            <w:tcW w:w="1843" w:type="dxa"/>
            <w:tcBorders>
              <w:top w:val="single" w:sz="4" w:space="0" w:color="auto"/>
              <w:left w:val="single" w:sz="4" w:space="0" w:color="auto"/>
              <w:bottom w:val="single" w:sz="4" w:space="0" w:color="auto"/>
              <w:right w:val="single" w:sz="4" w:space="0" w:color="auto"/>
            </w:tcBorders>
          </w:tcPr>
          <w:p w:rsidR="004F2C8D" w:rsidRPr="007E45CB" w:rsidRDefault="004F2C8D" w:rsidP="004F2C8D">
            <w:pPr>
              <w:spacing w:line="223" w:lineRule="exact"/>
              <w:ind w:left="92" w:right="91"/>
              <w:jc w:val="center"/>
              <w:rPr>
                <w:rFonts w:ascii="Times New Roman" w:eastAsia="Times New Roman" w:hAnsi="Times New Roman" w:cs="Times New Roman"/>
                <w:lang w:val="ru-RU" w:eastAsia="ru-RU" w:bidi="ru-RU"/>
              </w:rPr>
            </w:pPr>
            <w:r w:rsidRPr="007E45CB">
              <w:rPr>
                <w:rFonts w:ascii="Times New Roman" w:eastAsia="Times New Roman" w:hAnsi="Times New Roman" w:cs="Times New Roman"/>
                <w:lang w:val="ru-RU" w:eastAsia="ru-RU" w:bidi="ru-RU"/>
              </w:rPr>
              <w:t>6,36</w:t>
            </w:r>
          </w:p>
        </w:tc>
        <w:tc>
          <w:tcPr>
            <w:tcW w:w="1777" w:type="dxa"/>
            <w:tcBorders>
              <w:top w:val="single" w:sz="4" w:space="0" w:color="auto"/>
              <w:left w:val="single" w:sz="4" w:space="0" w:color="auto"/>
              <w:bottom w:val="single" w:sz="4" w:space="0" w:color="auto"/>
              <w:right w:val="single" w:sz="4" w:space="0" w:color="auto"/>
            </w:tcBorders>
          </w:tcPr>
          <w:p w:rsidR="004F2C8D" w:rsidRPr="007E45CB" w:rsidRDefault="004F2C8D" w:rsidP="004F2C8D">
            <w:pPr>
              <w:spacing w:line="223" w:lineRule="exact"/>
              <w:ind w:left="92" w:right="91"/>
              <w:jc w:val="center"/>
              <w:rPr>
                <w:rFonts w:ascii="Times New Roman" w:eastAsia="Times New Roman" w:hAnsi="Times New Roman" w:cs="Times New Roman"/>
                <w:lang w:val="ru-RU" w:eastAsia="ru-RU" w:bidi="ru-RU"/>
              </w:rPr>
            </w:pPr>
            <w:r w:rsidRPr="007E45CB">
              <w:rPr>
                <w:rFonts w:ascii="Times New Roman" w:eastAsia="Times New Roman" w:hAnsi="Times New Roman" w:cs="Times New Roman"/>
                <w:lang w:val="ru-RU" w:eastAsia="ru-RU" w:bidi="ru-RU"/>
              </w:rPr>
              <w:t>6,36</w:t>
            </w:r>
          </w:p>
        </w:tc>
      </w:tr>
      <w:tr w:rsidR="004F2C8D" w:rsidRPr="004F2C8D" w:rsidTr="00D6656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397"/>
        </w:trPr>
        <w:tc>
          <w:tcPr>
            <w:tcW w:w="828" w:type="dxa"/>
            <w:tcBorders>
              <w:top w:val="single" w:sz="4" w:space="0" w:color="auto"/>
              <w:left w:val="single" w:sz="4" w:space="0" w:color="auto"/>
              <w:bottom w:val="single" w:sz="4" w:space="0" w:color="auto"/>
              <w:right w:val="single" w:sz="4" w:space="0" w:color="auto"/>
            </w:tcBorders>
          </w:tcPr>
          <w:p w:rsidR="004F2C8D" w:rsidRPr="007E45CB" w:rsidRDefault="004F2C8D" w:rsidP="004F2C8D">
            <w:pPr>
              <w:spacing w:line="223" w:lineRule="exact"/>
              <w:ind w:left="92" w:right="91"/>
              <w:jc w:val="center"/>
              <w:rPr>
                <w:rFonts w:ascii="Times New Roman" w:eastAsia="Times New Roman" w:hAnsi="Times New Roman" w:cs="Times New Roman"/>
                <w:lang w:val="ru-RU" w:eastAsia="ru-RU" w:bidi="ru-RU"/>
              </w:rPr>
            </w:pPr>
          </w:p>
          <w:p w:rsidR="004F2C8D" w:rsidRPr="007E45CB" w:rsidRDefault="004F2C8D" w:rsidP="004F2C8D">
            <w:pPr>
              <w:spacing w:line="223" w:lineRule="exact"/>
              <w:ind w:left="92" w:right="91"/>
              <w:jc w:val="center"/>
              <w:rPr>
                <w:rFonts w:ascii="Times New Roman" w:eastAsia="Times New Roman" w:hAnsi="Times New Roman" w:cs="Times New Roman"/>
                <w:lang w:val="ru-RU" w:eastAsia="ru-RU" w:bidi="ru-RU"/>
              </w:rPr>
            </w:pPr>
            <w:r w:rsidRPr="007E45CB">
              <w:rPr>
                <w:rFonts w:ascii="Times New Roman" w:eastAsia="Times New Roman" w:hAnsi="Times New Roman" w:cs="Times New Roman"/>
                <w:lang w:val="ru-RU" w:eastAsia="ru-RU" w:bidi="ru-RU"/>
              </w:rPr>
              <w:t>4</w:t>
            </w:r>
          </w:p>
        </w:tc>
        <w:tc>
          <w:tcPr>
            <w:tcW w:w="5409" w:type="dxa"/>
            <w:tcBorders>
              <w:top w:val="single" w:sz="4" w:space="0" w:color="auto"/>
              <w:left w:val="single" w:sz="4" w:space="0" w:color="auto"/>
              <w:bottom w:val="single" w:sz="4" w:space="0" w:color="auto"/>
              <w:right w:val="single" w:sz="4" w:space="0" w:color="auto"/>
            </w:tcBorders>
          </w:tcPr>
          <w:p w:rsidR="004F2C8D" w:rsidRPr="007E45CB" w:rsidRDefault="004F2C8D" w:rsidP="007E45CB">
            <w:pPr>
              <w:spacing w:line="223" w:lineRule="exact"/>
              <w:ind w:left="165" w:right="91"/>
              <w:rPr>
                <w:rFonts w:ascii="Times New Roman" w:eastAsia="Times New Roman" w:hAnsi="Times New Roman" w:cs="Times New Roman"/>
                <w:lang w:val="ru-RU" w:eastAsia="ru-RU" w:bidi="ru-RU"/>
              </w:rPr>
            </w:pPr>
            <w:r w:rsidRPr="007E45CB">
              <w:rPr>
                <w:rFonts w:ascii="Times New Roman" w:eastAsia="Times New Roman" w:hAnsi="Times New Roman" w:cs="Times New Roman"/>
                <w:lang w:val="ru-RU" w:eastAsia="ru-RU" w:bidi="ru-RU"/>
              </w:rPr>
              <w:t>Дома, оборудованные ваннами, с централизованным холодным</w:t>
            </w:r>
            <w:r w:rsidR="007E45CB">
              <w:rPr>
                <w:rFonts w:ascii="Times New Roman" w:eastAsia="Times New Roman" w:hAnsi="Times New Roman" w:cs="Times New Roman"/>
                <w:lang w:val="ru-RU" w:eastAsia="ru-RU" w:bidi="ru-RU"/>
              </w:rPr>
              <w:t xml:space="preserve"> </w:t>
            </w:r>
            <w:r w:rsidRPr="007E45CB">
              <w:rPr>
                <w:rFonts w:ascii="Times New Roman" w:eastAsia="Times New Roman" w:hAnsi="Times New Roman" w:cs="Times New Roman"/>
                <w:lang w:val="ru-RU" w:eastAsia="ru-RU" w:bidi="ru-RU"/>
              </w:rPr>
              <w:t>водоснабжением, водоотведением и водонагревателями на твердом топливе</w:t>
            </w:r>
          </w:p>
        </w:tc>
        <w:tc>
          <w:tcPr>
            <w:tcW w:w="1843" w:type="dxa"/>
            <w:tcBorders>
              <w:top w:val="single" w:sz="4" w:space="0" w:color="auto"/>
              <w:left w:val="single" w:sz="4" w:space="0" w:color="auto"/>
              <w:bottom w:val="single" w:sz="4" w:space="0" w:color="auto"/>
              <w:right w:val="single" w:sz="4" w:space="0" w:color="auto"/>
            </w:tcBorders>
          </w:tcPr>
          <w:p w:rsidR="004F2C8D" w:rsidRPr="007E45CB" w:rsidRDefault="004F2C8D" w:rsidP="004F2C8D">
            <w:pPr>
              <w:spacing w:line="223" w:lineRule="exact"/>
              <w:ind w:left="92" w:right="91"/>
              <w:jc w:val="center"/>
              <w:rPr>
                <w:rFonts w:ascii="Times New Roman" w:eastAsia="Times New Roman" w:hAnsi="Times New Roman" w:cs="Times New Roman"/>
                <w:lang w:val="ru-RU" w:eastAsia="ru-RU" w:bidi="ru-RU"/>
              </w:rPr>
            </w:pPr>
          </w:p>
          <w:p w:rsidR="004F2C8D" w:rsidRPr="007E45CB" w:rsidRDefault="004F2C8D" w:rsidP="004F2C8D">
            <w:pPr>
              <w:spacing w:line="223" w:lineRule="exact"/>
              <w:ind w:left="92" w:right="91"/>
              <w:jc w:val="center"/>
              <w:rPr>
                <w:rFonts w:ascii="Times New Roman" w:eastAsia="Times New Roman" w:hAnsi="Times New Roman" w:cs="Times New Roman"/>
                <w:lang w:val="ru-RU" w:eastAsia="ru-RU" w:bidi="ru-RU"/>
              </w:rPr>
            </w:pPr>
            <w:r w:rsidRPr="007E45CB">
              <w:rPr>
                <w:rFonts w:ascii="Times New Roman" w:eastAsia="Times New Roman" w:hAnsi="Times New Roman" w:cs="Times New Roman"/>
                <w:lang w:val="ru-RU" w:eastAsia="ru-RU" w:bidi="ru-RU"/>
              </w:rPr>
              <w:t>6,18</w:t>
            </w:r>
          </w:p>
        </w:tc>
        <w:tc>
          <w:tcPr>
            <w:tcW w:w="1777" w:type="dxa"/>
            <w:tcBorders>
              <w:top w:val="single" w:sz="4" w:space="0" w:color="auto"/>
              <w:left w:val="single" w:sz="4" w:space="0" w:color="auto"/>
              <w:bottom w:val="single" w:sz="4" w:space="0" w:color="auto"/>
              <w:right w:val="single" w:sz="4" w:space="0" w:color="auto"/>
            </w:tcBorders>
          </w:tcPr>
          <w:p w:rsidR="004F2C8D" w:rsidRPr="007E45CB" w:rsidRDefault="004F2C8D" w:rsidP="004F2C8D">
            <w:pPr>
              <w:spacing w:line="223" w:lineRule="exact"/>
              <w:ind w:left="92" w:right="91"/>
              <w:jc w:val="center"/>
              <w:rPr>
                <w:rFonts w:ascii="Times New Roman" w:eastAsia="Times New Roman" w:hAnsi="Times New Roman" w:cs="Times New Roman"/>
                <w:lang w:val="ru-RU" w:eastAsia="ru-RU" w:bidi="ru-RU"/>
              </w:rPr>
            </w:pPr>
          </w:p>
          <w:p w:rsidR="004F2C8D" w:rsidRPr="007E45CB" w:rsidRDefault="004F2C8D" w:rsidP="004F2C8D">
            <w:pPr>
              <w:spacing w:line="223" w:lineRule="exact"/>
              <w:ind w:left="92" w:right="91"/>
              <w:jc w:val="center"/>
              <w:rPr>
                <w:rFonts w:ascii="Times New Roman" w:eastAsia="Times New Roman" w:hAnsi="Times New Roman" w:cs="Times New Roman"/>
                <w:lang w:val="ru-RU" w:eastAsia="ru-RU" w:bidi="ru-RU"/>
              </w:rPr>
            </w:pPr>
            <w:r w:rsidRPr="007E45CB">
              <w:rPr>
                <w:rFonts w:ascii="Times New Roman" w:eastAsia="Times New Roman" w:hAnsi="Times New Roman" w:cs="Times New Roman"/>
                <w:lang w:val="ru-RU" w:eastAsia="ru-RU" w:bidi="ru-RU"/>
              </w:rPr>
              <w:t>6,18</w:t>
            </w:r>
          </w:p>
        </w:tc>
      </w:tr>
      <w:tr w:rsidR="004F2C8D" w:rsidRPr="004F2C8D" w:rsidTr="00D6656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397"/>
        </w:trPr>
        <w:tc>
          <w:tcPr>
            <w:tcW w:w="828" w:type="dxa"/>
            <w:tcBorders>
              <w:top w:val="single" w:sz="4" w:space="0" w:color="auto"/>
              <w:left w:val="single" w:sz="4" w:space="0" w:color="auto"/>
              <w:bottom w:val="single" w:sz="4" w:space="0" w:color="auto"/>
              <w:right w:val="single" w:sz="4" w:space="0" w:color="auto"/>
            </w:tcBorders>
          </w:tcPr>
          <w:p w:rsidR="004F2C8D" w:rsidRPr="007E45CB" w:rsidRDefault="004F2C8D" w:rsidP="004F2C8D">
            <w:pPr>
              <w:spacing w:line="223" w:lineRule="exact"/>
              <w:ind w:left="92" w:right="91"/>
              <w:jc w:val="center"/>
              <w:rPr>
                <w:rFonts w:ascii="Times New Roman" w:eastAsia="Times New Roman" w:hAnsi="Times New Roman" w:cs="Times New Roman"/>
                <w:lang w:val="ru-RU" w:eastAsia="ru-RU" w:bidi="ru-RU"/>
              </w:rPr>
            </w:pPr>
            <w:r w:rsidRPr="007E45CB">
              <w:rPr>
                <w:rFonts w:ascii="Times New Roman" w:eastAsia="Times New Roman" w:hAnsi="Times New Roman" w:cs="Times New Roman"/>
                <w:lang w:val="ru-RU" w:eastAsia="ru-RU" w:bidi="ru-RU"/>
              </w:rPr>
              <w:t>5</w:t>
            </w:r>
          </w:p>
        </w:tc>
        <w:tc>
          <w:tcPr>
            <w:tcW w:w="5409" w:type="dxa"/>
            <w:tcBorders>
              <w:top w:val="single" w:sz="4" w:space="0" w:color="auto"/>
              <w:left w:val="single" w:sz="4" w:space="0" w:color="auto"/>
              <w:bottom w:val="single" w:sz="4" w:space="0" w:color="auto"/>
              <w:right w:val="single" w:sz="4" w:space="0" w:color="auto"/>
            </w:tcBorders>
          </w:tcPr>
          <w:p w:rsidR="004F2C8D" w:rsidRPr="007E45CB" w:rsidRDefault="004F2C8D" w:rsidP="007E45CB">
            <w:pPr>
              <w:spacing w:line="223" w:lineRule="exact"/>
              <w:ind w:left="165" w:right="91"/>
              <w:rPr>
                <w:rFonts w:ascii="Times New Roman" w:eastAsia="Times New Roman" w:hAnsi="Times New Roman" w:cs="Times New Roman"/>
                <w:lang w:val="ru-RU" w:eastAsia="ru-RU" w:bidi="ru-RU"/>
              </w:rPr>
            </w:pPr>
            <w:r w:rsidRPr="007E45CB">
              <w:rPr>
                <w:rFonts w:ascii="Times New Roman" w:eastAsia="Times New Roman" w:hAnsi="Times New Roman" w:cs="Times New Roman"/>
                <w:lang w:val="ru-RU" w:eastAsia="ru-RU" w:bidi="ru-RU"/>
              </w:rPr>
              <w:t>Дома без ванн, с централизованным холодным</w:t>
            </w:r>
            <w:r w:rsidR="007E45CB">
              <w:rPr>
                <w:rFonts w:ascii="Times New Roman" w:eastAsia="Times New Roman" w:hAnsi="Times New Roman" w:cs="Times New Roman"/>
                <w:lang w:val="ru-RU" w:eastAsia="ru-RU" w:bidi="ru-RU"/>
              </w:rPr>
              <w:t xml:space="preserve"> </w:t>
            </w:r>
            <w:r w:rsidRPr="007E45CB">
              <w:rPr>
                <w:rFonts w:ascii="Times New Roman" w:eastAsia="Times New Roman" w:hAnsi="Times New Roman" w:cs="Times New Roman"/>
                <w:lang w:val="ru-RU" w:eastAsia="ru-RU" w:bidi="ru-RU"/>
              </w:rPr>
              <w:t>водоснабжением, водоотведением и газоснабжением</w:t>
            </w:r>
          </w:p>
        </w:tc>
        <w:tc>
          <w:tcPr>
            <w:tcW w:w="1843" w:type="dxa"/>
            <w:tcBorders>
              <w:top w:val="single" w:sz="4" w:space="0" w:color="auto"/>
              <w:left w:val="single" w:sz="4" w:space="0" w:color="auto"/>
              <w:bottom w:val="single" w:sz="4" w:space="0" w:color="auto"/>
              <w:right w:val="single" w:sz="4" w:space="0" w:color="auto"/>
            </w:tcBorders>
          </w:tcPr>
          <w:p w:rsidR="004F2C8D" w:rsidRPr="007E45CB" w:rsidRDefault="004F2C8D" w:rsidP="004F2C8D">
            <w:pPr>
              <w:spacing w:line="223" w:lineRule="exact"/>
              <w:ind w:left="92" w:right="91"/>
              <w:jc w:val="center"/>
              <w:rPr>
                <w:rFonts w:ascii="Times New Roman" w:eastAsia="Times New Roman" w:hAnsi="Times New Roman" w:cs="Times New Roman"/>
                <w:lang w:val="ru-RU" w:eastAsia="ru-RU" w:bidi="ru-RU"/>
              </w:rPr>
            </w:pPr>
            <w:r w:rsidRPr="007E45CB">
              <w:rPr>
                <w:rFonts w:ascii="Times New Roman" w:eastAsia="Times New Roman" w:hAnsi="Times New Roman" w:cs="Times New Roman"/>
                <w:lang w:val="ru-RU" w:eastAsia="ru-RU" w:bidi="ru-RU"/>
              </w:rPr>
              <w:t>5,23</w:t>
            </w:r>
          </w:p>
        </w:tc>
        <w:tc>
          <w:tcPr>
            <w:tcW w:w="1777" w:type="dxa"/>
            <w:tcBorders>
              <w:top w:val="single" w:sz="4" w:space="0" w:color="auto"/>
              <w:left w:val="single" w:sz="4" w:space="0" w:color="auto"/>
              <w:bottom w:val="single" w:sz="4" w:space="0" w:color="auto"/>
              <w:right w:val="single" w:sz="4" w:space="0" w:color="auto"/>
            </w:tcBorders>
          </w:tcPr>
          <w:p w:rsidR="004F2C8D" w:rsidRPr="007E45CB" w:rsidRDefault="004F2C8D" w:rsidP="004F2C8D">
            <w:pPr>
              <w:spacing w:line="223" w:lineRule="exact"/>
              <w:ind w:left="92" w:right="91"/>
              <w:jc w:val="center"/>
              <w:rPr>
                <w:rFonts w:ascii="Times New Roman" w:eastAsia="Times New Roman" w:hAnsi="Times New Roman" w:cs="Times New Roman"/>
                <w:lang w:val="ru-RU" w:eastAsia="ru-RU" w:bidi="ru-RU"/>
              </w:rPr>
            </w:pPr>
            <w:r w:rsidRPr="007E45CB">
              <w:rPr>
                <w:rFonts w:ascii="Times New Roman" w:eastAsia="Times New Roman" w:hAnsi="Times New Roman" w:cs="Times New Roman"/>
                <w:lang w:val="ru-RU" w:eastAsia="ru-RU" w:bidi="ru-RU"/>
              </w:rPr>
              <w:t>5,23</w:t>
            </w:r>
          </w:p>
        </w:tc>
      </w:tr>
      <w:tr w:rsidR="004F2C8D" w:rsidRPr="004F2C8D" w:rsidTr="00D6656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397"/>
        </w:trPr>
        <w:tc>
          <w:tcPr>
            <w:tcW w:w="828" w:type="dxa"/>
            <w:tcBorders>
              <w:top w:val="single" w:sz="4" w:space="0" w:color="auto"/>
              <w:left w:val="single" w:sz="4" w:space="0" w:color="auto"/>
              <w:bottom w:val="single" w:sz="4" w:space="0" w:color="auto"/>
              <w:right w:val="single" w:sz="4" w:space="0" w:color="auto"/>
            </w:tcBorders>
          </w:tcPr>
          <w:p w:rsidR="004F2C8D" w:rsidRPr="007E45CB" w:rsidRDefault="004F2C8D" w:rsidP="004F2C8D">
            <w:pPr>
              <w:spacing w:line="223" w:lineRule="exact"/>
              <w:ind w:left="92" w:right="91"/>
              <w:jc w:val="center"/>
              <w:rPr>
                <w:rFonts w:ascii="Times New Roman" w:eastAsia="Times New Roman" w:hAnsi="Times New Roman" w:cs="Times New Roman"/>
                <w:lang w:val="ru-RU" w:eastAsia="ru-RU" w:bidi="ru-RU"/>
              </w:rPr>
            </w:pPr>
            <w:r w:rsidRPr="007E45CB">
              <w:rPr>
                <w:rFonts w:ascii="Times New Roman" w:eastAsia="Times New Roman" w:hAnsi="Times New Roman" w:cs="Times New Roman"/>
                <w:lang w:val="ru-RU" w:eastAsia="ru-RU" w:bidi="ru-RU"/>
              </w:rPr>
              <w:lastRenderedPageBreak/>
              <w:t>6</w:t>
            </w:r>
          </w:p>
        </w:tc>
        <w:tc>
          <w:tcPr>
            <w:tcW w:w="5409" w:type="dxa"/>
            <w:tcBorders>
              <w:top w:val="single" w:sz="4" w:space="0" w:color="auto"/>
              <w:left w:val="single" w:sz="4" w:space="0" w:color="auto"/>
              <w:bottom w:val="single" w:sz="4" w:space="0" w:color="auto"/>
              <w:right w:val="single" w:sz="4" w:space="0" w:color="auto"/>
            </w:tcBorders>
          </w:tcPr>
          <w:p w:rsidR="004F2C8D" w:rsidRPr="007E45CB" w:rsidRDefault="004F2C8D" w:rsidP="007E45CB">
            <w:pPr>
              <w:spacing w:line="223" w:lineRule="exact"/>
              <w:ind w:left="165" w:right="91"/>
              <w:rPr>
                <w:rFonts w:ascii="Times New Roman" w:eastAsia="Times New Roman" w:hAnsi="Times New Roman" w:cs="Times New Roman"/>
                <w:lang w:val="ru-RU" w:eastAsia="ru-RU" w:bidi="ru-RU"/>
              </w:rPr>
            </w:pPr>
            <w:r w:rsidRPr="007E45CB">
              <w:rPr>
                <w:rFonts w:ascii="Times New Roman" w:eastAsia="Times New Roman" w:hAnsi="Times New Roman" w:cs="Times New Roman"/>
                <w:lang w:val="ru-RU" w:eastAsia="ru-RU" w:bidi="ru-RU"/>
              </w:rPr>
              <w:t>Дома без ванн, с централизованным холодным</w:t>
            </w:r>
            <w:r w:rsidR="007E45CB">
              <w:rPr>
                <w:rFonts w:ascii="Times New Roman" w:eastAsia="Times New Roman" w:hAnsi="Times New Roman" w:cs="Times New Roman"/>
                <w:lang w:val="ru-RU" w:eastAsia="ru-RU" w:bidi="ru-RU"/>
              </w:rPr>
              <w:t xml:space="preserve"> </w:t>
            </w:r>
            <w:r w:rsidRPr="007E45CB">
              <w:rPr>
                <w:rFonts w:ascii="Times New Roman" w:eastAsia="Times New Roman" w:hAnsi="Times New Roman" w:cs="Times New Roman"/>
                <w:lang w:val="ru-RU" w:eastAsia="ru-RU" w:bidi="ru-RU"/>
              </w:rPr>
              <w:t>водоснабжением, водоотведением</w:t>
            </w:r>
          </w:p>
        </w:tc>
        <w:tc>
          <w:tcPr>
            <w:tcW w:w="1843" w:type="dxa"/>
            <w:tcBorders>
              <w:top w:val="single" w:sz="4" w:space="0" w:color="auto"/>
              <w:left w:val="single" w:sz="4" w:space="0" w:color="auto"/>
              <w:bottom w:val="single" w:sz="4" w:space="0" w:color="auto"/>
              <w:right w:val="single" w:sz="4" w:space="0" w:color="auto"/>
            </w:tcBorders>
          </w:tcPr>
          <w:p w:rsidR="004F2C8D" w:rsidRPr="007E45CB" w:rsidRDefault="004F2C8D" w:rsidP="00D66560">
            <w:pPr>
              <w:spacing w:line="223" w:lineRule="exact"/>
              <w:ind w:right="-13"/>
              <w:jc w:val="center"/>
              <w:rPr>
                <w:rFonts w:ascii="Times New Roman" w:eastAsia="Times New Roman" w:hAnsi="Times New Roman" w:cs="Times New Roman"/>
                <w:lang w:val="ru-RU" w:eastAsia="ru-RU" w:bidi="ru-RU"/>
              </w:rPr>
            </w:pPr>
            <w:r w:rsidRPr="007E45CB">
              <w:rPr>
                <w:rFonts w:ascii="Times New Roman" w:eastAsia="Times New Roman" w:hAnsi="Times New Roman" w:cs="Times New Roman"/>
                <w:lang w:val="ru-RU" w:eastAsia="ru-RU" w:bidi="ru-RU"/>
              </w:rPr>
              <w:t>4,28</w:t>
            </w:r>
          </w:p>
        </w:tc>
        <w:tc>
          <w:tcPr>
            <w:tcW w:w="1777" w:type="dxa"/>
            <w:tcBorders>
              <w:top w:val="single" w:sz="4" w:space="0" w:color="auto"/>
              <w:left w:val="single" w:sz="4" w:space="0" w:color="auto"/>
              <w:bottom w:val="single" w:sz="4" w:space="0" w:color="auto"/>
              <w:right w:val="single" w:sz="4" w:space="0" w:color="auto"/>
            </w:tcBorders>
          </w:tcPr>
          <w:p w:rsidR="004F2C8D" w:rsidRPr="007E45CB" w:rsidRDefault="004F2C8D" w:rsidP="004F2C8D">
            <w:pPr>
              <w:spacing w:line="223" w:lineRule="exact"/>
              <w:ind w:left="92" w:right="91"/>
              <w:jc w:val="center"/>
              <w:rPr>
                <w:rFonts w:ascii="Times New Roman" w:eastAsia="Times New Roman" w:hAnsi="Times New Roman" w:cs="Times New Roman"/>
                <w:lang w:val="ru-RU" w:eastAsia="ru-RU" w:bidi="ru-RU"/>
              </w:rPr>
            </w:pPr>
            <w:r w:rsidRPr="007E45CB">
              <w:rPr>
                <w:rFonts w:ascii="Times New Roman" w:eastAsia="Times New Roman" w:hAnsi="Times New Roman" w:cs="Times New Roman"/>
                <w:lang w:val="ru-RU" w:eastAsia="ru-RU" w:bidi="ru-RU"/>
              </w:rPr>
              <w:t>4,28</w:t>
            </w:r>
          </w:p>
        </w:tc>
      </w:tr>
      <w:tr w:rsidR="004F2C8D" w:rsidRPr="004F2C8D" w:rsidTr="00D6656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397"/>
        </w:trPr>
        <w:tc>
          <w:tcPr>
            <w:tcW w:w="828" w:type="dxa"/>
            <w:tcBorders>
              <w:top w:val="single" w:sz="4" w:space="0" w:color="auto"/>
              <w:left w:val="single" w:sz="4" w:space="0" w:color="auto"/>
              <w:bottom w:val="single" w:sz="4" w:space="0" w:color="auto"/>
              <w:right w:val="single" w:sz="4" w:space="0" w:color="auto"/>
            </w:tcBorders>
          </w:tcPr>
          <w:p w:rsidR="004F2C8D" w:rsidRPr="007E45CB" w:rsidRDefault="004F2C8D" w:rsidP="004F2C8D">
            <w:pPr>
              <w:spacing w:line="223" w:lineRule="exact"/>
              <w:ind w:left="92" w:right="91"/>
              <w:jc w:val="center"/>
              <w:rPr>
                <w:rFonts w:ascii="Times New Roman" w:eastAsia="Times New Roman" w:hAnsi="Times New Roman" w:cs="Times New Roman"/>
                <w:lang w:val="ru-RU" w:eastAsia="ru-RU" w:bidi="ru-RU"/>
              </w:rPr>
            </w:pPr>
          </w:p>
          <w:p w:rsidR="004F2C8D" w:rsidRPr="007E45CB" w:rsidRDefault="004F2C8D" w:rsidP="004F2C8D">
            <w:pPr>
              <w:spacing w:line="223" w:lineRule="exact"/>
              <w:ind w:left="92" w:right="91"/>
              <w:jc w:val="center"/>
              <w:rPr>
                <w:rFonts w:ascii="Times New Roman" w:eastAsia="Times New Roman" w:hAnsi="Times New Roman" w:cs="Times New Roman"/>
                <w:lang w:val="ru-RU" w:eastAsia="ru-RU" w:bidi="ru-RU"/>
              </w:rPr>
            </w:pPr>
            <w:r w:rsidRPr="007E45CB">
              <w:rPr>
                <w:rFonts w:ascii="Times New Roman" w:eastAsia="Times New Roman" w:hAnsi="Times New Roman" w:cs="Times New Roman"/>
                <w:lang w:val="ru-RU" w:eastAsia="ru-RU" w:bidi="ru-RU"/>
              </w:rPr>
              <w:t>7</w:t>
            </w:r>
          </w:p>
        </w:tc>
        <w:tc>
          <w:tcPr>
            <w:tcW w:w="5409" w:type="dxa"/>
            <w:tcBorders>
              <w:top w:val="single" w:sz="4" w:space="0" w:color="auto"/>
              <w:left w:val="single" w:sz="4" w:space="0" w:color="auto"/>
              <w:bottom w:val="single" w:sz="4" w:space="0" w:color="auto"/>
              <w:right w:val="single" w:sz="4" w:space="0" w:color="auto"/>
            </w:tcBorders>
          </w:tcPr>
          <w:p w:rsidR="004F2C8D" w:rsidRPr="007E45CB" w:rsidRDefault="004F2C8D" w:rsidP="007E45CB">
            <w:pPr>
              <w:spacing w:line="223" w:lineRule="exact"/>
              <w:ind w:left="165" w:right="91"/>
              <w:rPr>
                <w:rFonts w:ascii="Times New Roman" w:eastAsia="Times New Roman" w:hAnsi="Times New Roman" w:cs="Times New Roman"/>
                <w:lang w:val="ru-RU" w:eastAsia="ru-RU" w:bidi="ru-RU"/>
              </w:rPr>
            </w:pPr>
            <w:r w:rsidRPr="007E45CB">
              <w:rPr>
                <w:rFonts w:ascii="Times New Roman" w:eastAsia="Times New Roman" w:hAnsi="Times New Roman" w:cs="Times New Roman"/>
                <w:lang w:val="ru-RU" w:eastAsia="ru-RU" w:bidi="ru-RU"/>
              </w:rPr>
              <w:t>Дома без ванн, с централизованным холодным водоснабжением, газоснабжением, без централизованного</w:t>
            </w:r>
            <w:r w:rsidR="00974D5A" w:rsidRPr="007E45CB">
              <w:rPr>
                <w:rFonts w:ascii="Times New Roman" w:eastAsia="Times New Roman" w:hAnsi="Times New Roman" w:cs="Times New Roman"/>
                <w:lang w:val="ru-RU" w:eastAsia="ru-RU" w:bidi="ru-RU"/>
              </w:rPr>
              <w:t xml:space="preserve"> </w:t>
            </w:r>
            <w:r w:rsidRPr="007E45CB">
              <w:rPr>
                <w:rFonts w:ascii="Times New Roman" w:eastAsia="Times New Roman" w:hAnsi="Times New Roman" w:cs="Times New Roman"/>
                <w:lang w:val="ru-RU" w:eastAsia="ru-RU" w:bidi="ru-RU"/>
              </w:rPr>
              <w:t>водоотведения</w:t>
            </w:r>
          </w:p>
        </w:tc>
        <w:tc>
          <w:tcPr>
            <w:tcW w:w="1843" w:type="dxa"/>
            <w:tcBorders>
              <w:top w:val="single" w:sz="4" w:space="0" w:color="auto"/>
              <w:left w:val="single" w:sz="4" w:space="0" w:color="auto"/>
              <w:bottom w:val="single" w:sz="4" w:space="0" w:color="auto"/>
              <w:right w:val="single" w:sz="4" w:space="0" w:color="auto"/>
            </w:tcBorders>
          </w:tcPr>
          <w:p w:rsidR="004F2C8D" w:rsidRPr="007E45CB" w:rsidRDefault="004F2C8D" w:rsidP="004F2C8D">
            <w:pPr>
              <w:spacing w:line="223" w:lineRule="exact"/>
              <w:ind w:left="92" w:right="91"/>
              <w:jc w:val="center"/>
              <w:rPr>
                <w:rFonts w:ascii="Times New Roman" w:eastAsia="Times New Roman" w:hAnsi="Times New Roman" w:cs="Times New Roman"/>
                <w:lang w:val="ru-RU" w:eastAsia="ru-RU" w:bidi="ru-RU"/>
              </w:rPr>
            </w:pPr>
          </w:p>
          <w:p w:rsidR="004F2C8D" w:rsidRPr="007E45CB" w:rsidRDefault="004F2C8D" w:rsidP="004F2C8D">
            <w:pPr>
              <w:spacing w:line="223" w:lineRule="exact"/>
              <w:ind w:left="92" w:right="91"/>
              <w:jc w:val="center"/>
              <w:rPr>
                <w:rFonts w:ascii="Times New Roman" w:eastAsia="Times New Roman" w:hAnsi="Times New Roman" w:cs="Times New Roman"/>
                <w:lang w:val="ru-RU" w:eastAsia="ru-RU" w:bidi="ru-RU"/>
              </w:rPr>
            </w:pPr>
            <w:r w:rsidRPr="007E45CB">
              <w:rPr>
                <w:rFonts w:ascii="Times New Roman" w:eastAsia="Times New Roman" w:hAnsi="Times New Roman" w:cs="Times New Roman"/>
                <w:lang w:val="ru-RU" w:eastAsia="ru-RU" w:bidi="ru-RU"/>
              </w:rPr>
              <w:t>5,23</w:t>
            </w:r>
          </w:p>
        </w:tc>
        <w:tc>
          <w:tcPr>
            <w:tcW w:w="1777" w:type="dxa"/>
            <w:tcBorders>
              <w:top w:val="single" w:sz="4" w:space="0" w:color="auto"/>
              <w:left w:val="single" w:sz="4" w:space="0" w:color="auto"/>
              <w:bottom w:val="single" w:sz="4" w:space="0" w:color="auto"/>
              <w:right w:val="single" w:sz="4" w:space="0" w:color="auto"/>
            </w:tcBorders>
          </w:tcPr>
          <w:p w:rsidR="004F2C8D" w:rsidRPr="007E45CB" w:rsidRDefault="004F2C8D" w:rsidP="004F2C8D">
            <w:pPr>
              <w:spacing w:line="223" w:lineRule="exact"/>
              <w:ind w:left="92" w:right="91"/>
              <w:jc w:val="center"/>
              <w:rPr>
                <w:rFonts w:ascii="Times New Roman" w:eastAsia="Times New Roman" w:hAnsi="Times New Roman" w:cs="Times New Roman"/>
                <w:lang w:val="ru-RU" w:eastAsia="ru-RU" w:bidi="ru-RU"/>
              </w:rPr>
            </w:pPr>
          </w:p>
          <w:p w:rsidR="004F2C8D" w:rsidRPr="007E45CB" w:rsidRDefault="004F2C8D" w:rsidP="004F2C8D">
            <w:pPr>
              <w:spacing w:line="223" w:lineRule="exact"/>
              <w:ind w:left="92" w:right="91"/>
              <w:jc w:val="center"/>
              <w:rPr>
                <w:rFonts w:ascii="Times New Roman" w:eastAsia="Times New Roman" w:hAnsi="Times New Roman" w:cs="Times New Roman"/>
                <w:lang w:val="ru-RU" w:eastAsia="ru-RU" w:bidi="ru-RU"/>
              </w:rPr>
            </w:pPr>
            <w:r w:rsidRPr="007E45CB">
              <w:rPr>
                <w:rFonts w:ascii="Times New Roman" w:eastAsia="Times New Roman" w:hAnsi="Times New Roman" w:cs="Times New Roman"/>
                <w:lang w:val="ru-RU" w:eastAsia="ru-RU" w:bidi="ru-RU"/>
              </w:rPr>
              <w:t>0</w:t>
            </w:r>
          </w:p>
        </w:tc>
      </w:tr>
      <w:tr w:rsidR="004F2C8D" w:rsidRPr="004F2C8D" w:rsidTr="00D6656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397"/>
        </w:trPr>
        <w:tc>
          <w:tcPr>
            <w:tcW w:w="828" w:type="dxa"/>
            <w:tcBorders>
              <w:top w:val="single" w:sz="4" w:space="0" w:color="auto"/>
              <w:left w:val="single" w:sz="4" w:space="0" w:color="auto"/>
              <w:bottom w:val="single" w:sz="4" w:space="0" w:color="auto"/>
              <w:right w:val="single" w:sz="4" w:space="0" w:color="auto"/>
            </w:tcBorders>
          </w:tcPr>
          <w:p w:rsidR="004F2C8D" w:rsidRPr="007E45CB" w:rsidRDefault="004F2C8D" w:rsidP="004F2C8D">
            <w:pPr>
              <w:spacing w:line="223" w:lineRule="exact"/>
              <w:ind w:left="92" w:right="91"/>
              <w:jc w:val="center"/>
              <w:rPr>
                <w:rFonts w:ascii="Times New Roman" w:eastAsia="Times New Roman" w:hAnsi="Times New Roman" w:cs="Times New Roman"/>
                <w:lang w:val="ru-RU" w:eastAsia="ru-RU" w:bidi="ru-RU"/>
              </w:rPr>
            </w:pPr>
            <w:r w:rsidRPr="007E45CB">
              <w:rPr>
                <w:rFonts w:ascii="Times New Roman" w:eastAsia="Times New Roman" w:hAnsi="Times New Roman" w:cs="Times New Roman"/>
                <w:lang w:val="ru-RU" w:eastAsia="ru-RU" w:bidi="ru-RU"/>
              </w:rPr>
              <w:t>8</w:t>
            </w:r>
          </w:p>
        </w:tc>
        <w:tc>
          <w:tcPr>
            <w:tcW w:w="5409" w:type="dxa"/>
            <w:tcBorders>
              <w:top w:val="single" w:sz="4" w:space="0" w:color="auto"/>
              <w:left w:val="single" w:sz="4" w:space="0" w:color="auto"/>
              <w:bottom w:val="single" w:sz="4" w:space="0" w:color="auto"/>
              <w:right w:val="single" w:sz="4" w:space="0" w:color="auto"/>
            </w:tcBorders>
          </w:tcPr>
          <w:p w:rsidR="004F2C8D" w:rsidRPr="007E45CB" w:rsidRDefault="004F2C8D" w:rsidP="007E45CB">
            <w:pPr>
              <w:spacing w:line="223" w:lineRule="exact"/>
              <w:ind w:left="165" w:right="91"/>
              <w:rPr>
                <w:rFonts w:ascii="Times New Roman" w:eastAsia="Times New Roman" w:hAnsi="Times New Roman" w:cs="Times New Roman"/>
                <w:lang w:val="ru-RU" w:eastAsia="ru-RU" w:bidi="ru-RU"/>
              </w:rPr>
            </w:pPr>
            <w:r w:rsidRPr="007E45CB">
              <w:rPr>
                <w:rFonts w:ascii="Times New Roman" w:eastAsia="Times New Roman" w:hAnsi="Times New Roman" w:cs="Times New Roman"/>
                <w:lang w:val="ru-RU" w:eastAsia="ru-RU" w:bidi="ru-RU"/>
              </w:rPr>
              <w:t>Дома без ванн, с централизованным холодным</w:t>
            </w:r>
            <w:r w:rsidR="007E45CB">
              <w:rPr>
                <w:rFonts w:ascii="Times New Roman" w:eastAsia="Times New Roman" w:hAnsi="Times New Roman" w:cs="Times New Roman"/>
                <w:lang w:val="ru-RU" w:eastAsia="ru-RU" w:bidi="ru-RU"/>
              </w:rPr>
              <w:t xml:space="preserve"> </w:t>
            </w:r>
            <w:r w:rsidRPr="007E45CB">
              <w:rPr>
                <w:rFonts w:ascii="Times New Roman" w:eastAsia="Times New Roman" w:hAnsi="Times New Roman" w:cs="Times New Roman"/>
                <w:lang w:val="ru-RU" w:eastAsia="ru-RU" w:bidi="ru-RU"/>
              </w:rPr>
              <w:t>водоснабжением, без централизованного водоотведения</w:t>
            </w:r>
          </w:p>
        </w:tc>
        <w:tc>
          <w:tcPr>
            <w:tcW w:w="1843" w:type="dxa"/>
            <w:tcBorders>
              <w:top w:val="single" w:sz="4" w:space="0" w:color="auto"/>
              <w:left w:val="single" w:sz="4" w:space="0" w:color="auto"/>
              <w:bottom w:val="single" w:sz="4" w:space="0" w:color="auto"/>
              <w:right w:val="single" w:sz="4" w:space="0" w:color="auto"/>
            </w:tcBorders>
          </w:tcPr>
          <w:p w:rsidR="004F2C8D" w:rsidRPr="007E45CB" w:rsidRDefault="004F2C8D" w:rsidP="004F2C8D">
            <w:pPr>
              <w:spacing w:line="223" w:lineRule="exact"/>
              <w:ind w:left="92" w:right="91"/>
              <w:jc w:val="center"/>
              <w:rPr>
                <w:rFonts w:ascii="Times New Roman" w:eastAsia="Times New Roman" w:hAnsi="Times New Roman" w:cs="Times New Roman"/>
                <w:lang w:val="ru-RU" w:eastAsia="ru-RU" w:bidi="ru-RU"/>
              </w:rPr>
            </w:pPr>
            <w:r w:rsidRPr="007E45CB">
              <w:rPr>
                <w:rFonts w:ascii="Times New Roman" w:eastAsia="Times New Roman" w:hAnsi="Times New Roman" w:cs="Times New Roman"/>
                <w:lang w:val="ru-RU" w:eastAsia="ru-RU" w:bidi="ru-RU"/>
              </w:rPr>
              <w:t>4,28</w:t>
            </w:r>
          </w:p>
        </w:tc>
        <w:tc>
          <w:tcPr>
            <w:tcW w:w="1777" w:type="dxa"/>
            <w:tcBorders>
              <w:top w:val="single" w:sz="4" w:space="0" w:color="auto"/>
              <w:left w:val="single" w:sz="4" w:space="0" w:color="auto"/>
              <w:bottom w:val="single" w:sz="4" w:space="0" w:color="auto"/>
              <w:right w:val="single" w:sz="4" w:space="0" w:color="auto"/>
            </w:tcBorders>
          </w:tcPr>
          <w:p w:rsidR="004F2C8D" w:rsidRPr="007E45CB" w:rsidRDefault="004F2C8D" w:rsidP="004F2C8D">
            <w:pPr>
              <w:spacing w:line="223" w:lineRule="exact"/>
              <w:ind w:left="92" w:right="91"/>
              <w:jc w:val="center"/>
              <w:rPr>
                <w:rFonts w:ascii="Times New Roman" w:eastAsia="Times New Roman" w:hAnsi="Times New Roman" w:cs="Times New Roman"/>
                <w:lang w:val="ru-RU" w:eastAsia="ru-RU" w:bidi="ru-RU"/>
              </w:rPr>
            </w:pPr>
            <w:r w:rsidRPr="007E45CB">
              <w:rPr>
                <w:rFonts w:ascii="Times New Roman" w:eastAsia="Times New Roman" w:hAnsi="Times New Roman" w:cs="Times New Roman"/>
                <w:lang w:val="ru-RU" w:eastAsia="ru-RU" w:bidi="ru-RU"/>
              </w:rPr>
              <w:t>0</w:t>
            </w:r>
          </w:p>
        </w:tc>
      </w:tr>
      <w:tr w:rsidR="004F2C8D" w:rsidRPr="004F2C8D" w:rsidTr="00D6656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397"/>
        </w:trPr>
        <w:tc>
          <w:tcPr>
            <w:tcW w:w="828" w:type="dxa"/>
            <w:tcBorders>
              <w:top w:val="single" w:sz="4" w:space="0" w:color="auto"/>
              <w:left w:val="single" w:sz="4" w:space="0" w:color="auto"/>
              <w:bottom w:val="single" w:sz="4" w:space="0" w:color="auto"/>
              <w:right w:val="single" w:sz="4" w:space="0" w:color="auto"/>
            </w:tcBorders>
          </w:tcPr>
          <w:p w:rsidR="004F2C8D" w:rsidRPr="007E45CB" w:rsidRDefault="004F2C8D" w:rsidP="004F2C8D">
            <w:pPr>
              <w:spacing w:line="223" w:lineRule="exact"/>
              <w:ind w:left="92" w:right="91"/>
              <w:jc w:val="center"/>
              <w:rPr>
                <w:rFonts w:ascii="Times New Roman" w:eastAsia="Times New Roman" w:hAnsi="Times New Roman" w:cs="Times New Roman"/>
                <w:lang w:val="ru-RU" w:eastAsia="ru-RU" w:bidi="ru-RU"/>
              </w:rPr>
            </w:pPr>
            <w:r w:rsidRPr="007E45CB">
              <w:rPr>
                <w:rFonts w:ascii="Times New Roman" w:eastAsia="Times New Roman" w:hAnsi="Times New Roman" w:cs="Times New Roman"/>
                <w:lang w:val="ru-RU" w:eastAsia="ru-RU" w:bidi="ru-RU"/>
              </w:rPr>
              <w:t>9</w:t>
            </w:r>
          </w:p>
        </w:tc>
        <w:tc>
          <w:tcPr>
            <w:tcW w:w="5409" w:type="dxa"/>
            <w:tcBorders>
              <w:top w:val="single" w:sz="4" w:space="0" w:color="auto"/>
              <w:left w:val="single" w:sz="4" w:space="0" w:color="auto"/>
              <w:bottom w:val="single" w:sz="4" w:space="0" w:color="auto"/>
              <w:right w:val="single" w:sz="4" w:space="0" w:color="auto"/>
            </w:tcBorders>
          </w:tcPr>
          <w:p w:rsidR="004F2C8D" w:rsidRPr="007E45CB" w:rsidRDefault="004F2C8D" w:rsidP="007E45CB">
            <w:pPr>
              <w:spacing w:line="223" w:lineRule="exact"/>
              <w:ind w:left="165" w:right="91"/>
              <w:rPr>
                <w:rFonts w:ascii="Times New Roman" w:eastAsia="Times New Roman" w:hAnsi="Times New Roman" w:cs="Times New Roman"/>
                <w:lang w:val="ru-RU" w:eastAsia="ru-RU" w:bidi="ru-RU"/>
              </w:rPr>
            </w:pPr>
            <w:r w:rsidRPr="007E45CB">
              <w:rPr>
                <w:rFonts w:ascii="Times New Roman" w:eastAsia="Times New Roman" w:hAnsi="Times New Roman" w:cs="Times New Roman"/>
                <w:lang w:val="ru-RU" w:eastAsia="ru-RU" w:bidi="ru-RU"/>
              </w:rPr>
              <w:t>Дома с водопользованием из уличных водоразборных колонок</w:t>
            </w:r>
          </w:p>
        </w:tc>
        <w:tc>
          <w:tcPr>
            <w:tcW w:w="1843" w:type="dxa"/>
            <w:tcBorders>
              <w:top w:val="single" w:sz="4" w:space="0" w:color="auto"/>
              <w:left w:val="single" w:sz="4" w:space="0" w:color="auto"/>
              <w:bottom w:val="single" w:sz="4" w:space="0" w:color="auto"/>
              <w:right w:val="single" w:sz="4" w:space="0" w:color="auto"/>
            </w:tcBorders>
          </w:tcPr>
          <w:p w:rsidR="004F2C8D" w:rsidRPr="007E45CB" w:rsidRDefault="004F2C8D" w:rsidP="004F2C8D">
            <w:pPr>
              <w:spacing w:line="223" w:lineRule="exact"/>
              <w:ind w:left="92" w:right="91"/>
              <w:jc w:val="center"/>
              <w:rPr>
                <w:rFonts w:ascii="Times New Roman" w:eastAsia="Times New Roman" w:hAnsi="Times New Roman" w:cs="Times New Roman"/>
                <w:lang w:val="ru-RU" w:eastAsia="ru-RU" w:bidi="ru-RU"/>
              </w:rPr>
            </w:pPr>
            <w:r w:rsidRPr="007E45CB">
              <w:rPr>
                <w:rFonts w:ascii="Times New Roman" w:eastAsia="Times New Roman" w:hAnsi="Times New Roman" w:cs="Times New Roman"/>
                <w:lang w:val="ru-RU" w:eastAsia="ru-RU" w:bidi="ru-RU"/>
              </w:rPr>
              <w:t>1,3</w:t>
            </w:r>
          </w:p>
        </w:tc>
        <w:tc>
          <w:tcPr>
            <w:tcW w:w="1777" w:type="dxa"/>
            <w:tcBorders>
              <w:top w:val="single" w:sz="4" w:space="0" w:color="auto"/>
              <w:left w:val="single" w:sz="4" w:space="0" w:color="auto"/>
              <w:bottom w:val="single" w:sz="4" w:space="0" w:color="auto"/>
              <w:right w:val="single" w:sz="4" w:space="0" w:color="auto"/>
            </w:tcBorders>
          </w:tcPr>
          <w:p w:rsidR="004F2C8D" w:rsidRPr="007E45CB" w:rsidRDefault="004F2C8D" w:rsidP="004F2C8D">
            <w:pPr>
              <w:spacing w:line="223" w:lineRule="exact"/>
              <w:ind w:left="92" w:right="91"/>
              <w:jc w:val="center"/>
              <w:rPr>
                <w:rFonts w:ascii="Times New Roman" w:eastAsia="Times New Roman" w:hAnsi="Times New Roman" w:cs="Times New Roman"/>
                <w:lang w:val="ru-RU" w:eastAsia="ru-RU" w:bidi="ru-RU"/>
              </w:rPr>
            </w:pPr>
            <w:r w:rsidRPr="007E45CB">
              <w:rPr>
                <w:rFonts w:ascii="Times New Roman" w:eastAsia="Times New Roman" w:hAnsi="Times New Roman" w:cs="Times New Roman"/>
                <w:lang w:val="ru-RU" w:eastAsia="ru-RU" w:bidi="ru-RU"/>
              </w:rPr>
              <w:t>0</w:t>
            </w:r>
          </w:p>
        </w:tc>
      </w:tr>
      <w:tr w:rsidR="004F2C8D" w:rsidRPr="004F2C8D" w:rsidTr="00D6656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397"/>
        </w:trPr>
        <w:tc>
          <w:tcPr>
            <w:tcW w:w="828" w:type="dxa"/>
            <w:tcBorders>
              <w:top w:val="single" w:sz="4" w:space="0" w:color="auto"/>
              <w:left w:val="single" w:sz="4" w:space="0" w:color="auto"/>
              <w:bottom w:val="single" w:sz="4" w:space="0" w:color="auto"/>
              <w:right w:val="single" w:sz="4" w:space="0" w:color="auto"/>
            </w:tcBorders>
          </w:tcPr>
          <w:p w:rsidR="004F2C8D" w:rsidRPr="007E45CB" w:rsidRDefault="004F2C8D" w:rsidP="004F2C8D">
            <w:pPr>
              <w:spacing w:line="223" w:lineRule="exact"/>
              <w:ind w:left="92" w:right="91"/>
              <w:jc w:val="center"/>
              <w:rPr>
                <w:rFonts w:ascii="Times New Roman" w:eastAsia="Times New Roman" w:hAnsi="Times New Roman" w:cs="Times New Roman"/>
                <w:lang w:val="ru-RU" w:eastAsia="ru-RU" w:bidi="ru-RU"/>
              </w:rPr>
            </w:pPr>
          </w:p>
          <w:p w:rsidR="004F2C8D" w:rsidRPr="007E45CB" w:rsidRDefault="004F2C8D" w:rsidP="004F2C8D">
            <w:pPr>
              <w:spacing w:line="223" w:lineRule="exact"/>
              <w:ind w:left="92" w:right="91"/>
              <w:jc w:val="center"/>
              <w:rPr>
                <w:rFonts w:ascii="Times New Roman" w:eastAsia="Times New Roman" w:hAnsi="Times New Roman" w:cs="Times New Roman"/>
                <w:lang w:val="ru-RU" w:eastAsia="ru-RU" w:bidi="ru-RU"/>
              </w:rPr>
            </w:pPr>
            <w:r w:rsidRPr="007E45CB">
              <w:rPr>
                <w:rFonts w:ascii="Times New Roman" w:eastAsia="Times New Roman" w:hAnsi="Times New Roman" w:cs="Times New Roman"/>
                <w:lang w:val="ru-RU" w:eastAsia="ru-RU" w:bidi="ru-RU"/>
              </w:rPr>
              <w:t>10</w:t>
            </w:r>
          </w:p>
        </w:tc>
        <w:tc>
          <w:tcPr>
            <w:tcW w:w="5409" w:type="dxa"/>
            <w:tcBorders>
              <w:top w:val="single" w:sz="4" w:space="0" w:color="auto"/>
              <w:left w:val="single" w:sz="4" w:space="0" w:color="auto"/>
              <w:bottom w:val="single" w:sz="4" w:space="0" w:color="auto"/>
              <w:right w:val="single" w:sz="4" w:space="0" w:color="auto"/>
            </w:tcBorders>
          </w:tcPr>
          <w:p w:rsidR="004F2C8D" w:rsidRPr="007E45CB" w:rsidRDefault="004F2C8D" w:rsidP="007E45CB">
            <w:pPr>
              <w:spacing w:line="223" w:lineRule="exact"/>
              <w:ind w:left="165" w:right="91"/>
              <w:rPr>
                <w:rFonts w:ascii="Times New Roman" w:eastAsia="Times New Roman" w:hAnsi="Times New Roman" w:cs="Times New Roman"/>
                <w:lang w:val="ru-RU" w:eastAsia="ru-RU" w:bidi="ru-RU"/>
              </w:rPr>
            </w:pPr>
            <w:r w:rsidRPr="007E45CB">
              <w:rPr>
                <w:rFonts w:ascii="Times New Roman" w:eastAsia="Times New Roman" w:hAnsi="Times New Roman" w:cs="Times New Roman"/>
                <w:lang w:val="ru-RU" w:eastAsia="ru-RU" w:bidi="ru-RU"/>
              </w:rPr>
              <w:t>Дома, использующиеся в качестве общежитий, оборудованные мойками, раковинами, унитазами, с душевыми, с</w:t>
            </w:r>
            <w:r w:rsidR="007E45CB">
              <w:rPr>
                <w:rFonts w:ascii="Times New Roman" w:eastAsia="Times New Roman" w:hAnsi="Times New Roman" w:cs="Times New Roman"/>
                <w:lang w:val="ru-RU" w:eastAsia="ru-RU" w:bidi="ru-RU"/>
              </w:rPr>
              <w:t xml:space="preserve"> </w:t>
            </w:r>
            <w:r w:rsidRPr="007E45CB">
              <w:rPr>
                <w:rFonts w:ascii="Times New Roman" w:eastAsia="Times New Roman" w:hAnsi="Times New Roman" w:cs="Times New Roman"/>
                <w:lang w:val="ru-RU" w:eastAsia="ru-RU" w:bidi="ru-RU"/>
              </w:rPr>
              <w:t>централизованным холодным водоснабжением, горячим водоснабжением, водоотведением</w:t>
            </w:r>
          </w:p>
        </w:tc>
        <w:tc>
          <w:tcPr>
            <w:tcW w:w="1843" w:type="dxa"/>
            <w:tcBorders>
              <w:top w:val="single" w:sz="4" w:space="0" w:color="auto"/>
              <w:left w:val="single" w:sz="4" w:space="0" w:color="auto"/>
              <w:bottom w:val="single" w:sz="4" w:space="0" w:color="auto"/>
              <w:right w:val="single" w:sz="4" w:space="0" w:color="auto"/>
            </w:tcBorders>
          </w:tcPr>
          <w:p w:rsidR="004F2C8D" w:rsidRPr="007E45CB" w:rsidRDefault="004F2C8D" w:rsidP="004F2C8D">
            <w:pPr>
              <w:spacing w:line="223" w:lineRule="exact"/>
              <w:ind w:left="92" w:right="91"/>
              <w:jc w:val="center"/>
              <w:rPr>
                <w:rFonts w:ascii="Times New Roman" w:eastAsia="Times New Roman" w:hAnsi="Times New Roman" w:cs="Times New Roman"/>
                <w:lang w:val="ru-RU" w:eastAsia="ru-RU" w:bidi="ru-RU"/>
              </w:rPr>
            </w:pPr>
          </w:p>
          <w:p w:rsidR="004F2C8D" w:rsidRPr="007E45CB" w:rsidRDefault="004F2C8D" w:rsidP="004F2C8D">
            <w:pPr>
              <w:spacing w:line="223" w:lineRule="exact"/>
              <w:ind w:left="92" w:right="91"/>
              <w:jc w:val="center"/>
              <w:rPr>
                <w:rFonts w:ascii="Times New Roman" w:eastAsia="Times New Roman" w:hAnsi="Times New Roman" w:cs="Times New Roman"/>
                <w:lang w:val="ru-RU" w:eastAsia="ru-RU" w:bidi="ru-RU"/>
              </w:rPr>
            </w:pPr>
            <w:r w:rsidRPr="007E45CB">
              <w:rPr>
                <w:rFonts w:ascii="Times New Roman" w:eastAsia="Times New Roman" w:hAnsi="Times New Roman" w:cs="Times New Roman"/>
                <w:lang w:val="ru-RU" w:eastAsia="ru-RU" w:bidi="ru-RU"/>
              </w:rPr>
              <w:t>3,16</w:t>
            </w:r>
          </w:p>
        </w:tc>
        <w:tc>
          <w:tcPr>
            <w:tcW w:w="1777" w:type="dxa"/>
            <w:tcBorders>
              <w:top w:val="single" w:sz="4" w:space="0" w:color="auto"/>
              <w:left w:val="single" w:sz="4" w:space="0" w:color="auto"/>
              <w:bottom w:val="single" w:sz="4" w:space="0" w:color="auto"/>
              <w:right w:val="single" w:sz="4" w:space="0" w:color="auto"/>
            </w:tcBorders>
          </w:tcPr>
          <w:p w:rsidR="004F2C8D" w:rsidRPr="007E45CB" w:rsidRDefault="004F2C8D" w:rsidP="004F2C8D">
            <w:pPr>
              <w:spacing w:line="223" w:lineRule="exact"/>
              <w:ind w:left="92" w:right="91"/>
              <w:jc w:val="center"/>
              <w:rPr>
                <w:rFonts w:ascii="Times New Roman" w:eastAsia="Times New Roman" w:hAnsi="Times New Roman" w:cs="Times New Roman"/>
                <w:lang w:val="ru-RU" w:eastAsia="ru-RU" w:bidi="ru-RU"/>
              </w:rPr>
            </w:pPr>
          </w:p>
          <w:p w:rsidR="004F2C8D" w:rsidRPr="007E45CB" w:rsidRDefault="004F2C8D" w:rsidP="004F2C8D">
            <w:pPr>
              <w:spacing w:line="223" w:lineRule="exact"/>
              <w:ind w:left="92" w:right="91"/>
              <w:jc w:val="center"/>
              <w:rPr>
                <w:rFonts w:ascii="Times New Roman" w:eastAsia="Times New Roman" w:hAnsi="Times New Roman" w:cs="Times New Roman"/>
                <w:lang w:val="ru-RU" w:eastAsia="ru-RU" w:bidi="ru-RU"/>
              </w:rPr>
            </w:pPr>
            <w:r w:rsidRPr="007E45CB">
              <w:rPr>
                <w:rFonts w:ascii="Times New Roman" w:eastAsia="Times New Roman" w:hAnsi="Times New Roman" w:cs="Times New Roman"/>
                <w:lang w:val="ru-RU" w:eastAsia="ru-RU" w:bidi="ru-RU"/>
              </w:rPr>
              <w:t>4,88</w:t>
            </w:r>
          </w:p>
        </w:tc>
      </w:tr>
    </w:tbl>
    <w:p w:rsidR="004F2C8D" w:rsidRDefault="004F2C8D" w:rsidP="004F2C8D">
      <w:pPr>
        <w:spacing w:line="276" w:lineRule="auto"/>
        <w:ind w:firstLine="709"/>
        <w:jc w:val="both"/>
        <w:rPr>
          <w:rFonts w:ascii="Times New Roman" w:hAnsi="Times New Roman"/>
          <w:sz w:val="24"/>
        </w:rPr>
      </w:pPr>
    </w:p>
    <w:p w:rsidR="00C46C90" w:rsidRPr="00C46C90" w:rsidRDefault="00C46C90" w:rsidP="00C46C90">
      <w:pPr>
        <w:spacing w:line="276" w:lineRule="auto"/>
        <w:ind w:firstLine="709"/>
        <w:jc w:val="both"/>
        <w:rPr>
          <w:rFonts w:ascii="Times New Roman" w:hAnsi="Times New Roman"/>
          <w:sz w:val="24"/>
        </w:rPr>
      </w:pPr>
      <w:r w:rsidRPr="00C46C90">
        <w:rPr>
          <w:rFonts w:ascii="Times New Roman" w:hAnsi="Times New Roman"/>
          <w:sz w:val="24"/>
        </w:rPr>
        <w:t>Как видно из приведенной таблицы, в зависимости от степени благоустройства жилого помещения норматив потребления услуги по холодному водоснабжению в жилых помещениях составляет от 1,3 до 7,56 м³/</w:t>
      </w:r>
      <w:proofErr w:type="spellStart"/>
      <w:r w:rsidRPr="00C46C90">
        <w:rPr>
          <w:rFonts w:ascii="Times New Roman" w:hAnsi="Times New Roman"/>
          <w:sz w:val="24"/>
        </w:rPr>
        <w:t>мес</w:t>
      </w:r>
      <w:proofErr w:type="spellEnd"/>
      <w:r w:rsidRPr="00C46C90">
        <w:rPr>
          <w:rFonts w:ascii="Times New Roman" w:hAnsi="Times New Roman"/>
          <w:sz w:val="24"/>
        </w:rPr>
        <w:t>/чел.</w:t>
      </w:r>
    </w:p>
    <w:p w:rsidR="00C46C90" w:rsidRPr="00BB3081" w:rsidRDefault="00C46C90" w:rsidP="00C46C90">
      <w:pPr>
        <w:spacing w:line="276" w:lineRule="auto"/>
        <w:ind w:firstLine="709"/>
        <w:jc w:val="both"/>
        <w:rPr>
          <w:rFonts w:ascii="Times New Roman" w:hAnsi="Times New Roman"/>
          <w:color w:val="000000" w:themeColor="text1"/>
          <w:sz w:val="24"/>
        </w:rPr>
      </w:pPr>
      <w:r w:rsidRPr="00C46C90">
        <w:rPr>
          <w:rFonts w:ascii="Times New Roman" w:hAnsi="Times New Roman"/>
          <w:sz w:val="24"/>
        </w:rPr>
        <w:t>Исходя из численности населения, обеспеченного централизованным водоснабжением на территории МО «</w:t>
      </w:r>
      <w:r>
        <w:rPr>
          <w:rFonts w:ascii="Times New Roman" w:hAnsi="Times New Roman"/>
          <w:sz w:val="24"/>
        </w:rPr>
        <w:t>Город Отрадное</w:t>
      </w:r>
      <w:r w:rsidRPr="00C46C90">
        <w:rPr>
          <w:rFonts w:ascii="Times New Roman" w:hAnsi="Times New Roman"/>
          <w:sz w:val="24"/>
        </w:rPr>
        <w:t xml:space="preserve">», фактическое </w:t>
      </w:r>
      <w:r w:rsidR="008E7620">
        <w:rPr>
          <w:rFonts w:ascii="Times New Roman" w:hAnsi="Times New Roman"/>
          <w:sz w:val="24"/>
        </w:rPr>
        <w:t xml:space="preserve">среднее </w:t>
      </w:r>
      <w:r w:rsidRPr="00C46C90">
        <w:rPr>
          <w:rFonts w:ascii="Times New Roman" w:hAnsi="Times New Roman"/>
          <w:sz w:val="24"/>
        </w:rPr>
        <w:t>удельное потребление холодной воды в 202</w:t>
      </w:r>
      <w:r>
        <w:rPr>
          <w:rFonts w:ascii="Times New Roman" w:hAnsi="Times New Roman"/>
          <w:sz w:val="24"/>
        </w:rPr>
        <w:t>4</w:t>
      </w:r>
      <w:r w:rsidRPr="00C46C90">
        <w:rPr>
          <w:rFonts w:ascii="Times New Roman" w:hAnsi="Times New Roman"/>
          <w:sz w:val="24"/>
        </w:rPr>
        <w:t xml:space="preserve"> г. составило ~</w:t>
      </w:r>
      <w:r w:rsidR="00E17D61">
        <w:rPr>
          <w:rFonts w:ascii="Times New Roman" w:hAnsi="Times New Roman"/>
          <w:sz w:val="24"/>
        </w:rPr>
        <w:t>4,5</w:t>
      </w:r>
      <w:r w:rsidRPr="00C46C90">
        <w:rPr>
          <w:rFonts w:ascii="Times New Roman" w:hAnsi="Times New Roman"/>
          <w:sz w:val="24"/>
        </w:rPr>
        <w:t xml:space="preserve"> м³/</w:t>
      </w:r>
      <w:proofErr w:type="spellStart"/>
      <w:r w:rsidRPr="00C46C90">
        <w:rPr>
          <w:rFonts w:ascii="Times New Roman" w:hAnsi="Times New Roman"/>
          <w:sz w:val="24"/>
        </w:rPr>
        <w:t>мес</w:t>
      </w:r>
      <w:proofErr w:type="spellEnd"/>
      <w:r w:rsidRPr="00BB3081">
        <w:rPr>
          <w:rFonts w:ascii="Times New Roman" w:hAnsi="Times New Roman"/>
          <w:color w:val="000000" w:themeColor="text1"/>
          <w:sz w:val="24"/>
        </w:rPr>
        <w:t>/чел.</w:t>
      </w:r>
    </w:p>
    <w:p w:rsidR="00C46C90" w:rsidRPr="00BB3081" w:rsidRDefault="00C46C90" w:rsidP="004F2C8D">
      <w:pPr>
        <w:spacing w:line="276" w:lineRule="auto"/>
        <w:ind w:firstLine="709"/>
        <w:jc w:val="both"/>
        <w:rPr>
          <w:rFonts w:ascii="Times New Roman" w:hAnsi="Times New Roman"/>
          <w:color w:val="000000" w:themeColor="text1"/>
          <w:sz w:val="24"/>
        </w:rPr>
      </w:pPr>
    </w:p>
    <w:p w:rsidR="007E0B2C" w:rsidRPr="00BB3081" w:rsidRDefault="007E0B2C" w:rsidP="00801D83">
      <w:pPr>
        <w:pStyle w:val="3TimesNewRoman141"/>
        <w:rPr>
          <w:color w:val="000000" w:themeColor="text1"/>
        </w:rPr>
      </w:pPr>
      <w:bookmarkStart w:id="73" w:name="_Toc88831172"/>
      <w:bookmarkStart w:id="74" w:name="_Toc149915554"/>
      <w:r w:rsidRPr="00BB3081">
        <w:rPr>
          <w:color w:val="000000" w:themeColor="text1"/>
        </w:rPr>
        <w:t>1.3.5. Описание существующей системы коммерческого учета горячей, питьевой, технической воды и планов по установке приборов учета</w:t>
      </w:r>
      <w:bookmarkEnd w:id="73"/>
      <w:bookmarkEnd w:id="74"/>
    </w:p>
    <w:p w:rsidR="007E0B2C" w:rsidRPr="00BB3081" w:rsidRDefault="007E0B2C" w:rsidP="00CF1EA5">
      <w:pPr>
        <w:spacing w:line="276" w:lineRule="auto"/>
        <w:ind w:firstLine="709"/>
        <w:jc w:val="both"/>
        <w:rPr>
          <w:rFonts w:ascii="Times New Roman" w:hAnsi="Times New Roman"/>
          <w:color w:val="000000" w:themeColor="text1"/>
          <w:sz w:val="24"/>
        </w:rPr>
      </w:pPr>
      <w:r w:rsidRPr="00BB3081">
        <w:rPr>
          <w:rFonts w:ascii="Times New Roman" w:hAnsi="Times New Roman"/>
          <w:color w:val="000000" w:themeColor="text1"/>
          <w:sz w:val="24"/>
        </w:rPr>
        <w:t>Коммерческий учет осуществляется с целью осуществления расчетов по договорам водоснабжения.</w:t>
      </w:r>
    </w:p>
    <w:p w:rsidR="007E0B2C" w:rsidRPr="00BB3081" w:rsidRDefault="007E0B2C" w:rsidP="00CF1EA5">
      <w:pPr>
        <w:spacing w:line="276" w:lineRule="auto"/>
        <w:ind w:firstLine="709"/>
        <w:jc w:val="both"/>
        <w:rPr>
          <w:rFonts w:ascii="Times New Roman" w:hAnsi="Times New Roman"/>
          <w:color w:val="000000" w:themeColor="text1"/>
          <w:sz w:val="24"/>
        </w:rPr>
      </w:pPr>
      <w:r w:rsidRPr="00BB3081">
        <w:rPr>
          <w:rFonts w:ascii="Times New Roman" w:hAnsi="Times New Roman"/>
          <w:color w:val="000000" w:themeColor="text1"/>
          <w:sz w:val="24"/>
        </w:rPr>
        <w:t>Коммерческому учету подлежит количество (объем) воды, поданной (полученной) за определенный период абонентам по договору холодного водоснабжения или единому договору холодного водоснабжения.</w:t>
      </w:r>
    </w:p>
    <w:p w:rsidR="007E0B2C" w:rsidRPr="00BB3081" w:rsidRDefault="007E0B2C" w:rsidP="00CF1EA5">
      <w:pPr>
        <w:spacing w:line="276" w:lineRule="auto"/>
        <w:ind w:firstLine="709"/>
        <w:jc w:val="both"/>
        <w:rPr>
          <w:rFonts w:ascii="Times New Roman" w:hAnsi="Times New Roman"/>
          <w:color w:val="000000" w:themeColor="text1"/>
          <w:sz w:val="24"/>
        </w:rPr>
      </w:pPr>
      <w:r w:rsidRPr="00BB3081">
        <w:rPr>
          <w:rFonts w:ascii="Times New Roman" w:hAnsi="Times New Roman"/>
          <w:color w:val="000000" w:themeColor="text1"/>
          <w:sz w:val="24"/>
        </w:rPr>
        <w:t>Коммерческий учет с использованием прибора учета осуществляется его собственником (абонентом, транзитной организацией или иным собственником (законным владельцем).</w:t>
      </w:r>
    </w:p>
    <w:p w:rsidR="007E0B2C" w:rsidRPr="00BB3081" w:rsidRDefault="007E0B2C" w:rsidP="00CF1EA5">
      <w:pPr>
        <w:spacing w:line="276" w:lineRule="auto"/>
        <w:ind w:firstLine="709"/>
        <w:jc w:val="both"/>
        <w:rPr>
          <w:rFonts w:ascii="Times New Roman" w:hAnsi="Times New Roman"/>
          <w:color w:val="000000" w:themeColor="text1"/>
          <w:sz w:val="24"/>
        </w:rPr>
      </w:pPr>
      <w:r w:rsidRPr="00BB3081">
        <w:rPr>
          <w:rFonts w:ascii="Times New Roman" w:hAnsi="Times New Roman"/>
          <w:color w:val="000000" w:themeColor="text1"/>
          <w:sz w:val="24"/>
        </w:rPr>
        <w:t>Организация коммерческого учета с использованием прибора учета включает в себя следующие процедуры:</w:t>
      </w:r>
    </w:p>
    <w:p w:rsidR="007E0B2C" w:rsidRPr="00BB3081" w:rsidRDefault="007E0B2C" w:rsidP="00CF1EA5">
      <w:pPr>
        <w:spacing w:line="276" w:lineRule="auto"/>
        <w:ind w:firstLine="709"/>
        <w:jc w:val="both"/>
        <w:rPr>
          <w:rFonts w:ascii="Times New Roman" w:hAnsi="Times New Roman"/>
          <w:color w:val="000000" w:themeColor="text1"/>
          <w:sz w:val="24"/>
        </w:rPr>
      </w:pPr>
      <w:r w:rsidRPr="00BB3081">
        <w:rPr>
          <w:rFonts w:ascii="Times New Roman" w:hAnsi="Times New Roman"/>
          <w:color w:val="000000" w:themeColor="text1"/>
          <w:sz w:val="24"/>
        </w:rPr>
        <w:t>-получение технических условий на проектирование узла учета (для вновь вводимых в эксплуатацию узлов учета);</w:t>
      </w:r>
    </w:p>
    <w:p w:rsidR="007E0B2C" w:rsidRPr="00BB3081" w:rsidRDefault="007E0B2C" w:rsidP="00CF1EA5">
      <w:pPr>
        <w:spacing w:line="276" w:lineRule="auto"/>
        <w:ind w:firstLine="709"/>
        <w:jc w:val="both"/>
        <w:rPr>
          <w:rFonts w:ascii="Times New Roman" w:hAnsi="Times New Roman"/>
          <w:color w:val="000000" w:themeColor="text1"/>
          <w:sz w:val="24"/>
        </w:rPr>
      </w:pPr>
      <w:r w:rsidRPr="00BB3081">
        <w:rPr>
          <w:rFonts w:ascii="Times New Roman" w:hAnsi="Times New Roman"/>
          <w:color w:val="000000" w:themeColor="text1"/>
          <w:sz w:val="24"/>
        </w:rPr>
        <w:t>-проектирование узла учета, комплектация и монтаж узла учета (для вновь вводимых в эксплуатацию узлов учета);</w:t>
      </w:r>
    </w:p>
    <w:p w:rsidR="007E0B2C" w:rsidRPr="00BB3081" w:rsidRDefault="007E0B2C" w:rsidP="00CF1EA5">
      <w:pPr>
        <w:spacing w:line="276" w:lineRule="auto"/>
        <w:ind w:firstLine="709"/>
        <w:jc w:val="both"/>
        <w:rPr>
          <w:rFonts w:ascii="Times New Roman" w:hAnsi="Times New Roman"/>
          <w:color w:val="000000" w:themeColor="text1"/>
          <w:sz w:val="24"/>
        </w:rPr>
      </w:pPr>
      <w:r w:rsidRPr="00BB3081">
        <w:rPr>
          <w:rFonts w:ascii="Times New Roman" w:hAnsi="Times New Roman"/>
          <w:color w:val="000000" w:themeColor="text1"/>
          <w:sz w:val="24"/>
        </w:rPr>
        <w:lastRenderedPageBreak/>
        <w:t>-установку и ввод в эксплуатацию узла учета (для вновь вводимых в эксплуатацию узлов учета);</w:t>
      </w:r>
    </w:p>
    <w:p w:rsidR="007E0B2C" w:rsidRPr="00BB3081" w:rsidRDefault="007E0B2C" w:rsidP="00CF1EA5">
      <w:pPr>
        <w:spacing w:line="276" w:lineRule="auto"/>
        <w:ind w:firstLine="709"/>
        <w:jc w:val="both"/>
        <w:rPr>
          <w:rFonts w:ascii="Times New Roman" w:hAnsi="Times New Roman"/>
          <w:color w:val="000000" w:themeColor="text1"/>
          <w:sz w:val="24"/>
        </w:rPr>
      </w:pPr>
      <w:r w:rsidRPr="00BB3081">
        <w:rPr>
          <w:rFonts w:ascii="Times New Roman" w:hAnsi="Times New Roman"/>
          <w:color w:val="000000" w:themeColor="text1"/>
          <w:sz w:val="24"/>
        </w:rPr>
        <w:t>-эксплуатацию узлов учета, включая снятие показаний приборов учета, в том числе с использованием систем дистанционного снятия показаний, и передачу данных лицам, осуществляющим расчеты за поданную (полученную) воду, тепловую энергию, принятые (отведенные) сточные воды;</w:t>
      </w:r>
    </w:p>
    <w:p w:rsidR="007E0B2C" w:rsidRPr="00BB3081" w:rsidRDefault="007E0B2C" w:rsidP="00CF1EA5">
      <w:pPr>
        <w:spacing w:line="276" w:lineRule="auto"/>
        <w:ind w:firstLine="709"/>
        <w:jc w:val="both"/>
        <w:rPr>
          <w:rFonts w:ascii="Times New Roman" w:hAnsi="Times New Roman"/>
          <w:color w:val="000000" w:themeColor="text1"/>
          <w:sz w:val="24"/>
        </w:rPr>
      </w:pPr>
      <w:r w:rsidRPr="00BB3081">
        <w:rPr>
          <w:rFonts w:ascii="Times New Roman" w:hAnsi="Times New Roman"/>
          <w:color w:val="000000" w:themeColor="text1"/>
          <w:sz w:val="24"/>
        </w:rPr>
        <w:t>-поверку, ремонт и замену приборов учета.</w:t>
      </w:r>
    </w:p>
    <w:p w:rsidR="007E0B2C" w:rsidRPr="00BB3081" w:rsidRDefault="007E0B2C" w:rsidP="00CF1EA5">
      <w:pPr>
        <w:spacing w:line="276" w:lineRule="auto"/>
        <w:ind w:firstLine="709"/>
        <w:jc w:val="both"/>
        <w:rPr>
          <w:rFonts w:ascii="Times New Roman" w:hAnsi="Times New Roman"/>
          <w:color w:val="000000" w:themeColor="text1"/>
          <w:sz w:val="24"/>
        </w:rPr>
      </w:pPr>
      <w:r w:rsidRPr="00BB3081">
        <w:rPr>
          <w:rFonts w:ascii="Times New Roman" w:hAnsi="Times New Roman"/>
          <w:color w:val="000000" w:themeColor="text1"/>
          <w:sz w:val="24"/>
        </w:rPr>
        <w:t xml:space="preserve">Для учета количества поданной (полученной) воды с использованием приборов учета применяются приборы учета, отвечающие требованиям законодательства Российской Федерации об обеспечении единства измерений, допущенные в эксплуатацию и эксплуатируемые в соответствии с Правилами организации коммерческого учета воды, сточный вод от 4 сентября 2013 года №776.  </w:t>
      </w:r>
    </w:p>
    <w:p w:rsidR="007E0B2C" w:rsidRPr="00BB3081" w:rsidRDefault="007E0B2C" w:rsidP="00CF1EA5">
      <w:pPr>
        <w:spacing w:line="276" w:lineRule="auto"/>
        <w:ind w:firstLine="709"/>
        <w:jc w:val="both"/>
        <w:rPr>
          <w:rFonts w:ascii="Times New Roman" w:hAnsi="Times New Roman"/>
          <w:color w:val="000000" w:themeColor="text1"/>
          <w:sz w:val="24"/>
        </w:rPr>
      </w:pPr>
      <w:r w:rsidRPr="00BB3081">
        <w:rPr>
          <w:rFonts w:ascii="Times New Roman" w:hAnsi="Times New Roman"/>
          <w:color w:val="000000" w:themeColor="text1"/>
          <w:sz w:val="24"/>
        </w:rPr>
        <w:t>Технические требования к приборам учета воды определяются нормативными правовыми актами, действовавшими на момент ввода прибора учета в эксплуатацию.</w:t>
      </w:r>
    </w:p>
    <w:p w:rsidR="007E0B2C" w:rsidRPr="00BB3081" w:rsidRDefault="007E0B2C" w:rsidP="00CF1EA5">
      <w:pPr>
        <w:spacing w:line="276" w:lineRule="auto"/>
        <w:ind w:firstLine="709"/>
        <w:jc w:val="both"/>
        <w:rPr>
          <w:rFonts w:ascii="Times New Roman" w:hAnsi="Times New Roman"/>
          <w:color w:val="000000" w:themeColor="text1"/>
          <w:sz w:val="24"/>
        </w:rPr>
      </w:pPr>
      <w:r w:rsidRPr="00BB3081">
        <w:rPr>
          <w:rFonts w:ascii="Times New Roman" w:hAnsi="Times New Roman"/>
          <w:color w:val="000000" w:themeColor="text1"/>
          <w:sz w:val="24"/>
        </w:rPr>
        <w:t xml:space="preserve">Коммерческий учет воды с использованием приборов учета воды является обязательным для всех абонентов в соответствии с 261-ФЗ «Об энергосбережении и повышении энергетической эффективности». </w:t>
      </w:r>
    </w:p>
    <w:p w:rsidR="007E0B2C" w:rsidRPr="00BB3081" w:rsidRDefault="007E0B2C" w:rsidP="00CF1EA5">
      <w:pPr>
        <w:spacing w:line="276" w:lineRule="auto"/>
        <w:ind w:firstLine="709"/>
        <w:jc w:val="both"/>
        <w:rPr>
          <w:rFonts w:ascii="Times New Roman" w:hAnsi="Times New Roman"/>
          <w:color w:val="000000" w:themeColor="text1"/>
          <w:sz w:val="24"/>
        </w:rPr>
      </w:pPr>
      <w:r w:rsidRPr="00BB3081">
        <w:rPr>
          <w:rFonts w:ascii="Times New Roman" w:hAnsi="Times New Roman"/>
          <w:color w:val="000000" w:themeColor="text1"/>
          <w:sz w:val="24"/>
        </w:rPr>
        <w:t>Приборы учета отпуска воды на водозаборе отсутствуют.</w:t>
      </w:r>
    </w:p>
    <w:p w:rsidR="007E0B2C" w:rsidRPr="00BB3081" w:rsidRDefault="007E0B2C" w:rsidP="00CF1EA5">
      <w:pPr>
        <w:spacing w:line="276" w:lineRule="auto"/>
        <w:ind w:firstLine="709"/>
        <w:jc w:val="both"/>
        <w:rPr>
          <w:rFonts w:ascii="Times New Roman" w:hAnsi="Times New Roman"/>
          <w:color w:val="000000" w:themeColor="text1"/>
          <w:sz w:val="24"/>
        </w:rPr>
      </w:pPr>
      <w:r w:rsidRPr="00BB3081">
        <w:rPr>
          <w:rFonts w:ascii="Times New Roman" w:hAnsi="Times New Roman"/>
          <w:color w:val="000000" w:themeColor="text1"/>
          <w:sz w:val="24"/>
        </w:rPr>
        <w:t xml:space="preserve">Приборами учета </w:t>
      </w:r>
      <w:proofErr w:type="gramStart"/>
      <w:r w:rsidRPr="00BB3081">
        <w:rPr>
          <w:rFonts w:ascii="Times New Roman" w:hAnsi="Times New Roman"/>
          <w:color w:val="000000" w:themeColor="text1"/>
          <w:sz w:val="24"/>
        </w:rPr>
        <w:t>оборудованы</w:t>
      </w:r>
      <w:proofErr w:type="gramEnd"/>
      <w:r w:rsidRPr="00BB3081">
        <w:rPr>
          <w:rFonts w:ascii="Times New Roman" w:hAnsi="Times New Roman"/>
          <w:color w:val="000000" w:themeColor="text1"/>
          <w:sz w:val="24"/>
        </w:rPr>
        <w:t xml:space="preserve"> 51</w:t>
      </w:r>
      <w:r w:rsidR="008E7620" w:rsidRPr="00BB3081">
        <w:rPr>
          <w:rFonts w:ascii="Times New Roman" w:hAnsi="Times New Roman"/>
          <w:color w:val="000000" w:themeColor="text1"/>
          <w:sz w:val="24"/>
        </w:rPr>
        <w:t>,</w:t>
      </w:r>
      <w:r w:rsidRPr="00BB3081">
        <w:rPr>
          <w:rFonts w:ascii="Times New Roman" w:hAnsi="Times New Roman"/>
          <w:color w:val="000000" w:themeColor="text1"/>
          <w:sz w:val="24"/>
        </w:rPr>
        <w:t xml:space="preserve">9 </w:t>
      </w:r>
      <w:r w:rsidR="008E7620" w:rsidRPr="00BB3081">
        <w:rPr>
          <w:rFonts w:ascii="Times New Roman" w:hAnsi="Times New Roman"/>
          <w:color w:val="000000" w:themeColor="text1"/>
          <w:sz w:val="24"/>
        </w:rPr>
        <w:t>% предприятий</w:t>
      </w:r>
      <w:r w:rsidRPr="00BB3081">
        <w:rPr>
          <w:rFonts w:ascii="Times New Roman" w:hAnsi="Times New Roman"/>
          <w:color w:val="000000" w:themeColor="text1"/>
          <w:sz w:val="24"/>
        </w:rPr>
        <w:t>,  90% бюджетных организаций, а также  57</w:t>
      </w:r>
      <w:r w:rsidR="008E7620" w:rsidRPr="00BB3081">
        <w:rPr>
          <w:rFonts w:ascii="Times New Roman" w:hAnsi="Times New Roman"/>
          <w:color w:val="000000" w:themeColor="text1"/>
          <w:sz w:val="24"/>
        </w:rPr>
        <w:t>,</w:t>
      </w:r>
      <w:r w:rsidRPr="00BB3081">
        <w:rPr>
          <w:rFonts w:ascii="Times New Roman" w:hAnsi="Times New Roman"/>
          <w:color w:val="000000" w:themeColor="text1"/>
          <w:sz w:val="24"/>
        </w:rPr>
        <w:t>1% многоквартирных домов. В целом 51</w:t>
      </w:r>
      <w:r w:rsidR="008E7620" w:rsidRPr="00BB3081">
        <w:rPr>
          <w:rFonts w:ascii="Times New Roman" w:hAnsi="Times New Roman"/>
          <w:color w:val="000000" w:themeColor="text1"/>
          <w:sz w:val="24"/>
        </w:rPr>
        <w:t>,</w:t>
      </w:r>
      <w:r w:rsidRPr="00BB3081">
        <w:rPr>
          <w:rFonts w:ascii="Times New Roman" w:hAnsi="Times New Roman"/>
          <w:color w:val="000000" w:themeColor="text1"/>
          <w:sz w:val="24"/>
        </w:rPr>
        <w:t xml:space="preserve">9% потребителей рассчитываются по приборам учета. Внутриквартирными приборами </w:t>
      </w:r>
      <w:r w:rsidR="008E7620" w:rsidRPr="00BB3081">
        <w:rPr>
          <w:rFonts w:ascii="Times New Roman" w:hAnsi="Times New Roman"/>
          <w:color w:val="000000" w:themeColor="text1"/>
          <w:sz w:val="24"/>
        </w:rPr>
        <w:t>учета оборудовано</w:t>
      </w:r>
      <w:r w:rsidRPr="00BB3081">
        <w:rPr>
          <w:rFonts w:ascii="Times New Roman" w:hAnsi="Times New Roman"/>
          <w:color w:val="000000" w:themeColor="text1"/>
          <w:sz w:val="24"/>
        </w:rPr>
        <w:t xml:space="preserve">   3452  квартиры или  51</w:t>
      </w:r>
      <w:r w:rsidR="008E7620" w:rsidRPr="00BB3081">
        <w:rPr>
          <w:rFonts w:ascii="Times New Roman" w:hAnsi="Times New Roman"/>
          <w:color w:val="000000" w:themeColor="text1"/>
          <w:sz w:val="24"/>
        </w:rPr>
        <w:t>,</w:t>
      </w:r>
      <w:r w:rsidRPr="00BB3081">
        <w:rPr>
          <w:rFonts w:ascii="Times New Roman" w:hAnsi="Times New Roman"/>
          <w:color w:val="000000" w:themeColor="text1"/>
          <w:sz w:val="24"/>
        </w:rPr>
        <w:t>2% от общего количества.</w:t>
      </w:r>
    </w:p>
    <w:p w:rsidR="007E0B2C" w:rsidRPr="00BB3081" w:rsidRDefault="007E0B2C" w:rsidP="00CF1EA5">
      <w:pPr>
        <w:spacing w:line="276" w:lineRule="auto"/>
        <w:ind w:firstLine="709"/>
        <w:jc w:val="both"/>
        <w:rPr>
          <w:rFonts w:ascii="Times New Roman" w:hAnsi="Times New Roman"/>
          <w:color w:val="000000" w:themeColor="text1"/>
          <w:sz w:val="24"/>
        </w:rPr>
      </w:pPr>
      <w:r w:rsidRPr="00BB3081">
        <w:rPr>
          <w:rFonts w:ascii="Times New Roman" w:hAnsi="Times New Roman"/>
          <w:color w:val="000000" w:themeColor="text1"/>
          <w:sz w:val="24"/>
        </w:rPr>
        <w:t>Дальнейшее снижение фактического водопотребления будет иметь место в связи с установкой приборов учёта и экономичным использованием воды населением.</w:t>
      </w:r>
    </w:p>
    <w:p w:rsidR="007E0B2C" w:rsidRPr="00BB3081" w:rsidRDefault="007E0B2C" w:rsidP="007E0B2C">
      <w:pPr>
        <w:spacing w:before="400" w:after="200"/>
        <w:rPr>
          <w:rFonts w:ascii="Times New Roman" w:hAnsi="Times New Roman"/>
          <w:color w:val="000000" w:themeColor="text1"/>
        </w:rPr>
      </w:pPr>
      <w:r w:rsidRPr="00BB3081">
        <w:rPr>
          <w:rFonts w:ascii="Times New Roman" w:hAnsi="Times New Roman"/>
          <w:b/>
          <w:color w:val="000000" w:themeColor="text1"/>
          <w:sz w:val="24"/>
        </w:rPr>
        <w:t>Таблица 1.3.5.1 - Сведения о коммерческих приборах учет</w:t>
      </w:r>
      <w:r w:rsidR="00393032" w:rsidRPr="00BB3081">
        <w:rPr>
          <w:rFonts w:ascii="Times New Roman" w:hAnsi="Times New Roman"/>
          <w:b/>
          <w:color w:val="000000" w:themeColor="text1"/>
          <w:sz w:val="24"/>
        </w:rPr>
        <w:t>а</w:t>
      </w: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544"/>
        <w:gridCol w:w="1418"/>
        <w:gridCol w:w="2551"/>
        <w:gridCol w:w="1843"/>
      </w:tblGrid>
      <w:tr w:rsidR="007E0B2C" w:rsidRPr="00BB3081" w:rsidTr="007E0B2C">
        <w:tc>
          <w:tcPr>
            <w:tcW w:w="3544" w:type="dxa"/>
            <w:shd w:val="clear" w:color="auto" w:fill="F2F2F2" w:themeFill="background1" w:themeFillShade="F2"/>
            <w:vAlign w:val="center"/>
          </w:tcPr>
          <w:p w:rsidR="007E0B2C" w:rsidRPr="00BB3081" w:rsidRDefault="007E0B2C" w:rsidP="00CF1EA5">
            <w:pPr>
              <w:ind w:firstLine="23"/>
              <w:jc w:val="center"/>
              <w:rPr>
                <w:rFonts w:ascii="Times New Roman" w:hAnsi="Times New Roman"/>
                <w:color w:val="000000" w:themeColor="text1"/>
              </w:rPr>
            </w:pPr>
            <w:r w:rsidRPr="00BB3081">
              <w:rPr>
                <w:rFonts w:ascii="Times New Roman" w:hAnsi="Times New Roman"/>
                <w:color w:val="000000" w:themeColor="text1"/>
              </w:rPr>
              <w:t>Наименование потребителей</w:t>
            </w:r>
          </w:p>
        </w:tc>
        <w:tc>
          <w:tcPr>
            <w:tcW w:w="1418" w:type="dxa"/>
            <w:shd w:val="clear" w:color="auto" w:fill="F2F2F2" w:themeFill="background1" w:themeFillShade="F2"/>
            <w:vAlign w:val="center"/>
          </w:tcPr>
          <w:p w:rsidR="007E0B2C" w:rsidRPr="00BB3081" w:rsidRDefault="007E0B2C" w:rsidP="00CF1EA5">
            <w:pPr>
              <w:ind w:hanging="119"/>
              <w:jc w:val="center"/>
              <w:rPr>
                <w:rFonts w:ascii="Times New Roman" w:hAnsi="Times New Roman"/>
                <w:color w:val="000000" w:themeColor="text1"/>
              </w:rPr>
            </w:pPr>
            <w:r w:rsidRPr="00BB3081">
              <w:rPr>
                <w:rFonts w:ascii="Times New Roman" w:hAnsi="Times New Roman"/>
                <w:color w:val="000000" w:themeColor="text1"/>
              </w:rPr>
              <w:t>Кол-во объектов (</w:t>
            </w:r>
            <w:proofErr w:type="spellStart"/>
            <w:r w:rsidRPr="00BB3081">
              <w:rPr>
                <w:rFonts w:ascii="Times New Roman" w:hAnsi="Times New Roman"/>
                <w:color w:val="000000" w:themeColor="text1"/>
              </w:rPr>
              <w:t>ед</w:t>
            </w:r>
            <w:proofErr w:type="spellEnd"/>
            <w:r w:rsidRPr="00BB3081">
              <w:rPr>
                <w:rFonts w:ascii="Times New Roman" w:hAnsi="Times New Roman"/>
                <w:color w:val="000000" w:themeColor="text1"/>
              </w:rPr>
              <w:t>)</w:t>
            </w:r>
          </w:p>
        </w:tc>
        <w:tc>
          <w:tcPr>
            <w:tcW w:w="2551" w:type="dxa"/>
            <w:shd w:val="clear" w:color="auto" w:fill="F2F2F2" w:themeFill="background1" w:themeFillShade="F2"/>
            <w:vAlign w:val="center"/>
          </w:tcPr>
          <w:p w:rsidR="007E0B2C" w:rsidRPr="00BB3081" w:rsidRDefault="00B40AC3" w:rsidP="00CF1EA5">
            <w:pPr>
              <w:ind w:hanging="119"/>
              <w:jc w:val="center"/>
              <w:rPr>
                <w:rFonts w:ascii="Times New Roman" w:hAnsi="Times New Roman"/>
                <w:color w:val="000000" w:themeColor="text1"/>
              </w:rPr>
            </w:pPr>
            <w:r w:rsidRPr="00BB3081">
              <w:rPr>
                <w:rFonts w:ascii="Times New Roman" w:hAnsi="Times New Roman"/>
                <w:color w:val="000000" w:themeColor="text1"/>
              </w:rPr>
              <w:t>Кол-во объектов,</w:t>
            </w:r>
            <w:r w:rsidR="007E0B2C" w:rsidRPr="00BB3081">
              <w:rPr>
                <w:rFonts w:ascii="Times New Roman" w:hAnsi="Times New Roman"/>
                <w:color w:val="000000" w:themeColor="text1"/>
              </w:rPr>
              <w:t xml:space="preserve"> оснащенных приборами учета (</w:t>
            </w:r>
            <w:proofErr w:type="spellStart"/>
            <w:r w:rsidR="007E0B2C" w:rsidRPr="00BB3081">
              <w:rPr>
                <w:rFonts w:ascii="Times New Roman" w:hAnsi="Times New Roman"/>
                <w:color w:val="000000" w:themeColor="text1"/>
              </w:rPr>
              <w:t>ед</w:t>
            </w:r>
            <w:proofErr w:type="spellEnd"/>
            <w:r w:rsidR="007E0B2C" w:rsidRPr="00BB3081">
              <w:rPr>
                <w:rFonts w:ascii="Times New Roman" w:hAnsi="Times New Roman"/>
                <w:color w:val="000000" w:themeColor="text1"/>
              </w:rPr>
              <w:t>)</w:t>
            </w:r>
          </w:p>
        </w:tc>
        <w:tc>
          <w:tcPr>
            <w:tcW w:w="1843" w:type="dxa"/>
            <w:shd w:val="clear" w:color="auto" w:fill="F2F2F2" w:themeFill="background1" w:themeFillShade="F2"/>
            <w:vAlign w:val="center"/>
          </w:tcPr>
          <w:p w:rsidR="007E0B2C" w:rsidRPr="00BB3081" w:rsidRDefault="007E0B2C" w:rsidP="00CF1EA5">
            <w:pPr>
              <w:ind w:hanging="119"/>
              <w:jc w:val="center"/>
              <w:rPr>
                <w:rFonts w:ascii="Times New Roman" w:hAnsi="Times New Roman"/>
                <w:color w:val="000000" w:themeColor="text1"/>
              </w:rPr>
            </w:pPr>
            <w:r w:rsidRPr="00BB3081">
              <w:rPr>
                <w:rFonts w:ascii="Times New Roman" w:hAnsi="Times New Roman"/>
                <w:color w:val="000000" w:themeColor="text1"/>
              </w:rPr>
              <w:t>% оснащенности приборами учета</w:t>
            </w:r>
          </w:p>
        </w:tc>
      </w:tr>
      <w:tr w:rsidR="007E0B2C" w:rsidRPr="00BB3081" w:rsidTr="007E0B2C">
        <w:tc>
          <w:tcPr>
            <w:tcW w:w="3544" w:type="dxa"/>
          </w:tcPr>
          <w:p w:rsidR="007E0B2C" w:rsidRPr="00BB3081" w:rsidRDefault="007E0B2C" w:rsidP="007E0B2C">
            <w:pPr>
              <w:ind w:firstLine="23"/>
              <w:rPr>
                <w:rFonts w:ascii="Times New Roman" w:hAnsi="Times New Roman"/>
                <w:color w:val="000000" w:themeColor="text1"/>
              </w:rPr>
            </w:pPr>
            <w:r w:rsidRPr="00BB3081">
              <w:rPr>
                <w:rFonts w:ascii="Times New Roman" w:hAnsi="Times New Roman"/>
                <w:color w:val="000000" w:themeColor="text1"/>
              </w:rPr>
              <w:t>1.Частный сектор</w:t>
            </w:r>
          </w:p>
        </w:tc>
        <w:tc>
          <w:tcPr>
            <w:tcW w:w="1418" w:type="dxa"/>
            <w:vAlign w:val="bottom"/>
          </w:tcPr>
          <w:p w:rsidR="007E0B2C" w:rsidRPr="00BB3081" w:rsidRDefault="007E0B2C" w:rsidP="007E0B2C">
            <w:pPr>
              <w:ind w:hanging="119"/>
              <w:jc w:val="center"/>
              <w:rPr>
                <w:rFonts w:ascii="Times New Roman" w:hAnsi="Times New Roman"/>
                <w:color w:val="000000" w:themeColor="text1"/>
              </w:rPr>
            </w:pPr>
            <w:r w:rsidRPr="00BB3081">
              <w:rPr>
                <w:rFonts w:ascii="Times New Roman" w:hAnsi="Times New Roman"/>
                <w:color w:val="000000" w:themeColor="text1"/>
              </w:rPr>
              <w:t>6739</w:t>
            </w:r>
          </w:p>
        </w:tc>
        <w:tc>
          <w:tcPr>
            <w:tcW w:w="2551" w:type="dxa"/>
            <w:vAlign w:val="bottom"/>
          </w:tcPr>
          <w:p w:rsidR="007E0B2C" w:rsidRPr="00BB3081" w:rsidRDefault="007E0B2C" w:rsidP="007E0B2C">
            <w:pPr>
              <w:ind w:hanging="119"/>
              <w:jc w:val="center"/>
              <w:rPr>
                <w:rFonts w:ascii="Times New Roman" w:hAnsi="Times New Roman"/>
                <w:color w:val="000000" w:themeColor="text1"/>
              </w:rPr>
            </w:pPr>
            <w:r w:rsidRPr="00BB3081">
              <w:rPr>
                <w:rFonts w:ascii="Times New Roman" w:hAnsi="Times New Roman"/>
                <w:color w:val="000000" w:themeColor="text1"/>
              </w:rPr>
              <w:t>3452</w:t>
            </w:r>
          </w:p>
        </w:tc>
        <w:tc>
          <w:tcPr>
            <w:tcW w:w="1843" w:type="dxa"/>
            <w:vAlign w:val="bottom"/>
          </w:tcPr>
          <w:p w:rsidR="007E0B2C" w:rsidRPr="00BB3081" w:rsidRDefault="007E0B2C" w:rsidP="007E0B2C">
            <w:pPr>
              <w:ind w:hanging="119"/>
              <w:jc w:val="center"/>
              <w:rPr>
                <w:rFonts w:ascii="Times New Roman" w:hAnsi="Times New Roman"/>
                <w:color w:val="000000" w:themeColor="text1"/>
              </w:rPr>
            </w:pPr>
            <w:r w:rsidRPr="00BB3081">
              <w:rPr>
                <w:rFonts w:ascii="Times New Roman" w:hAnsi="Times New Roman"/>
                <w:color w:val="000000" w:themeColor="text1"/>
              </w:rPr>
              <w:t>51</w:t>
            </w:r>
            <w:r w:rsidR="00D57AE7" w:rsidRPr="00BB3081">
              <w:rPr>
                <w:rFonts w:ascii="Times New Roman" w:hAnsi="Times New Roman"/>
                <w:color w:val="000000" w:themeColor="text1"/>
              </w:rPr>
              <w:t>,</w:t>
            </w:r>
            <w:r w:rsidRPr="00BB3081">
              <w:rPr>
                <w:rFonts w:ascii="Times New Roman" w:hAnsi="Times New Roman"/>
                <w:color w:val="000000" w:themeColor="text1"/>
              </w:rPr>
              <w:t>2</w:t>
            </w:r>
          </w:p>
        </w:tc>
      </w:tr>
      <w:tr w:rsidR="007E0B2C" w:rsidRPr="00BB3081" w:rsidTr="007E0B2C">
        <w:tc>
          <w:tcPr>
            <w:tcW w:w="3544" w:type="dxa"/>
          </w:tcPr>
          <w:p w:rsidR="007E0B2C" w:rsidRPr="00BB3081" w:rsidRDefault="007E0B2C" w:rsidP="007E0B2C">
            <w:pPr>
              <w:ind w:firstLine="23"/>
              <w:rPr>
                <w:rFonts w:ascii="Times New Roman" w:hAnsi="Times New Roman"/>
                <w:color w:val="000000" w:themeColor="text1"/>
              </w:rPr>
            </w:pPr>
            <w:r w:rsidRPr="00BB3081">
              <w:rPr>
                <w:rFonts w:ascii="Times New Roman" w:hAnsi="Times New Roman"/>
                <w:color w:val="000000" w:themeColor="text1"/>
              </w:rPr>
              <w:t>2.Предприятия и организации</w:t>
            </w:r>
          </w:p>
        </w:tc>
        <w:tc>
          <w:tcPr>
            <w:tcW w:w="1418" w:type="dxa"/>
            <w:vAlign w:val="bottom"/>
          </w:tcPr>
          <w:p w:rsidR="007E0B2C" w:rsidRPr="00BB3081" w:rsidRDefault="007E0B2C" w:rsidP="007E0B2C">
            <w:pPr>
              <w:ind w:hanging="119"/>
              <w:jc w:val="center"/>
              <w:rPr>
                <w:rFonts w:ascii="Times New Roman" w:hAnsi="Times New Roman"/>
                <w:color w:val="000000" w:themeColor="text1"/>
              </w:rPr>
            </w:pPr>
            <w:r w:rsidRPr="00BB3081">
              <w:rPr>
                <w:rFonts w:ascii="Times New Roman" w:hAnsi="Times New Roman"/>
                <w:color w:val="000000" w:themeColor="text1"/>
              </w:rPr>
              <w:t>98</w:t>
            </w:r>
          </w:p>
        </w:tc>
        <w:tc>
          <w:tcPr>
            <w:tcW w:w="2551" w:type="dxa"/>
            <w:vAlign w:val="bottom"/>
          </w:tcPr>
          <w:p w:rsidR="007E0B2C" w:rsidRPr="00BB3081" w:rsidRDefault="007E0B2C" w:rsidP="007E0B2C">
            <w:pPr>
              <w:ind w:hanging="119"/>
              <w:jc w:val="center"/>
              <w:rPr>
                <w:rFonts w:ascii="Times New Roman" w:hAnsi="Times New Roman"/>
                <w:color w:val="000000" w:themeColor="text1"/>
              </w:rPr>
            </w:pPr>
            <w:r w:rsidRPr="00BB3081">
              <w:rPr>
                <w:rFonts w:ascii="Times New Roman" w:hAnsi="Times New Roman"/>
                <w:color w:val="000000" w:themeColor="text1"/>
              </w:rPr>
              <w:t>88</w:t>
            </w:r>
          </w:p>
        </w:tc>
        <w:tc>
          <w:tcPr>
            <w:tcW w:w="1843" w:type="dxa"/>
            <w:vAlign w:val="bottom"/>
          </w:tcPr>
          <w:p w:rsidR="007E0B2C" w:rsidRPr="00BB3081" w:rsidRDefault="007E0B2C" w:rsidP="007E0B2C">
            <w:pPr>
              <w:ind w:hanging="119"/>
              <w:jc w:val="center"/>
              <w:rPr>
                <w:rFonts w:ascii="Times New Roman" w:hAnsi="Times New Roman"/>
                <w:color w:val="000000" w:themeColor="text1"/>
              </w:rPr>
            </w:pPr>
            <w:r w:rsidRPr="00BB3081">
              <w:rPr>
                <w:rFonts w:ascii="Times New Roman" w:hAnsi="Times New Roman"/>
                <w:color w:val="000000" w:themeColor="text1"/>
              </w:rPr>
              <w:t>90.0</w:t>
            </w:r>
          </w:p>
        </w:tc>
      </w:tr>
      <w:tr w:rsidR="007E0B2C" w:rsidRPr="00BB3081" w:rsidTr="007E0B2C">
        <w:tc>
          <w:tcPr>
            <w:tcW w:w="3544" w:type="dxa"/>
          </w:tcPr>
          <w:p w:rsidR="007E0B2C" w:rsidRPr="00BB3081" w:rsidRDefault="007E0B2C" w:rsidP="007E0B2C">
            <w:pPr>
              <w:ind w:firstLine="23"/>
              <w:rPr>
                <w:rFonts w:ascii="Times New Roman" w:hAnsi="Times New Roman"/>
                <w:color w:val="000000" w:themeColor="text1"/>
              </w:rPr>
            </w:pPr>
            <w:r w:rsidRPr="00BB3081">
              <w:rPr>
                <w:rFonts w:ascii="Times New Roman" w:hAnsi="Times New Roman"/>
                <w:color w:val="000000" w:themeColor="text1"/>
              </w:rPr>
              <w:t>3.Управляющие компании – (общедомовые приборы учета)</w:t>
            </w:r>
          </w:p>
        </w:tc>
        <w:tc>
          <w:tcPr>
            <w:tcW w:w="1418" w:type="dxa"/>
            <w:vAlign w:val="bottom"/>
          </w:tcPr>
          <w:p w:rsidR="007E0B2C" w:rsidRPr="00BB3081" w:rsidRDefault="007E0B2C" w:rsidP="007E0B2C">
            <w:pPr>
              <w:ind w:hanging="119"/>
              <w:jc w:val="center"/>
              <w:rPr>
                <w:rFonts w:ascii="Times New Roman" w:hAnsi="Times New Roman"/>
                <w:color w:val="000000" w:themeColor="text1"/>
              </w:rPr>
            </w:pPr>
            <w:r w:rsidRPr="00BB3081">
              <w:rPr>
                <w:rFonts w:ascii="Times New Roman" w:hAnsi="Times New Roman"/>
                <w:color w:val="000000" w:themeColor="text1"/>
              </w:rPr>
              <w:t>146</w:t>
            </w:r>
          </w:p>
        </w:tc>
        <w:tc>
          <w:tcPr>
            <w:tcW w:w="2551" w:type="dxa"/>
            <w:vAlign w:val="bottom"/>
          </w:tcPr>
          <w:p w:rsidR="007E0B2C" w:rsidRPr="00BB3081" w:rsidRDefault="007E0B2C" w:rsidP="007E0B2C">
            <w:pPr>
              <w:ind w:hanging="119"/>
              <w:jc w:val="center"/>
              <w:rPr>
                <w:rFonts w:ascii="Times New Roman" w:hAnsi="Times New Roman"/>
                <w:color w:val="000000" w:themeColor="text1"/>
              </w:rPr>
            </w:pPr>
            <w:r w:rsidRPr="00BB3081">
              <w:rPr>
                <w:rFonts w:ascii="Times New Roman" w:hAnsi="Times New Roman"/>
                <w:color w:val="000000" w:themeColor="text1"/>
              </w:rPr>
              <w:t>80</w:t>
            </w:r>
          </w:p>
        </w:tc>
        <w:tc>
          <w:tcPr>
            <w:tcW w:w="1843" w:type="dxa"/>
            <w:vAlign w:val="bottom"/>
          </w:tcPr>
          <w:p w:rsidR="007E0B2C" w:rsidRPr="00BB3081" w:rsidRDefault="007E0B2C" w:rsidP="007E0B2C">
            <w:pPr>
              <w:ind w:hanging="119"/>
              <w:jc w:val="center"/>
              <w:rPr>
                <w:rFonts w:ascii="Times New Roman" w:hAnsi="Times New Roman"/>
                <w:color w:val="000000" w:themeColor="text1"/>
              </w:rPr>
            </w:pPr>
            <w:r w:rsidRPr="00BB3081">
              <w:rPr>
                <w:rFonts w:ascii="Times New Roman" w:hAnsi="Times New Roman"/>
                <w:color w:val="000000" w:themeColor="text1"/>
              </w:rPr>
              <w:t>57</w:t>
            </w:r>
            <w:r w:rsidR="00D57AE7" w:rsidRPr="00BB3081">
              <w:rPr>
                <w:rFonts w:ascii="Times New Roman" w:hAnsi="Times New Roman"/>
                <w:color w:val="000000" w:themeColor="text1"/>
              </w:rPr>
              <w:t>,</w:t>
            </w:r>
            <w:r w:rsidRPr="00BB3081">
              <w:rPr>
                <w:rFonts w:ascii="Times New Roman" w:hAnsi="Times New Roman"/>
                <w:color w:val="000000" w:themeColor="text1"/>
              </w:rPr>
              <w:t>1</w:t>
            </w:r>
          </w:p>
        </w:tc>
      </w:tr>
      <w:tr w:rsidR="007E0B2C" w:rsidRPr="00BB3081" w:rsidTr="007E0B2C">
        <w:tc>
          <w:tcPr>
            <w:tcW w:w="3544" w:type="dxa"/>
          </w:tcPr>
          <w:p w:rsidR="007E0B2C" w:rsidRPr="00BB3081" w:rsidRDefault="007E0B2C" w:rsidP="007E0B2C">
            <w:pPr>
              <w:pStyle w:val="af4"/>
              <w:ind w:left="0"/>
              <w:rPr>
                <w:color w:val="000000" w:themeColor="text1"/>
                <w:sz w:val="22"/>
                <w:szCs w:val="22"/>
              </w:rPr>
            </w:pPr>
            <w:r w:rsidRPr="00BB3081">
              <w:rPr>
                <w:color w:val="000000" w:themeColor="text1"/>
                <w:sz w:val="22"/>
                <w:szCs w:val="22"/>
              </w:rPr>
              <w:t xml:space="preserve"> 4.Бюджетные организации</w:t>
            </w:r>
          </w:p>
        </w:tc>
        <w:tc>
          <w:tcPr>
            <w:tcW w:w="1418" w:type="dxa"/>
            <w:vAlign w:val="bottom"/>
          </w:tcPr>
          <w:p w:rsidR="007E0B2C" w:rsidRPr="00BB3081" w:rsidRDefault="007E0B2C" w:rsidP="007E0B2C">
            <w:pPr>
              <w:ind w:hanging="119"/>
              <w:jc w:val="center"/>
              <w:rPr>
                <w:rFonts w:ascii="Times New Roman" w:hAnsi="Times New Roman"/>
                <w:color w:val="000000" w:themeColor="text1"/>
              </w:rPr>
            </w:pPr>
            <w:r w:rsidRPr="00BB3081">
              <w:rPr>
                <w:rFonts w:ascii="Times New Roman" w:hAnsi="Times New Roman"/>
                <w:color w:val="000000" w:themeColor="text1"/>
              </w:rPr>
              <w:t>25</w:t>
            </w:r>
          </w:p>
        </w:tc>
        <w:tc>
          <w:tcPr>
            <w:tcW w:w="2551" w:type="dxa"/>
            <w:vAlign w:val="bottom"/>
          </w:tcPr>
          <w:p w:rsidR="007E0B2C" w:rsidRPr="00BB3081" w:rsidRDefault="007E0B2C" w:rsidP="007E0B2C">
            <w:pPr>
              <w:ind w:hanging="119"/>
              <w:jc w:val="center"/>
              <w:rPr>
                <w:rFonts w:ascii="Times New Roman" w:hAnsi="Times New Roman"/>
                <w:color w:val="000000" w:themeColor="text1"/>
              </w:rPr>
            </w:pPr>
            <w:r w:rsidRPr="00BB3081">
              <w:rPr>
                <w:rFonts w:ascii="Times New Roman" w:hAnsi="Times New Roman"/>
                <w:color w:val="000000" w:themeColor="text1"/>
              </w:rPr>
              <w:t>20</w:t>
            </w:r>
          </w:p>
        </w:tc>
        <w:tc>
          <w:tcPr>
            <w:tcW w:w="1843" w:type="dxa"/>
            <w:vAlign w:val="bottom"/>
          </w:tcPr>
          <w:p w:rsidR="007E0B2C" w:rsidRPr="00BB3081" w:rsidRDefault="007E0B2C" w:rsidP="007E0B2C">
            <w:pPr>
              <w:ind w:hanging="119"/>
              <w:jc w:val="center"/>
              <w:rPr>
                <w:rFonts w:ascii="Times New Roman" w:hAnsi="Times New Roman"/>
                <w:color w:val="000000" w:themeColor="text1"/>
              </w:rPr>
            </w:pPr>
            <w:r w:rsidRPr="00BB3081">
              <w:rPr>
                <w:rFonts w:ascii="Times New Roman" w:hAnsi="Times New Roman"/>
                <w:color w:val="000000" w:themeColor="text1"/>
              </w:rPr>
              <w:t>80</w:t>
            </w:r>
            <w:r w:rsidR="00D57AE7" w:rsidRPr="00BB3081">
              <w:rPr>
                <w:rFonts w:ascii="Times New Roman" w:hAnsi="Times New Roman"/>
                <w:color w:val="000000" w:themeColor="text1"/>
              </w:rPr>
              <w:t>,</w:t>
            </w:r>
            <w:r w:rsidRPr="00BB3081">
              <w:rPr>
                <w:rFonts w:ascii="Times New Roman" w:hAnsi="Times New Roman"/>
                <w:color w:val="000000" w:themeColor="text1"/>
              </w:rPr>
              <w:t>0</w:t>
            </w:r>
          </w:p>
        </w:tc>
      </w:tr>
      <w:tr w:rsidR="007E0B2C" w:rsidRPr="00BB3081" w:rsidTr="007E0B2C">
        <w:tc>
          <w:tcPr>
            <w:tcW w:w="3544" w:type="dxa"/>
          </w:tcPr>
          <w:p w:rsidR="007E0B2C" w:rsidRPr="00BB3081" w:rsidRDefault="007E0B2C" w:rsidP="007E0B2C">
            <w:pPr>
              <w:ind w:hanging="119"/>
              <w:rPr>
                <w:rFonts w:ascii="Times New Roman" w:hAnsi="Times New Roman"/>
                <w:color w:val="000000" w:themeColor="text1"/>
              </w:rPr>
            </w:pPr>
            <w:r w:rsidRPr="00BB3081">
              <w:rPr>
                <w:rFonts w:ascii="Times New Roman" w:hAnsi="Times New Roman"/>
                <w:color w:val="000000" w:themeColor="text1"/>
              </w:rPr>
              <w:t xml:space="preserve">   Итого</w:t>
            </w:r>
          </w:p>
        </w:tc>
        <w:tc>
          <w:tcPr>
            <w:tcW w:w="1418" w:type="dxa"/>
            <w:vAlign w:val="bottom"/>
          </w:tcPr>
          <w:p w:rsidR="007E0B2C" w:rsidRPr="00BB3081" w:rsidRDefault="007E0B2C" w:rsidP="007E0B2C">
            <w:pPr>
              <w:ind w:hanging="119"/>
              <w:jc w:val="center"/>
              <w:rPr>
                <w:rFonts w:ascii="Times New Roman" w:hAnsi="Times New Roman"/>
                <w:color w:val="000000" w:themeColor="text1"/>
              </w:rPr>
            </w:pPr>
            <w:r w:rsidRPr="00BB3081">
              <w:rPr>
                <w:rFonts w:ascii="Times New Roman" w:hAnsi="Times New Roman"/>
                <w:color w:val="000000" w:themeColor="text1"/>
              </w:rPr>
              <w:t>7008</w:t>
            </w:r>
          </w:p>
        </w:tc>
        <w:tc>
          <w:tcPr>
            <w:tcW w:w="2551" w:type="dxa"/>
            <w:vAlign w:val="bottom"/>
          </w:tcPr>
          <w:p w:rsidR="007E0B2C" w:rsidRPr="00BB3081" w:rsidRDefault="007E0B2C" w:rsidP="007E0B2C">
            <w:pPr>
              <w:ind w:hanging="119"/>
              <w:jc w:val="center"/>
              <w:rPr>
                <w:rFonts w:ascii="Times New Roman" w:hAnsi="Times New Roman"/>
                <w:color w:val="000000" w:themeColor="text1"/>
              </w:rPr>
            </w:pPr>
            <w:r w:rsidRPr="00BB3081">
              <w:rPr>
                <w:rFonts w:ascii="Times New Roman" w:hAnsi="Times New Roman"/>
                <w:color w:val="000000" w:themeColor="text1"/>
              </w:rPr>
              <w:t>3640</w:t>
            </w:r>
          </w:p>
        </w:tc>
        <w:tc>
          <w:tcPr>
            <w:tcW w:w="1843" w:type="dxa"/>
            <w:vAlign w:val="bottom"/>
          </w:tcPr>
          <w:p w:rsidR="007E0B2C" w:rsidRPr="00BB3081" w:rsidRDefault="007E0B2C" w:rsidP="007E0B2C">
            <w:pPr>
              <w:ind w:hanging="119"/>
              <w:jc w:val="center"/>
              <w:rPr>
                <w:rFonts w:ascii="Times New Roman" w:hAnsi="Times New Roman"/>
                <w:color w:val="000000" w:themeColor="text1"/>
              </w:rPr>
            </w:pPr>
            <w:r w:rsidRPr="00BB3081">
              <w:rPr>
                <w:rFonts w:ascii="Times New Roman" w:hAnsi="Times New Roman"/>
                <w:color w:val="000000" w:themeColor="text1"/>
              </w:rPr>
              <w:t>51</w:t>
            </w:r>
            <w:r w:rsidR="00D57AE7" w:rsidRPr="00BB3081">
              <w:rPr>
                <w:rFonts w:ascii="Times New Roman" w:hAnsi="Times New Roman"/>
                <w:color w:val="000000" w:themeColor="text1"/>
              </w:rPr>
              <w:t>,</w:t>
            </w:r>
            <w:r w:rsidRPr="00BB3081">
              <w:rPr>
                <w:rFonts w:ascii="Times New Roman" w:hAnsi="Times New Roman"/>
                <w:color w:val="000000" w:themeColor="text1"/>
              </w:rPr>
              <w:t>9</w:t>
            </w:r>
          </w:p>
        </w:tc>
      </w:tr>
    </w:tbl>
    <w:p w:rsidR="007E0B2C" w:rsidRPr="00BB3081" w:rsidRDefault="007E0B2C" w:rsidP="008E7620">
      <w:pPr>
        <w:spacing w:line="276" w:lineRule="auto"/>
        <w:ind w:firstLine="709"/>
        <w:jc w:val="both"/>
        <w:rPr>
          <w:rFonts w:ascii="Times New Roman" w:hAnsi="Times New Roman"/>
          <w:color w:val="000000" w:themeColor="text1"/>
          <w:sz w:val="24"/>
        </w:rPr>
      </w:pPr>
      <w:bookmarkStart w:id="75" w:name="_Toc524593179"/>
    </w:p>
    <w:p w:rsidR="007E0B2C" w:rsidRPr="00BB3081" w:rsidRDefault="007E0B2C" w:rsidP="00801D83">
      <w:pPr>
        <w:pStyle w:val="3TimesNewRoman141"/>
        <w:rPr>
          <w:color w:val="000000" w:themeColor="text1"/>
        </w:rPr>
      </w:pPr>
      <w:bookmarkStart w:id="76" w:name="_Toc88831173"/>
      <w:bookmarkStart w:id="77" w:name="_Toc149915555"/>
      <w:r w:rsidRPr="00BB3081">
        <w:rPr>
          <w:color w:val="000000" w:themeColor="text1"/>
        </w:rPr>
        <w:lastRenderedPageBreak/>
        <w:t>1.3.6. Анализ резервов и дефицитов производственных мощностей системы водоснабжения поселения</w:t>
      </w:r>
      <w:bookmarkEnd w:id="75"/>
      <w:r w:rsidRPr="00BB3081">
        <w:rPr>
          <w:color w:val="000000" w:themeColor="text1"/>
        </w:rPr>
        <w:t>, городского округа</w:t>
      </w:r>
      <w:bookmarkEnd w:id="76"/>
      <w:bookmarkEnd w:id="77"/>
    </w:p>
    <w:p w:rsidR="007E0B2C" w:rsidRPr="00BB3081" w:rsidRDefault="007E0B2C" w:rsidP="008E7620">
      <w:pPr>
        <w:spacing w:line="276" w:lineRule="auto"/>
        <w:ind w:firstLine="709"/>
        <w:jc w:val="both"/>
        <w:rPr>
          <w:rFonts w:ascii="Times New Roman" w:hAnsi="Times New Roman"/>
          <w:color w:val="000000" w:themeColor="text1"/>
          <w:sz w:val="24"/>
        </w:rPr>
      </w:pPr>
      <w:r w:rsidRPr="00BB3081">
        <w:rPr>
          <w:rFonts w:ascii="Times New Roman" w:hAnsi="Times New Roman"/>
          <w:color w:val="000000" w:themeColor="text1"/>
          <w:sz w:val="24"/>
        </w:rPr>
        <w:t>Анализ резервов (дефицитов) производственных мощностей водозаборных</w:t>
      </w:r>
      <w:r w:rsidR="008E7620" w:rsidRPr="00BB3081">
        <w:rPr>
          <w:rFonts w:ascii="Times New Roman" w:hAnsi="Times New Roman"/>
          <w:color w:val="000000" w:themeColor="text1"/>
          <w:sz w:val="24"/>
        </w:rPr>
        <w:t xml:space="preserve"> и водоочистных</w:t>
      </w:r>
      <w:r w:rsidRPr="00BB3081">
        <w:rPr>
          <w:rFonts w:ascii="Times New Roman" w:hAnsi="Times New Roman"/>
          <w:color w:val="000000" w:themeColor="text1"/>
          <w:sz w:val="24"/>
        </w:rPr>
        <w:t xml:space="preserve"> сооружений МО «Город Отрадное» представлен в таблице </w:t>
      </w:r>
      <w:r w:rsidR="008E7620" w:rsidRPr="00BB3081">
        <w:rPr>
          <w:rFonts w:ascii="Times New Roman" w:hAnsi="Times New Roman"/>
          <w:color w:val="000000" w:themeColor="text1"/>
          <w:sz w:val="24"/>
        </w:rPr>
        <w:t>1.3.6.1</w:t>
      </w:r>
      <w:r w:rsidR="00FD1C13" w:rsidRPr="00BB3081">
        <w:rPr>
          <w:rFonts w:ascii="Times New Roman" w:hAnsi="Times New Roman"/>
          <w:color w:val="000000" w:themeColor="text1"/>
          <w:sz w:val="24"/>
        </w:rPr>
        <w:t>.</w:t>
      </w:r>
    </w:p>
    <w:p w:rsidR="007E0B2C" w:rsidRPr="00BB3081" w:rsidRDefault="007E0B2C" w:rsidP="007E0B2C">
      <w:pPr>
        <w:spacing w:before="400" w:after="200"/>
        <w:rPr>
          <w:rFonts w:ascii="Times New Roman" w:hAnsi="Times New Roman"/>
          <w:color w:val="000000" w:themeColor="text1"/>
        </w:rPr>
      </w:pPr>
      <w:r w:rsidRPr="00BB3081">
        <w:rPr>
          <w:rFonts w:ascii="Times New Roman" w:hAnsi="Times New Roman"/>
          <w:b/>
          <w:color w:val="000000" w:themeColor="text1"/>
          <w:sz w:val="24"/>
        </w:rPr>
        <w:t>Таблица 1.3.6.1 - Анализ резервов и дефицитов производственных мощностей</w:t>
      </w:r>
    </w:p>
    <w:tbl>
      <w:tblPr>
        <w:tblW w:w="9595" w:type="dxa"/>
        <w:tblInd w:w="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23"/>
        <w:gridCol w:w="3543"/>
        <w:gridCol w:w="1985"/>
        <w:gridCol w:w="1985"/>
        <w:gridCol w:w="1559"/>
      </w:tblGrid>
      <w:tr w:rsidR="007E0B2C" w:rsidRPr="00BB3081" w:rsidTr="007E0B2C">
        <w:tc>
          <w:tcPr>
            <w:tcW w:w="523" w:type="dxa"/>
            <w:shd w:val="clear" w:color="auto" w:fill="F2F2F2" w:themeFill="background1" w:themeFillShade="F2"/>
            <w:vAlign w:val="center"/>
          </w:tcPr>
          <w:p w:rsidR="007E0B2C" w:rsidRPr="00BB3081" w:rsidRDefault="007E0B2C" w:rsidP="007E0B2C">
            <w:pPr>
              <w:pStyle w:val="formattext"/>
              <w:ind w:hanging="11"/>
              <w:jc w:val="center"/>
              <w:rPr>
                <w:color w:val="000000" w:themeColor="text1"/>
                <w:sz w:val="22"/>
                <w:szCs w:val="22"/>
              </w:rPr>
            </w:pPr>
            <w:r w:rsidRPr="00BB3081">
              <w:rPr>
                <w:color w:val="000000" w:themeColor="text1"/>
                <w:sz w:val="22"/>
                <w:szCs w:val="22"/>
              </w:rPr>
              <w:t xml:space="preserve">№ п/п </w:t>
            </w:r>
          </w:p>
        </w:tc>
        <w:tc>
          <w:tcPr>
            <w:tcW w:w="3543" w:type="dxa"/>
            <w:shd w:val="clear" w:color="auto" w:fill="F2F2F2" w:themeFill="background1" w:themeFillShade="F2"/>
            <w:vAlign w:val="center"/>
          </w:tcPr>
          <w:p w:rsidR="007E0B2C" w:rsidRPr="00BB3081" w:rsidRDefault="007E0B2C" w:rsidP="007E0B2C">
            <w:pPr>
              <w:pStyle w:val="formattext"/>
              <w:ind w:hanging="158"/>
              <w:jc w:val="center"/>
              <w:rPr>
                <w:color w:val="000000" w:themeColor="text1"/>
                <w:sz w:val="22"/>
                <w:szCs w:val="22"/>
              </w:rPr>
            </w:pPr>
            <w:r w:rsidRPr="00BB3081">
              <w:rPr>
                <w:color w:val="000000" w:themeColor="text1"/>
                <w:sz w:val="22"/>
                <w:szCs w:val="22"/>
              </w:rPr>
              <w:t>Станция (источник)</w:t>
            </w:r>
          </w:p>
        </w:tc>
        <w:tc>
          <w:tcPr>
            <w:tcW w:w="1985" w:type="dxa"/>
            <w:shd w:val="clear" w:color="auto" w:fill="F2F2F2" w:themeFill="background1" w:themeFillShade="F2"/>
            <w:vAlign w:val="center"/>
          </w:tcPr>
          <w:p w:rsidR="007E0B2C" w:rsidRPr="00BB3081" w:rsidRDefault="007E0B2C" w:rsidP="007E0B2C">
            <w:pPr>
              <w:pStyle w:val="formattext"/>
              <w:tabs>
                <w:tab w:val="left" w:pos="-250"/>
              </w:tabs>
              <w:spacing w:before="0" w:beforeAutospacing="0" w:after="0" w:afterAutospacing="0"/>
              <w:ind w:left="-108" w:right="-109" w:hanging="11"/>
              <w:jc w:val="center"/>
              <w:rPr>
                <w:color w:val="000000" w:themeColor="text1"/>
                <w:sz w:val="22"/>
                <w:szCs w:val="22"/>
              </w:rPr>
            </w:pPr>
            <w:r w:rsidRPr="00BB3081">
              <w:rPr>
                <w:color w:val="000000" w:themeColor="text1"/>
                <w:sz w:val="22"/>
                <w:szCs w:val="22"/>
              </w:rPr>
              <w:t>Проектная производительность</w:t>
            </w:r>
          </w:p>
          <w:p w:rsidR="007E0B2C" w:rsidRPr="00BB3081" w:rsidRDefault="007E0B2C" w:rsidP="007E0B2C">
            <w:pPr>
              <w:pStyle w:val="formattext"/>
              <w:tabs>
                <w:tab w:val="left" w:pos="-250"/>
              </w:tabs>
              <w:spacing w:before="0" w:beforeAutospacing="0" w:after="0" w:afterAutospacing="0"/>
              <w:ind w:left="-108" w:right="-109" w:hanging="11"/>
              <w:jc w:val="center"/>
              <w:rPr>
                <w:color w:val="000000" w:themeColor="text1"/>
                <w:sz w:val="22"/>
                <w:szCs w:val="22"/>
              </w:rPr>
            </w:pPr>
            <w:r w:rsidRPr="00BB3081">
              <w:rPr>
                <w:color w:val="000000" w:themeColor="text1"/>
                <w:sz w:val="22"/>
                <w:szCs w:val="22"/>
              </w:rPr>
              <w:t xml:space="preserve">м³/сутки </w:t>
            </w:r>
          </w:p>
        </w:tc>
        <w:tc>
          <w:tcPr>
            <w:tcW w:w="1985" w:type="dxa"/>
            <w:shd w:val="clear" w:color="auto" w:fill="F2F2F2" w:themeFill="background1" w:themeFillShade="F2"/>
            <w:vAlign w:val="center"/>
          </w:tcPr>
          <w:p w:rsidR="007E0B2C" w:rsidRPr="00BB3081" w:rsidRDefault="001F66B7" w:rsidP="007E0B2C">
            <w:pPr>
              <w:pStyle w:val="formattext"/>
              <w:ind w:hanging="157"/>
              <w:jc w:val="center"/>
              <w:rPr>
                <w:color w:val="000000" w:themeColor="text1"/>
                <w:sz w:val="22"/>
                <w:szCs w:val="22"/>
              </w:rPr>
            </w:pPr>
            <w:r w:rsidRPr="00BB3081">
              <w:rPr>
                <w:color w:val="000000" w:themeColor="text1"/>
                <w:sz w:val="22"/>
                <w:szCs w:val="22"/>
              </w:rPr>
              <w:t>Фактические расходы воды</w:t>
            </w:r>
            <w:r w:rsidR="007E0B2C" w:rsidRPr="00BB3081">
              <w:rPr>
                <w:color w:val="000000" w:themeColor="text1"/>
                <w:sz w:val="22"/>
                <w:szCs w:val="22"/>
              </w:rPr>
              <w:t xml:space="preserve"> в 20</w:t>
            </w:r>
            <w:r w:rsidRPr="00BB3081">
              <w:rPr>
                <w:color w:val="000000" w:themeColor="text1"/>
                <w:sz w:val="22"/>
                <w:szCs w:val="22"/>
              </w:rPr>
              <w:t>2</w:t>
            </w:r>
            <w:r w:rsidR="007E0B2C" w:rsidRPr="00BB3081">
              <w:rPr>
                <w:color w:val="000000" w:themeColor="text1"/>
                <w:sz w:val="22"/>
                <w:szCs w:val="22"/>
              </w:rPr>
              <w:t xml:space="preserve">4 г., м³/сутки </w:t>
            </w:r>
          </w:p>
        </w:tc>
        <w:tc>
          <w:tcPr>
            <w:tcW w:w="1559" w:type="dxa"/>
            <w:shd w:val="clear" w:color="auto" w:fill="F2F2F2" w:themeFill="background1" w:themeFillShade="F2"/>
            <w:vAlign w:val="center"/>
          </w:tcPr>
          <w:p w:rsidR="007E0B2C" w:rsidRPr="00BB3081" w:rsidRDefault="007E0B2C" w:rsidP="007E0B2C">
            <w:pPr>
              <w:pStyle w:val="formattext"/>
              <w:ind w:hanging="87"/>
              <w:jc w:val="center"/>
              <w:rPr>
                <w:color w:val="000000" w:themeColor="text1"/>
                <w:sz w:val="22"/>
                <w:szCs w:val="22"/>
              </w:rPr>
            </w:pPr>
            <w:r w:rsidRPr="00BB3081">
              <w:rPr>
                <w:color w:val="000000" w:themeColor="text1"/>
                <w:sz w:val="22"/>
                <w:szCs w:val="22"/>
              </w:rPr>
              <w:t xml:space="preserve">Резерв (+) или дефицит (-) мощности, м³/сутки </w:t>
            </w:r>
          </w:p>
        </w:tc>
      </w:tr>
      <w:tr w:rsidR="007E0B2C" w:rsidRPr="00BB3081" w:rsidTr="001C58BC">
        <w:trPr>
          <w:trHeight w:val="397"/>
        </w:trPr>
        <w:tc>
          <w:tcPr>
            <w:tcW w:w="523" w:type="dxa"/>
            <w:vAlign w:val="center"/>
          </w:tcPr>
          <w:p w:rsidR="007E0B2C" w:rsidRPr="00BB3081" w:rsidRDefault="007E0B2C" w:rsidP="001C58BC">
            <w:pPr>
              <w:pStyle w:val="formattext"/>
              <w:tabs>
                <w:tab w:val="left" w:pos="1560"/>
              </w:tabs>
              <w:jc w:val="center"/>
              <w:rPr>
                <w:color w:val="000000" w:themeColor="text1"/>
                <w:sz w:val="22"/>
                <w:szCs w:val="22"/>
              </w:rPr>
            </w:pPr>
            <w:r w:rsidRPr="00BB3081">
              <w:rPr>
                <w:color w:val="000000" w:themeColor="text1"/>
                <w:sz w:val="22"/>
                <w:szCs w:val="22"/>
              </w:rPr>
              <w:t>1</w:t>
            </w:r>
          </w:p>
        </w:tc>
        <w:tc>
          <w:tcPr>
            <w:tcW w:w="3543" w:type="dxa"/>
            <w:vAlign w:val="center"/>
          </w:tcPr>
          <w:p w:rsidR="007E0B2C" w:rsidRPr="00BB3081" w:rsidRDefault="00A1228B" w:rsidP="007E0B2C">
            <w:pPr>
              <w:pStyle w:val="formattext"/>
              <w:tabs>
                <w:tab w:val="left" w:pos="1560"/>
              </w:tabs>
              <w:jc w:val="both"/>
              <w:rPr>
                <w:color w:val="000000" w:themeColor="text1"/>
                <w:sz w:val="22"/>
                <w:szCs w:val="22"/>
              </w:rPr>
            </w:pPr>
            <w:r w:rsidRPr="00BB3081">
              <w:rPr>
                <w:color w:val="000000" w:themeColor="text1"/>
                <w:sz w:val="22"/>
                <w:szCs w:val="22"/>
              </w:rPr>
              <w:t>Водозаборные и водоочистные сооружения</w:t>
            </w:r>
          </w:p>
        </w:tc>
        <w:tc>
          <w:tcPr>
            <w:tcW w:w="1985" w:type="dxa"/>
            <w:vAlign w:val="center"/>
          </w:tcPr>
          <w:p w:rsidR="007E0B2C" w:rsidRPr="00BB3081" w:rsidRDefault="003A332F" w:rsidP="007E0B2C">
            <w:pPr>
              <w:pStyle w:val="formattext"/>
              <w:tabs>
                <w:tab w:val="left" w:pos="1560"/>
              </w:tabs>
              <w:jc w:val="center"/>
              <w:rPr>
                <w:color w:val="000000" w:themeColor="text1"/>
                <w:sz w:val="22"/>
                <w:szCs w:val="22"/>
              </w:rPr>
            </w:pPr>
            <w:r w:rsidRPr="00BB3081">
              <w:rPr>
                <w:color w:val="000000" w:themeColor="text1"/>
                <w:sz w:val="22"/>
                <w:szCs w:val="22"/>
              </w:rPr>
              <w:t>28 800</w:t>
            </w:r>
          </w:p>
        </w:tc>
        <w:tc>
          <w:tcPr>
            <w:tcW w:w="1985" w:type="dxa"/>
            <w:vAlign w:val="center"/>
          </w:tcPr>
          <w:p w:rsidR="007E0B2C" w:rsidRPr="00BB3081" w:rsidRDefault="00426AC6" w:rsidP="007E0B2C">
            <w:pPr>
              <w:pStyle w:val="formattext"/>
              <w:tabs>
                <w:tab w:val="left" w:pos="1560"/>
              </w:tabs>
              <w:jc w:val="center"/>
              <w:rPr>
                <w:color w:val="000000" w:themeColor="text1"/>
                <w:sz w:val="22"/>
                <w:szCs w:val="22"/>
              </w:rPr>
            </w:pPr>
            <w:r w:rsidRPr="00BB3081">
              <w:rPr>
                <w:color w:val="000000" w:themeColor="text1"/>
                <w:sz w:val="22"/>
                <w:szCs w:val="22"/>
              </w:rPr>
              <w:t>10 705</w:t>
            </w:r>
          </w:p>
        </w:tc>
        <w:tc>
          <w:tcPr>
            <w:tcW w:w="1559" w:type="dxa"/>
            <w:vAlign w:val="center"/>
          </w:tcPr>
          <w:p w:rsidR="007E0B2C" w:rsidRPr="00BB3081" w:rsidRDefault="003A332F" w:rsidP="007E0B2C">
            <w:pPr>
              <w:pStyle w:val="formattext"/>
              <w:tabs>
                <w:tab w:val="left" w:pos="1560"/>
              </w:tabs>
              <w:jc w:val="center"/>
              <w:rPr>
                <w:color w:val="000000" w:themeColor="text1"/>
                <w:sz w:val="22"/>
                <w:szCs w:val="22"/>
              </w:rPr>
            </w:pPr>
            <w:r w:rsidRPr="00BB3081">
              <w:rPr>
                <w:color w:val="000000" w:themeColor="text1"/>
                <w:sz w:val="22"/>
                <w:szCs w:val="22"/>
              </w:rPr>
              <w:t>18</w:t>
            </w:r>
            <w:r w:rsidR="00426AC6" w:rsidRPr="00BB3081">
              <w:rPr>
                <w:color w:val="000000" w:themeColor="text1"/>
                <w:sz w:val="22"/>
                <w:szCs w:val="22"/>
              </w:rPr>
              <w:t xml:space="preserve"> 095</w:t>
            </w:r>
            <w:r w:rsidRPr="00BB3081">
              <w:rPr>
                <w:color w:val="000000" w:themeColor="text1"/>
                <w:sz w:val="22"/>
                <w:szCs w:val="22"/>
              </w:rPr>
              <w:t xml:space="preserve"> (+)</w:t>
            </w:r>
          </w:p>
        </w:tc>
      </w:tr>
      <w:tr w:rsidR="007E0B2C" w:rsidRPr="00BB3081" w:rsidTr="001C58BC">
        <w:trPr>
          <w:trHeight w:val="397"/>
        </w:trPr>
        <w:tc>
          <w:tcPr>
            <w:tcW w:w="523" w:type="dxa"/>
            <w:vAlign w:val="center"/>
          </w:tcPr>
          <w:p w:rsidR="007E0B2C" w:rsidRPr="00BB3081" w:rsidRDefault="007E0B2C" w:rsidP="001C58BC">
            <w:pPr>
              <w:pStyle w:val="formattext"/>
              <w:tabs>
                <w:tab w:val="left" w:pos="1560"/>
              </w:tabs>
              <w:jc w:val="center"/>
              <w:rPr>
                <w:color w:val="000000" w:themeColor="text1"/>
                <w:sz w:val="22"/>
                <w:szCs w:val="22"/>
              </w:rPr>
            </w:pPr>
            <w:r w:rsidRPr="00BB3081">
              <w:rPr>
                <w:color w:val="000000" w:themeColor="text1"/>
                <w:sz w:val="22"/>
                <w:szCs w:val="22"/>
              </w:rPr>
              <w:t>2</w:t>
            </w:r>
          </w:p>
        </w:tc>
        <w:tc>
          <w:tcPr>
            <w:tcW w:w="3543" w:type="dxa"/>
            <w:vAlign w:val="center"/>
          </w:tcPr>
          <w:p w:rsidR="007E0B2C" w:rsidRPr="00BB3081" w:rsidRDefault="007E0B2C" w:rsidP="007E0B2C">
            <w:pPr>
              <w:pStyle w:val="formattext"/>
              <w:tabs>
                <w:tab w:val="left" w:pos="1560"/>
              </w:tabs>
              <w:jc w:val="both"/>
              <w:rPr>
                <w:color w:val="000000" w:themeColor="text1"/>
                <w:sz w:val="22"/>
                <w:szCs w:val="22"/>
              </w:rPr>
            </w:pPr>
            <w:r w:rsidRPr="00BB3081">
              <w:rPr>
                <w:color w:val="000000" w:themeColor="text1"/>
                <w:sz w:val="22"/>
                <w:szCs w:val="22"/>
              </w:rPr>
              <w:t>Насосная станция 2-го подъема</w:t>
            </w:r>
          </w:p>
        </w:tc>
        <w:tc>
          <w:tcPr>
            <w:tcW w:w="1985" w:type="dxa"/>
            <w:vAlign w:val="center"/>
          </w:tcPr>
          <w:p w:rsidR="007E0B2C" w:rsidRPr="00BB3081" w:rsidRDefault="003A332F" w:rsidP="007E0B2C">
            <w:pPr>
              <w:pStyle w:val="formattext"/>
              <w:tabs>
                <w:tab w:val="left" w:pos="1560"/>
              </w:tabs>
              <w:jc w:val="center"/>
              <w:rPr>
                <w:color w:val="000000" w:themeColor="text1"/>
                <w:sz w:val="22"/>
                <w:szCs w:val="22"/>
              </w:rPr>
            </w:pPr>
            <w:r w:rsidRPr="00BB3081">
              <w:rPr>
                <w:color w:val="000000" w:themeColor="text1"/>
                <w:sz w:val="22"/>
                <w:szCs w:val="22"/>
              </w:rPr>
              <w:t>27 000</w:t>
            </w:r>
          </w:p>
        </w:tc>
        <w:tc>
          <w:tcPr>
            <w:tcW w:w="1985" w:type="dxa"/>
            <w:vAlign w:val="center"/>
          </w:tcPr>
          <w:p w:rsidR="007E0B2C" w:rsidRPr="00BB3081" w:rsidRDefault="009E608C" w:rsidP="007E0B2C">
            <w:pPr>
              <w:pStyle w:val="formattext"/>
              <w:tabs>
                <w:tab w:val="left" w:pos="1560"/>
              </w:tabs>
              <w:jc w:val="center"/>
              <w:rPr>
                <w:color w:val="000000" w:themeColor="text1"/>
                <w:sz w:val="22"/>
                <w:szCs w:val="22"/>
              </w:rPr>
            </w:pPr>
            <w:r w:rsidRPr="00BB3081">
              <w:rPr>
                <w:color w:val="000000" w:themeColor="text1"/>
                <w:sz w:val="22"/>
                <w:szCs w:val="22"/>
              </w:rPr>
              <w:t>8 459</w:t>
            </w:r>
          </w:p>
        </w:tc>
        <w:tc>
          <w:tcPr>
            <w:tcW w:w="1559" w:type="dxa"/>
            <w:vAlign w:val="center"/>
          </w:tcPr>
          <w:p w:rsidR="007E0B2C" w:rsidRPr="00BB3081" w:rsidRDefault="003A332F" w:rsidP="007E0B2C">
            <w:pPr>
              <w:pStyle w:val="formattext"/>
              <w:tabs>
                <w:tab w:val="left" w:pos="1560"/>
              </w:tabs>
              <w:jc w:val="center"/>
              <w:rPr>
                <w:color w:val="000000" w:themeColor="text1"/>
                <w:sz w:val="22"/>
                <w:szCs w:val="22"/>
              </w:rPr>
            </w:pPr>
            <w:r w:rsidRPr="00BB3081">
              <w:rPr>
                <w:color w:val="000000" w:themeColor="text1"/>
                <w:sz w:val="22"/>
                <w:szCs w:val="22"/>
              </w:rPr>
              <w:t>18</w:t>
            </w:r>
            <w:r w:rsidR="00426AC6" w:rsidRPr="00BB3081">
              <w:rPr>
                <w:color w:val="000000" w:themeColor="text1"/>
                <w:sz w:val="22"/>
                <w:szCs w:val="22"/>
              </w:rPr>
              <w:t xml:space="preserve"> </w:t>
            </w:r>
            <w:r w:rsidRPr="00BB3081">
              <w:rPr>
                <w:color w:val="000000" w:themeColor="text1"/>
                <w:sz w:val="22"/>
                <w:szCs w:val="22"/>
              </w:rPr>
              <w:t>54</w:t>
            </w:r>
            <w:r w:rsidR="009E608C" w:rsidRPr="00BB3081">
              <w:rPr>
                <w:color w:val="000000" w:themeColor="text1"/>
                <w:sz w:val="22"/>
                <w:szCs w:val="22"/>
              </w:rPr>
              <w:t>1</w:t>
            </w:r>
            <w:r w:rsidRPr="00BB3081">
              <w:rPr>
                <w:color w:val="000000" w:themeColor="text1"/>
                <w:sz w:val="22"/>
                <w:szCs w:val="22"/>
              </w:rPr>
              <w:t xml:space="preserve"> (+)</w:t>
            </w:r>
          </w:p>
        </w:tc>
      </w:tr>
    </w:tbl>
    <w:p w:rsidR="00FD1C13" w:rsidRPr="00BB3081" w:rsidRDefault="00FD1C13" w:rsidP="00FD1C13">
      <w:pPr>
        <w:spacing w:line="276" w:lineRule="auto"/>
        <w:ind w:firstLine="709"/>
        <w:jc w:val="both"/>
        <w:rPr>
          <w:rFonts w:ascii="Times New Roman" w:hAnsi="Times New Roman"/>
          <w:color w:val="000000" w:themeColor="text1"/>
          <w:sz w:val="24"/>
        </w:rPr>
      </w:pPr>
    </w:p>
    <w:p w:rsidR="007E0B2C" w:rsidRPr="00BB3081" w:rsidRDefault="007E0B2C" w:rsidP="00FD1C13">
      <w:pPr>
        <w:spacing w:line="276" w:lineRule="auto"/>
        <w:ind w:firstLine="709"/>
        <w:jc w:val="both"/>
        <w:rPr>
          <w:rFonts w:ascii="Times New Roman" w:hAnsi="Times New Roman"/>
          <w:color w:val="000000" w:themeColor="text1"/>
          <w:sz w:val="24"/>
        </w:rPr>
      </w:pPr>
      <w:r w:rsidRPr="00BB3081">
        <w:rPr>
          <w:rFonts w:ascii="Times New Roman" w:hAnsi="Times New Roman"/>
          <w:color w:val="000000" w:themeColor="text1"/>
          <w:sz w:val="24"/>
        </w:rPr>
        <w:t xml:space="preserve">Таким образом, можно сделать вывод, что на сегодняшний момент отсутствует дефицит производственных мощностей </w:t>
      </w:r>
      <w:r w:rsidR="00393032" w:rsidRPr="00BB3081">
        <w:rPr>
          <w:rFonts w:ascii="Times New Roman" w:hAnsi="Times New Roman"/>
          <w:color w:val="000000" w:themeColor="text1"/>
          <w:sz w:val="24"/>
        </w:rPr>
        <w:t xml:space="preserve">существующих </w:t>
      </w:r>
      <w:r w:rsidRPr="00BB3081">
        <w:rPr>
          <w:rFonts w:ascii="Times New Roman" w:hAnsi="Times New Roman"/>
          <w:color w:val="000000" w:themeColor="text1"/>
          <w:sz w:val="24"/>
        </w:rPr>
        <w:t>водозаборных</w:t>
      </w:r>
      <w:r w:rsidR="00FD1C13" w:rsidRPr="00BB3081">
        <w:rPr>
          <w:rFonts w:ascii="Times New Roman" w:hAnsi="Times New Roman"/>
          <w:color w:val="000000" w:themeColor="text1"/>
          <w:sz w:val="24"/>
        </w:rPr>
        <w:t xml:space="preserve"> и водоочистных сооружений</w:t>
      </w:r>
      <w:r w:rsidRPr="00BB3081">
        <w:rPr>
          <w:rFonts w:ascii="Times New Roman" w:hAnsi="Times New Roman"/>
          <w:color w:val="000000" w:themeColor="text1"/>
          <w:sz w:val="24"/>
        </w:rPr>
        <w:t>.</w:t>
      </w:r>
    </w:p>
    <w:p w:rsidR="00FD1C13" w:rsidRPr="00BB3081" w:rsidRDefault="00FD1C13" w:rsidP="00FD1C13">
      <w:pPr>
        <w:spacing w:line="276" w:lineRule="auto"/>
        <w:ind w:firstLine="709"/>
        <w:jc w:val="both"/>
        <w:rPr>
          <w:rFonts w:ascii="Times New Roman" w:hAnsi="Times New Roman"/>
          <w:color w:val="000000" w:themeColor="text1"/>
          <w:sz w:val="24"/>
        </w:rPr>
      </w:pPr>
    </w:p>
    <w:p w:rsidR="007E0B2C" w:rsidRPr="00BB3081" w:rsidRDefault="007E0B2C" w:rsidP="00801D83">
      <w:pPr>
        <w:pStyle w:val="3TimesNewRoman141"/>
        <w:rPr>
          <w:color w:val="000000" w:themeColor="text1"/>
        </w:rPr>
      </w:pPr>
      <w:bookmarkStart w:id="78" w:name="_Toc88831174"/>
      <w:bookmarkStart w:id="79" w:name="_Toc149915556"/>
      <w:r w:rsidRPr="00BB3081">
        <w:rPr>
          <w:color w:val="000000" w:themeColor="text1"/>
        </w:rPr>
        <w:t>1.3.7. Прогнозные балансы потребления горячей, питьевой, технической воды на срок не менее 10 лет с учетом различных сценариев развития поселений, городских округов, рассчитанные на основании расхода горячей, питьевой, технической воды в соответствии со СНиП 2.04.02-84 и СНиП 2.04.01-85, а также исходя из текущего объема потребления воды населением и его динамики с учетом перспективы развития и изменения состава, и структуры застройки</w:t>
      </w:r>
      <w:bookmarkEnd w:id="78"/>
      <w:bookmarkEnd w:id="79"/>
    </w:p>
    <w:p w:rsidR="007E0B2C" w:rsidRPr="00BB3081" w:rsidRDefault="007E0B2C" w:rsidP="001D11B4">
      <w:pPr>
        <w:spacing w:line="276" w:lineRule="auto"/>
        <w:ind w:firstLine="709"/>
        <w:jc w:val="both"/>
        <w:rPr>
          <w:rFonts w:ascii="Times New Roman" w:hAnsi="Times New Roman"/>
          <w:color w:val="000000" w:themeColor="text1"/>
          <w:sz w:val="24"/>
        </w:rPr>
      </w:pPr>
      <w:bookmarkStart w:id="80" w:name="_Hlk116305066"/>
      <w:r w:rsidRPr="00BB3081">
        <w:rPr>
          <w:rFonts w:ascii="Times New Roman" w:hAnsi="Times New Roman"/>
          <w:color w:val="000000" w:themeColor="text1"/>
          <w:sz w:val="24"/>
        </w:rPr>
        <w:t>Прогнозный баланс потребления питьевой и воды составлен в соответствии с перспективой развития города, предусмотренной Генеральным планом Отрадненского городского поселения Кировского муниципального района Ленинградской области утвержденного решением совета депутатов Отрадненского городского поселения от 02.04.2014 №20</w:t>
      </w:r>
      <w:r w:rsidR="00C958D1" w:rsidRPr="00BB3081">
        <w:rPr>
          <w:rFonts w:ascii="Times New Roman" w:hAnsi="Times New Roman"/>
          <w:color w:val="000000" w:themeColor="text1"/>
          <w:sz w:val="24"/>
        </w:rPr>
        <w:t xml:space="preserve"> и Программой комплексного развития систем коммунальной инфраструктуры Отрадненского городского поселения Кировского муниципального района Ленинградской области на период 2016-2030</w:t>
      </w:r>
      <w:r w:rsidR="00610E0F" w:rsidRPr="00BB3081">
        <w:rPr>
          <w:rFonts w:ascii="Times New Roman" w:hAnsi="Times New Roman"/>
          <w:color w:val="000000" w:themeColor="text1"/>
          <w:sz w:val="24"/>
        </w:rPr>
        <w:t xml:space="preserve"> гг.</w:t>
      </w:r>
      <w:r w:rsidR="00C958D1" w:rsidRPr="00BB3081">
        <w:rPr>
          <w:rFonts w:ascii="Times New Roman" w:hAnsi="Times New Roman"/>
          <w:color w:val="000000" w:themeColor="text1"/>
          <w:sz w:val="24"/>
        </w:rPr>
        <w:t xml:space="preserve"> (постановление Администрации МО «Город Отрадное» от 24 ноября 2017 года №535)</w:t>
      </w:r>
      <w:r w:rsidRPr="00BB3081">
        <w:rPr>
          <w:rFonts w:ascii="Times New Roman" w:hAnsi="Times New Roman"/>
          <w:color w:val="000000" w:themeColor="text1"/>
          <w:sz w:val="24"/>
        </w:rPr>
        <w:t>.</w:t>
      </w:r>
    </w:p>
    <w:p w:rsidR="00430AC2" w:rsidRPr="00BB3081" w:rsidRDefault="00430AC2" w:rsidP="001D11B4">
      <w:pPr>
        <w:spacing w:line="276" w:lineRule="auto"/>
        <w:ind w:firstLine="709"/>
        <w:jc w:val="both"/>
        <w:rPr>
          <w:rFonts w:ascii="Times New Roman" w:hAnsi="Times New Roman"/>
          <w:color w:val="000000" w:themeColor="text1"/>
          <w:sz w:val="24"/>
        </w:rPr>
      </w:pPr>
      <w:r w:rsidRPr="00BB3081">
        <w:rPr>
          <w:rFonts w:ascii="Times New Roman" w:hAnsi="Times New Roman"/>
          <w:color w:val="000000" w:themeColor="text1"/>
          <w:sz w:val="24"/>
        </w:rPr>
        <w:t xml:space="preserve">Согласно данным, предоставленным Администрацией </w:t>
      </w:r>
      <w:r w:rsidR="008E216F" w:rsidRPr="00BB3081">
        <w:rPr>
          <w:rFonts w:ascii="Times New Roman" w:hAnsi="Times New Roman"/>
          <w:color w:val="000000" w:themeColor="text1"/>
          <w:sz w:val="24"/>
        </w:rPr>
        <w:t xml:space="preserve">МО «Город Отрадное», численность населения города Отрадное по состоянию на 01.01.2025 составляет </w:t>
      </w:r>
      <w:r w:rsidR="008E216F" w:rsidRPr="00BB3081">
        <w:rPr>
          <w:rFonts w:ascii="Times New Roman" w:hAnsi="Times New Roman"/>
          <w:color w:val="000000" w:themeColor="text1"/>
          <w:sz w:val="24"/>
        </w:rPr>
        <w:br/>
      </w:r>
      <w:r w:rsidR="008E216F" w:rsidRPr="00BB3081">
        <w:rPr>
          <w:rFonts w:ascii="Times New Roman" w:hAnsi="Times New Roman"/>
          <w:b/>
          <w:color w:val="000000" w:themeColor="text1"/>
          <w:sz w:val="24"/>
        </w:rPr>
        <w:t xml:space="preserve">25 290 чел. </w:t>
      </w:r>
      <w:r w:rsidR="008E216F" w:rsidRPr="00BB3081">
        <w:rPr>
          <w:rFonts w:ascii="Times New Roman" w:hAnsi="Times New Roman"/>
          <w:color w:val="000000" w:themeColor="text1"/>
          <w:sz w:val="24"/>
        </w:rPr>
        <w:t xml:space="preserve">Прогнозная численность населения по состоянию на 2030 г – </w:t>
      </w:r>
      <w:r w:rsidR="008E216F" w:rsidRPr="00BB3081">
        <w:rPr>
          <w:rFonts w:ascii="Times New Roman" w:hAnsi="Times New Roman"/>
          <w:b/>
          <w:color w:val="000000" w:themeColor="text1"/>
          <w:sz w:val="24"/>
        </w:rPr>
        <w:t>32 200 чел.</w:t>
      </w:r>
      <w:r w:rsidR="008E216F" w:rsidRPr="00BB3081">
        <w:rPr>
          <w:rFonts w:ascii="Times New Roman" w:hAnsi="Times New Roman"/>
          <w:color w:val="000000" w:themeColor="text1"/>
          <w:sz w:val="24"/>
        </w:rPr>
        <w:t xml:space="preserve">, на 2035г. – </w:t>
      </w:r>
      <w:r w:rsidR="008E216F" w:rsidRPr="00BB3081">
        <w:rPr>
          <w:rFonts w:ascii="Times New Roman" w:hAnsi="Times New Roman"/>
          <w:b/>
          <w:color w:val="000000" w:themeColor="text1"/>
          <w:sz w:val="24"/>
        </w:rPr>
        <w:t>55 000 чел.</w:t>
      </w:r>
    </w:p>
    <w:p w:rsidR="007E0B2C" w:rsidRPr="00BB3081" w:rsidRDefault="007E0B2C" w:rsidP="001D11B4">
      <w:pPr>
        <w:spacing w:line="276" w:lineRule="auto"/>
        <w:ind w:firstLine="709"/>
        <w:jc w:val="both"/>
        <w:rPr>
          <w:rFonts w:ascii="Times New Roman" w:hAnsi="Times New Roman"/>
          <w:color w:val="000000" w:themeColor="text1"/>
          <w:sz w:val="24"/>
        </w:rPr>
      </w:pPr>
      <w:r w:rsidRPr="00BB3081">
        <w:rPr>
          <w:rFonts w:ascii="Times New Roman" w:hAnsi="Times New Roman"/>
          <w:color w:val="000000" w:themeColor="text1"/>
          <w:sz w:val="24"/>
        </w:rPr>
        <w:t xml:space="preserve">При разработке схемы водоснабжения учтены объемы нового жилищного строительства, и обеспечение необходимых напоров в сети с учетом этажности застройки Данные о планируемом строительстве жилья отражены в таблице </w:t>
      </w:r>
      <w:r w:rsidR="007E45CB" w:rsidRPr="00BB3081">
        <w:rPr>
          <w:rFonts w:ascii="Times New Roman" w:hAnsi="Times New Roman"/>
          <w:color w:val="000000" w:themeColor="text1"/>
          <w:sz w:val="24"/>
        </w:rPr>
        <w:t>1.</w:t>
      </w:r>
      <w:r w:rsidR="00EC1A52" w:rsidRPr="00BB3081">
        <w:rPr>
          <w:rFonts w:ascii="Times New Roman" w:hAnsi="Times New Roman"/>
          <w:color w:val="000000" w:themeColor="text1"/>
          <w:sz w:val="24"/>
        </w:rPr>
        <w:t>2.2</w:t>
      </w:r>
      <w:r w:rsidR="007E45CB" w:rsidRPr="00BB3081">
        <w:rPr>
          <w:rFonts w:ascii="Times New Roman" w:hAnsi="Times New Roman"/>
          <w:color w:val="000000" w:themeColor="text1"/>
          <w:sz w:val="24"/>
        </w:rPr>
        <w:t>.1</w:t>
      </w:r>
      <w:r w:rsidRPr="00BB3081">
        <w:rPr>
          <w:rFonts w:ascii="Times New Roman" w:hAnsi="Times New Roman"/>
          <w:color w:val="000000" w:themeColor="text1"/>
          <w:sz w:val="24"/>
        </w:rPr>
        <w:t>.</w:t>
      </w:r>
    </w:p>
    <w:p w:rsidR="008E216F" w:rsidRPr="00BB3081" w:rsidRDefault="008E216F" w:rsidP="001D11B4">
      <w:pPr>
        <w:spacing w:line="276" w:lineRule="auto"/>
        <w:ind w:firstLine="709"/>
        <w:jc w:val="both"/>
        <w:rPr>
          <w:rFonts w:ascii="Times New Roman" w:hAnsi="Times New Roman"/>
          <w:color w:val="000000" w:themeColor="text1"/>
          <w:sz w:val="24"/>
        </w:rPr>
      </w:pPr>
    </w:p>
    <w:p w:rsidR="007E0B2C" w:rsidRPr="00BB3081" w:rsidRDefault="007E0B2C" w:rsidP="00905A6D">
      <w:pPr>
        <w:spacing w:line="276" w:lineRule="auto"/>
        <w:ind w:firstLine="709"/>
        <w:jc w:val="both"/>
        <w:rPr>
          <w:rFonts w:ascii="Times New Roman" w:hAnsi="Times New Roman"/>
          <w:color w:val="000000" w:themeColor="text1"/>
          <w:sz w:val="24"/>
        </w:rPr>
      </w:pPr>
      <w:r w:rsidRPr="00BB3081">
        <w:rPr>
          <w:rFonts w:ascii="Times New Roman" w:hAnsi="Times New Roman"/>
          <w:color w:val="000000" w:themeColor="text1"/>
          <w:sz w:val="24"/>
        </w:rPr>
        <w:lastRenderedPageBreak/>
        <w:t>Прогнозные балансы потребления питьевой и технической воды МО «Город Отрадное» поселение на период до 20</w:t>
      </w:r>
      <w:r w:rsidR="00905A6D" w:rsidRPr="00BB3081">
        <w:rPr>
          <w:rFonts w:ascii="Times New Roman" w:hAnsi="Times New Roman"/>
          <w:color w:val="000000" w:themeColor="text1"/>
          <w:sz w:val="24"/>
        </w:rPr>
        <w:t>35</w:t>
      </w:r>
      <w:r w:rsidRPr="00BB3081">
        <w:rPr>
          <w:rFonts w:ascii="Times New Roman" w:hAnsi="Times New Roman"/>
          <w:color w:val="000000" w:themeColor="text1"/>
          <w:sz w:val="24"/>
        </w:rPr>
        <w:t xml:space="preserve"> года рассчитаны на основании расходов питьевой и технической воды, в соответствии со СП 31.13330.2021 "СНиП 2.04.02-84* и СП 30.13330.2020 "СНИП 2.04.01-85* Внутренний водопровод и канализация зданий" (утв. приказом Министерства строительства и жилищно-коммунального хозяйства РФ от 30 декабря 2020 г. N 920/</w:t>
      </w:r>
      <w:proofErr w:type="spellStart"/>
      <w:r w:rsidRPr="00BB3081">
        <w:rPr>
          <w:rFonts w:ascii="Times New Roman" w:hAnsi="Times New Roman"/>
          <w:color w:val="000000" w:themeColor="text1"/>
          <w:sz w:val="24"/>
        </w:rPr>
        <w:t>пр</w:t>
      </w:r>
      <w:proofErr w:type="spellEnd"/>
      <w:r w:rsidRPr="00BB3081">
        <w:rPr>
          <w:rFonts w:ascii="Times New Roman" w:hAnsi="Times New Roman"/>
          <w:color w:val="000000" w:themeColor="text1"/>
          <w:sz w:val="24"/>
        </w:rPr>
        <w:t>), а также исходя из текущего объема потребления воды населением и его динамики с учетом перспективы развития, изменения состава, структуры застройки и ликвидации ветхого жилья.</w:t>
      </w:r>
      <w:bookmarkEnd w:id="80"/>
    </w:p>
    <w:p w:rsidR="005D75FD" w:rsidRPr="00BB3081" w:rsidRDefault="005D75FD" w:rsidP="00BD6F69">
      <w:pPr>
        <w:spacing w:line="276" w:lineRule="auto"/>
        <w:ind w:firstLine="709"/>
        <w:jc w:val="both"/>
        <w:rPr>
          <w:rFonts w:ascii="Times New Roman" w:hAnsi="Times New Roman"/>
          <w:color w:val="000000" w:themeColor="text1"/>
          <w:sz w:val="24"/>
        </w:rPr>
      </w:pPr>
      <w:r w:rsidRPr="00BB3081">
        <w:rPr>
          <w:rFonts w:ascii="Times New Roman" w:hAnsi="Times New Roman"/>
          <w:color w:val="000000" w:themeColor="text1"/>
          <w:sz w:val="24"/>
        </w:rPr>
        <w:t>Прогнозные балансы потребления горячей, питьевой, технической воды на период до 2035 года по МО «</w:t>
      </w:r>
      <w:r w:rsidR="00885768" w:rsidRPr="00BB3081">
        <w:rPr>
          <w:rFonts w:ascii="Times New Roman" w:hAnsi="Times New Roman"/>
          <w:color w:val="000000" w:themeColor="text1"/>
          <w:sz w:val="24"/>
        </w:rPr>
        <w:t>Город Отрадное</w:t>
      </w:r>
      <w:r w:rsidRPr="00BB3081">
        <w:rPr>
          <w:rFonts w:ascii="Times New Roman" w:hAnsi="Times New Roman"/>
          <w:color w:val="000000" w:themeColor="text1"/>
          <w:sz w:val="24"/>
        </w:rPr>
        <w:t>» приведены в таблице 1.3.3.</w:t>
      </w:r>
    </w:p>
    <w:p w:rsidR="005D75FD" w:rsidRPr="00BB3081" w:rsidRDefault="00BD6F69" w:rsidP="00BD6F69">
      <w:pPr>
        <w:spacing w:line="276" w:lineRule="auto"/>
        <w:ind w:firstLine="709"/>
        <w:jc w:val="both"/>
        <w:rPr>
          <w:rFonts w:ascii="Times New Roman" w:hAnsi="Times New Roman"/>
          <w:b/>
          <w:color w:val="000000" w:themeColor="text1"/>
          <w:sz w:val="24"/>
        </w:rPr>
      </w:pPr>
      <w:r w:rsidRPr="00BB3081">
        <w:rPr>
          <w:rFonts w:ascii="Times New Roman" w:hAnsi="Times New Roman"/>
          <w:b/>
          <w:color w:val="000000" w:themeColor="text1"/>
          <w:sz w:val="24"/>
        </w:rPr>
        <w:t xml:space="preserve">Таблица 1.3.7.2 </w:t>
      </w:r>
      <w:r w:rsidR="005D75FD" w:rsidRPr="00BB3081">
        <w:rPr>
          <w:rFonts w:ascii="Times New Roman" w:hAnsi="Times New Roman"/>
          <w:b/>
          <w:color w:val="000000" w:themeColor="text1"/>
          <w:sz w:val="24"/>
        </w:rPr>
        <w:t>– Прогнозные балансы потребления горячей, питьевой, технической воды на период до 2035 года по МО «</w:t>
      </w:r>
      <w:r w:rsidRPr="00BB3081">
        <w:rPr>
          <w:rFonts w:ascii="Times New Roman" w:hAnsi="Times New Roman"/>
          <w:b/>
          <w:color w:val="000000" w:themeColor="text1"/>
          <w:sz w:val="24"/>
        </w:rPr>
        <w:t>Город Отрадное</w:t>
      </w:r>
      <w:r w:rsidR="005D75FD" w:rsidRPr="00BB3081">
        <w:rPr>
          <w:rFonts w:ascii="Times New Roman" w:hAnsi="Times New Roman"/>
          <w:b/>
          <w:color w:val="000000" w:themeColor="text1"/>
          <w:sz w:val="24"/>
        </w:rPr>
        <w:t>»</w:t>
      </w:r>
    </w:p>
    <w:tbl>
      <w:tblPr>
        <w:tblStyle w:val="TableNormal2"/>
        <w:tblW w:w="9847"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19"/>
        <w:gridCol w:w="4198"/>
        <w:gridCol w:w="995"/>
        <w:gridCol w:w="1361"/>
        <w:gridCol w:w="1428"/>
        <w:gridCol w:w="1246"/>
      </w:tblGrid>
      <w:tr w:rsidR="007F34D0" w:rsidRPr="00BB3081" w:rsidTr="008B1AE9">
        <w:trPr>
          <w:trHeight w:val="460"/>
          <w:tblHeader/>
        </w:trPr>
        <w:tc>
          <w:tcPr>
            <w:tcW w:w="619" w:type="dxa"/>
            <w:vMerge w:val="restart"/>
            <w:shd w:val="clear" w:color="auto" w:fill="F2F2F2" w:themeFill="background1" w:themeFillShade="F2"/>
          </w:tcPr>
          <w:p w:rsidR="007F34D0" w:rsidRPr="00BB3081" w:rsidRDefault="007F34D0" w:rsidP="007F34D0">
            <w:pPr>
              <w:spacing w:before="1"/>
              <w:rPr>
                <w:rFonts w:ascii="Times New Roman" w:eastAsia="Times New Roman" w:hAnsi="Times New Roman" w:cs="Times New Roman"/>
                <w:color w:val="000000" w:themeColor="text1"/>
                <w:lang w:val="ru-RU" w:eastAsia="ru-RU" w:bidi="ru-RU"/>
              </w:rPr>
            </w:pPr>
          </w:p>
          <w:p w:rsidR="007F34D0" w:rsidRPr="00BB3081" w:rsidRDefault="007F34D0" w:rsidP="007F34D0">
            <w:pPr>
              <w:ind w:left="33"/>
              <w:rPr>
                <w:rFonts w:ascii="Times New Roman" w:eastAsia="Times New Roman" w:hAnsi="Times New Roman" w:cs="Times New Roman"/>
                <w:color w:val="000000" w:themeColor="text1"/>
                <w:lang w:eastAsia="ru-RU" w:bidi="ru-RU"/>
              </w:rPr>
            </w:pPr>
            <w:r w:rsidRPr="00BB3081">
              <w:rPr>
                <w:rFonts w:ascii="Times New Roman" w:eastAsia="Times New Roman" w:hAnsi="Times New Roman" w:cs="Times New Roman"/>
                <w:color w:val="000000" w:themeColor="text1"/>
                <w:lang w:eastAsia="ru-RU" w:bidi="ru-RU"/>
              </w:rPr>
              <w:t xml:space="preserve">№ </w:t>
            </w:r>
            <w:proofErr w:type="spellStart"/>
            <w:r w:rsidRPr="00BB3081">
              <w:rPr>
                <w:rFonts w:ascii="Times New Roman" w:eastAsia="Times New Roman" w:hAnsi="Times New Roman" w:cs="Times New Roman"/>
                <w:color w:val="000000" w:themeColor="text1"/>
                <w:lang w:eastAsia="ru-RU" w:bidi="ru-RU"/>
              </w:rPr>
              <w:t>п.п</w:t>
            </w:r>
            <w:proofErr w:type="spellEnd"/>
            <w:r w:rsidRPr="00BB3081">
              <w:rPr>
                <w:rFonts w:ascii="Times New Roman" w:eastAsia="Times New Roman" w:hAnsi="Times New Roman" w:cs="Times New Roman"/>
                <w:color w:val="000000" w:themeColor="text1"/>
                <w:lang w:eastAsia="ru-RU" w:bidi="ru-RU"/>
              </w:rPr>
              <w:t>.</w:t>
            </w:r>
          </w:p>
        </w:tc>
        <w:tc>
          <w:tcPr>
            <w:tcW w:w="4198" w:type="dxa"/>
            <w:vMerge w:val="restart"/>
            <w:shd w:val="clear" w:color="auto" w:fill="F2F2F2" w:themeFill="background1" w:themeFillShade="F2"/>
          </w:tcPr>
          <w:p w:rsidR="007F34D0" w:rsidRPr="00BB3081" w:rsidRDefault="007F34D0" w:rsidP="007F34D0">
            <w:pPr>
              <w:spacing w:before="1"/>
              <w:rPr>
                <w:rFonts w:ascii="Times New Roman" w:eastAsia="Times New Roman" w:hAnsi="Times New Roman" w:cs="Times New Roman"/>
                <w:color w:val="000000" w:themeColor="text1"/>
                <w:lang w:eastAsia="ru-RU" w:bidi="ru-RU"/>
              </w:rPr>
            </w:pPr>
          </w:p>
          <w:p w:rsidR="007F34D0" w:rsidRPr="00BB3081" w:rsidRDefault="007F34D0" w:rsidP="007F34D0">
            <w:pPr>
              <w:ind w:left="986"/>
              <w:rPr>
                <w:rFonts w:ascii="Times New Roman" w:eastAsia="Times New Roman" w:hAnsi="Times New Roman" w:cs="Times New Roman"/>
                <w:color w:val="000000" w:themeColor="text1"/>
                <w:lang w:eastAsia="ru-RU" w:bidi="ru-RU"/>
              </w:rPr>
            </w:pPr>
            <w:proofErr w:type="spellStart"/>
            <w:r w:rsidRPr="00BB3081">
              <w:rPr>
                <w:rFonts w:ascii="Times New Roman" w:eastAsia="Times New Roman" w:hAnsi="Times New Roman" w:cs="Times New Roman"/>
                <w:color w:val="000000" w:themeColor="text1"/>
                <w:lang w:eastAsia="ru-RU" w:bidi="ru-RU"/>
              </w:rPr>
              <w:t>Наименование</w:t>
            </w:r>
            <w:proofErr w:type="spellEnd"/>
            <w:r w:rsidRPr="00BB3081">
              <w:rPr>
                <w:rFonts w:ascii="Times New Roman" w:eastAsia="Times New Roman" w:hAnsi="Times New Roman" w:cs="Times New Roman"/>
                <w:color w:val="000000" w:themeColor="text1"/>
                <w:lang w:eastAsia="ru-RU" w:bidi="ru-RU"/>
              </w:rPr>
              <w:t xml:space="preserve"> </w:t>
            </w:r>
            <w:proofErr w:type="spellStart"/>
            <w:r w:rsidRPr="00BB3081">
              <w:rPr>
                <w:rFonts w:ascii="Times New Roman" w:eastAsia="Times New Roman" w:hAnsi="Times New Roman" w:cs="Times New Roman"/>
                <w:color w:val="000000" w:themeColor="text1"/>
                <w:lang w:eastAsia="ru-RU" w:bidi="ru-RU"/>
              </w:rPr>
              <w:t>показателя</w:t>
            </w:r>
            <w:proofErr w:type="spellEnd"/>
          </w:p>
        </w:tc>
        <w:tc>
          <w:tcPr>
            <w:tcW w:w="995" w:type="dxa"/>
            <w:vMerge w:val="restart"/>
            <w:shd w:val="clear" w:color="auto" w:fill="F2F2F2" w:themeFill="background1" w:themeFillShade="F2"/>
          </w:tcPr>
          <w:p w:rsidR="007F34D0" w:rsidRPr="00BB3081" w:rsidRDefault="007F34D0" w:rsidP="007F34D0">
            <w:pPr>
              <w:spacing w:before="1"/>
              <w:rPr>
                <w:rFonts w:ascii="Times New Roman" w:eastAsia="Times New Roman" w:hAnsi="Times New Roman" w:cs="Times New Roman"/>
                <w:color w:val="000000" w:themeColor="text1"/>
                <w:lang w:eastAsia="ru-RU" w:bidi="ru-RU"/>
              </w:rPr>
            </w:pPr>
          </w:p>
          <w:p w:rsidR="007F34D0" w:rsidRPr="00BB3081" w:rsidRDefault="007F34D0" w:rsidP="007F34D0">
            <w:pPr>
              <w:ind w:left="94"/>
              <w:rPr>
                <w:rFonts w:ascii="Times New Roman" w:eastAsia="Times New Roman" w:hAnsi="Times New Roman" w:cs="Times New Roman"/>
                <w:color w:val="000000" w:themeColor="text1"/>
                <w:lang w:eastAsia="ru-RU" w:bidi="ru-RU"/>
              </w:rPr>
            </w:pPr>
            <w:proofErr w:type="spellStart"/>
            <w:r w:rsidRPr="00BB3081">
              <w:rPr>
                <w:rFonts w:ascii="Times New Roman" w:eastAsia="Times New Roman" w:hAnsi="Times New Roman" w:cs="Times New Roman"/>
                <w:color w:val="000000" w:themeColor="text1"/>
                <w:lang w:eastAsia="ru-RU" w:bidi="ru-RU"/>
              </w:rPr>
              <w:t>Ед</w:t>
            </w:r>
            <w:proofErr w:type="spellEnd"/>
            <w:r w:rsidRPr="00BB3081">
              <w:rPr>
                <w:rFonts w:ascii="Times New Roman" w:eastAsia="Times New Roman" w:hAnsi="Times New Roman" w:cs="Times New Roman"/>
                <w:color w:val="000000" w:themeColor="text1"/>
                <w:lang w:eastAsia="ru-RU" w:bidi="ru-RU"/>
              </w:rPr>
              <w:t xml:space="preserve">. </w:t>
            </w:r>
            <w:proofErr w:type="spellStart"/>
            <w:r w:rsidRPr="00BB3081">
              <w:rPr>
                <w:rFonts w:ascii="Times New Roman" w:eastAsia="Times New Roman" w:hAnsi="Times New Roman" w:cs="Times New Roman"/>
                <w:color w:val="000000" w:themeColor="text1"/>
                <w:lang w:eastAsia="ru-RU" w:bidi="ru-RU"/>
              </w:rPr>
              <w:t>изм</w:t>
            </w:r>
            <w:proofErr w:type="spellEnd"/>
            <w:r w:rsidRPr="00BB3081">
              <w:rPr>
                <w:rFonts w:ascii="Times New Roman" w:eastAsia="Times New Roman" w:hAnsi="Times New Roman" w:cs="Times New Roman"/>
                <w:color w:val="000000" w:themeColor="text1"/>
                <w:lang w:eastAsia="ru-RU" w:bidi="ru-RU"/>
              </w:rPr>
              <w:t>.</w:t>
            </w:r>
          </w:p>
        </w:tc>
        <w:tc>
          <w:tcPr>
            <w:tcW w:w="1361" w:type="dxa"/>
            <w:shd w:val="clear" w:color="auto" w:fill="F2F2F2" w:themeFill="background1" w:themeFillShade="F2"/>
          </w:tcPr>
          <w:p w:rsidR="007F34D0" w:rsidRPr="00BB3081" w:rsidRDefault="007F34D0" w:rsidP="007F34D0">
            <w:pPr>
              <w:spacing w:line="223" w:lineRule="exact"/>
              <w:ind w:left="111"/>
              <w:rPr>
                <w:rFonts w:ascii="Times New Roman" w:eastAsia="Times New Roman" w:hAnsi="Times New Roman" w:cs="Times New Roman"/>
                <w:color w:val="000000" w:themeColor="text1"/>
                <w:lang w:eastAsia="ru-RU" w:bidi="ru-RU"/>
              </w:rPr>
            </w:pPr>
            <w:proofErr w:type="spellStart"/>
            <w:r w:rsidRPr="00BB3081">
              <w:rPr>
                <w:rFonts w:ascii="Times New Roman" w:eastAsia="Times New Roman" w:hAnsi="Times New Roman" w:cs="Times New Roman"/>
                <w:color w:val="000000" w:themeColor="text1"/>
                <w:lang w:eastAsia="ru-RU" w:bidi="ru-RU"/>
              </w:rPr>
              <w:t>Фактические</w:t>
            </w:r>
            <w:proofErr w:type="spellEnd"/>
          </w:p>
          <w:p w:rsidR="007F34D0" w:rsidRPr="00BB3081" w:rsidRDefault="007F34D0" w:rsidP="007F34D0">
            <w:pPr>
              <w:spacing w:line="217" w:lineRule="exact"/>
              <w:ind w:left="193"/>
              <w:rPr>
                <w:rFonts w:ascii="Times New Roman" w:eastAsia="Times New Roman" w:hAnsi="Times New Roman" w:cs="Times New Roman"/>
                <w:color w:val="000000" w:themeColor="text1"/>
                <w:lang w:eastAsia="ru-RU" w:bidi="ru-RU"/>
              </w:rPr>
            </w:pPr>
            <w:proofErr w:type="spellStart"/>
            <w:r w:rsidRPr="00BB3081">
              <w:rPr>
                <w:rFonts w:ascii="Times New Roman" w:eastAsia="Times New Roman" w:hAnsi="Times New Roman" w:cs="Times New Roman"/>
                <w:color w:val="000000" w:themeColor="text1"/>
                <w:lang w:eastAsia="ru-RU" w:bidi="ru-RU"/>
              </w:rPr>
              <w:t>показатели</w:t>
            </w:r>
            <w:proofErr w:type="spellEnd"/>
          </w:p>
        </w:tc>
        <w:tc>
          <w:tcPr>
            <w:tcW w:w="2674" w:type="dxa"/>
            <w:gridSpan w:val="2"/>
            <w:shd w:val="clear" w:color="auto" w:fill="F2F2F2" w:themeFill="background1" w:themeFillShade="F2"/>
          </w:tcPr>
          <w:p w:rsidR="007F34D0" w:rsidRPr="00BB3081" w:rsidRDefault="007F34D0" w:rsidP="007F34D0">
            <w:pPr>
              <w:spacing w:before="108"/>
              <w:ind w:left="317"/>
              <w:rPr>
                <w:rFonts w:ascii="Times New Roman" w:eastAsia="Times New Roman" w:hAnsi="Times New Roman" w:cs="Times New Roman"/>
                <w:color w:val="000000" w:themeColor="text1"/>
                <w:lang w:eastAsia="ru-RU" w:bidi="ru-RU"/>
              </w:rPr>
            </w:pPr>
            <w:proofErr w:type="spellStart"/>
            <w:r w:rsidRPr="00BB3081">
              <w:rPr>
                <w:rFonts w:ascii="Times New Roman" w:eastAsia="Times New Roman" w:hAnsi="Times New Roman" w:cs="Times New Roman"/>
                <w:color w:val="000000" w:themeColor="text1"/>
                <w:lang w:eastAsia="ru-RU" w:bidi="ru-RU"/>
              </w:rPr>
              <w:t>Прогнозные</w:t>
            </w:r>
            <w:proofErr w:type="spellEnd"/>
            <w:r w:rsidRPr="00BB3081">
              <w:rPr>
                <w:rFonts w:ascii="Times New Roman" w:eastAsia="Times New Roman" w:hAnsi="Times New Roman" w:cs="Times New Roman"/>
                <w:color w:val="000000" w:themeColor="text1"/>
                <w:lang w:eastAsia="ru-RU" w:bidi="ru-RU"/>
              </w:rPr>
              <w:t xml:space="preserve"> </w:t>
            </w:r>
            <w:proofErr w:type="spellStart"/>
            <w:r w:rsidRPr="00BB3081">
              <w:rPr>
                <w:rFonts w:ascii="Times New Roman" w:eastAsia="Times New Roman" w:hAnsi="Times New Roman" w:cs="Times New Roman"/>
                <w:color w:val="000000" w:themeColor="text1"/>
                <w:lang w:eastAsia="ru-RU" w:bidi="ru-RU"/>
              </w:rPr>
              <w:t>показатели</w:t>
            </w:r>
            <w:proofErr w:type="spellEnd"/>
          </w:p>
        </w:tc>
      </w:tr>
      <w:tr w:rsidR="007F34D0" w:rsidRPr="00BB3081" w:rsidTr="008B1AE9">
        <w:trPr>
          <w:trHeight w:val="253"/>
          <w:tblHeader/>
        </w:trPr>
        <w:tc>
          <w:tcPr>
            <w:tcW w:w="619" w:type="dxa"/>
            <w:vMerge/>
            <w:tcBorders>
              <w:top w:val="nil"/>
            </w:tcBorders>
          </w:tcPr>
          <w:p w:rsidR="007F34D0" w:rsidRPr="00BB3081" w:rsidRDefault="007F34D0" w:rsidP="007F34D0">
            <w:pPr>
              <w:rPr>
                <w:rFonts w:ascii="Times New Roman" w:eastAsia="Times New Roman" w:hAnsi="Times New Roman" w:cs="Times New Roman"/>
                <w:color w:val="000000" w:themeColor="text1"/>
                <w:lang w:eastAsia="ru-RU" w:bidi="ru-RU"/>
              </w:rPr>
            </w:pPr>
          </w:p>
        </w:tc>
        <w:tc>
          <w:tcPr>
            <w:tcW w:w="4198" w:type="dxa"/>
            <w:vMerge/>
            <w:tcBorders>
              <w:top w:val="nil"/>
            </w:tcBorders>
          </w:tcPr>
          <w:p w:rsidR="007F34D0" w:rsidRPr="00BB3081" w:rsidRDefault="007F34D0" w:rsidP="007F34D0">
            <w:pPr>
              <w:rPr>
                <w:rFonts w:ascii="Times New Roman" w:eastAsia="Times New Roman" w:hAnsi="Times New Roman" w:cs="Times New Roman"/>
                <w:color w:val="000000" w:themeColor="text1"/>
                <w:lang w:eastAsia="ru-RU" w:bidi="ru-RU"/>
              </w:rPr>
            </w:pPr>
          </w:p>
        </w:tc>
        <w:tc>
          <w:tcPr>
            <w:tcW w:w="995" w:type="dxa"/>
            <w:vMerge/>
            <w:tcBorders>
              <w:top w:val="nil"/>
            </w:tcBorders>
          </w:tcPr>
          <w:p w:rsidR="007F34D0" w:rsidRPr="00BB3081" w:rsidRDefault="007F34D0" w:rsidP="007F34D0">
            <w:pPr>
              <w:rPr>
                <w:rFonts w:ascii="Times New Roman" w:eastAsia="Times New Roman" w:hAnsi="Times New Roman" w:cs="Times New Roman"/>
                <w:color w:val="000000" w:themeColor="text1"/>
                <w:lang w:eastAsia="ru-RU" w:bidi="ru-RU"/>
              </w:rPr>
            </w:pPr>
          </w:p>
        </w:tc>
        <w:tc>
          <w:tcPr>
            <w:tcW w:w="1361" w:type="dxa"/>
            <w:shd w:val="clear" w:color="auto" w:fill="F2F2F2" w:themeFill="background1" w:themeFillShade="F2"/>
          </w:tcPr>
          <w:p w:rsidR="007F34D0" w:rsidRPr="00BB3081" w:rsidRDefault="007F34D0" w:rsidP="007F34D0">
            <w:pPr>
              <w:spacing w:before="5" w:line="229" w:lineRule="exact"/>
              <w:ind w:left="344" w:right="332"/>
              <w:jc w:val="center"/>
              <w:rPr>
                <w:rFonts w:ascii="Times New Roman" w:eastAsia="Times New Roman" w:hAnsi="Times New Roman" w:cs="Times New Roman"/>
                <w:b/>
                <w:color w:val="000000" w:themeColor="text1"/>
                <w:lang w:eastAsia="ru-RU" w:bidi="ru-RU"/>
              </w:rPr>
            </w:pPr>
            <w:r w:rsidRPr="00BB3081">
              <w:rPr>
                <w:rFonts w:ascii="Times New Roman" w:eastAsia="Times New Roman" w:hAnsi="Times New Roman" w:cs="Times New Roman"/>
                <w:b/>
                <w:color w:val="000000" w:themeColor="text1"/>
                <w:lang w:eastAsia="ru-RU" w:bidi="ru-RU"/>
              </w:rPr>
              <w:t>202</w:t>
            </w:r>
            <w:r w:rsidRPr="00BB3081">
              <w:rPr>
                <w:rFonts w:ascii="Times New Roman" w:eastAsia="Times New Roman" w:hAnsi="Times New Roman" w:cs="Times New Roman"/>
                <w:b/>
                <w:color w:val="000000" w:themeColor="text1"/>
                <w:lang w:val="ru-RU" w:eastAsia="ru-RU" w:bidi="ru-RU"/>
              </w:rPr>
              <w:t>4</w:t>
            </w:r>
            <w:r w:rsidRPr="00BB3081">
              <w:rPr>
                <w:rFonts w:ascii="Times New Roman" w:eastAsia="Times New Roman" w:hAnsi="Times New Roman" w:cs="Times New Roman"/>
                <w:b/>
                <w:color w:val="000000" w:themeColor="text1"/>
                <w:lang w:eastAsia="ru-RU" w:bidi="ru-RU"/>
              </w:rPr>
              <w:t xml:space="preserve"> г.</w:t>
            </w:r>
          </w:p>
        </w:tc>
        <w:tc>
          <w:tcPr>
            <w:tcW w:w="1428" w:type="dxa"/>
            <w:shd w:val="clear" w:color="auto" w:fill="F2F2F2" w:themeFill="background1" w:themeFillShade="F2"/>
          </w:tcPr>
          <w:p w:rsidR="007F34D0" w:rsidRPr="00BB3081" w:rsidRDefault="007F34D0" w:rsidP="007F34D0">
            <w:pPr>
              <w:spacing w:before="5" w:line="229" w:lineRule="exact"/>
              <w:ind w:left="116" w:right="103"/>
              <w:jc w:val="center"/>
              <w:rPr>
                <w:rFonts w:ascii="Times New Roman" w:eastAsia="Times New Roman" w:hAnsi="Times New Roman" w:cs="Times New Roman"/>
                <w:b/>
                <w:color w:val="000000" w:themeColor="text1"/>
                <w:lang w:eastAsia="ru-RU" w:bidi="ru-RU"/>
              </w:rPr>
            </w:pPr>
            <w:r w:rsidRPr="00BB3081">
              <w:rPr>
                <w:rFonts w:ascii="Times New Roman" w:eastAsia="Times New Roman" w:hAnsi="Times New Roman" w:cs="Times New Roman"/>
                <w:b/>
                <w:color w:val="000000" w:themeColor="text1"/>
                <w:lang w:eastAsia="ru-RU" w:bidi="ru-RU"/>
              </w:rPr>
              <w:t>2030 г.</w:t>
            </w:r>
          </w:p>
        </w:tc>
        <w:tc>
          <w:tcPr>
            <w:tcW w:w="1246" w:type="dxa"/>
            <w:shd w:val="clear" w:color="auto" w:fill="F2F2F2" w:themeFill="background1" w:themeFillShade="F2"/>
          </w:tcPr>
          <w:p w:rsidR="007F34D0" w:rsidRPr="00BB3081" w:rsidRDefault="007F34D0" w:rsidP="007F34D0">
            <w:pPr>
              <w:spacing w:before="5" w:line="229" w:lineRule="exact"/>
              <w:ind w:left="95" w:right="80"/>
              <w:jc w:val="center"/>
              <w:rPr>
                <w:rFonts w:ascii="Times New Roman" w:eastAsia="Times New Roman" w:hAnsi="Times New Roman" w:cs="Times New Roman"/>
                <w:b/>
                <w:color w:val="000000" w:themeColor="text1"/>
                <w:lang w:eastAsia="ru-RU" w:bidi="ru-RU"/>
              </w:rPr>
            </w:pPr>
            <w:r w:rsidRPr="00BB3081">
              <w:rPr>
                <w:rFonts w:ascii="Times New Roman" w:eastAsia="Times New Roman" w:hAnsi="Times New Roman" w:cs="Times New Roman"/>
                <w:b/>
                <w:color w:val="000000" w:themeColor="text1"/>
                <w:lang w:eastAsia="ru-RU" w:bidi="ru-RU"/>
              </w:rPr>
              <w:t>2035 г.</w:t>
            </w:r>
          </w:p>
        </w:tc>
      </w:tr>
      <w:tr w:rsidR="007F34D0" w:rsidRPr="00BB3081" w:rsidTr="008B1AE9">
        <w:trPr>
          <w:trHeight w:val="397"/>
        </w:trPr>
        <w:tc>
          <w:tcPr>
            <w:tcW w:w="619" w:type="dxa"/>
          </w:tcPr>
          <w:p w:rsidR="007F34D0" w:rsidRPr="00BB3081" w:rsidRDefault="007F34D0" w:rsidP="007F34D0">
            <w:pPr>
              <w:spacing w:before="7" w:line="229" w:lineRule="exact"/>
              <w:ind w:left="8"/>
              <w:jc w:val="center"/>
              <w:rPr>
                <w:rFonts w:ascii="Times New Roman" w:eastAsia="Times New Roman" w:hAnsi="Times New Roman" w:cs="Times New Roman"/>
                <w:color w:val="000000" w:themeColor="text1"/>
                <w:lang w:eastAsia="ru-RU" w:bidi="ru-RU"/>
              </w:rPr>
            </w:pPr>
            <w:r w:rsidRPr="00BB3081">
              <w:rPr>
                <w:rFonts w:ascii="Times New Roman" w:eastAsia="Times New Roman" w:hAnsi="Times New Roman" w:cs="Times New Roman"/>
                <w:color w:val="000000" w:themeColor="text1"/>
                <w:w w:val="99"/>
                <w:lang w:eastAsia="ru-RU" w:bidi="ru-RU"/>
              </w:rPr>
              <w:t>1</w:t>
            </w:r>
          </w:p>
        </w:tc>
        <w:tc>
          <w:tcPr>
            <w:tcW w:w="9228" w:type="dxa"/>
            <w:gridSpan w:val="5"/>
          </w:tcPr>
          <w:p w:rsidR="007F34D0" w:rsidRPr="00BB3081" w:rsidRDefault="007F34D0" w:rsidP="007F34D0">
            <w:pPr>
              <w:spacing w:before="7" w:line="229" w:lineRule="exact"/>
              <w:ind w:left="2760"/>
              <w:rPr>
                <w:rFonts w:ascii="Times New Roman" w:eastAsia="Times New Roman" w:hAnsi="Times New Roman" w:cs="Times New Roman"/>
                <w:b/>
                <w:color w:val="000000" w:themeColor="text1"/>
                <w:lang w:val="ru-RU" w:eastAsia="ru-RU" w:bidi="ru-RU"/>
              </w:rPr>
            </w:pPr>
            <w:r w:rsidRPr="00BB3081">
              <w:rPr>
                <w:rFonts w:ascii="Times New Roman" w:eastAsia="Times New Roman" w:hAnsi="Times New Roman" w:cs="Times New Roman"/>
                <w:b/>
                <w:color w:val="000000" w:themeColor="text1"/>
                <w:lang w:val="ru-RU" w:eastAsia="ru-RU" w:bidi="ru-RU"/>
              </w:rPr>
              <w:t>Общий баланс подачи и реализации воды</w:t>
            </w:r>
          </w:p>
        </w:tc>
      </w:tr>
      <w:tr w:rsidR="007F34D0" w:rsidRPr="00BB3081" w:rsidTr="008B1AE9">
        <w:trPr>
          <w:trHeight w:val="397"/>
        </w:trPr>
        <w:tc>
          <w:tcPr>
            <w:tcW w:w="619" w:type="dxa"/>
          </w:tcPr>
          <w:p w:rsidR="007F34D0" w:rsidRPr="00BB3081" w:rsidRDefault="007F34D0" w:rsidP="007F34D0">
            <w:pPr>
              <w:spacing w:before="132"/>
              <w:ind w:left="88" w:right="78"/>
              <w:jc w:val="center"/>
              <w:rPr>
                <w:rFonts w:ascii="Times New Roman" w:eastAsia="Times New Roman" w:hAnsi="Times New Roman" w:cs="Times New Roman"/>
                <w:color w:val="000000" w:themeColor="text1"/>
                <w:lang w:eastAsia="ru-RU" w:bidi="ru-RU"/>
              </w:rPr>
            </w:pPr>
            <w:r w:rsidRPr="00BB3081">
              <w:rPr>
                <w:rFonts w:ascii="Times New Roman" w:eastAsia="Times New Roman" w:hAnsi="Times New Roman" w:cs="Times New Roman"/>
                <w:color w:val="000000" w:themeColor="text1"/>
                <w:lang w:eastAsia="ru-RU" w:bidi="ru-RU"/>
              </w:rPr>
              <w:t>1.1</w:t>
            </w:r>
          </w:p>
        </w:tc>
        <w:tc>
          <w:tcPr>
            <w:tcW w:w="4198" w:type="dxa"/>
          </w:tcPr>
          <w:p w:rsidR="007F34D0" w:rsidRPr="00BB3081" w:rsidRDefault="007F34D0" w:rsidP="005A21D0">
            <w:pPr>
              <w:spacing w:before="132"/>
              <w:ind w:left="177"/>
              <w:rPr>
                <w:rFonts w:ascii="Times New Roman" w:eastAsia="Times New Roman" w:hAnsi="Times New Roman" w:cs="Times New Roman"/>
                <w:color w:val="000000" w:themeColor="text1"/>
                <w:lang w:eastAsia="ru-RU" w:bidi="ru-RU"/>
              </w:rPr>
            </w:pPr>
            <w:proofErr w:type="spellStart"/>
            <w:r w:rsidRPr="00BB3081">
              <w:rPr>
                <w:rFonts w:ascii="Times New Roman" w:eastAsia="Times New Roman" w:hAnsi="Times New Roman" w:cs="Times New Roman"/>
                <w:color w:val="000000" w:themeColor="text1"/>
                <w:lang w:eastAsia="ru-RU" w:bidi="ru-RU"/>
              </w:rPr>
              <w:t>Водозабор</w:t>
            </w:r>
            <w:proofErr w:type="spellEnd"/>
            <w:r w:rsidRPr="00BB3081">
              <w:rPr>
                <w:rFonts w:ascii="Times New Roman" w:eastAsia="Times New Roman" w:hAnsi="Times New Roman" w:cs="Times New Roman"/>
                <w:color w:val="000000" w:themeColor="text1"/>
                <w:lang w:eastAsia="ru-RU" w:bidi="ru-RU"/>
              </w:rPr>
              <w:t xml:space="preserve"> (</w:t>
            </w:r>
            <w:proofErr w:type="spellStart"/>
            <w:r w:rsidRPr="00BB3081">
              <w:rPr>
                <w:rFonts w:ascii="Times New Roman" w:eastAsia="Times New Roman" w:hAnsi="Times New Roman" w:cs="Times New Roman"/>
                <w:color w:val="000000" w:themeColor="text1"/>
                <w:lang w:eastAsia="ru-RU" w:bidi="ru-RU"/>
              </w:rPr>
              <w:t>подъем</w:t>
            </w:r>
            <w:proofErr w:type="spellEnd"/>
            <w:r w:rsidRPr="00BB3081">
              <w:rPr>
                <w:rFonts w:ascii="Times New Roman" w:eastAsia="Times New Roman" w:hAnsi="Times New Roman" w:cs="Times New Roman"/>
                <w:color w:val="000000" w:themeColor="text1"/>
                <w:lang w:eastAsia="ru-RU" w:bidi="ru-RU"/>
              </w:rPr>
              <w:t xml:space="preserve">) </w:t>
            </w:r>
            <w:proofErr w:type="spellStart"/>
            <w:r w:rsidRPr="00BB3081">
              <w:rPr>
                <w:rFonts w:ascii="Times New Roman" w:eastAsia="Times New Roman" w:hAnsi="Times New Roman" w:cs="Times New Roman"/>
                <w:color w:val="000000" w:themeColor="text1"/>
                <w:lang w:eastAsia="ru-RU" w:bidi="ru-RU"/>
              </w:rPr>
              <w:t>воды</w:t>
            </w:r>
            <w:proofErr w:type="spellEnd"/>
          </w:p>
        </w:tc>
        <w:tc>
          <w:tcPr>
            <w:tcW w:w="995" w:type="dxa"/>
          </w:tcPr>
          <w:p w:rsidR="007F34D0" w:rsidRPr="00BB3081" w:rsidRDefault="007F34D0" w:rsidP="007F34D0">
            <w:pPr>
              <w:spacing w:before="17"/>
              <w:ind w:left="175" w:right="144" w:firstLine="81"/>
              <w:rPr>
                <w:rFonts w:ascii="Times New Roman" w:eastAsia="Times New Roman" w:hAnsi="Times New Roman" w:cs="Times New Roman"/>
                <w:color w:val="000000" w:themeColor="text1"/>
                <w:lang w:eastAsia="ru-RU" w:bidi="ru-RU"/>
              </w:rPr>
            </w:pPr>
            <w:proofErr w:type="spellStart"/>
            <w:r w:rsidRPr="00BB3081">
              <w:rPr>
                <w:rFonts w:ascii="Times New Roman" w:eastAsia="Times New Roman" w:hAnsi="Times New Roman" w:cs="Times New Roman"/>
                <w:color w:val="000000" w:themeColor="text1"/>
                <w:lang w:eastAsia="ru-RU" w:bidi="ru-RU"/>
              </w:rPr>
              <w:t>тыс</w:t>
            </w:r>
            <w:proofErr w:type="spellEnd"/>
            <w:r w:rsidRPr="00BB3081">
              <w:rPr>
                <w:rFonts w:ascii="Times New Roman" w:eastAsia="Times New Roman" w:hAnsi="Times New Roman" w:cs="Times New Roman"/>
                <w:color w:val="000000" w:themeColor="text1"/>
                <w:lang w:eastAsia="ru-RU" w:bidi="ru-RU"/>
              </w:rPr>
              <w:t>. м³/</w:t>
            </w:r>
            <w:proofErr w:type="spellStart"/>
            <w:r w:rsidRPr="00BB3081">
              <w:rPr>
                <w:rFonts w:ascii="Times New Roman" w:eastAsia="Times New Roman" w:hAnsi="Times New Roman" w:cs="Times New Roman"/>
                <w:color w:val="000000" w:themeColor="text1"/>
                <w:lang w:eastAsia="ru-RU" w:bidi="ru-RU"/>
              </w:rPr>
              <w:t>год</w:t>
            </w:r>
            <w:proofErr w:type="spellEnd"/>
          </w:p>
        </w:tc>
        <w:tc>
          <w:tcPr>
            <w:tcW w:w="1361" w:type="dxa"/>
          </w:tcPr>
          <w:p w:rsidR="007F34D0" w:rsidRPr="00BB3081" w:rsidRDefault="00837B77" w:rsidP="00265D8E">
            <w:pPr>
              <w:spacing w:before="132"/>
              <w:ind w:left="62"/>
              <w:jc w:val="center"/>
              <w:rPr>
                <w:rFonts w:ascii="Times New Roman" w:eastAsia="Times New Roman" w:hAnsi="Times New Roman" w:cs="Times New Roman"/>
                <w:b/>
                <w:color w:val="000000" w:themeColor="text1"/>
                <w:lang w:eastAsia="ru-RU" w:bidi="ru-RU"/>
              </w:rPr>
            </w:pPr>
            <w:r w:rsidRPr="00BB3081">
              <w:rPr>
                <w:rFonts w:ascii="Times New Roman" w:eastAsia="Times New Roman" w:hAnsi="Times New Roman" w:cs="Times New Roman"/>
                <w:b/>
                <w:color w:val="000000" w:themeColor="text1"/>
                <w:lang w:eastAsia="ru-RU" w:bidi="ru-RU"/>
              </w:rPr>
              <w:t>3552</w:t>
            </w:r>
            <w:r w:rsidRPr="00BB3081">
              <w:rPr>
                <w:rFonts w:ascii="Times New Roman" w:eastAsia="Times New Roman" w:hAnsi="Times New Roman" w:cs="Times New Roman"/>
                <w:b/>
                <w:color w:val="000000" w:themeColor="text1"/>
                <w:lang w:val="ru-RU" w:eastAsia="ru-RU" w:bidi="ru-RU"/>
              </w:rPr>
              <w:t>,</w:t>
            </w:r>
            <w:r w:rsidRPr="00BB3081">
              <w:rPr>
                <w:rFonts w:ascii="Times New Roman" w:eastAsia="Times New Roman" w:hAnsi="Times New Roman" w:cs="Times New Roman"/>
                <w:b/>
                <w:color w:val="000000" w:themeColor="text1"/>
                <w:lang w:eastAsia="ru-RU" w:bidi="ru-RU"/>
              </w:rPr>
              <w:t>04</w:t>
            </w:r>
          </w:p>
        </w:tc>
        <w:tc>
          <w:tcPr>
            <w:tcW w:w="1428" w:type="dxa"/>
          </w:tcPr>
          <w:p w:rsidR="007F34D0" w:rsidRPr="00BB3081" w:rsidRDefault="00526FAE" w:rsidP="007F34D0">
            <w:pPr>
              <w:spacing w:before="132"/>
              <w:ind w:left="84" w:right="25"/>
              <w:jc w:val="center"/>
              <w:rPr>
                <w:rFonts w:ascii="Times New Roman" w:eastAsia="Times New Roman" w:hAnsi="Times New Roman" w:cs="Times New Roman"/>
                <w:b/>
                <w:color w:val="000000" w:themeColor="text1"/>
                <w:lang w:val="ru-RU" w:eastAsia="ru-RU" w:bidi="ru-RU"/>
              </w:rPr>
            </w:pPr>
            <w:r w:rsidRPr="00BB3081">
              <w:rPr>
                <w:rFonts w:ascii="Times New Roman" w:eastAsia="Times New Roman" w:hAnsi="Times New Roman" w:cs="Times New Roman"/>
                <w:b/>
                <w:color w:val="000000" w:themeColor="text1"/>
                <w:lang w:val="ru-RU" w:eastAsia="ru-RU" w:bidi="ru-RU"/>
              </w:rPr>
              <w:t>4564,82</w:t>
            </w:r>
          </w:p>
        </w:tc>
        <w:tc>
          <w:tcPr>
            <w:tcW w:w="1246" w:type="dxa"/>
          </w:tcPr>
          <w:p w:rsidR="007F34D0" w:rsidRPr="00BB3081" w:rsidRDefault="00526FAE" w:rsidP="007F34D0">
            <w:pPr>
              <w:spacing w:before="132"/>
              <w:ind w:left="96" w:right="80"/>
              <w:jc w:val="center"/>
              <w:rPr>
                <w:rFonts w:ascii="Times New Roman" w:eastAsia="Times New Roman" w:hAnsi="Times New Roman" w:cs="Times New Roman"/>
                <w:b/>
                <w:color w:val="000000" w:themeColor="text1"/>
                <w:lang w:val="ru-RU" w:eastAsia="ru-RU" w:bidi="ru-RU"/>
              </w:rPr>
            </w:pPr>
            <w:r w:rsidRPr="00BB3081">
              <w:rPr>
                <w:rFonts w:ascii="Times New Roman" w:eastAsia="Times New Roman" w:hAnsi="Times New Roman" w:cs="Times New Roman"/>
                <w:b/>
                <w:color w:val="000000" w:themeColor="text1"/>
                <w:lang w:val="ru-RU" w:eastAsia="ru-RU" w:bidi="ru-RU"/>
              </w:rPr>
              <w:t>6484,90</w:t>
            </w:r>
          </w:p>
        </w:tc>
      </w:tr>
      <w:tr w:rsidR="007F34D0" w:rsidRPr="00BB3081" w:rsidTr="007E45CB">
        <w:trPr>
          <w:trHeight w:val="397"/>
        </w:trPr>
        <w:tc>
          <w:tcPr>
            <w:tcW w:w="619" w:type="dxa"/>
          </w:tcPr>
          <w:p w:rsidR="007F34D0" w:rsidRPr="00BB3081" w:rsidRDefault="007F34D0" w:rsidP="007F34D0">
            <w:pPr>
              <w:rPr>
                <w:rFonts w:ascii="Times New Roman" w:eastAsia="Times New Roman" w:hAnsi="Times New Roman" w:cs="Times New Roman"/>
                <w:color w:val="000000" w:themeColor="text1"/>
                <w:lang w:eastAsia="ru-RU" w:bidi="ru-RU"/>
              </w:rPr>
            </w:pPr>
          </w:p>
          <w:p w:rsidR="007F34D0" w:rsidRPr="00BB3081" w:rsidRDefault="007F34D0" w:rsidP="007F34D0">
            <w:pPr>
              <w:spacing w:before="133"/>
              <w:ind w:left="88" w:right="78"/>
              <w:jc w:val="center"/>
              <w:rPr>
                <w:rFonts w:ascii="Times New Roman" w:eastAsia="Times New Roman" w:hAnsi="Times New Roman" w:cs="Times New Roman"/>
                <w:color w:val="000000" w:themeColor="text1"/>
                <w:lang w:eastAsia="ru-RU" w:bidi="ru-RU"/>
              </w:rPr>
            </w:pPr>
            <w:r w:rsidRPr="00BB3081">
              <w:rPr>
                <w:rFonts w:ascii="Times New Roman" w:eastAsia="Times New Roman" w:hAnsi="Times New Roman" w:cs="Times New Roman"/>
                <w:color w:val="000000" w:themeColor="text1"/>
                <w:lang w:eastAsia="ru-RU" w:bidi="ru-RU"/>
              </w:rPr>
              <w:t>1.2</w:t>
            </w:r>
          </w:p>
        </w:tc>
        <w:tc>
          <w:tcPr>
            <w:tcW w:w="4198" w:type="dxa"/>
          </w:tcPr>
          <w:p w:rsidR="007F34D0" w:rsidRPr="00BB3081" w:rsidRDefault="007F34D0" w:rsidP="005A21D0">
            <w:pPr>
              <w:spacing w:before="43"/>
              <w:ind w:left="177" w:right="91" w:firstLine="2"/>
              <w:rPr>
                <w:rFonts w:ascii="Times New Roman" w:eastAsia="Times New Roman" w:hAnsi="Times New Roman" w:cs="Times New Roman"/>
                <w:color w:val="000000" w:themeColor="text1"/>
                <w:lang w:val="ru-RU" w:eastAsia="ru-RU" w:bidi="ru-RU"/>
              </w:rPr>
            </w:pPr>
            <w:r w:rsidRPr="00BB3081">
              <w:rPr>
                <w:rFonts w:ascii="Times New Roman" w:eastAsia="Times New Roman" w:hAnsi="Times New Roman" w:cs="Times New Roman"/>
                <w:color w:val="000000" w:themeColor="text1"/>
                <w:lang w:val="ru-RU" w:eastAsia="ru-RU" w:bidi="ru-RU"/>
              </w:rPr>
              <w:t>Технологические расходы (нужды водоподготовки) и потери воды перед</w:t>
            </w:r>
            <w:r w:rsidRPr="00BB3081">
              <w:rPr>
                <w:rFonts w:ascii="Times New Roman" w:eastAsia="Times New Roman" w:hAnsi="Times New Roman" w:cs="Times New Roman"/>
                <w:color w:val="000000" w:themeColor="text1"/>
                <w:spacing w:val="-24"/>
                <w:lang w:val="ru-RU" w:eastAsia="ru-RU" w:bidi="ru-RU"/>
              </w:rPr>
              <w:t xml:space="preserve"> </w:t>
            </w:r>
            <w:r w:rsidRPr="00BB3081">
              <w:rPr>
                <w:rFonts w:ascii="Times New Roman" w:eastAsia="Times New Roman" w:hAnsi="Times New Roman" w:cs="Times New Roman"/>
                <w:color w:val="000000" w:themeColor="text1"/>
                <w:lang w:val="ru-RU" w:eastAsia="ru-RU" w:bidi="ru-RU"/>
              </w:rPr>
              <w:t>подачей в водопроводные сети, а также собственные нужды организаций</w:t>
            </w:r>
            <w:r w:rsidRPr="00BB3081">
              <w:rPr>
                <w:rFonts w:ascii="Times New Roman" w:eastAsia="Times New Roman" w:hAnsi="Times New Roman" w:cs="Times New Roman"/>
                <w:color w:val="000000" w:themeColor="text1"/>
                <w:spacing w:val="-3"/>
                <w:lang w:val="ru-RU" w:eastAsia="ru-RU" w:bidi="ru-RU"/>
              </w:rPr>
              <w:t xml:space="preserve"> </w:t>
            </w:r>
            <w:r w:rsidRPr="00BB3081">
              <w:rPr>
                <w:rFonts w:ascii="Times New Roman" w:eastAsia="Times New Roman" w:hAnsi="Times New Roman" w:cs="Times New Roman"/>
                <w:color w:val="000000" w:themeColor="text1"/>
                <w:lang w:val="ru-RU" w:eastAsia="ru-RU" w:bidi="ru-RU"/>
              </w:rPr>
              <w:t>ВКХ</w:t>
            </w:r>
          </w:p>
        </w:tc>
        <w:tc>
          <w:tcPr>
            <w:tcW w:w="995" w:type="dxa"/>
            <w:vAlign w:val="center"/>
          </w:tcPr>
          <w:p w:rsidR="007F34D0" w:rsidRPr="00BB3081" w:rsidRDefault="007F34D0" w:rsidP="007F34D0">
            <w:pPr>
              <w:ind w:left="175" w:right="144" w:firstLine="81"/>
              <w:rPr>
                <w:rFonts w:ascii="Times New Roman" w:eastAsia="Times New Roman" w:hAnsi="Times New Roman" w:cs="Times New Roman"/>
                <w:color w:val="000000" w:themeColor="text1"/>
                <w:lang w:eastAsia="ru-RU" w:bidi="ru-RU"/>
              </w:rPr>
            </w:pPr>
            <w:proofErr w:type="spellStart"/>
            <w:r w:rsidRPr="00BB3081">
              <w:rPr>
                <w:rFonts w:ascii="Times New Roman" w:eastAsia="Times New Roman" w:hAnsi="Times New Roman" w:cs="Times New Roman"/>
                <w:color w:val="000000" w:themeColor="text1"/>
                <w:lang w:eastAsia="ru-RU" w:bidi="ru-RU"/>
              </w:rPr>
              <w:t>тыс</w:t>
            </w:r>
            <w:proofErr w:type="spellEnd"/>
            <w:r w:rsidRPr="00BB3081">
              <w:rPr>
                <w:rFonts w:ascii="Times New Roman" w:eastAsia="Times New Roman" w:hAnsi="Times New Roman" w:cs="Times New Roman"/>
                <w:color w:val="000000" w:themeColor="text1"/>
                <w:lang w:eastAsia="ru-RU" w:bidi="ru-RU"/>
              </w:rPr>
              <w:t>. м³/</w:t>
            </w:r>
            <w:proofErr w:type="spellStart"/>
            <w:r w:rsidRPr="00BB3081">
              <w:rPr>
                <w:rFonts w:ascii="Times New Roman" w:eastAsia="Times New Roman" w:hAnsi="Times New Roman" w:cs="Times New Roman"/>
                <w:color w:val="000000" w:themeColor="text1"/>
                <w:lang w:eastAsia="ru-RU" w:bidi="ru-RU"/>
              </w:rPr>
              <w:t>год</w:t>
            </w:r>
            <w:proofErr w:type="spellEnd"/>
          </w:p>
        </w:tc>
        <w:tc>
          <w:tcPr>
            <w:tcW w:w="1361" w:type="dxa"/>
            <w:vAlign w:val="center"/>
          </w:tcPr>
          <w:p w:rsidR="007F34D0" w:rsidRPr="00BB3081" w:rsidRDefault="00526FAE" w:rsidP="007E45CB">
            <w:pPr>
              <w:spacing w:before="133"/>
              <w:ind w:left="116" w:right="106"/>
              <w:jc w:val="center"/>
              <w:rPr>
                <w:rFonts w:ascii="Times New Roman" w:eastAsia="Times New Roman" w:hAnsi="Times New Roman" w:cs="Times New Roman"/>
                <w:color w:val="000000" w:themeColor="text1"/>
                <w:lang w:val="ru-RU" w:eastAsia="ru-RU" w:bidi="ru-RU"/>
              </w:rPr>
            </w:pPr>
            <w:r w:rsidRPr="00BB3081">
              <w:rPr>
                <w:rFonts w:ascii="Times New Roman" w:eastAsia="Times New Roman" w:hAnsi="Times New Roman" w:cs="Times New Roman"/>
                <w:color w:val="000000" w:themeColor="text1"/>
                <w:lang w:val="ru-RU" w:eastAsia="ru-RU" w:bidi="ru-RU"/>
              </w:rPr>
              <w:t>532,81</w:t>
            </w:r>
          </w:p>
        </w:tc>
        <w:tc>
          <w:tcPr>
            <w:tcW w:w="1428" w:type="dxa"/>
            <w:vAlign w:val="center"/>
          </w:tcPr>
          <w:p w:rsidR="007F34D0" w:rsidRPr="00BB3081" w:rsidRDefault="00526FAE" w:rsidP="007F34D0">
            <w:pPr>
              <w:spacing w:before="133"/>
              <w:ind w:left="116" w:right="106"/>
              <w:jc w:val="center"/>
              <w:rPr>
                <w:rFonts w:ascii="Times New Roman" w:eastAsia="Times New Roman" w:hAnsi="Times New Roman" w:cs="Times New Roman"/>
                <w:color w:val="000000" w:themeColor="text1"/>
                <w:lang w:val="ru-RU" w:eastAsia="ru-RU" w:bidi="ru-RU"/>
              </w:rPr>
            </w:pPr>
            <w:r w:rsidRPr="00BB3081">
              <w:rPr>
                <w:rFonts w:ascii="Times New Roman" w:eastAsia="Times New Roman" w:hAnsi="Times New Roman" w:cs="Times New Roman"/>
                <w:color w:val="000000" w:themeColor="text1"/>
                <w:lang w:val="ru-RU" w:eastAsia="ru-RU" w:bidi="ru-RU"/>
              </w:rPr>
              <w:t>726,96</w:t>
            </w:r>
          </w:p>
        </w:tc>
        <w:tc>
          <w:tcPr>
            <w:tcW w:w="1246" w:type="dxa"/>
            <w:vAlign w:val="center"/>
          </w:tcPr>
          <w:p w:rsidR="007F34D0" w:rsidRPr="00BB3081" w:rsidRDefault="00526FAE" w:rsidP="007F34D0">
            <w:pPr>
              <w:spacing w:before="133"/>
              <w:ind w:left="96" w:right="80"/>
              <w:jc w:val="center"/>
              <w:rPr>
                <w:rFonts w:ascii="Times New Roman" w:eastAsia="Times New Roman" w:hAnsi="Times New Roman" w:cs="Times New Roman"/>
                <w:color w:val="000000" w:themeColor="text1"/>
                <w:lang w:val="ru-RU" w:eastAsia="ru-RU" w:bidi="ru-RU"/>
              </w:rPr>
            </w:pPr>
            <w:r w:rsidRPr="00BB3081">
              <w:rPr>
                <w:rFonts w:ascii="Times New Roman" w:eastAsia="Times New Roman" w:hAnsi="Times New Roman" w:cs="Times New Roman"/>
                <w:color w:val="000000" w:themeColor="text1"/>
                <w:lang w:val="ru-RU" w:eastAsia="ru-RU" w:bidi="ru-RU"/>
              </w:rPr>
              <w:t>1110,49</w:t>
            </w:r>
          </w:p>
        </w:tc>
      </w:tr>
      <w:tr w:rsidR="007F34D0" w:rsidRPr="00BB3081" w:rsidTr="008B1AE9">
        <w:trPr>
          <w:trHeight w:val="397"/>
        </w:trPr>
        <w:tc>
          <w:tcPr>
            <w:tcW w:w="619" w:type="dxa"/>
          </w:tcPr>
          <w:p w:rsidR="007F34D0" w:rsidRPr="00BB3081" w:rsidRDefault="007F34D0" w:rsidP="007F34D0">
            <w:pPr>
              <w:spacing w:before="132"/>
              <w:ind w:left="88" w:right="78"/>
              <w:jc w:val="center"/>
              <w:rPr>
                <w:rFonts w:ascii="Times New Roman" w:eastAsia="Times New Roman" w:hAnsi="Times New Roman" w:cs="Times New Roman"/>
                <w:color w:val="000000" w:themeColor="text1"/>
                <w:lang w:eastAsia="ru-RU" w:bidi="ru-RU"/>
              </w:rPr>
            </w:pPr>
            <w:r w:rsidRPr="00BB3081">
              <w:rPr>
                <w:rFonts w:ascii="Times New Roman" w:eastAsia="Times New Roman" w:hAnsi="Times New Roman" w:cs="Times New Roman"/>
                <w:color w:val="000000" w:themeColor="text1"/>
                <w:lang w:eastAsia="ru-RU" w:bidi="ru-RU"/>
              </w:rPr>
              <w:t>1.3</w:t>
            </w:r>
          </w:p>
        </w:tc>
        <w:tc>
          <w:tcPr>
            <w:tcW w:w="4198" w:type="dxa"/>
          </w:tcPr>
          <w:p w:rsidR="007F34D0" w:rsidRPr="00BB3081" w:rsidRDefault="007F34D0" w:rsidP="005A21D0">
            <w:pPr>
              <w:spacing w:before="132"/>
              <w:ind w:left="177"/>
              <w:rPr>
                <w:rFonts w:ascii="Times New Roman" w:eastAsia="Times New Roman" w:hAnsi="Times New Roman" w:cs="Times New Roman"/>
                <w:color w:val="000000" w:themeColor="text1"/>
                <w:lang w:val="ru-RU" w:eastAsia="ru-RU" w:bidi="ru-RU"/>
              </w:rPr>
            </w:pPr>
            <w:r w:rsidRPr="00BB3081">
              <w:rPr>
                <w:rFonts w:ascii="Times New Roman" w:eastAsia="Times New Roman" w:hAnsi="Times New Roman" w:cs="Times New Roman"/>
                <w:color w:val="000000" w:themeColor="text1"/>
                <w:lang w:val="ru-RU" w:eastAsia="ru-RU" w:bidi="ru-RU"/>
              </w:rPr>
              <w:t>Подача воды в водопроводные сети</w:t>
            </w:r>
          </w:p>
        </w:tc>
        <w:tc>
          <w:tcPr>
            <w:tcW w:w="995" w:type="dxa"/>
          </w:tcPr>
          <w:p w:rsidR="007F34D0" w:rsidRPr="00BB3081" w:rsidRDefault="007F34D0" w:rsidP="007F34D0">
            <w:pPr>
              <w:spacing w:before="17"/>
              <w:ind w:left="175" w:right="144" w:firstLine="81"/>
              <w:rPr>
                <w:rFonts w:ascii="Times New Roman" w:eastAsia="Times New Roman" w:hAnsi="Times New Roman" w:cs="Times New Roman"/>
                <w:color w:val="000000" w:themeColor="text1"/>
                <w:lang w:eastAsia="ru-RU" w:bidi="ru-RU"/>
              </w:rPr>
            </w:pPr>
            <w:proofErr w:type="spellStart"/>
            <w:r w:rsidRPr="00BB3081">
              <w:rPr>
                <w:rFonts w:ascii="Times New Roman" w:eastAsia="Times New Roman" w:hAnsi="Times New Roman" w:cs="Times New Roman"/>
                <w:color w:val="000000" w:themeColor="text1"/>
                <w:lang w:eastAsia="ru-RU" w:bidi="ru-RU"/>
              </w:rPr>
              <w:t>тыс</w:t>
            </w:r>
            <w:proofErr w:type="spellEnd"/>
            <w:r w:rsidRPr="00BB3081">
              <w:rPr>
                <w:rFonts w:ascii="Times New Roman" w:eastAsia="Times New Roman" w:hAnsi="Times New Roman" w:cs="Times New Roman"/>
                <w:color w:val="000000" w:themeColor="text1"/>
                <w:lang w:eastAsia="ru-RU" w:bidi="ru-RU"/>
              </w:rPr>
              <w:t>. м³/</w:t>
            </w:r>
            <w:proofErr w:type="spellStart"/>
            <w:r w:rsidRPr="00BB3081">
              <w:rPr>
                <w:rFonts w:ascii="Times New Roman" w:eastAsia="Times New Roman" w:hAnsi="Times New Roman" w:cs="Times New Roman"/>
                <w:color w:val="000000" w:themeColor="text1"/>
                <w:lang w:eastAsia="ru-RU" w:bidi="ru-RU"/>
              </w:rPr>
              <w:t>год</w:t>
            </w:r>
            <w:proofErr w:type="spellEnd"/>
          </w:p>
        </w:tc>
        <w:tc>
          <w:tcPr>
            <w:tcW w:w="1361" w:type="dxa"/>
          </w:tcPr>
          <w:p w:rsidR="007F34D0" w:rsidRPr="00BB3081" w:rsidRDefault="00265D8E" w:rsidP="00265D8E">
            <w:pPr>
              <w:spacing w:before="132"/>
              <w:ind w:left="62"/>
              <w:jc w:val="center"/>
              <w:rPr>
                <w:rFonts w:ascii="Times New Roman" w:eastAsia="Times New Roman" w:hAnsi="Times New Roman" w:cs="Times New Roman"/>
                <w:color w:val="000000" w:themeColor="text1"/>
                <w:lang w:val="ru-RU" w:eastAsia="ru-RU" w:bidi="ru-RU"/>
              </w:rPr>
            </w:pPr>
            <w:r w:rsidRPr="00BB3081">
              <w:rPr>
                <w:rFonts w:ascii="Times New Roman" w:eastAsia="Times New Roman" w:hAnsi="Times New Roman" w:cs="Times New Roman"/>
                <w:color w:val="000000" w:themeColor="text1"/>
                <w:lang w:val="ru-RU" w:eastAsia="ru-RU" w:bidi="ru-RU"/>
              </w:rPr>
              <w:t>2806,80</w:t>
            </w:r>
          </w:p>
        </w:tc>
        <w:tc>
          <w:tcPr>
            <w:tcW w:w="1428" w:type="dxa"/>
          </w:tcPr>
          <w:p w:rsidR="007F34D0" w:rsidRPr="00BB3081" w:rsidRDefault="00A45A16" w:rsidP="007F34D0">
            <w:pPr>
              <w:tabs>
                <w:tab w:val="left" w:pos="764"/>
              </w:tabs>
              <w:spacing w:before="132"/>
              <w:ind w:right="106"/>
              <w:jc w:val="center"/>
              <w:rPr>
                <w:rFonts w:ascii="Times New Roman" w:eastAsia="Times New Roman" w:hAnsi="Times New Roman" w:cs="Times New Roman"/>
                <w:color w:val="000000" w:themeColor="text1"/>
                <w:lang w:val="ru-RU" w:eastAsia="ru-RU" w:bidi="ru-RU"/>
              </w:rPr>
            </w:pPr>
            <w:r w:rsidRPr="00BB3081">
              <w:rPr>
                <w:rFonts w:ascii="Times New Roman" w:eastAsia="Times New Roman" w:hAnsi="Times New Roman" w:cs="Times New Roman"/>
                <w:color w:val="000000" w:themeColor="text1"/>
                <w:lang w:val="ru-RU" w:eastAsia="ru-RU" w:bidi="ru-RU"/>
              </w:rPr>
              <w:t>3837,86</w:t>
            </w:r>
          </w:p>
        </w:tc>
        <w:tc>
          <w:tcPr>
            <w:tcW w:w="1246" w:type="dxa"/>
          </w:tcPr>
          <w:p w:rsidR="007F34D0" w:rsidRPr="00BB3081" w:rsidRDefault="00A45A16" w:rsidP="007F34D0">
            <w:pPr>
              <w:spacing w:before="132"/>
              <w:ind w:left="96" w:right="80"/>
              <w:jc w:val="center"/>
              <w:rPr>
                <w:rFonts w:ascii="Times New Roman" w:eastAsia="Times New Roman" w:hAnsi="Times New Roman" w:cs="Times New Roman"/>
                <w:color w:val="000000" w:themeColor="text1"/>
                <w:lang w:val="ru-RU" w:eastAsia="ru-RU" w:bidi="ru-RU"/>
              </w:rPr>
            </w:pPr>
            <w:r w:rsidRPr="00BB3081">
              <w:rPr>
                <w:rFonts w:ascii="Times New Roman" w:eastAsia="Times New Roman" w:hAnsi="Times New Roman" w:cs="Times New Roman"/>
                <w:color w:val="000000" w:themeColor="text1"/>
                <w:lang w:val="ru-RU" w:eastAsia="ru-RU" w:bidi="ru-RU"/>
              </w:rPr>
              <w:t>5374,41</w:t>
            </w:r>
          </w:p>
        </w:tc>
      </w:tr>
      <w:tr w:rsidR="007F34D0" w:rsidRPr="00BB3081" w:rsidTr="008B1AE9">
        <w:trPr>
          <w:trHeight w:val="397"/>
        </w:trPr>
        <w:tc>
          <w:tcPr>
            <w:tcW w:w="619" w:type="dxa"/>
          </w:tcPr>
          <w:p w:rsidR="007F34D0" w:rsidRPr="00BB3081" w:rsidRDefault="007F34D0" w:rsidP="007F34D0">
            <w:pPr>
              <w:spacing w:before="134"/>
              <w:ind w:left="88" w:right="78"/>
              <w:jc w:val="center"/>
              <w:rPr>
                <w:rFonts w:ascii="Times New Roman" w:eastAsia="Times New Roman" w:hAnsi="Times New Roman" w:cs="Times New Roman"/>
                <w:color w:val="000000" w:themeColor="text1"/>
                <w:lang w:eastAsia="ru-RU" w:bidi="ru-RU"/>
              </w:rPr>
            </w:pPr>
            <w:r w:rsidRPr="00BB3081">
              <w:rPr>
                <w:rFonts w:ascii="Times New Roman" w:eastAsia="Times New Roman" w:hAnsi="Times New Roman" w:cs="Times New Roman"/>
                <w:color w:val="000000" w:themeColor="text1"/>
                <w:lang w:eastAsia="ru-RU" w:bidi="ru-RU"/>
              </w:rPr>
              <w:t>1.4</w:t>
            </w:r>
          </w:p>
        </w:tc>
        <w:tc>
          <w:tcPr>
            <w:tcW w:w="4198" w:type="dxa"/>
          </w:tcPr>
          <w:p w:rsidR="007F34D0" w:rsidRPr="00BB3081" w:rsidRDefault="007F34D0" w:rsidP="005A21D0">
            <w:pPr>
              <w:spacing w:before="134"/>
              <w:ind w:left="177"/>
              <w:rPr>
                <w:rFonts w:ascii="Times New Roman" w:eastAsia="Times New Roman" w:hAnsi="Times New Roman" w:cs="Times New Roman"/>
                <w:color w:val="000000" w:themeColor="text1"/>
                <w:lang w:val="ru-RU" w:eastAsia="ru-RU" w:bidi="ru-RU"/>
              </w:rPr>
            </w:pPr>
            <w:r w:rsidRPr="00BB3081">
              <w:rPr>
                <w:rFonts w:ascii="Times New Roman" w:eastAsia="Times New Roman" w:hAnsi="Times New Roman" w:cs="Times New Roman"/>
                <w:color w:val="000000" w:themeColor="text1"/>
                <w:lang w:val="ru-RU" w:eastAsia="ru-RU" w:bidi="ru-RU"/>
              </w:rPr>
              <w:t>Полезная реализация воды</w:t>
            </w:r>
          </w:p>
        </w:tc>
        <w:tc>
          <w:tcPr>
            <w:tcW w:w="995" w:type="dxa"/>
          </w:tcPr>
          <w:p w:rsidR="007F34D0" w:rsidRPr="00BB3081" w:rsidRDefault="007F34D0" w:rsidP="007F34D0">
            <w:pPr>
              <w:spacing w:before="19"/>
              <w:ind w:left="175" w:right="144" w:firstLine="81"/>
              <w:rPr>
                <w:rFonts w:ascii="Times New Roman" w:eastAsia="Times New Roman" w:hAnsi="Times New Roman" w:cs="Times New Roman"/>
                <w:color w:val="000000" w:themeColor="text1"/>
                <w:lang w:eastAsia="ru-RU" w:bidi="ru-RU"/>
              </w:rPr>
            </w:pPr>
            <w:proofErr w:type="spellStart"/>
            <w:r w:rsidRPr="00BB3081">
              <w:rPr>
                <w:rFonts w:ascii="Times New Roman" w:eastAsia="Times New Roman" w:hAnsi="Times New Roman" w:cs="Times New Roman"/>
                <w:color w:val="000000" w:themeColor="text1"/>
                <w:lang w:eastAsia="ru-RU" w:bidi="ru-RU"/>
              </w:rPr>
              <w:t>тыс</w:t>
            </w:r>
            <w:proofErr w:type="spellEnd"/>
            <w:r w:rsidRPr="00BB3081">
              <w:rPr>
                <w:rFonts w:ascii="Times New Roman" w:eastAsia="Times New Roman" w:hAnsi="Times New Roman" w:cs="Times New Roman"/>
                <w:color w:val="000000" w:themeColor="text1"/>
                <w:lang w:eastAsia="ru-RU" w:bidi="ru-RU"/>
              </w:rPr>
              <w:t>. м³/</w:t>
            </w:r>
            <w:proofErr w:type="spellStart"/>
            <w:r w:rsidRPr="00BB3081">
              <w:rPr>
                <w:rFonts w:ascii="Times New Roman" w:eastAsia="Times New Roman" w:hAnsi="Times New Roman" w:cs="Times New Roman"/>
                <w:color w:val="000000" w:themeColor="text1"/>
                <w:lang w:eastAsia="ru-RU" w:bidi="ru-RU"/>
              </w:rPr>
              <w:t>год</w:t>
            </w:r>
            <w:proofErr w:type="spellEnd"/>
          </w:p>
        </w:tc>
        <w:tc>
          <w:tcPr>
            <w:tcW w:w="1361" w:type="dxa"/>
          </w:tcPr>
          <w:p w:rsidR="007F34D0" w:rsidRPr="00BB3081" w:rsidRDefault="00265D8E" w:rsidP="00265D8E">
            <w:pPr>
              <w:spacing w:before="134"/>
              <w:ind w:left="62"/>
              <w:jc w:val="center"/>
              <w:rPr>
                <w:rFonts w:ascii="Times New Roman" w:eastAsia="Times New Roman" w:hAnsi="Times New Roman" w:cs="Times New Roman"/>
                <w:color w:val="000000" w:themeColor="text1"/>
                <w:lang w:val="ru-RU" w:eastAsia="ru-RU" w:bidi="ru-RU"/>
              </w:rPr>
            </w:pPr>
            <w:r w:rsidRPr="00BB3081">
              <w:rPr>
                <w:rFonts w:ascii="Times New Roman" w:eastAsia="Times New Roman" w:hAnsi="Times New Roman" w:cs="Times New Roman"/>
                <w:color w:val="000000" w:themeColor="text1"/>
                <w:lang w:val="ru-RU" w:eastAsia="ru-RU" w:bidi="ru-RU"/>
              </w:rPr>
              <w:t>2124,75</w:t>
            </w:r>
          </w:p>
        </w:tc>
        <w:tc>
          <w:tcPr>
            <w:tcW w:w="1428" w:type="dxa"/>
          </w:tcPr>
          <w:p w:rsidR="007F34D0" w:rsidRPr="00BB3081" w:rsidRDefault="00A45A16" w:rsidP="007F34D0">
            <w:pPr>
              <w:spacing w:before="134"/>
              <w:ind w:left="116" w:right="106"/>
              <w:jc w:val="center"/>
              <w:rPr>
                <w:rFonts w:ascii="Times New Roman" w:eastAsia="Times New Roman" w:hAnsi="Times New Roman" w:cs="Times New Roman"/>
                <w:color w:val="000000" w:themeColor="text1"/>
                <w:lang w:val="ru-RU" w:eastAsia="ru-RU" w:bidi="ru-RU"/>
              </w:rPr>
            </w:pPr>
            <w:r w:rsidRPr="00BB3081">
              <w:rPr>
                <w:rFonts w:ascii="Times New Roman" w:eastAsia="Times New Roman" w:hAnsi="Times New Roman" w:cs="Times New Roman"/>
                <w:color w:val="000000" w:themeColor="text1"/>
                <w:lang w:val="ru-RU" w:eastAsia="ru-RU" w:bidi="ru-RU"/>
              </w:rPr>
              <w:t>3070,29</w:t>
            </w:r>
          </w:p>
        </w:tc>
        <w:tc>
          <w:tcPr>
            <w:tcW w:w="1246" w:type="dxa"/>
          </w:tcPr>
          <w:p w:rsidR="007F34D0" w:rsidRPr="00BB3081" w:rsidRDefault="00A45A16" w:rsidP="007F34D0">
            <w:pPr>
              <w:spacing w:before="134"/>
              <w:ind w:left="96" w:right="80"/>
              <w:jc w:val="center"/>
              <w:rPr>
                <w:rFonts w:ascii="Times New Roman" w:eastAsia="Times New Roman" w:hAnsi="Times New Roman" w:cs="Times New Roman"/>
                <w:color w:val="000000" w:themeColor="text1"/>
                <w:lang w:val="ru-RU" w:eastAsia="ru-RU" w:bidi="ru-RU"/>
              </w:rPr>
            </w:pPr>
            <w:r w:rsidRPr="00BB3081">
              <w:rPr>
                <w:rFonts w:ascii="Times New Roman" w:eastAsia="Times New Roman" w:hAnsi="Times New Roman" w:cs="Times New Roman"/>
                <w:color w:val="000000" w:themeColor="text1"/>
                <w:lang w:val="ru-RU" w:eastAsia="ru-RU" w:bidi="ru-RU"/>
              </w:rPr>
              <w:t>4568,25</w:t>
            </w:r>
          </w:p>
        </w:tc>
      </w:tr>
      <w:tr w:rsidR="007F34D0" w:rsidRPr="00BB3081" w:rsidTr="008B1AE9">
        <w:trPr>
          <w:trHeight w:val="397"/>
        </w:trPr>
        <w:tc>
          <w:tcPr>
            <w:tcW w:w="619" w:type="dxa"/>
          </w:tcPr>
          <w:p w:rsidR="007F34D0" w:rsidRPr="00BB3081" w:rsidRDefault="007F34D0" w:rsidP="007F34D0">
            <w:pPr>
              <w:spacing w:before="134"/>
              <w:ind w:left="88" w:right="78"/>
              <w:jc w:val="center"/>
              <w:rPr>
                <w:rFonts w:ascii="Times New Roman" w:eastAsia="Times New Roman" w:hAnsi="Times New Roman" w:cs="Times New Roman"/>
                <w:color w:val="000000" w:themeColor="text1"/>
                <w:lang w:eastAsia="ru-RU" w:bidi="ru-RU"/>
              </w:rPr>
            </w:pPr>
            <w:r w:rsidRPr="00BB3081">
              <w:rPr>
                <w:rFonts w:ascii="Times New Roman" w:eastAsia="Times New Roman" w:hAnsi="Times New Roman" w:cs="Times New Roman"/>
                <w:color w:val="000000" w:themeColor="text1"/>
                <w:lang w:eastAsia="ru-RU" w:bidi="ru-RU"/>
              </w:rPr>
              <w:t>1.5</w:t>
            </w:r>
          </w:p>
        </w:tc>
        <w:tc>
          <w:tcPr>
            <w:tcW w:w="4198" w:type="dxa"/>
          </w:tcPr>
          <w:p w:rsidR="007F34D0" w:rsidRPr="00BB3081" w:rsidRDefault="007F34D0" w:rsidP="005A21D0">
            <w:pPr>
              <w:spacing w:before="134"/>
              <w:ind w:left="177"/>
              <w:rPr>
                <w:rFonts w:ascii="Times New Roman" w:eastAsia="Times New Roman" w:hAnsi="Times New Roman" w:cs="Times New Roman"/>
                <w:color w:val="000000" w:themeColor="text1"/>
                <w:lang w:eastAsia="ru-RU" w:bidi="ru-RU"/>
              </w:rPr>
            </w:pPr>
            <w:proofErr w:type="spellStart"/>
            <w:r w:rsidRPr="00BB3081">
              <w:rPr>
                <w:rFonts w:ascii="Times New Roman" w:eastAsia="Times New Roman" w:hAnsi="Times New Roman" w:cs="Times New Roman"/>
                <w:color w:val="000000" w:themeColor="text1"/>
                <w:lang w:eastAsia="ru-RU" w:bidi="ru-RU"/>
              </w:rPr>
              <w:t>Потери</w:t>
            </w:r>
            <w:proofErr w:type="spellEnd"/>
            <w:r w:rsidRPr="00BB3081">
              <w:rPr>
                <w:rFonts w:ascii="Times New Roman" w:eastAsia="Times New Roman" w:hAnsi="Times New Roman" w:cs="Times New Roman"/>
                <w:color w:val="000000" w:themeColor="text1"/>
                <w:lang w:eastAsia="ru-RU" w:bidi="ru-RU"/>
              </w:rPr>
              <w:t xml:space="preserve"> </w:t>
            </w:r>
            <w:proofErr w:type="spellStart"/>
            <w:r w:rsidRPr="00BB3081">
              <w:rPr>
                <w:rFonts w:ascii="Times New Roman" w:eastAsia="Times New Roman" w:hAnsi="Times New Roman" w:cs="Times New Roman"/>
                <w:color w:val="000000" w:themeColor="text1"/>
                <w:lang w:eastAsia="ru-RU" w:bidi="ru-RU"/>
              </w:rPr>
              <w:t>воды</w:t>
            </w:r>
            <w:proofErr w:type="spellEnd"/>
            <w:r w:rsidRPr="00BB3081">
              <w:rPr>
                <w:rFonts w:ascii="Times New Roman" w:eastAsia="Times New Roman" w:hAnsi="Times New Roman" w:cs="Times New Roman"/>
                <w:color w:val="000000" w:themeColor="text1"/>
                <w:lang w:eastAsia="ru-RU" w:bidi="ru-RU"/>
              </w:rPr>
              <w:t xml:space="preserve"> </w:t>
            </w:r>
            <w:proofErr w:type="spellStart"/>
            <w:r w:rsidRPr="00BB3081">
              <w:rPr>
                <w:rFonts w:ascii="Times New Roman" w:eastAsia="Times New Roman" w:hAnsi="Times New Roman" w:cs="Times New Roman"/>
                <w:color w:val="000000" w:themeColor="text1"/>
                <w:lang w:eastAsia="ru-RU" w:bidi="ru-RU"/>
              </w:rPr>
              <w:t>при</w:t>
            </w:r>
            <w:proofErr w:type="spellEnd"/>
            <w:r w:rsidRPr="00BB3081">
              <w:rPr>
                <w:rFonts w:ascii="Times New Roman" w:eastAsia="Times New Roman" w:hAnsi="Times New Roman" w:cs="Times New Roman"/>
                <w:color w:val="000000" w:themeColor="text1"/>
                <w:lang w:eastAsia="ru-RU" w:bidi="ru-RU"/>
              </w:rPr>
              <w:t xml:space="preserve"> </w:t>
            </w:r>
            <w:proofErr w:type="spellStart"/>
            <w:r w:rsidRPr="00BB3081">
              <w:rPr>
                <w:rFonts w:ascii="Times New Roman" w:eastAsia="Times New Roman" w:hAnsi="Times New Roman" w:cs="Times New Roman"/>
                <w:color w:val="000000" w:themeColor="text1"/>
                <w:lang w:eastAsia="ru-RU" w:bidi="ru-RU"/>
              </w:rPr>
              <w:t>транспортировке</w:t>
            </w:r>
            <w:proofErr w:type="spellEnd"/>
          </w:p>
        </w:tc>
        <w:tc>
          <w:tcPr>
            <w:tcW w:w="995" w:type="dxa"/>
          </w:tcPr>
          <w:p w:rsidR="007F34D0" w:rsidRPr="00BB3081" w:rsidRDefault="007F34D0" w:rsidP="007F34D0">
            <w:pPr>
              <w:spacing w:before="19"/>
              <w:ind w:left="175" w:right="144" w:firstLine="81"/>
              <w:rPr>
                <w:rFonts w:ascii="Times New Roman" w:eastAsia="Times New Roman" w:hAnsi="Times New Roman" w:cs="Times New Roman"/>
                <w:color w:val="000000" w:themeColor="text1"/>
                <w:lang w:eastAsia="ru-RU" w:bidi="ru-RU"/>
              </w:rPr>
            </w:pPr>
            <w:proofErr w:type="spellStart"/>
            <w:r w:rsidRPr="00BB3081">
              <w:rPr>
                <w:rFonts w:ascii="Times New Roman" w:eastAsia="Times New Roman" w:hAnsi="Times New Roman" w:cs="Times New Roman"/>
                <w:color w:val="000000" w:themeColor="text1"/>
                <w:lang w:eastAsia="ru-RU" w:bidi="ru-RU"/>
              </w:rPr>
              <w:t>тыс</w:t>
            </w:r>
            <w:proofErr w:type="spellEnd"/>
            <w:r w:rsidRPr="00BB3081">
              <w:rPr>
                <w:rFonts w:ascii="Times New Roman" w:eastAsia="Times New Roman" w:hAnsi="Times New Roman" w:cs="Times New Roman"/>
                <w:color w:val="000000" w:themeColor="text1"/>
                <w:lang w:eastAsia="ru-RU" w:bidi="ru-RU"/>
              </w:rPr>
              <w:t>. м³/</w:t>
            </w:r>
            <w:proofErr w:type="spellStart"/>
            <w:r w:rsidRPr="00BB3081">
              <w:rPr>
                <w:rFonts w:ascii="Times New Roman" w:eastAsia="Times New Roman" w:hAnsi="Times New Roman" w:cs="Times New Roman"/>
                <w:color w:val="000000" w:themeColor="text1"/>
                <w:lang w:eastAsia="ru-RU" w:bidi="ru-RU"/>
              </w:rPr>
              <w:t>год</w:t>
            </w:r>
            <w:proofErr w:type="spellEnd"/>
          </w:p>
        </w:tc>
        <w:tc>
          <w:tcPr>
            <w:tcW w:w="1361" w:type="dxa"/>
          </w:tcPr>
          <w:p w:rsidR="007F34D0" w:rsidRPr="00BB3081" w:rsidRDefault="00265D8E" w:rsidP="00265D8E">
            <w:pPr>
              <w:spacing w:before="134"/>
              <w:ind w:left="62"/>
              <w:jc w:val="center"/>
              <w:rPr>
                <w:rFonts w:ascii="Times New Roman" w:eastAsia="Times New Roman" w:hAnsi="Times New Roman" w:cs="Times New Roman"/>
                <w:color w:val="000000" w:themeColor="text1"/>
                <w:lang w:val="ru-RU" w:eastAsia="ru-RU" w:bidi="ru-RU"/>
              </w:rPr>
            </w:pPr>
            <w:r w:rsidRPr="00BB3081">
              <w:rPr>
                <w:rFonts w:ascii="Times New Roman" w:eastAsia="Times New Roman" w:hAnsi="Times New Roman" w:cs="Times New Roman"/>
                <w:color w:val="000000" w:themeColor="text1"/>
                <w:lang w:val="ru-RU" w:eastAsia="ru-RU" w:bidi="ru-RU"/>
              </w:rPr>
              <w:t>682,05</w:t>
            </w:r>
          </w:p>
        </w:tc>
        <w:tc>
          <w:tcPr>
            <w:tcW w:w="1428" w:type="dxa"/>
          </w:tcPr>
          <w:p w:rsidR="007F34D0" w:rsidRPr="00BB3081" w:rsidRDefault="00A45A16" w:rsidP="007F34D0">
            <w:pPr>
              <w:spacing w:before="134"/>
              <w:ind w:left="116" w:right="106"/>
              <w:jc w:val="center"/>
              <w:rPr>
                <w:rFonts w:ascii="Times New Roman" w:eastAsia="Times New Roman" w:hAnsi="Times New Roman" w:cs="Times New Roman"/>
                <w:color w:val="000000" w:themeColor="text1"/>
                <w:lang w:val="ru-RU" w:eastAsia="ru-RU" w:bidi="ru-RU"/>
              </w:rPr>
            </w:pPr>
            <w:r w:rsidRPr="00BB3081">
              <w:rPr>
                <w:rFonts w:ascii="Times New Roman" w:eastAsia="Times New Roman" w:hAnsi="Times New Roman" w:cs="Times New Roman"/>
                <w:color w:val="000000" w:themeColor="text1"/>
                <w:lang w:val="ru-RU" w:eastAsia="ru-RU" w:bidi="ru-RU"/>
              </w:rPr>
              <w:t>767,57</w:t>
            </w:r>
          </w:p>
        </w:tc>
        <w:tc>
          <w:tcPr>
            <w:tcW w:w="1246" w:type="dxa"/>
          </w:tcPr>
          <w:p w:rsidR="007F34D0" w:rsidRPr="00BB3081" w:rsidRDefault="00A45A16" w:rsidP="007F34D0">
            <w:pPr>
              <w:spacing w:before="134"/>
              <w:ind w:left="96" w:right="80"/>
              <w:jc w:val="center"/>
              <w:rPr>
                <w:rFonts w:ascii="Times New Roman" w:eastAsia="Times New Roman" w:hAnsi="Times New Roman" w:cs="Times New Roman"/>
                <w:color w:val="000000" w:themeColor="text1"/>
                <w:lang w:val="ru-RU" w:eastAsia="ru-RU" w:bidi="ru-RU"/>
              </w:rPr>
            </w:pPr>
            <w:r w:rsidRPr="00BB3081">
              <w:rPr>
                <w:rFonts w:ascii="Times New Roman" w:eastAsia="Times New Roman" w:hAnsi="Times New Roman" w:cs="Times New Roman"/>
                <w:color w:val="000000" w:themeColor="text1"/>
                <w:lang w:val="ru-RU" w:eastAsia="ru-RU" w:bidi="ru-RU"/>
              </w:rPr>
              <w:t>806,16</w:t>
            </w:r>
          </w:p>
        </w:tc>
      </w:tr>
      <w:tr w:rsidR="007F34D0" w:rsidRPr="00BB3081" w:rsidTr="008B1AE9">
        <w:trPr>
          <w:trHeight w:val="397"/>
        </w:trPr>
        <w:tc>
          <w:tcPr>
            <w:tcW w:w="619" w:type="dxa"/>
          </w:tcPr>
          <w:p w:rsidR="007F34D0" w:rsidRPr="00BB3081" w:rsidRDefault="007F34D0" w:rsidP="007F34D0">
            <w:pPr>
              <w:spacing w:before="108"/>
              <w:ind w:left="8"/>
              <w:jc w:val="center"/>
              <w:rPr>
                <w:rFonts w:ascii="Times New Roman" w:eastAsia="Times New Roman" w:hAnsi="Times New Roman" w:cs="Times New Roman"/>
                <w:color w:val="000000" w:themeColor="text1"/>
                <w:lang w:eastAsia="ru-RU" w:bidi="ru-RU"/>
              </w:rPr>
            </w:pPr>
            <w:r w:rsidRPr="00BB3081">
              <w:rPr>
                <w:rFonts w:ascii="Times New Roman" w:eastAsia="Times New Roman" w:hAnsi="Times New Roman" w:cs="Times New Roman"/>
                <w:color w:val="000000" w:themeColor="text1"/>
                <w:w w:val="99"/>
                <w:lang w:eastAsia="ru-RU" w:bidi="ru-RU"/>
              </w:rPr>
              <w:t>-</w:t>
            </w:r>
          </w:p>
        </w:tc>
        <w:tc>
          <w:tcPr>
            <w:tcW w:w="4198" w:type="dxa"/>
          </w:tcPr>
          <w:p w:rsidR="00A45A16" w:rsidRPr="00BB3081" w:rsidRDefault="007F34D0" w:rsidP="008E216F">
            <w:pPr>
              <w:spacing w:line="223" w:lineRule="exact"/>
              <w:ind w:left="177" w:right="18"/>
              <w:rPr>
                <w:rFonts w:ascii="Times New Roman" w:eastAsia="Times New Roman" w:hAnsi="Times New Roman" w:cs="Times New Roman"/>
                <w:color w:val="000000" w:themeColor="text1"/>
                <w:lang w:val="ru-RU" w:eastAsia="ru-RU" w:bidi="ru-RU"/>
              </w:rPr>
            </w:pPr>
            <w:r w:rsidRPr="00BB3081">
              <w:rPr>
                <w:rFonts w:ascii="Times New Roman" w:eastAsia="Times New Roman" w:hAnsi="Times New Roman" w:cs="Times New Roman"/>
                <w:color w:val="000000" w:themeColor="text1"/>
                <w:lang w:val="ru-RU" w:eastAsia="ru-RU" w:bidi="ru-RU"/>
              </w:rPr>
              <w:t>то же в % от подачи воды в водопроводные</w:t>
            </w:r>
            <w:r w:rsidR="008E216F" w:rsidRPr="00BB3081">
              <w:rPr>
                <w:rFonts w:ascii="Times New Roman" w:eastAsia="Times New Roman" w:hAnsi="Times New Roman" w:cs="Times New Roman"/>
                <w:color w:val="000000" w:themeColor="text1"/>
                <w:lang w:val="ru-RU" w:eastAsia="ru-RU" w:bidi="ru-RU"/>
              </w:rPr>
              <w:t xml:space="preserve"> </w:t>
            </w:r>
            <w:r w:rsidRPr="00BB3081">
              <w:rPr>
                <w:rFonts w:ascii="Times New Roman" w:eastAsia="Times New Roman" w:hAnsi="Times New Roman" w:cs="Times New Roman"/>
                <w:color w:val="000000" w:themeColor="text1"/>
                <w:lang w:val="ru-RU" w:eastAsia="ru-RU" w:bidi="ru-RU"/>
              </w:rPr>
              <w:t>сети</w:t>
            </w:r>
          </w:p>
        </w:tc>
        <w:tc>
          <w:tcPr>
            <w:tcW w:w="995" w:type="dxa"/>
          </w:tcPr>
          <w:p w:rsidR="007F34D0" w:rsidRPr="00BB3081" w:rsidRDefault="007F34D0" w:rsidP="007F34D0">
            <w:pPr>
              <w:spacing w:before="108"/>
              <w:ind w:left="8"/>
              <w:jc w:val="center"/>
              <w:rPr>
                <w:rFonts w:ascii="Times New Roman" w:eastAsia="Times New Roman" w:hAnsi="Times New Roman" w:cs="Times New Roman"/>
                <w:color w:val="000000" w:themeColor="text1"/>
                <w:lang w:eastAsia="ru-RU" w:bidi="ru-RU"/>
              </w:rPr>
            </w:pPr>
            <w:r w:rsidRPr="00BB3081">
              <w:rPr>
                <w:rFonts w:ascii="Times New Roman" w:eastAsia="Times New Roman" w:hAnsi="Times New Roman" w:cs="Times New Roman"/>
                <w:color w:val="000000" w:themeColor="text1"/>
                <w:w w:val="99"/>
                <w:lang w:eastAsia="ru-RU" w:bidi="ru-RU"/>
              </w:rPr>
              <w:t>-</w:t>
            </w:r>
          </w:p>
        </w:tc>
        <w:tc>
          <w:tcPr>
            <w:tcW w:w="1361" w:type="dxa"/>
          </w:tcPr>
          <w:p w:rsidR="007F34D0" w:rsidRPr="00BB3081" w:rsidRDefault="00265D8E" w:rsidP="00265D8E">
            <w:pPr>
              <w:spacing w:before="108"/>
              <w:ind w:left="62"/>
              <w:jc w:val="center"/>
              <w:rPr>
                <w:rFonts w:ascii="Times New Roman" w:eastAsia="Times New Roman" w:hAnsi="Times New Roman" w:cs="Times New Roman"/>
                <w:color w:val="000000" w:themeColor="text1"/>
                <w:lang w:val="ru-RU" w:eastAsia="ru-RU" w:bidi="ru-RU"/>
              </w:rPr>
            </w:pPr>
            <w:r w:rsidRPr="00BB3081">
              <w:rPr>
                <w:rFonts w:ascii="Times New Roman" w:eastAsia="Times New Roman" w:hAnsi="Times New Roman" w:cs="Times New Roman"/>
                <w:color w:val="000000" w:themeColor="text1"/>
                <w:lang w:val="ru-RU" w:eastAsia="ru-RU" w:bidi="ru-RU"/>
              </w:rPr>
              <w:t>24,3%</w:t>
            </w:r>
          </w:p>
        </w:tc>
        <w:tc>
          <w:tcPr>
            <w:tcW w:w="1428" w:type="dxa"/>
          </w:tcPr>
          <w:p w:rsidR="007F34D0" w:rsidRPr="00BB3081" w:rsidRDefault="0057634A" w:rsidP="007F34D0">
            <w:pPr>
              <w:spacing w:before="108"/>
              <w:ind w:left="116" w:right="102"/>
              <w:jc w:val="center"/>
              <w:rPr>
                <w:rFonts w:ascii="Times New Roman" w:eastAsia="Times New Roman" w:hAnsi="Times New Roman" w:cs="Times New Roman"/>
                <w:color w:val="000000" w:themeColor="text1"/>
                <w:lang w:val="ru-RU" w:eastAsia="ru-RU" w:bidi="ru-RU"/>
              </w:rPr>
            </w:pPr>
            <w:r w:rsidRPr="00BB3081">
              <w:rPr>
                <w:rFonts w:ascii="Times New Roman" w:eastAsia="Times New Roman" w:hAnsi="Times New Roman" w:cs="Times New Roman"/>
                <w:color w:val="000000" w:themeColor="text1"/>
                <w:lang w:val="ru-RU" w:eastAsia="ru-RU" w:bidi="ru-RU"/>
              </w:rPr>
              <w:t>20%</w:t>
            </w:r>
          </w:p>
        </w:tc>
        <w:tc>
          <w:tcPr>
            <w:tcW w:w="1246" w:type="dxa"/>
          </w:tcPr>
          <w:p w:rsidR="007F34D0" w:rsidRPr="00BB3081" w:rsidRDefault="0057634A" w:rsidP="007F34D0">
            <w:pPr>
              <w:spacing w:before="108"/>
              <w:ind w:left="95" w:right="80"/>
              <w:jc w:val="center"/>
              <w:rPr>
                <w:rFonts w:ascii="Times New Roman" w:eastAsia="Times New Roman" w:hAnsi="Times New Roman" w:cs="Times New Roman"/>
                <w:color w:val="000000" w:themeColor="text1"/>
                <w:lang w:val="ru-RU" w:eastAsia="ru-RU" w:bidi="ru-RU"/>
              </w:rPr>
            </w:pPr>
            <w:r w:rsidRPr="00BB3081">
              <w:rPr>
                <w:rFonts w:ascii="Times New Roman" w:eastAsia="Times New Roman" w:hAnsi="Times New Roman" w:cs="Times New Roman"/>
                <w:color w:val="000000" w:themeColor="text1"/>
                <w:lang w:val="ru-RU" w:eastAsia="ru-RU" w:bidi="ru-RU"/>
              </w:rPr>
              <w:t>15%</w:t>
            </w:r>
          </w:p>
        </w:tc>
      </w:tr>
      <w:tr w:rsidR="007F34D0" w:rsidRPr="00BB3081" w:rsidTr="008B1AE9">
        <w:trPr>
          <w:trHeight w:val="397"/>
        </w:trPr>
        <w:tc>
          <w:tcPr>
            <w:tcW w:w="619" w:type="dxa"/>
          </w:tcPr>
          <w:p w:rsidR="007F34D0" w:rsidRPr="00BB3081" w:rsidRDefault="007F34D0" w:rsidP="007F34D0">
            <w:pPr>
              <w:spacing w:before="5" w:line="229" w:lineRule="exact"/>
              <w:ind w:left="8"/>
              <w:jc w:val="center"/>
              <w:rPr>
                <w:rFonts w:ascii="Times New Roman" w:eastAsia="Times New Roman" w:hAnsi="Times New Roman" w:cs="Times New Roman"/>
                <w:color w:val="000000" w:themeColor="text1"/>
                <w:lang w:eastAsia="ru-RU" w:bidi="ru-RU"/>
              </w:rPr>
            </w:pPr>
            <w:r w:rsidRPr="00BB3081">
              <w:rPr>
                <w:rFonts w:ascii="Times New Roman" w:eastAsia="Times New Roman" w:hAnsi="Times New Roman" w:cs="Times New Roman"/>
                <w:color w:val="000000" w:themeColor="text1"/>
                <w:w w:val="99"/>
                <w:lang w:eastAsia="ru-RU" w:bidi="ru-RU"/>
              </w:rPr>
              <w:t>2</w:t>
            </w:r>
          </w:p>
        </w:tc>
        <w:tc>
          <w:tcPr>
            <w:tcW w:w="9228" w:type="dxa"/>
            <w:gridSpan w:val="5"/>
          </w:tcPr>
          <w:p w:rsidR="007F34D0" w:rsidRPr="00BB3081" w:rsidRDefault="007F34D0" w:rsidP="007F34D0">
            <w:pPr>
              <w:spacing w:before="5" w:line="229" w:lineRule="exact"/>
              <w:ind w:left="35"/>
              <w:jc w:val="center"/>
              <w:rPr>
                <w:rFonts w:ascii="Times New Roman" w:eastAsia="Times New Roman" w:hAnsi="Times New Roman" w:cs="Times New Roman"/>
                <w:b/>
                <w:color w:val="000000" w:themeColor="text1"/>
                <w:lang w:eastAsia="ru-RU" w:bidi="ru-RU"/>
              </w:rPr>
            </w:pPr>
            <w:proofErr w:type="spellStart"/>
            <w:r w:rsidRPr="00BB3081">
              <w:rPr>
                <w:rFonts w:ascii="Times New Roman" w:eastAsia="Times New Roman" w:hAnsi="Times New Roman" w:cs="Times New Roman"/>
                <w:b/>
                <w:color w:val="000000" w:themeColor="text1"/>
                <w:lang w:eastAsia="ru-RU" w:bidi="ru-RU"/>
              </w:rPr>
              <w:t>Прочие</w:t>
            </w:r>
            <w:proofErr w:type="spellEnd"/>
            <w:r w:rsidRPr="00BB3081">
              <w:rPr>
                <w:rFonts w:ascii="Times New Roman" w:eastAsia="Times New Roman" w:hAnsi="Times New Roman" w:cs="Times New Roman"/>
                <w:b/>
                <w:color w:val="000000" w:themeColor="text1"/>
                <w:lang w:eastAsia="ru-RU" w:bidi="ru-RU"/>
              </w:rPr>
              <w:t xml:space="preserve"> </w:t>
            </w:r>
            <w:proofErr w:type="spellStart"/>
            <w:r w:rsidRPr="00BB3081">
              <w:rPr>
                <w:rFonts w:ascii="Times New Roman" w:eastAsia="Times New Roman" w:hAnsi="Times New Roman" w:cs="Times New Roman"/>
                <w:b/>
                <w:color w:val="000000" w:themeColor="text1"/>
                <w:lang w:val="ru-RU" w:eastAsia="ru-RU" w:bidi="ru-RU"/>
              </w:rPr>
              <w:t>п</w:t>
            </w:r>
            <w:r w:rsidRPr="00BB3081">
              <w:rPr>
                <w:rFonts w:ascii="Times New Roman" w:eastAsia="Times New Roman" w:hAnsi="Times New Roman" w:cs="Times New Roman"/>
                <w:b/>
                <w:color w:val="000000" w:themeColor="text1"/>
                <w:lang w:eastAsia="ru-RU" w:bidi="ru-RU"/>
              </w:rPr>
              <w:t>оказатели</w:t>
            </w:r>
            <w:proofErr w:type="spellEnd"/>
          </w:p>
        </w:tc>
      </w:tr>
      <w:tr w:rsidR="007F34D0" w:rsidRPr="00BB3081" w:rsidTr="008B1AE9">
        <w:trPr>
          <w:trHeight w:val="397"/>
        </w:trPr>
        <w:tc>
          <w:tcPr>
            <w:tcW w:w="619" w:type="dxa"/>
            <w:tcBorders>
              <w:bottom w:val="single" w:sz="4" w:space="0" w:color="auto"/>
            </w:tcBorders>
          </w:tcPr>
          <w:p w:rsidR="007F34D0" w:rsidRPr="00BB3081" w:rsidRDefault="007F34D0" w:rsidP="007F34D0">
            <w:pPr>
              <w:spacing w:before="134"/>
              <w:ind w:left="88" w:right="78"/>
              <w:jc w:val="center"/>
              <w:rPr>
                <w:rFonts w:ascii="Times New Roman" w:eastAsia="Times New Roman" w:hAnsi="Times New Roman" w:cs="Times New Roman"/>
                <w:color w:val="000000" w:themeColor="text1"/>
                <w:lang w:eastAsia="ru-RU" w:bidi="ru-RU"/>
              </w:rPr>
            </w:pPr>
            <w:r w:rsidRPr="00BB3081">
              <w:rPr>
                <w:rFonts w:ascii="Times New Roman" w:eastAsia="Times New Roman" w:hAnsi="Times New Roman" w:cs="Times New Roman"/>
                <w:color w:val="000000" w:themeColor="text1"/>
                <w:lang w:eastAsia="ru-RU" w:bidi="ru-RU"/>
              </w:rPr>
              <w:t>2.1</w:t>
            </w:r>
          </w:p>
        </w:tc>
        <w:tc>
          <w:tcPr>
            <w:tcW w:w="4198" w:type="dxa"/>
            <w:tcBorders>
              <w:bottom w:val="single" w:sz="4" w:space="0" w:color="auto"/>
            </w:tcBorders>
          </w:tcPr>
          <w:p w:rsidR="007F34D0" w:rsidRPr="00BB3081" w:rsidRDefault="007F34D0" w:rsidP="005A21D0">
            <w:pPr>
              <w:spacing w:before="19"/>
              <w:ind w:left="177"/>
              <w:rPr>
                <w:rFonts w:ascii="Times New Roman" w:eastAsia="Times New Roman" w:hAnsi="Times New Roman" w:cs="Times New Roman"/>
                <w:color w:val="000000" w:themeColor="text1"/>
                <w:lang w:val="ru-RU" w:eastAsia="ru-RU" w:bidi="ru-RU"/>
              </w:rPr>
            </w:pPr>
            <w:r w:rsidRPr="00BB3081">
              <w:rPr>
                <w:rFonts w:ascii="Times New Roman" w:eastAsia="Times New Roman" w:hAnsi="Times New Roman" w:cs="Times New Roman"/>
                <w:color w:val="000000" w:themeColor="text1"/>
                <w:lang w:val="ru-RU" w:eastAsia="ru-RU" w:bidi="ru-RU"/>
              </w:rPr>
              <w:t>Территориальный баланс подачи воды в водопроводные сети (годовой)</w:t>
            </w:r>
          </w:p>
        </w:tc>
        <w:tc>
          <w:tcPr>
            <w:tcW w:w="995" w:type="dxa"/>
            <w:tcBorders>
              <w:bottom w:val="single" w:sz="4" w:space="0" w:color="auto"/>
            </w:tcBorders>
            <w:vAlign w:val="center"/>
          </w:tcPr>
          <w:p w:rsidR="007F34D0" w:rsidRPr="00BB3081" w:rsidRDefault="007F34D0" w:rsidP="007F34D0">
            <w:pPr>
              <w:spacing w:before="19"/>
              <w:ind w:left="175" w:right="144" w:firstLine="81"/>
              <w:rPr>
                <w:rFonts w:ascii="Times New Roman" w:eastAsia="Times New Roman" w:hAnsi="Times New Roman" w:cs="Times New Roman"/>
                <w:color w:val="000000" w:themeColor="text1"/>
                <w:lang w:eastAsia="ru-RU" w:bidi="ru-RU"/>
              </w:rPr>
            </w:pPr>
            <w:proofErr w:type="spellStart"/>
            <w:r w:rsidRPr="00BB3081">
              <w:rPr>
                <w:rFonts w:ascii="Times New Roman" w:eastAsia="Times New Roman" w:hAnsi="Times New Roman" w:cs="Times New Roman"/>
                <w:color w:val="000000" w:themeColor="text1"/>
                <w:lang w:eastAsia="ru-RU" w:bidi="ru-RU"/>
              </w:rPr>
              <w:t>тыс</w:t>
            </w:r>
            <w:proofErr w:type="spellEnd"/>
            <w:r w:rsidRPr="00BB3081">
              <w:rPr>
                <w:rFonts w:ascii="Times New Roman" w:eastAsia="Times New Roman" w:hAnsi="Times New Roman" w:cs="Times New Roman"/>
                <w:color w:val="000000" w:themeColor="text1"/>
                <w:lang w:eastAsia="ru-RU" w:bidi="ru-RU"/>
              </w:rPr>
              <w:t>. м³/</w:t>
            </w:r>
            <w:proofErr w:type="spellStart"/>
            <w:r w:rsidRPr="00BB3081">
              <w:rPr>
                <w:rFonts w:ascii="Times New Roman" w:eastAsia="Times New Roman" w:hAnsi="Times New Roman" w:cs="Times New Roman"/>
                <w:color w:val="000000" w:themeColor="text1"/>
                <w:lang w:eastAsia="ru-RU" w:bidi="ru-RU"/>
              </w:rPr>
              <w:t>год</w:t>
            </w:r>
            <w:proofErr w:type="spellEnd"/>
          </w:p>
        </w:tc>
        <w:tc>
          <w:tcPr>
            <w:tcW w:w="1361" w:type="dxa"/>
            <w:tcBorders>
              <w:bottom w:val="single" w:sz="4" w:space="0" w:color="auto"/>
            </w:tcBorders>
            <w:vAlign w:val="center"/>
          </w:tcPr>
          <w:p w:rsidR="007F34D0" w:rsidRPr="00BB3081" w:rsidRDefault="0057634A" w:rsidP="0057634A">
            <w:pPr>
              <w:spacing w:before="134"/>
              <w:ind w:left="62"/>
              <w:jc w:val="center"/>
              <w:rPr>
                <w:rFonts w:ascii="Times New Roman" w:eastAsia="Times New Roman" w:hAnsi="Times New Roman" w:cs="Times New Roman"/>
                <w:color w:val="000000" w:themeColor="text1"/>
                <w:lang w:val="ru-RU" w:eastAsia="ru-RU" w:bidi="ru-RU"/>
              </w:rPr>
            </w:pPr>
            <w:r w:rsidRPr="00BB3081">
              <w:rPr>
                <w:rFonts w:ascii="Times New Roman" w:eastAsia="Times New Roman" w:hAnsi="Times New Roman" w:cs="Times New Roman"/>
                <w:color w:val="000000" w:themeColor="text1"/>
                <w:lang w:val="ru-RU" w:eastAsia="ru-RU" w:bidi="ru-RU"/>
              </w:rPr>
              <w:t>2806,80</w:t>
            </w:r>
          </w:p>
        </w:tc>
        <w:tc>
          <w:tcPr>
            <w:tcW w:w="1428" w:type="dxa"/>
            <w:tcBorders>
              <w:bottom w:val="single" w:sz="4" w:space="0" w:color="auto"/>
            </w:tcBorders>
            <w:vAlign w:val="center"/>
          </w:tcPr>
          <w:p w:rsidR="007F34D0" w:rsidRPr="00BB3081" w:rsidRDefault="00A45A16" w:rsidP="007F34D0">
            <w:pPr>
              <w:spacing w:before="134"/>
              <w:ind w:left="116" w:right="25"/>
              <w:jc w:val="center"/>
              <w:rPr>
                <w:rFonts w:ascii="Times New Roman" w:eastAsia="Times New Roman" w:hAnsi="Times New Roman" w:cs="Times New Roman"/>
                <w:color w:val="000000" w:themeColor="text1"/>
                <w:lang w:val="ru-RU" w:eastAsia="ru-RU" w:bidi="ru-RU"/>
              </w:rPr>
            </w:pPr>
            <w:r w:rsidRPr="00BB3081">
              <w:rPr>
                <w:rFonts w:ascii="Times New Roman" w:eastAsia="Times New Roman" w:hAnsi="Times New Roman" w:cs="Times New Roman"/>
                <w:color w:val="000000" w:themeColor="text1"/>
                <w:lang w:val="ru-RU" w:eastAsia="ru-RU" w:bidi="ru-RU"/>
              </w:rPr>
              <w:t>3837,86</w:t>
            </w:r>
          </w:p>
        </w:tc>
        <w:tc>
          <w:tcPr>
            <w:tcW w:w="1246" w:type="dxa"/>
            <w:tcBorders>
              <w:bottom w:val="single" w:sz="4" w:space="0" w:color="auto"/>
            </w:tcBorders>
            <w:vAlign w:val="center"/>
          </w:tcPr>
          <w:p w:rsidR="007F34D0" w:rsidRPr="00BB3081" w:rsidRDefault="00A45A16" w:rsidP="007F34D0">
            <w:pPr>
              <w:spacing w:before="134"/>
              <w:ind w:left="96" w:right="80"/>
              <w:jc w:val="center"/>
              <w:rPr>
                <w:rFonts w:ascii="Times New Roman" w:eastAsia="Times New Roman" w:hAnsi="Times New Roman" w:cs="Times New Roman"/>
                <w:color w:val="000000" w:themeColor="text1"/>
                <w:lang w:val="ru-RU" w:eastAsia="ru-RU" w:bidi="ru-RU"/>
              </w:rPr>
            </w:pPr>
            <w:r w:rsidRPr="00BB3081">
              <w:rPr>
                <w:rFonts w:ascii="Times New Roman" w:eastAsia="Times New Roman" w:hAnsi="Times New Roman" w:cs="Times New Roman"/>
                <w:color w:val="000000" w:themeColor="text1"/>
                <w:lang w:val="ru-RU" w:eastAsia="ru-RU" w:bidi="ru-RU"/>
              </w:rPr>
              <w:t>5374,41</w:t>
            </w:r>
          </w:p>
        </w:tc>
      </w:tr>
      <w:tr w:rsidR="007F34D0" w:rsidRPr="00BB3081" w:rsidTr="008B1AE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397"/>
        </w:trPr>
        <w:tc>
          <w:tcPr>
            <w:tcW w:w="619" w:type="dxa"/>
            <w:tcBorders>
              <w:top w:val="single" w:sz="4" w:space="0" w:color="auto"/>
              <w:left w:val="single" w:sz="4" w:space="0" w:color="auto"/>
              <w:bottom w:val="single" w:sz="4" w:space="0" w:color="auto"/>
              <w:right w:val="single" w:sz="4" w:space="0" w:color="auto"/>
            </w:tcBorders>
          </w:tcPr>
          <w:p w:rsidR="007F34D0" w:rsidRPr="00BB3081" w:rsidRDefault="007F34D0" w:rsidP="007F34D0">
            <w:pPr>
              <w:pStyle w:val="TableParagraph"/>
              <w:spacing w:before="6"/>
              <w:rPr>
                <w:rFonts w:ascii="Times New Roman" w:hAnsi="Times New Roman" w:cs="Times New Roman"/>
                <w:color w:val="000000" w:themeColor="text1"/>
              </w:rPr>
            </w:pPr>
          </w:p>
          <w:p w:rsidR="007F34D0" w:rsidRPr="00BB3081" w:rsidRDefault="007F34D0" w:rsidP="007F34D0">
            <w:pPr>
              <w:pStyle w:val="TableParagraph"/>
              <w:ind w:left="88" w:right="78"/>
              <w:jc w:val="center"/>
              <w:rPr>
                <w:rFonts w:ascii="Times New Roman" w:hAnsi="Times New Roman" w:cs="Times New Roman"/>
                <w:color w:val="000000" w:themeColor="text1"/>
              </w:rPr>
            </w:pPr>
            <w:r w:rsidRPr="00BB3081">
              <w:rPr>
                <w:rFonts w:ascii="Times New Roman" w:hAnsi="Times New Roman" w:cs="Times New Roman"/>
                <w:color w:val="000000" w:themeColor="text1"/>
              </w:rPr>
              <w:t>2.2</w:t>
            </w:r>
          </w:p>
        </w:tc>
        <w:tc>
          <w:tcPr>
            <w:tcW w:w="4198" w:type="dxa"/>
            <w:tcBorders>
              <w:top w:val="single" w:sz="4" w:space="0" w:color="auto"/>
              <w:left w:val="single" w:sz="4" w:space="0" w:color="auto"/>
              <w:bottom w:val="single" w:sz="4" w:space="0" w:color="auto"/>
              <w:right w:val="single" w:sz="4" w:space="0" w:color="auto"/>
            </w:tcBorders>
          </w:tcPr>
          <w:p w:rsidR="007F34D0" w:rsidRPr="00BB3081" w:rsidRDefault="007F34D0" w:rsidP="005A21D0">
            <w:pPr>
              <w:pStyle w:val="TableParagraph"/>
              <w:spacing w:before="31"/>
              <w:ind w:left="177" w:right="168"/>
              <w:rPr>
                <w:rFonts w:ascii="Times New Roman" w:hAnsi="Times New Roman" w:cs="Times New Roman"/>
                <w:color w:val="000000" w:themeColor="text1"/>
                <w:lang w:val="ru-RU"/>
              </w:rPr>
            </w:pPr>
            <w:r w:rsidRPr="00BB3081">
              <w:rPr>
                <w:rFonts w:ascii="Times New Roman" w:hAnsi="Times New Roman" w:cs="Times New Roman"/>
                <w:color w:val="000000" w:themeColor="text1"/>
                <w:lang w:val="ru-RU"/>
              </w:rPr>
              <w:t>Территориальный баланс подачи воды в водопроводные сети (в сутки</w:t>
            </w:r>
            <w:r w:rsidRPr="00BB3081">
              <w:rPr>
                <w:rFonts w:ascii="Times New Roman" w:hAnsi="Times New Roman" w:cs="Times New Roman"/>
                <w:color w:val="000000" w:themeColor="text1"/>
                <w:spacing w:val="-24"/>
                <w:lang w:val="ru-RU"/>
              </w:rPr>
              <w:t xml:space="preserve"> </w:t>
            </w:r>
            <w:r w:rsidRPr="00BB3081">
              <w:rPr>
                <w:rFonts w:ascii="Times New Roman" w:hAnsi="Times New Roman" w:cs="Times New Roman"/>
                <w:color w:val="000000" w:themeColor="text1"/>
                <w:lang w:val="ru-RU"/>
              </w:rPr>
              <w:t>максимального водопотребления)</w:t>
            </w:r>
          </w:p>
        </w:tc>
        <w:tc>
          <w:tcPr>
            <w:tcW w:w="995" w:type="dxa"/>
            <w:tcBorders>
              <w:top w:val="single" w:sz="4" w:space="0" w:color="auto"/>
              <w:left w:val="single" w:sz="4" w:space="0" w:color="auto"/>
              <w:bottom w:val="single" w:sz="4" w:space="0" w:color="auto"/>
              <w:right w:val="single" w:sz="4" w:space="0" w:color="auto"/>
            </w:tcBorders>
            <w:vAlign w:val="center"/>
          </w:tcPr>
          <w:p w:rsidR="007F34D0" w:rsidRPr="00BB3081" w:rsidRDefault="007F34D0" w:rsidP="007F34D0">
            <w:pPr>
              <w:pStyle w:val="TableParagraph"/>
              <w:ind w:left="156" w:right="149"/>
              <w:jc w:val="center"/>
              <w:rPr>
                <w:rFonts w:ascii="Times New Roman" w:hAnsi="Times New Roman" w:cs="Times New Roman"/>
                <w:color w:val="000000" w:themeColor="text1"/>
              </w:rPr>
            </w:pPr>
            <w:r w:rsidRPr="00BB3081">
              <w:rPr>
                <w:rFonts w:ascii="Times New Roman" w:hAnsi="Times New Roman" w:cs="Times New Roman"/>
                <w:color w:val="000000" w:themeColor="text1"/>
              </w:rPr>
              <w:t>м³/</w:t>
            </w:r>
            <w:proofErr w:type="spellStart"/>
            <w:r w:rsidRPr="00BB3081">
              <w:rPr>
                <w:rFonts w:ascii="Times New Roman" w:hAnsi="Times New Roman" w:cs="Times New Roman"/>
                <w:color w:val="000000" w:themeColor="text1"/>
              </w:rPr>
              <w:t>сут</w:t>
            </w:r>
            <w:proofErr w:type="spellEnd"/>
          </w:p>
        </w:tc>
        <w:tc>
          <w:tcPr>
            <w:tcW w:w="1361" w:type="dxa"/>
            <w:tcBorders>
              <w:top w:val="single" w:sz="4" w:space="0" w:color="auto"/>
              <w:left w:val="single" w:sz="4" w:space="0" w:color="auto"/>
              <w:bottom w:val="single" w:sz="4" w:space="0" w:color="auto"/>
              <w:right w:val="single" w:sz="4" w:space="0" w:color="auto"/>
            </w:tcBorders>
            <w:vAlign w:val="center"/>
          </w:tcPr>
          <w:p w:rsidR="0057634A" w:rsidRPr="00BB3081" w:rsidRDefault="0057634A" w:rsidP="0057634A">
            <w:pPr>
              <w:pStyle w:val="TableParagraph"/>
              <w:ind w:left="86"/>
              <w:jc w:val="center"/>
              <w:rPr>
                <w:rFonts w:ascii="Times New Roman" w:hAnsi="Times New Roman" w:cs="Times New Roman"/>
                <w:color w:val="000000" w:themeColor="text1"/>
                <w:lang w:val="ru-RU"/>
              </w:rPr>
            </w:pPr>
            <w:r w:rsidRPr="00BB3081">
              <w:rPr>
                <w:rFonts w:ascii="Times New Roman" w:hAnsi="Times New Roman" w:cs="Times New Roman"/>
                <w:color w:val="000000" w:themeColor="text1"/>
                <w:lang w:val="ru-RU"/>
              </w:rPr>
              <w:t>8 4</w:t>
            </w:r>
            <w:r w:rsidR="009E6667" w:rsidRPr="00BB3081">
              <w:rPr>
                <w:rFonts w:ascii="Times New Roman" w:hAnsi="Times New Roman" w:cs="Times New Roman"/>
                <w:color w:val="000000" w:themeColor="text1"/>
                <w:lang w:val="ru-RU"/>
              </w:rPr>
              <w:t>59</w:t>
            </w:r>
          </w:p>
        </w:tc>
        <w:tc>
          <w:tcPr>
            <w:tcW w:w="1428" w:type="dxa"/>
            <w:tcBorders>
              <w:top w:val="single" w:sz="4" w:space="0" w:color="auto"/>
              <w:left w:val="single" w:sz="4" w:space="0" w:color="auto"/>
              <w:bottom w:val="single" w:sz="4" w:space="0" w:color="auto"/>
              <w:right w:val="single" w:sz="4" w:space="0" w:color="auto"/>
            </w:tcBorders>
            <w:vAlign w:val="center"/>
          </w:tcPr>
          <w:p w:rsidR="0057634A" w:rsidRPr="00BB3081" w:rsidRDefault="00A45A16" w:rsidP="007F34D0">
            <w:pPr>
              <w:pStyle w:val="TableParagraph"/>
              <w:ind w:left="86"/>
              <w:jc w:val="center"/>
              <w:rPr>
                <w:rFonts w:ascii="Times New Roman" w:hAnsi="Times New Roman" w:cs="Times New Roman"/>
                <w:color w:val="000000" w:themeColor="text1"/>
                <w:lang w:val="ru-RU"/>
              </w:rPr>
            </w:pPr>
            <w:r w:rsidRPr="00BB3081">
              <w:rPr>
                <w:rFonts w:ascii="Times New Roman" w:hAnsi="Times New Roman" w:cs="Times New Roman"/>
                <w:color w:val="000000" w:themeColor="text1"/>
                <w:lang w:val="ru-RU"/>
              </w:rPr>
              <w:t>11 56</w:t>
            </w:r>
            <w:r w:rsidR="00784E59" w:rsidRPr="00BB3081">
              <w:rPr>
                <w:rFonts w:ascii="Times New Roman" w:hAnsi="Times New Roman" w:cs="Times New Roman"/>
                <w:color w:val="000000" w:themeColor="text1"/>
                <w:lang w:val="ru-RU"/>
              </w:rPr>
              <w:t>7</w:t>
            </w:r>
          </w:p>
        </w:tc>
        <w:tc>
          <w:tcPr>
            <w:tcW w:w="1246" w:type="dxa"/>
            <w:tcBorders>
              <w:top w:val="single" w:sz="4" w:space="0" w:color="auto"/>
              <w:left w:val="single" w:sz="4" w:space="0" w:color="auto"/>
              <w:bottom w:val="single" w:sz="4" w:space="0" w:color="auto"/>
              <w:right w:val="single" w:sz="4" w:space="0" w:color="auto"/>
            </w:tcBorders>
            <w:vAlign w:val="center"/>
          </w:tcPr>
          <w:p w:rsidR="0057634A" w:rsidRPr="00BB3081" w:rsidRDefault="00A45A16" w:rsidP="007F34D0">
            <w:pPr>
              <w:pStyle w:val="TableParagraph"/>
              <w:ind w:left="96" w:right="80"/>
              <w:jc w:val="center"/>
              <w:rPr>
                <w:rFonts w:ascii="Times New Roman" w:hAnsi="Times New Roman" w:cs="Times New Roman"/>
                <w:color w:val="000000" w:themeColor="text1"/>
                <w:lang w:val="ru-RU"/>
              </w:rPr>
            </w:pPr>
            <w:r w:rsidRPr="00BB3081">
              <w:rPr>
                <w:rFonts w:ascii="Times New Roman" w:hAnsi="Times New Roman" w:cs="Times New Roman"/>
                <w:color w:val="000000" w:themeColor="text1"/>
                <w:lang w:val="ru-RU"/>
              </w:rPr>
              <w:t>16 19</w:t>
            </w:r>
            <w:r w:rsidR="00784E59" w:rsidRPr="00BB3081">
              <w:rPr>
                <w:rFonts w:ascii="Times New Roman" w:hAnsi="Times New Roman" w:cs="Times New Roman"/>
                <w:color w:val="000000" w:themeColor="text1"/>
                <w:lang w:val="ru-RU"/>
              </w:rPr>
              <w:t>6</w:t>
            </w:r>
          </w:p>
        </w:tc>
      </w:tr>
      <w:tr w:rsidR="005B4D73" w:rsidRPr="00BB3081" w:rsidTr="008B1AE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397"/>
        </w:trPr>
        <w:tc>
          <w:tcPr>
            <w:tcW w:w="619" w:type="dxa"/>
            <w:tcBorders>
              <w:top w:val="single" w:sz="4" w:space="0" w:color="auto"/>
              <w:left w:val="single" w:sz="4" w:space="0" w:color="auto"/>
              <w:bottom w:val="single" w:sz="4" w:space="0" w:color="auto"/>
              <w:right w:val="single" w:sz="4" w:space="0" w:color="auto"/>
            </w:tcBorders>
          </w:tcPr>
          <w:p w:rsidR="005B4D73" w:rsidRPr="00BB3081" w:rsidRDefault="005B4D73" w:rsidP="005B4D73">
            <w:pPr>
              <w:pStyle w:val="TableParagraph"/>
              <w:spacing w:before="6"/>
              <w:jc w:val="center"/>
              <w:rPr>
                <w:rFonts w:ascii="Times New Roman" w:hAnsi="Times New Roman" w:cs="Times New Roman"/>
                <w:color w:val="000000" w:themeColor="text1"/>
                <w:lang w:val="ru-RU"/>
              </w:rPr>
            </w:pPr>
            <w:r w:rsidRPr="00BB3081">
              <w:rPr>
                <w:rFonts w:ascii="Times New Roman" w:hAnsi="Times New Roman" w:cs="Times New Roman"/>
                <w:color w:val="000000" w:themeColor="text1"/>
                <w:lang w:val="ru-RU"/>
              </w:rPr>
              <w:t>2.3</w:t>
            </w:r>
          </w:p>
        </w:tc>
        <w:tc>
          <w:tcPr>
            <w:tcW w:w="4198" w:type="dxa"/>
            <w:tcBorders>
              <w:top w:val="single" w:sz="4" w:space="0" w:color="auto"/>
              <w:left w:val="single" w:sz="4" w:space="0" w:color="auto"/>
              <w:bottom w:val="single" w:sz="4" w:space="0" w:color="auto"/>
              <w:right w:val="single" w:sz="4" w:space="0" w:color="auto"/>
            </w:tcBorders>
          </w:tcPr>
          <w:p w:rsidR="005B4D73" w:rsidRPr="00BB3081" w:rsidRDefault="005B4D73" w:rsidP="005B4D73">
            <w:pPr>
              <w:pStyle w:val="TableParagraph"/>
              <w:spacing w:before="31"/>
              <w:ind w:left="177" w:right="168"/>
              <w:rPr>
                <w:rFonts w:ascii="Times New Roman" w:hAnsi="Times New Roman" w:cs="Times New Roman"/>
                <w:color w:val="000000" w:themeColor="text1"/>
                <w:lang w:val="ru-RU"/>
              </w:rPr>
            </w:pPr>
            <w:r w:rsidRPr="00BB3081">
              <w:rPr>
                <w:rFonts w:ascii="Times New Roman" w:hAnsi="Times New Roman" w:cs="Times New Roman"/>
                <w:color w:val="000000" w:themeColor="text1"/>
                <w:lang w:val="ru-RU"/>
              </w:rPr>
              <w:t>Поливочные расходы</w:t>
            </w:r>
          </w:p>
        </w:tc>
        <w:tc>
          <w:tcPr>
            <w:tcW w:w="995" w:type="dxa"/>
            <w:tcBorders>
              <w:top w:val="single" w:sz="4" w:space="0" w:color="auto"/>
              <w:left w:val="single" w:sz="4" w:space="0" w:color="auto"/>
              <w:bottom w:val="single" w:sz="4" w:space="0" w:color="auto"/>
              <w:right w:val="single" w:sz="4" w:space="0" w:color="auto"/>
            </w:tcBorders>
            <w:vAlign w:val="center"/>
          </w:tcPr>
          <w:p w:rsidR="005B4D73" w:rsidRPr="00BB3081" w:rsidRDefault="005B4D73" w:rsidP="005B4D73">
            <w:pPr>
              <w:pStyle w:val="TableParagraph"/>
              <w:ind w:left="156" w:right="149"/>
              <w:jc w:val="center"/>
              <w:rPr>
                <w:rFonts w:ascii="Times New Roman" w:hAnsi="Times New Roman" w:cs="Times New Roman"/>
                <w:color w:val="000000" w:themeColor="text1"/>
              </w:rPr>
            </w:pPr>
            <w:proofErr w:type="spellStart"/>
            <w:r w:rsidRPr="00BB3081">
              <w:rPr>
                <w:rFonts w:ascii="Times New Roman" w:eastAsia="Times New Roman" w:hAnsi="Times New Roman" w:cs="Times New Roman"/>
                <w:color w:val="000000" w:themeColor="text1"/>
                <w:lang w:eastAsia="ru-RU" w:bidi="ru-RU"/>
              </w:rPr>
              <w:t>тыс</w:t>
            </w:r>
            <w:proofErr w:type="spellEnd"/>
            <w:r w:rsidRPr="00BB3081">
              <w:rPr>
                <w:rFonts w:ascii="Times New Roman" w:eastAsia="Times New Roman" w:hAnsi="Times New Roman" w:cs="Times New Roman"/>
                <w:color w:val="000000" w:themeColor="text1"/>
                <w:lang w:eastAsia="ru-RU" w:bidi="ru-RU"/>
              </w:rPr>
              <w:t>. м³/</w:t>
            </w:r>
            <w:proofErr w:type="spellStart"/>
            <w:r w:rsidRPr="00BB3081">
              <w:rPr>
                <w:rFonts w:ascii="Times New Roman" w:eastAsia="Times New Roman" w:hAnsi="Times New Roman" w:cs="Times New Roman"/>
                <w:color w:val="000000" w:themeColor="text1"/>
                <w:lang w:eastAsia="ru-RU" w:bidi="ru-RU"/>
              </w:rPr>
              <w:t>год</w:t>
            </w:r>
            <w:proofErr w:type="spellEnd"/>
          </w:p>
        </w:tc>
        <w:tc>
          <w:tcPr>
            <w:tcW w:w="1361" w:type="dxa"/>
            <w:tcBorders>
              <w:top w:val="single" w:sz="4" w:space="0" w:color="auto"/>
              <w:left w:val="single" w:sz="4" w:space="0" w:color="auto"/>
              <w:bottom w:val="single" w:sz="4" w:space="0" w:color="auto"/>
              <w:right w:val="single" w:sz="4" w:space="0" w:color="auto"/>
            </w:tcBorders>
            <w:vAlign w:val="center"/>
          </w:tcPr>
          <w:p w:rsidR="005B4D73" w:rsidRPr="00BB3081" w:rsidRDefault="005B4D73" w:rsidP="005B4D73">
            <w:pPr>
              <w:pStyle w:val="TableParagraph"/>
              <w:ind w:left="86"/>
              <w:jc w:val="center"/>
              <w:rPr>
                <w:rFonts w:ascii="Times New Roman" w:hAnsi="Times New Roman" w:cs="Times New Roman"/>
                <w:color w:val="000000" w:themeColor="text1"/>
                <w:lang w:val="ru-RU"/>
              </w:rPr>
            </w:pPr>
            <w:r w:rsidRPr="00BB3081">
              <w:rPr>
                <w:rFonts w:ascii="Times New Roman" w:hAnsi="Times New Roman" w:cs="Times New Roman"/>
                <w:color w:val="000000" w:themeColor="text1"/>
                <w:lang w:val="ru-RU"/>
              </w:rPr>
              <w:t>212,44</w:t>
            </w:r>
          </w:p>
        </w:tc>
        <w:tc>
          <w:tcPr>
            <w:tcW w:w="1428" w:type="dxa"/>
            <w:tcBorders>
              <w:top w:val="single" w:sz="4" w:space="0" w:color="auto"/>
              <w:left w:val="single" w:sz="4" w:space="0" w:color="auto"/>
              <w:bottom w:val="single" w:sz="4" w:space="0" w:color="auto"/>
              <w:right w:val="single" w:sz="4" w:space="0" w:color="auto"/>
            </w:tcBorders>
            <w:vAlign w:val="center"/>
          </w:tcPr>
          <w:p w:rsidR="005B4D73" w:rsidRPr="00BB3081" w:rsidRDefault="005B4D73" w:rsidP="005B4D73">
            <w:pPr>
              <w:pStyle w:val="TableParagraph"/>
              <w:ind w:left="86"/>
              <w:jc w:val="center"/>
              <w:rPr>
                <w:rFonts w:ascii="Times New Roman" w:hAnsi="Times New Roman" w:cs="Times New Roman"/>
                <w:color w:val="000000" w:themeColor="text1"/>
                <w:lang w:val="ru-RU"/>
              </w:rPr>
            </w:pPr>
            <w:r w:rsidRPr="00BB3081">
              <w:rPr>
                <w:rFonts w:ascii="Times New Roman" w:hAnsi="Times New Roman" w:cs="Times New Roman"/>
                <w:color w:val="000000" w:themeColor="text1"/>
                <w:lang w:val="ru-RU"/>
              </w:rPr>
              <w:t>270,48</w:t>
            </w:r>
          </w:p>
        </w:tc>
        <w:tc>
          <w:tcPr>
            <w:tcW w:w="1246" w:type="dxa"/>
            <w:tcBorders>
              <w:top w:val="single" w:sz="4" w:space="0" w:color="auto"/>
              <w:left w:val="single" w:sz="4" w:space="0" w:color="auto"/>
              <w:bottom w:val="single" w:sz="4" w:space="0" w:color="auto"/>
              <w:right w:val="single" w:sz="4" w:space="0" w:color="auto"/>
            </w:tcBorders>
            <w:vAlign w:val="center"/>
          </w:tcPr>
          <w:p w:rsidR="005B4D73" w:rsidRPr="00BB3081" w:rsidRDefault="005B4D73" w:rsidP="005B4D73">
            <w:pPr>
              <w:pStyle w:val="TableParagraph"/>
              <w:ind w:left="86"/>
              <w:jc w:val="center"/>
              <w:rPr>
                <w:rFonts w:ascii="Times New Roman" w:hAnsi="Times New Roman" w:cs="Times New Roman"/>
                <w:color w:val="000000" w:themeColor="text1"/>
                <w:lang w:val="ru-RU"/>
              </w:rPr>
            </w:pPr>
            <w:r w:rsidRPr="00BB3081">
              <w:rPr>
                <w:rFonts w:ascii="Times New Roman" w:hAnsi="Times New Roman" w:cs="Times New Roman"/>
                <w:color w:val="000000" w:themeColor="text1"/>
                <w:lang w:val="ru-RU"/>
              </w:rPr>
              <w:t>462,00</w:t>
            </w:r>
          </w:p>
        </w:tc>
      </w:tr>
      <w:tr w:rsidR="005B4D73" w:rsidRPr="00BB3081" w:rsidTr="008B1AE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397"/>
        </w:trPr>
        <w:tc>
          <w:tcPr>
            <w:tcW w:w="619" w:type="dxa"/>
            <w:tcBorders>
              <w:top w:val="single" w:sz="4" w:space="0" w:color="auto"/>
              <w:left w:val="single" w:sz="4" w:space="0" w:color="auto"/>
              <w:bottom w:val="single" w:sz="4" w:space="0" w:color="auto"/>
              <w:right w:val="single" w:sz="4" w:space="0" w:color="auto"/>
            </w:tcBorders>
          </w:tcPr>
          <w:p w:rsidR="005B4D73" w:rsidRPr="00BB3081" w:rsidRDefault="005B4D73" w:rsidP="005B4D73">
            <w:pPr>
              <w:pStyle w:val="TableParagraph"/>
              <w:spacing w:before="6"/>
              <w:jc w:val="center"/>
              <w:rPr>
                <w:rFonts w:ascii="Times New Roman" w:hAnsi="Times New Roman" w:cs="Times New Roman"/>
                <w:color w:val="000000" w:themeColor="text1"/>
                <w:lang w:val="ru-RU"/>
              </w:rPr>
            </w:pPr>
            <w:r w:rsidRPr="00BB3081">
              <w:rPr>
                <w:rFonts w:ascii="Times New Roman" w:hAnsi="Times New Roman" w:cs="Times New Roman"/>
                <w:color w:val="000000" w:themeColor="text1"/>
                <w:lang w:val="ru-RU"/>
              </w:rPr>
              <w:t>2.4</w:t>
            </w:r>
          </w:p>
        </w:tc>
        <w:tc>
          <w:tcPr>
            <w:tcW w:w="4198" w:type="dxa"/>
            <w:tcBorders>
              <w:top w:val="single" w:sz="4" w:space="0" w:color="auto"/>
              <w:left w:val="single" w:sz="4" w:space="0" w:color="auto"/>
              <w:bottom w:val="single" w:sz="4" w:space="0" w:color="auto"/>
              <w:right w:val="single" w:sz="4" w:space="0" w:color="auto"/>
            </w:tcBorders>
          </w:tcPr>
          <w:p w:rsidR="005B4D73" w:rsidRPr="00BB3081" w:rsidRDefault="00D63EBE" w:rsidP="005B4D73">
            <w:pPr>
              <w:pStyle w:val="TableParagraph"/>
              <w:spacing w:before="31"/>
              <w:ind w:left="177" w:right="168"/>
              <w:rPr>
                <w:rFonts w:ascii="Times New Roman" w:hAnsi="Times New Roman" w:cs="Times New Roman"/>
                <w:color w:val="000000" w:themeColor="text1"/>
                <w:lang w:val="ru-RU"/>
              </w:rPr>
            </w:pPr>
            <w:r w:rsidRPr="00BB3081">
              <w:rPr>
                <w:rFonts w:ascii="Times New Roman" w:hAnsi="Times New Roman" w:cs="Times New Roman"/>
                <w:color w:val="000000" w:themeColor="text1"/>
                <w:lang w:val="ru-RU"/>
              </w:rPr>
              <w:t>Расход воды на пожаротушение</w:t>
            </w:r>
          </w:p>
        </w:tc>
        <w:tc>
          <w:tcPr>
            <w:tcW w:w="995" w:type="dxa"/>
            <w:tcBorders>
              <w:top w:val="single" w:sz="4" w:space="0" w:color="auto"/>
              <w:left w:val="single" w:sz="4" w:space="0" w:color="auto"/>
              <w:bottom w:val="single" w:sz="4" w:space="0" w:color="auto"/>
              <w:right w:val="single" w:sz="4" w:space="0" w:color="auto"/>
            </w:tcBorders>
            <w:vAlign w:val="center"/>
          </w:tcPr>
          <w:p w:rsidR="005B4D73" w:rsidRPr="00BB3081" w:rsidRDefault="00D63EBE" w:rsidP="005B4D73">
            <w:pPr>
              <w:pStyle w:val="TableParagraph"/>
              <w:ind w:left="156" w:right="149"/>
              <w:jc w:val="center"/>
              <w:rPr>
                <w:rFonts w:ascii="Times New Roman" w:eastAsia="Times New Roman" w:hAnsi="Times New Roman" w:cs="Times New Roman"/>
                <w:color w:val="000000" w:themeColor="text1"/>
                <w:lang w:eastAsia="ru-RU" w:bidi="ru-RU"/>
              </w:rPr>
            </w:pPr>
            <w:r w:rsidRPr="00BB3081">
              <w:rPr>
                <w:rFonts w:ascii="Times New Roman" w:hAnsi="Times New Roman" w:cs="Times New Roman"/>
                <w:color w:val="000000" w:themeColor="text1"/>
              </w:rPr>
              <w:t>м³/</w:t>
            </w:r>
            <w:proofErr w:type="spellStart"/>
            <w:r w:rsidRPr="00BB3081">
              <w:rPr>
                <w:rFonts w:ascii="Times New Roman" w:hAnsi="Times New Roman" w:cs="Times New Roman"/>
                <w:color w:val="000000" w:themeColor="text1"/>
              </w:rPr>
              <w:t>сут</w:t>
            </w:r>
            <w:proofErr w:type="spellEnd"/>
          </w:p>
        </w:tc>
        <w:tc>
          <w:tcPr>
            <w:tcW w:w="1361" w:type="dxa"/>
            <w:tcBorders>
              <w:top w:val="single" w:sz="4" w:space="0" w:color="auto"/>
              <w:left w:val="single" w:sz="4" w:space="0" w:color="auto"/>
              <w:bottom w:val="single" w:sz="4" w:space="0" w:color="auto"/>
              <w:right w:val="single" w:sz="4" w:space="0" w:color="auto"/>
            </w:tcBorders>
            <w:vAlign w:val="center"/>
          </w:tcPr>
          <w:p w:rsidR="005B4D73" w:rsidRPr="00BB3081" w:rsidRDefault="00D63EBE" w:rsidP="005B4D73">
            <w:pPr>
              <w:pStyle w:val="TableParagraph"/>
              <w:ind w:left="86"/>
              <w:jc w:val="center"/>
              <w:rPr>
                <w:rFonts w:ascii="Times New Roman" w:hAnsi="Times New Roman" w:cs="Times New Roman"/>
                <w:color w:val="000000" w:themeColor="text1"/>
                <w:lang w:val="ru-RU"/>
              </w:rPr>
            </w:pPr>
            <w:r w:rsidRPr="00BB3081">
              <w:rPr>
                <w:rFonts w:ascii="Times New Roman" w:hAnsi="Times New Roman" w:cs="Times New Roman"/>
                <w:color w:val="000000" w:themeColor="text1"/>
                <w:lang w:val="ru-RU"/>
              </w:rPr>
              <w:t>756</w:t>
            </w:r>
          </w:p>
        </w:tc>
        <w:tc>
          <w:tcPr>
            <w:tcW w:w="1428" w:type="dxa"/>
            <w:tcBorders>
              <w:top w:val="single" w:sz="4" w:space="0" w:color="auto"/>
              <w:left w:val="single" w:sz="4" w:space="0" w:color="auto"/>
              <w:bottom w:val="single" w:sz="4" w:space="0" w:color="auto"/>
              <w:right w:val="single" w:sz="4" w:space="0" w:color="auto"/>
            </w:tcBorders>
            <w:vAlign w:val="center"/>
          </w:tcPr>
          <w:p w:rsidR="005B4D73" w:rsidRPr="00BB3081" w:rsidRDefault="00D63EBE" w:rsidP="005B4D73">
            <w:pPr>
              <w:pStyle w:val="TableParagraph"/>
              <w:ind w:left="86"/>
              <w:jc w:val="center"/>
              <w:rPr>
                <w:rFonts w:ascii="Times New Roman" w:hAnsi="Times New Roman" w:cs="Times New Roman"/>
                <w:color w:val="000000" w:themeColor="text1"/>
                <w:lang w:val="ru-RU"/>
              </w:rPr>
            </w:pPr>
            <w:r w:rsidRPr="00BB3081">
              <w:rPr>
                <w:rFonts w:ascii="Times New Roman" w:hAnsi="Times New Roman" w:cs="Times New Roman"/>
                <w:color w:val="000000" w:themeColor="text1"/>
                <w:lang w:val="ru-RU"/>
              </w:rPr>
              <w:t>756</w:t>
            </w:r>
          </w:p>
        </w:tc>
        <w:tc>
          <w:tcPr>
            <w:tcW w:w="1246" w:type="dxa"/>
            <w:tcBorders>
              <w:top w:val="single" w:sz="4" w:space="0" w:color="auto"/>
              <w:left w:val="single" w:sz="4" w:space="0" w:color="auto"/>
              <w:bottom w:val="single" w:sz="4" w:space="0" w:color="auto"/>
              <w:right w:val="single" w:sz="4" w:space="0" w:color="auto"/>
            </w:tcBorders>
            <w:vAlign w:val="center"/>
          </w:tcPr>
          <w:p w:rsidR="005B4D73" w:rsidRPr="00BB3081" w:rsidRDefault="00D63EBE" w:rsidP="005B4D73">
            <w:pPr>
              <w:pStyle w:val="TableParagraph"/>
              <w:ind w:left="86"/>
              <w:jc w:val="center"/>
              <w:rPr>
                <w:rFonts w:ascii="Times New Roman" w:hAnsi="Times New Roman" w:cs="Times New Roman"/>
                <w:color w:val="000000" w:themeColor="text1"/>
                <w:lang w:val="ru-RU"/>
              </w:rPr>
            </w:pPr>
            <w:r w:rsidRPr="00BB3081">
              <w:rPr>
                <w:rFonts w:ascii="Times New Roman" w:hAnsi="Times New Roman" w:cs="Times New Roman"/>
                <w:color w:val="000000" w:themeColor="text1"/>
                <w:lang w:val="ru-RU"/>
              </w:rPr>
              <w:t>756</w:t>
            </w:r>
          </w:p>
        </w:tc>
      </w:tr>
      <w:tr w:rsidR="007F34D0" w:rsidRPr="00BB3081" w:rsidTr="008B1AE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397"/>
        </w:trPr>
        <w:tc>
          <w:tcPr>
            <w:tcW w:w="619" w:type="dxa"/>
            <w:tcBorders>
              <w:top w:val="single" w:sz="4" w:space="0" w:color="auto"/>
              <w:left w:val="single" w:sz="4" w:space="0" w:color="auto"/>
              <w:bottom w:val="single" w:sz="4" w:space="0" w:color="auto"/>
              <w:right w:val="single" w:sz="4" w:space="0" w:color="auto"/>
            </w:tcBorders>
          </w:tcPr>
          <w:p w:rsidR="007F34D0" w:rsidRPr="00BB3081" w:rsidRDefault="007F34D0" w:rsidP="007F34D0">
            <w:pPr>
              <w:pStyle w:val="TableParagraph"/>
              <w:spacing w:before="5"/>
              <w:rPr>
                <w:rFonts w:ascii="Times New Roman" w:hAnsi="Times New Roman" w:cs="Times New Roman"/>
                <w:color w:val="000000" w:themeColor="text1"/>
              </w:rPr>
            </w:pPr>
          </w:p>
          <w:p w:rsidR="007F34D0" w:rsidRPr="00BB3081" w:rsidRDefault="007F34D0" w:rsidP="007F34D0">
            <w:pPr>
              <w:pStyle w:val="TableParagraph"/>
              <w:ind w:left="88" w:right="78"/>
              <w:jc w:val="center"/>
              <w:rPr>
                <w:rFonts w:ascii="Times New Roman" w:hAnsi="Times New Roman" w:cs="Times New Roman"/>
                <w:color w:val="000000" w:themeColor="text1"/>
              </w:rPr>
            </w:pPr>
            <w:r w:rsidRPr="00BB3081">
              <w:rPr>
                <w:rFonts w:ascii="Times New Roman" w:hAnsi="Times New Roman" w:cs="Times New Roman"/>
                <w:color w:val="000000" w:themeColor="text1"/>
              </w:rPr>
              <w:t>2.3</w:t>
            </w:r>
          </w:p>
        </w:tc>
        <w:tc>
          <w:tcPr>
            <w:tcW w:w="4198" w:type="dxa"/>
            <w:tcBorders>
              <w:top w:val="single" w:sz="4" w:space="0" w:color="auto"/>
              <w:left w:val="single" w:sz="4" w:space="0" w:color="auto"/>
              <w:bottom w:val="single" w:sz="4" w:space="0" w:color="auto"/>
              <w:right w:val="single" w:sz="4" w:space="0" w:color="auto"/>
            </w:tcBorders>
          </w:tcPr>
          <w:p w:rsidR="007F34D0" w:rsidRPr="00BB3081" w:rsidRDefault="007F34D0" w:rsidP="005A21D0">
            <w:pPr>
              <w:pStyle w:val="TableParagraph"/>
              <w:spacing w:line="223" w:lineRule="exact"/>
              <w:ind w:left="177"/>
              <w:rPr>
                <w:rFonts w:ascii="Times New Roman" w:hAnsi="Times New Roman" w:cs="Times New Roman"/>
                <w:color w:val="000000" w:themeColor="text1"/>
                <w:lang w:val="ru-RU"/>
              </w:rPr>
            </w:pPr>
            <w:r w:rsidRPr="00BB3081">
              <w:rPr>
                <w:rFonts w:ascii="Times New Roman" w:hAnsi="Times New Roman" w:cs="Times New Roman"/>
                <w:color w:val="000000" w:themeColor="text1"/>
                <w:lang w:val="ru-RU"/>
              </w:rPr>
              <w:t>Анализ резервов и дефицитов</w:t>
            </w:r>
          </w:p>
          <w:p w:rsidR="007F34D0" w:rsidRPr="00BB3081" w:rsidRDefault="007F34D0" w:rsidP="005A21D0">
            <w:pPr>
              <w:pStyle w:val="TableParagraph"/>
              <w:spacing w:before="4" w:line="228" w:lineRule="exact"/>
              <w:ind w:left="177" w:right="380"/>
              <w:rPr>
                <w:rFonts w:ascii="Times New Roman" w:hAnsi="Times New Roman" w:cs="Times New Roman"/>
                <w:color w:val="000000" w:themeColor="text1"/>
                <w:lang w:val="ru-RU"/>
              </w:rPr>
            </w:pPr>
            <w:r w:rsidRPr="00BB3081">
              <w:rPr>
                <w:rFonts w:ascii="Times New Roman" w:hAnsi="Times New Roman" w:cs="Times New Roman"/>
                <w:color w:val="000000" w:themeColor="text1"/>
                <w:lang w:val="ru-RU"/>
              </w:rPr>
              <w:t>производственных мощностей системы водоснабжения, в т.ч.:</w:t>
            </w:r>
          </w:p>
        </w:tc>
        <w:tc>
          <w:tcPr>
            <w:tcW w:w="995" w:type="dxa"/>
            <w:tcBorders>
              <w:top w:val="single" w:sz="4" w:space="0" w:color="auto"/>
              <w:left w:val="single" w:sz="4" w:space="0" w:color="auto"/>
              <w:bottom w:val="single" w:sz="4" w:space="0" w:color="auto"/>
              <w:right w:val="single" w:sz="4" w:space="0" w:color="auto"/>
            </w:tcBorders>
            <w:vAlign w:val="center"/>
          </w:tcPr>
          <w:p w:rsidR="007F34D0" w:rsidRPr="00BB3081" w:rsidRDefault="007F34D0" w:rsidP="007F34D0">
            <w:pPr>
              <w:pStyle w:val="TableParagraph"/>
              <w:ind w:left="8"/>
              <w:jc w:val="center"/>
              <w:rPr>
                <w:rFonts w:ascii="Times New Roman" w:hAnsi="Times New Roman" w:cs="Times New Roman"/>
                <w:color w:val="000000" w:themeColor="text1"/>
                <w:lang w:val="ru-RU"/>
              </w:rPr>
            </w:pPr>
          </w:p>
        </w:tc>
        <w:tc>
          <w:tcPr>
            <w:tcW w:w="1361" w:type="dxa"/>
            <w:tcBorders>
              <w:top w:val="single" w:sz="4" w:space="0" w:color="auto"/>
              <w:left w:val="single" w:sz="4" w:space="0" w:color="auto"/>
              <w:bottom w:val="single" w:sz="4" w:space="0" w:color="auto"/>
              <w:right w:val="single" w:sz="4" w:space="0" w:color="auto"/>
            </w:tcBorders>
            <w:vAlign w:val="center"/>
          </w:tcPr>
          <w:p w:rsidR="007F34D0" w:rsidRPr="00BB3081" w:rsidRDefault="007F34D0" w:rsidP="0057634A">
            <w:pPr>
              <w:pStyle w:val="TableParagraph"/>
              <w:ind w:left="62"/>
              <w:jc w:val="center"/>
              <w:rPr>
                <w:rFonts w:ascii="Times New Roman" w:hAnsi="Times New Roman" w:cs="Times New Roman"/>
                <w:color w:val="000000" w:themeColor="text1"/>
                <w:lang w:val="ru-RU"/>
              </w:rPr>
            </w:pPr>
          </w:p>
        </w:tc>
        <w:tc>
          <w:tcPr>
            <w:tcW w:w="1428" w:type="dxa"/>
            <w:tcBorders>
              <w:top w:val="single" w:sz="4" w:space="0" w:color="auto"/>
              <w:left w:val="single" w:sz="4" w:space="0" w:color="auto"/>
              <w:bottom w:val="single" w:sz="4" w:space="0" w:color="auto"/>
              <w:right w:val="single" w:sz="4" w:space="0" w:color="auto"/>
            </w:tcBorders>
            <w:vAlign w:val="center"/>
          </w:tcPr>
          <w:p w:rsidR="007F34D0" w:rsidRPr="00BB3081" w:rsidRDefault="007F34D0" w:rsidP="007F34D0">
            <w:pPr>
              <w:pStyle w:val="TableParagraph"/>
              <w:ind w:left="9"/>
              <w:jc w:val="center"/>
              <w:rPr>
                <w:rFonts w:ascii="Times New Roman" w:hAnsi="Times New Roman" w:cs="Times New Roman"/>
                <w:color w:val="000000" w:themeColor="text1"/>
                <w:lang w:val="ru-RU"/>
              </w:rPr>
            </w:pPr>
          </w:p>
        </w:tc>
        <w:tc>
          <w:tcPr>
            <w:tcW w:w="1246" w:type="dxa"/>
            <w:tcBorders>
              <w:top w:val="single" w:sz="4" w:space="0" w:color="auto"/>
              <w:left w:val="single" w:sz="4" w:space="0" w:color="auto"/>
              <w:bottom w:val="single" w:sz="4" w:space="0" w:color="auto"/>
              <w:right w:val="single" w:sz="4" w:space="0" w:color="auto"/>
            </w:tcBorders>
            <w:vAlign w:val="center"/>
          </w:tcPr>
          <w:p w:rsidR="007F34D0" w:rsidRPr="00BB3081" w:rsidRDefault="007F34D0" w:rsidP="007F34D0">
            <w:pPr>
              <w:pStyle w:val="TableParagraph"/>
              <w:ind w:left="15"/>
              <w:jc w:val="center"/>
              <w:rPr>
                <w:rFonts w:ascii="Times New Roman" w:hAnsi="Times New Roman" w:cs="Times New Roman"/>
                <w:color w:val="000000" w:themeColor="text1"/>
                <w:lang w:val="ru-RU"/>
              </w:rPr>
            </w:pPr>
          </w:p>
        </w:tc>
      </w:tr>
      <w:tr w:rsidR="007F34D0" w:rsidRPr="00BB3081" w:rsidTr="008B1AE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397"/>
        </w:trPr>
        <w:tc>
          <w:tcPr>
            <w:tcW w:w="619" w:type="dxa"/>
            <w:tcBorders>
              <w:top w:val="single" w:sz="4" w:space="0" w:color="auto"/>
              <w:left w:val="single" w:sz="4" w:space="0" w:color="auto"/>
              <w:bottom w:val="single" w:sz="4" w:space="0" w:color="auto"/>
              <w:right w:val="single" w:sz="4" w:space="0" w:color="auto"/>
            </w:tcBorders>
          </w:tcPr>
          <w:p w:rsidR="007F34D0" w:rsidRPr="00BB3081" w:rsidRDefault="007F34D0" w:rsidP="007F34D0">
            <w:pPr>
              <w:pStyle w:val="TableParagraph"/>
              <w:spacing w:before="134"/>
              <w:ind w:left="90" w:right="78"/>
              <w:jc w:val="center"/>
              <w:rPr>
                <w:rFonts w:ascii="Times New Roman" w:hAnsi="Times New Roman" w:cs="Times New Roman"/>
                <w:color w:val="000000" w:themeColor="text1"/>
              </w:rPr>
            </w:pPr>
            <w:r w:rsidRPr="00BB3081">
              <w:rPr>
                <w:rFonts w:ascii="Times New Roman" w:hAnsi="Times New Roman" w:cs="Times New Roman"/>
                <w:color w:val="000000" w:themeColor="text1"/>
              </w:rPr>
              <w:t>2.3.1</w:t>
            </w:r>
          </w:p>
        </w:tc>
        <w:tc>
          <w:tcPr>
            <w:tcW w:w="4198" w:type="dxa"/>
            <w:tcBorders>
              <w:top w:val="single" w:sz="4" w:space="0" w:color="auto"/>
              <w:left w:val="single" w:sz="4" w:space="0" w:color="auto"/>
              <w:bottom w:val="single" w:sz="4" w:space="0" w:color="auto"/>
              <w:right w:val="single" w:sz="4" w:space="0" w:color="auto"/>
            </w:tcBorders>
          </w:tcPr>
          <w:p w:rsidR="007F34D0" w:rsidRPr="00BB3081" w:rsidRDefault="007F34D0" w:rsidP="005A21D0">
            <w:pPr>
              <w:pStyle w:val="TableParagraph"/>
              <w:spacing w:before="19"/>
              <w:ind w:left="177" w:right="12"/>
              <w:rPr>
                <w:rFonts w:ascii="Times New Roman" w:hAnsi="Times New Roman" w:cs="Times New Roman"/>
                <w:color w:val="000000" w:themeColor="text1"/>
                <w:lang w:val="ru-RU"/>
              </w:rPr>
            </w:pPr>
            <w:r w:rsidRPr="00BB3081">
              <w:rPr>
                <w:rFonts w:ascii="Times New Roman" w:hAnsi="Times New Roman" w:cs="Times New Roman"/>
                <w:color w:val="000000" w:themeColor="text1"/>
                <w:lang w:val="ru-RU"/>
              </w:rPr>
              <w:t>Требуемая производительность водозаборных и водоочистных сооружений</w:t>
            </w:r>
          </w:p>
        </w:tc>
        <w:tc>
          <w:tcPr>
            <w:tcW w:w="995" w:type="dxa"/>
            <w:tcBorders>
              <w:top w:val="single" w:sz="4" w:space="0" w:color="auto"/>
              <w:left w:val="single" w:sz="4" w:space="0" w:color="auto"/>
              <w:bottom w:val="single" w:sz="4" w:space="0" w:color="auto"/>
              <w:right w:val="single" w:sz="4" w:space="0" w:color="auto"/>
            </w:tcBorders>
          </w:tcPr>
          <w:p w:rsidR="007F34D0" w:rsidRPr="00BB3081" w:rsidRDefault="007F34D0" w:rsidP="007F34D0">
            <w:pPr>
              <w:pStyle w:val="TableParagraph"/>
              <w:spacing w:before="134"/>
              <w:ind w:left="156" w:right="149"/>
              <w:jc w:val="center"/>
              <w:rPr>
                <w:rFonts w:ascii="Times New Roman" w:hAnsi="Times New Roman" w:cs="Times New Roman"/>
                <w:color w:val="000000" w:themeColor="text1"/>
              </w:rPr>
            </w:pPr>
            <w:r w:rsidRPr="00BB3081">
              <w:rPr>
                <w:rFonts w:ascii="Times New Roman" w:hAnsi="Times New Roman" w:cs="Times New Roman"/>
                <w:color w:val="000000" w:themeColor="text1"/>
              </w:rPr>
              <w:t>м³/</w:t>
            </w:r>
            <w:proofErr w:type="spellStart"/>
            <w:r w:rsidRPr="00BB3081">
              <w:rPr>
                <w:rFonts w:ascii="Times New Roman" w:hAnsi="Times New Roman" w:cs="Times New Roman"/>
                <w:color w:val="000000" w:themeColor="text1"/>
              </w:rPr>
              <w:t>сут</w:t>
            </w:r>
            <w:proofErr w:type="spellEnd"/>
          </w:p>
        </w:tc>
        <w:tc>
          <w:tcPr>
            <w:tcW w:w="1361" w:type="dxa"/>
            <w:tcBorders>
              <w:top w:val="single" w:sz="4" w:space="0" w:color="auto"/>
              <w:left w:val="single" w:sz="4" w:space="0" w:color="auto"/>
              <w:bottom w:val="single" w:sz="4" w:space="0" w:color="auto"/>
              <w:right w:val="single" w:sz="4" w:space="0" w:color="auto"/>
            </w:tcBorders>
            <w:vAlign w:val="center"/>
          </w:tcPr>
          <w:p w:rsidR="007F34D0" w:rsidRPr="00BB3081" w:rsidRDefault="00526FAE" w:rsidP="009E445C">
            <w:pPr>
              <w:pStyle w:val="TableParagraph"/>
              <w:ind w:left="62"/>
              <w:jc w:val="center"/>
              <w:rPr>
                <w:rFonts w:ascii="Times New Roman" w:hAnsi="Times New Roman" w:cs="Times New Roman"/>
                <w:b/>
                <w:color w:val="000000" w:themeColor="text1"/>
                <w:lang w:val="ru-RU"/>
              </w:rPr>
            </w:pPr>
            <w:r w:rsidRPr="00BB3081">
              <w:rPr>
                <w:rFonts w:ascii="Times New Roman" w:hAnsi="Times New Roman" w:cs="Times New Roman"/>
                <w:b/>
                <w:color w:val="000000" w:themeColor="text1"/>
                <w:lang w:val="ru-RU"/>
              </w:rPr>
              <w:t>10 705</w:t>
            </w:r>
          </w:p>
        </w:tc>
        <w:tc>
          <w:tcPr>
            <w:tcW w:w="1428" w:type="dxa"/>
            <w:tcBorders>
              <w:top w:val="single" w:sz="4" w:space="0" w:color="auto"/>
              <w:left w:val="single" w:sz="4" w:space="0" w:color="auto"/>
              <w:bottom w:val="single" w:sz="4" w:space="0" w:color="auto"/>
              <w:right w:val="single" w:sz="4" w:space="0" w:color="auto"/>
            </w:tcBorders>
            <w:vAlign w:val="center"/>
          </w:tcPr>
          <w:p w:rsidR="007F34D0" w:rsidRPr="00BB3081" w:rsidRDefault="00526FAE" w:rsidP="009E445C">
            <w:pPr>
              <w:pStyle w:val="TableParagraph"/>
              <w:ind w:left="86"/>
              <w:jc w:val="center"/>
              <w:rPr>
                <w:rFonts w:ascii="Times New Roman" w:hAnsi="Times New Roman" w:cs="Times New Roman"/>
                <w:b/>
                <w:color w:val="000000" w:themeColor="text1"/>
                <w:lang w:val="ru-RU"/>
              </w:rPr>
            </w:pPr>
            <w:r w:rsidRPr="00BB3081">
              <w:rPr>
                <w:rFonts w:ascii="Times New Roman" w:hAnsi="Times New Roman" w:cs="Times New Roman"/>
                <w:b/>
                <w:color w:val="000000" w:themeColor="text1"/>
                <w:lang w:val="ru-RU"/>
              </w:rPr>
              <w:t>13 757</w:t>
            </w:r>
          </w:p>
        </w:tc>
        <w:tc>
          <w:tcPr>
            <w:tcW w:w="1246" w:type="dxa"/>
            <w:tcBorders>
              <w:top w:val="single" w:sz="4" w:space="0" w:color="auto"/>
              <w:left w:val="single" w:sz="4" w:space="0" w:color="auto"/>
              <w:bottom w:val="single" w:sz="4" w:space="0" w:color="auto"/>
              <w:right w:val="single" w:sz="4" w:space="0" w:color="auto"/>
            </w:tcBorders>
            <w:vAlign w:val="center"/>
          </w:tcPr>
          <w:p w:rsidR="007F34D0" w:rsidRPr="00BB3081" w:rsidRDefault="00526FAE" w:rsidP="009E445C">
            <w:pPr>
              <w:pStyle w:val="TableParagraph"/>
              <w:ind w:left="96" w:right="80"/>
              <w:jc w:val="center"/>
              <w:rPr>
                <w:rFonts w:ascii="Times New Roman" w:hAnsi="Times New Roman" w:cs="Times New Roman"/>
                <w:b/>
                <w:color w:val="000000" w:themeColor="text1"/>
                <w:lang w:val="ru-RU"/>
              </w:rPr>
            </w:pPr>
            <w:r w:rsidRPr="00BB3081">
              <w:rPr>
                <w:rFonts w:ascii="Times New Roman" w:hAnsi="Times New Roman" w:cs="Times New Roman"/>
                <w:b/>
                <w:color w:val="000000" w:themeColor="text1"/>
                <w:lang w:val="ru-RU"/>
              </w:rPr>
              <w:t>19 544</w:t>
            </w:r>
          </w:p>
        </w:tc>
      </w:tr>
      <w:tr w:rsidR="007F34D0" w:rsidRPr="00BB3081" w:rsidTr="008B1AE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397"/>
        </w:trPr>
        <w:tc>
          <w:tcPr>
            <w:tcW w:w="619" w:type="dxa"/>
            <w:tcBorders>
              <w:top w:val="single" w:sz="4" w:space="0" w:color="auto"/>
              <w:left w:val="single" w:sz="4" w:space="0" w:color="auto"/>
              <w:bottom w:val="single" w:sz="4" w:space="0" w:color="auto"/>
              <w:right w:val="single" w:sz="4" w:space="0" w:color="auto"/>
            </w:tcBorders>
          </w:tcPr>
          <w:p w:rsidR="007F34D0" w:rsidRPr="00BB3081" w:rsidRDefault="007F34D0" w:rsidP="007F34D0">
            <w:pPr>
              <w:pStyle w:val="TableParagraph"/>
              <w:spacing w:before="132"/>
              <w:ind w:left="90" w:right="78"/>
              <w:jc w:val="center"/>
              <w:rPr>
                <w:rFonts w:ascii="Times New Roman" w:hAnsi="Times New Roman" w:cs="Times New Roman"/>
                <w:color w:val="000000" w:themeColor="text1"/>
              </w:rPr>
            </w:pPr>
            <w:r w:rsidRPr="00BB3081">
              <w:rPr>
                <w:rFonts w:ascii="Times New Roman" w:hAnsi="Times New Roman" w:cs="Times New Roman"/>
                <w:color w:val="000000" w:themeColor="text1"/>
              </w:rPr>
              <w:t>2.3.2</w:t>
            </w:r>
          </w:p>
        </w:tc>
        <w:tc>
          <w:tcPr>
            <w:tcW w:w="4198" w:type="dxa"/>
            <w:tcBorders>
              <w:top w:val="single" w:sz="4" w:space="0" w:color="auto"/>
              <w:left w:val="single" w:sz="4" w:space="0" w:color="auto"/>
              <w:bottom w:val="single" w:sz="4" w:space="0" w:color="auto"/>
              <w:right w:val="single" w:sz="4" w:space="0" w:color="auto"/>
            </w:tcBorders>
          </w:tcPr>
          <w:p w:rsidR="007F34D0" w:rsidRPr="00BB3081" w:rsidRDefault="007F34D0" w:rsidP="005A21D0">
            <w:pPr>
              <w:pStyle w:val="TableParagraph"/>
              <w:spacing w:before="19"/>
              <w:ind w:left="177" w:right="15"/>
              <w:rPr>
                <w:rFonts w:ascii="Times New Roman" w:hAnsi="Times New Roman" w:cs="Times New Roman"/>
                <w:color w:val="000000" w:themeColor="text1"/>
                <w:lang w:val="ru-RU"/>
              </w:rPr>
            </w:pPr>
            <w:r w:rsidRPr="00BB3081">
              <w:rPr>
                <w:rFonts w:ascii="Times New Roman" w:hAnsi="Times New Roman" w:cs="Times New Roman"/>
                <w:color w:val="000000" w:themeColor="text1"/>
                <w:lang w:val="ru-RU"/>
              </w:rPr>
              <w:t xml:space="preserve">Проектная производительность </w:t>
            </w:r>
            <w:r w:rsidR="00393032" w:rsidRPr="00BB3081">
              <w:rPr>
                <w:rFonts w:ascii="Times New Roman" w:hAnsi="Times New Roman" w:cs="Times New Roman"/>
                <w:color w:val="000000" w:themeColor="text1"/>
                <w:lang w:val="ru-RU"/>
              </w:rPr>
              <w:t xml:space="preserve">существующих </w:t>
            </w:r>
            <w:r w:rsidRPr="00BB3081">
              <w:rPr>
                <w:rFonts w:ascii="Times New Roman" w:hAnsi="Times New Roman" w:cs="Times New Roman"/>
                <w:color w:val="000000" w:themeColor="text1"/>
                <w:lang w:val="ru-RU"/>
              </w:rPr>
              <w:t xml:space="preserve">водозаборных и </w:t>
            </w:r>
            <w:r w:rsidRPr="00BB3081">
              <w:rPr>
                <w:rFonts w:ascii="Times New Roman" w:hAnsi="Times New Roman" w:cs="Times New Roman"/>
                <w:color w:val="000000" w:themeColor="text1"/>
                <w:lang w:val="ru-RU"/>
              </w:rPr>
              <w:lastRenderedPageBreak/>
              <w:t>водоочистных сооружений</w:t>
            </w:r>
          </w:p>
        </w:tc>
        <w:tc>
          <w:tcPr>
            <w:tcW w:w="995" w:type="dxa"/>
            <w:tcBorders>
              <w:top w:val="single" w:sz="4" w:space="0" w:color="auto"/>
              <w:left w:val="single" w:sz="4" w:space="0" w:color="auto"/>
              <w:bottom w:val="single" w:sz="4" w:space="0" w:color="auto"/>
              <w:right w:val="single" w:sz="4" w:space="0" w:color="auto"/>
            </w:tcBorders>
          </w:tcPr>
          <w:p w:rsidR="007F34D0" w:rsidRPr="00BB3081" w:rsidRDefault="007F34D0" w:rsidP="007F34D0">
            <w:pPr>
              <w:pStyle w:val="TableParagraph"/>
              <w:spacing w:before="132"/>
              <w:ind w:left="156" w:right="149"/>
              <w:jc w:val="center"/>
              <w:rPr>
                <w:rFonts w:ascii="Times New Roman" w:hAnsi="Times New Roman" w:cs="Times New Roman"/>
                <w:color w:val="000000" w:themeColor="text1"/>
              </w:rPr>
            </w:pPr>
            <w:r w:rsidRPr="00BB3081">
              <w:rPr>
                <w:rFonts w:ascii="Times New Roman" w:hAnsi="Times New Roman" w:cs="Times New Roman"/>
                <w:color w:val="000000" w:themeColor="text1"/>
              </w:rPr>
              <w:lastRenderedPageBreak/>
              <w:t>м³/</w:t>
            </w:r>
            <w:proofErr w:type="spellStart"/>
            <w:r w:rsidRPr="00BB3081">
              <w:rPr>
                <w:rFonts w:ascii="Times New Roman" w:hAnsi="Times New Roman" w:cs="Times New Roman"/>
                <w:color w:val="000000" w:themeColor="text1"/>
              </w:rPr>
              <w:t>сут</w:t>
            </w:r>
            <w:proofErr w:type="spellEnd"/>
          </w:p>
        </w:tc>
        <w:tc>
          <w:tcPr>
            <w:tcW w:w="1361" w:type="dxa"/>
            <w:tcBorders>
              <w:top w:val="single" w:sz="4" w:space="0" w:color="auto"/>
              <w:left w:val="single" w:sz="4" w:space="0" w:color="auto"/>
              <w:bottom w:val="single" w:sz="4" w:space="0" w:color="auto"/>
              <w:right w:val="single" w:sz="4" w:space="0" w:color="auto"/>
            </w:tcBorders>
            <w:vAlign w:val="center"/>
          </w:tcPr>
          <w:p w:rsidR="007F34D0" w:rsidRPr="00BB3081" w:rsidRDefault="0057634A" w:rsidP="009E445C">
            <w:pPr>
              <w:pStyle w:val="TableParagraph"/>
              <w:ind w:left="62"/>
              <w:jc w:val="center"/>
              <w:rPr>
                <w:rFonts w:ascii="Times New Roman" w:hAnsi="Times New Roman" w:cs="Times New Roman"/>
                <w:b/>
                <w:color w:val="000000" w:themeColor="text1"/>
                <w:lang w:val="ru-RU"/>
              </w:rPr>
            </w:pPr>
            <w:r w:rsidRPr="00BB3081">
              <w:rPr>
                <w:rFonts w:ascii="Times New Roman" w:hAnsi="Times New Roman" w:cs="Times New Roman"/>
                <w:b/>
                <w:color w:val="000000" w:themeColor="text1"/>
                <w:lang w:val="ru-RU"/>
              </w:rPr>
              <w:t>28 800</w:t>
            </w:r>
          </w:p>
        </w:tc>
        <w:tc>
          <w:tcPr>
            <w:tcW w:w="1428" w:type="dxa"/>
            <w:tcBorders>
              <w:top w:val="single" w:sz="4" w:space="0" w:color="auto"/>
              <w:left w:val="single" w:sz="4" w:space="0" w:color="auto"/>
              <w:bottom w:val="single" w:sz="4" w:space="0" w:color="auto"/>
              <w:right w:val="single" w:sz="4" w:space="0" w:color="auto"/>
            </w:tcBorders>
            <w:vAlign w:val="center"/>
          </w:tcPr>
          <w:p w:rsidR="007F34D0" w:rsidRPr="00BB3081" w:rsidRDefault="00393032" w:rsidP="008D424B">
            <w:pPr>
              <w:pStyle w:val="TableParagraph"/>
              <w:ind w:left="86"/>
              <w:jc w:val="center"/>
              <w:rPr>
                <w:rFonts w:ascii="Times New Roman" w:hAnsi="Times New Roman" w:cs="Times New Roman"/>
                <w:b/>
                <w:color w:val="000000" w:themeColor="text1"/>
                <w:lang w:val="ru-RU"/>
              </w:rPr>
            </w:pPr>
            <w:r w:rsidRPr="00BB3081">
              <w:rPr>
                <w:rFonts w:ascii="Times New Roman" w:hAnsi="Times New Roman" w:cs="Times New Roman"/>
                <w:b/>
                <w:color w:val="000000" w:themeColor="text1"/>
                <w:lang w:val="ru-RU"/>
              </w:rPr>
              <w:t xml:space="preserve">28 </w:t>
            </w:r>
            <w:r w:rsidR="008D424B" w:rsidRPr="00BB3081">
              <w:rPr>
                <w:rFonts w:ascii="Times New Roman" w:hAnsi="Times New Roman" w:cs="Times New Roman"/>
                <w:b/>
                <w:color w:val="000000" w:themeColor="text1"/>
                <w:lang w:val="ru-RU"/>
              </w:rPr>
              <w:t>8</w:t>
            </w:r>
            <w:r w:rsidRPr="00BB3081">
              <w:rPr>
                <w:rFonts w:ascii="Times New Roman" w:hAnsi="Times New Roman" w:cs="Times New Roman"/>
                <w:b/>
                <w:color w:val="000000" w:themeColor="text1"/>
                <w:lang w:val="ru-RU"/>
              </w:rPr>
              <w:t>00</w:t>
            </w:r>
          </w:p>
        </w:tc>
        <w:tc>
          <w:tcPr>
            <w:tcW w:w="1246" w:type="dxa"/>
            <w:tcBorders>
              <w:top w:val="single" w:sz="4" w:space="0" w:color="auto"/>
              <w:left w:val="single" w:sz="4" w:space="0" w:color="auto"/>
              <w:bottom w:val="single" w:sz="4" w:space="0" w:color="auto"/>
              <w:right w:val="single" w:sz="4" w:space="0" w:color="auto"/>
            </w:tcBorders>
            <w:vAlign w:val="center"/>
          </w:tcPr>
          <w:p w:rsidR="007F34D0" w:rsidRPr="00BB3081" w:rsidRDefault="00393032" w:rsidP="008D424B">
            <w:pPr>
              <w:pStyle w:val="TableParagraph"/>
              <w:ind w:left="96" w:right="80"/>
              <w:jc w:val="center"/>
              <w:rPr>
                <w:rFonts w:ascii="Times New Roman" w:hAnsi="Times New Roman" w:cs="Times New Roman"/>
                <w:b/>
                <w:color w:val="000000" w:themeColor="text1"/>
                <w:lang w:val="ru-RU"/>
              </w:rPr>
            </w:pPr>
            <w:r w:rsidRPr="00BB3081">
              <w:rPr>
                <w:rFonts w:ascii="Times New Roman" w:hAnsi="Times New Roman" w:cs="Times New Roman"/>
                <w:b/>
                <w:color w:val="000000" w:themeColor="text1"/>
                <w:lang w:val="ru-RU"/>
              </w:rPr>
              <w:t xml:space="preserve">28 </w:t>
            </w:r>
            <w:r w:rsidR="008D424B" w:rsidRPr="00BB3081">
              <w:rPr>
                <w:rFonts w:ascii="Times New Roman" w:hAnsi="Times New Roman" w:cs="Times New Roman"/>
                <w:b/>
                <w:color w:val="000000" w:themeColor="text1"/>
                <w:lang w:val="ru-RU"/>
              </w:rPr>
              <w:t>8</w:t>
            </w:r>
            <w:r w:rsidRPr="00BB3081">
              <w:rPr>
                <w:rFonts w:ascii="Times New Roman" w:hAnsi="Times New Roman" w:cs="Times New Roman"/>
                <w:b/>
                <w:color w:val="000000" w:themeColor="text1"/>
                <w:lang w:val="ru-RU"/>
              </w:rPr>
              <w:t>00</w:t>
            </w:r>
          </w:p>
        </w:tc>
      </w:tr>
      <w:tr w:rsidR="007F34D0" w:rsidRPr="00BB3081" w:rsidTr="008B1AE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397"/>
        </w:trPr>
        <w:tc>
          <w:tcPr>
            <w:tcW w:w="619" w:type="dxa"/>
            <w:tcBorders>
              <w:top w:val="single" w:sz="4" w:space="0" w:color="auto"/>
              <w:left w:val="single" w:sz="4" w:space="0" w:color="auto"/>
              <w:bottom w:val="single" w:sz="4" w:space="0" w:color="auto"/>
              <w:right w:val="single" w:sz="4" w:space="0" w:color="auto"/>
            </w:tcBorders>
          </w:tcPr>
          <w:p w:rsidR="007F34D0" w:rsidRPr="00BB3081" w:rsidRDefault="007F34D0" w:rsidP="007F34D0">
            <w:pPr>
              <w:pStyle w:val="TableParagraph"/>
              <w:spacing w:before="132"/>
              <w:ind w:left="90" w:right="78"/>
              <w:jc w:val="center"/>
              <w:rPr>
                <w:rFonts w:ascii="Times New Roman" w:hAnsi="Times New Roman" w:cs="Times New Roman"/>
                <w:color w:val="000000" w:themeColor="text1"/>
              </w:rPr>
            </w:pPr>
            <w:r w:rsidRPr="00BB3081">
              <w:rPr>
                <w:rFonts w:ascii="Times New Roman" w:hAnsi="Times New Roman" w:cs="Times New Roman"/>
                <w:color w:val="000000" w:themeColor="text1"/>
              </w:rPr>
              <w:lastRenderedPageBreak/>
              <w:t>2.3.3</w:t>
            </w:r>
          </w:p>
        </w:tc>
        <w:tc>
          <w:tcPr>
            <w:tcW w:w="4198" w:type="dxa"/>
            <w:tcBorders>
              <w:top w:val="single" w:sz="4" w:space="0" w:color="auto"/>
              <w:left w:val="single" w:sz="4" w:space="0" w:color="auto"/>
              <w:bottom w:val="single" w:sz="4" w:space="0" w:color="auto"/>
              <w:right w:val="single" w:sz="4" w:space="0" w:color="auto"/>
            </w:tcBorders>
          </w:tcPr>
          <w:p w:rsidR="007F34D0" w:rsidRPr="00BB3081" w:rsidRDefault="007F34D0" w:rsidP="005A21D0">
            <w:pPr>
              <w:pStyle w:val="TableParagraph"/>
              <w:spacing w:before="17"/>
              <w:ind w:left="177" w:right="201"/>
              <w:rPr>
                <w:rFonts w:ascii="Times New Roman" w:hAnsi="Times New Roman" w:cs="Times New Roman"/>
                <w:color w:val="000000" w:themeColor="text1"/>
                <w:lang w:val="ru-RU"/>
              </w:rPr>
            </w:pPr>
            <w:r w:rsidRPr="00BB3081">
              <w:rPr>
                <w:rFonts w:ascii="Times New Roman" w:hAnsi="Times New Roman" w:cs="Times New Roman"/>
                <w:color w:val="000000" w:themeColor="text1"/>
                <w:lang w:val="ru-RU"/>
              </w:rPr>
              <w:t xml:space="preserve">Резерв (дефицит) производительности </w:t>
            </w:r>
            <w:r w:rsidR="005A21D0" w:rsidRPr="00BB3081">
              <w:rPr>
                <w:rFonts w:ascii="Times New Roman" w:hAnsi="Times New Roman" w:cs="Times New Roman"/>
                <w:color w:val="000000" w:themeColor="text1"/>
                <w:lang w:val="ru-RU"/>
              </w:rPr>
              <w:t>водозаборных и водоочистных</w:t>
            </w:r>
            <w:r w:rsidRPr="00BB3081">
              <w:rPr>
                <w:rFonts w:ascii="Times New Roman" w:hAnsi="Times New Roman" w:cs="Times New Roman"/>
                <w:color w:val="000000" w:themeColor="text1"/>
                <w:lang w:val="ru-RU"/>
              </w:rPr>
              <w:t xml:space="preserve"> сооружений</w:t>
            </w:r>
          </w:p>
        </w:tc>
        <w:tc>
          <w:tcPr>
            <w:tcW w:w="995" w:type="dxa"/>
            <w:tcBorders>
              <w:top w:val="single" w:sz="4" w:space="0" w:color="auto"/>
              <w:left w:val="single" w:sz="4" w:space="0" w:color="auto"/>
              <w:bottom w:val="single" w:sz="4" w:space="0" w:color="auto"/>
              <w:right w:val="single" w:sz="4" w:space="0" w:color="auto"/>
            </w:tcBorders>
          </w:tcPr>
          <w:p w:rsidR="007F34D0" w:rsidRPr="00BB3081" w:rsidRDefault="007F34D0" w:rsidP="007F34D0">
            <w:pPr>
              <w:pStyle w:val="TableParagraph"/>
              <w:spacing w:before="132"/>
              <w:ind w:left="156" w:right="149"/>
              <w:jc w:val="center"/>
              <w:rPr>
                <w:rFonts w:ascii="Times New Roman" w:hAnsi="Times New Roman" w:cs="Times New Roman"/>
                <w:color w:val="000000" w:themeColor="text1"/>
              </w:rPr>
            </w:pPr>
            <w:r w:rsidRPr="00BB3081">
              <w:rPr>
                <w:rFonts w:ascii="Times New Roman" w:hAnsi="Times New Roman" w:cs="Times New Roman"/>
                <w:color w:val="000000" w:themeColor="text1"/>
              </w:rPr>
              <w:t>м³/</w:t>
            </w:r>
            <w:proofErr w:type="spellStart"/>
            <w:r w:rsidRPr="00BB3081">
              <w:rPr>
                <w:rFonts w:ascii="Times New Roman" w:hAnsi="Times New Roman" w:cs="Times New Roman"/>
                <w:color w:val="000000" w:themeColor="text1"/>
              </w:rPr>
              <w:t>сут</w:t>
            </w:r>
            <w:proofErr w:type="spellEnd"/>
          </w:p>
        </w:tc>
        <w:tc>
          <w:tcPr>
            <w:tcW w:w="1361" w:type="dxa"/>
            <w:tcBorders>
              <w:top w:val="single" w:sz="4" w:space="0" w:color="auto"/>
              <w:left w:val="single" w:sz="4" w:space="0" w:color="auto"/>
              <w:bottom w:val="single" w:sz="4" w:space="0" w:color="auto"/>
              <w:right w:val="single" w:sz="4" w:space="0" w:color="auto"/>
            </w:tcBorders>
            <w:vAlign w:val="center"/>
          </w:tcPr>
          <w:p w:rsidR="007F34D0" w:rsidRPr="00BB3081" w:rsidRDefault="0057634A" w:rsidP="009E445C">
            <w:pPr>
              <w:pStyle w:val="TableParagraph"/>
              <w:ind w:left="62"/>
              <w:jc w:val="center"/>
              <w:rPr>
                <w:rFonts w:ascii="Times New Roman" w:hAnsi="Times New Roman" w:cs="Times New Roman"/>
                <w:color w:val="000000" w:themeColor="text1"/>
                <w:lang w:val="ru-RU"/>
              </w:rPr>
            </w:pPr>
            <w:r w:rsidRPr="00BB3081">
              <w:rPr>
                <w:rFonts w:ascii="Times New Roman" w:hAnsi="Times New Roman" w:cs="Times New Roman"/>
                <w:color w:val="000000" w:themeColor="text1"/>
                <w:lang w:val="ru-RU"/>
              </w:rPr>
              <w:t xml:space="preserve">18 </w:t>
            </w:r>
            <w:r w:rsidR="00526FAE" w:rsidRPr="00BB3081">
              <w:rPr>
                <w:rFonts w:ascii="Times New Roman" w:hAnsi="Times New Roman" w:cs="Times New Roman"/>
                <w:color w:val="000000" w:themeColor="text1"/>
                <w:lang w:val="ru-RU"/>
              </w:rPr>
              <w:t>095</w:t>
            </w:r>
          </w:p>
        </w:tc>
        <w:tc>
          <w:tcPr>
            <w:tcW w:w="1428" w:type="dxa"/>
            <w:tcBorders>
              <w:top w:val="single" w:sz="4" w:space="0" w:color="auto"/>
              <w:left w:val="single" w:sz="4" w:space="0" w:color="auto"/>
              <w:bottom w:val="single" w:sz="4" w:space="0" w:color="auto"/>
              <w:right w:val="single" w:sz="4" w:space="0" w:color="auto"/>
            </w:tcBorders>
            <w:vAlign w:val="center"/>
          </w:tcPr>
          <w:p w:rsidR="007F34D0" w:rsidRPr="00BB3081" w:rsidRDefault="008D424B" w:rsidP="009E445C">
            <w:pPr>
              <w:pStyle w:val="TableParagraph"/>
              <w:ind w:left="86"/>
              <w:jc w:val="center"/>
              <w:rPr>
                <w:rFonts w:ascii="Times New Roman" w:hAnsi="Times New Roman" w:cs="Times New Roman"/>
                <w:color w:val="000000" w:themeColor="text1"/>
                <w:lang w:val="ru-RU"/>
              </w:rPr>
            </w:pPr>
            <w:r w:rsidRPr="00BB3081">
              <w:rPr>
                <w:rFonts w:ascii="Times New Roman" w:hAnsi="Times New Roman" w:cs="Times New Roman"/>
                <w:color w:val="000000" w:themeColor="text1"/>
                <w:lang w:val="ru-RU"/>
              </w:rPr>
              <w:t>15 043</w:t>
            </w:r>
          </w:p>
        </w:tc>
        <w:tc>
          <w:tcPr>
            <w:tcW w:w="1246" w:type="dxa"/>
            <w:tcBorders>
              <w:top w:val="single" w:sz="4" w:space="0" w:color="auto"/>
              <w:left w:val="single" w:sz="4" w:space="0" w:color="auto"/>
              <w:bottom w:val="single" w:sz="4" w:space="0" w:color="auto"/>
              <w:right w:val="single" w:sz="4" w:space="0" w:color="auto"/>
            </w:tcBorders>
            <w:vAlign w:val="center"/>
          </w:tcPr>
          <w:p w:rsidR="007F34D0" w:rsidRPr="00BB3081" w:rsidRDefault="008D424B" w:rsidP="009E445C">
            <w:pPr>
              <w:pStyle w:val="TableParagraph"/>
              <w:ind w:left="96" w:right="80"/>
              <w:jc w:val="center"/>
              <w:rPr>
                <w:rFonts w:ascii="Times New Roman" w:hAnsi="Times New Roman" w:cs="Times New Roman"/>
                <w:color w:val="000000" w:themeColor="text1"/>
                <w:lang w:val="ru-RU"/>
              </w:rPr>
            </w:pPr>
            <w:r w:rsidRPr="00BB3081">
              <w:rPr>
                <w:rFonts w:ascii="Times New Roman" w:hAnsi="Times New Roman" w:cs="Times New Roman"/>
                <w:color w:val="000000" w:themeColor="text1"/>
                <w:lang w:val="ru-RU"/>
              </w:rPr>
              <w:t>9 256</w:t>
            </w:r>
          </w:p>
        </w:tc>
      </w:tr>
      <w:tr w:rsidR="007F34D0" w:rsidRPr="00BB3081" w:rsidTr="008B1AE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397"/>
        </w:trPr>
        <w:tc>
          <w:tcPr>
            <w:tcW w:w="619" w:type="dxa"/>
            <w:tcBorders>
              <w:top w:val="single" w:sz="4" w:space="0" w:color="auto"/>
              <w:left w:val="single" w:sz="4" w:space="0" w:color="auto"/>
              <w:bottom w:val="single" w:sz="4" w:space="0" w:color="auto"/>
              <w:right w:val="single" w:sz="4" w:space="0" w:color="auto"/>
            </w:tcBorders>
          </w:tcPr>
          <w:p w:rsidR="007F34D0" w:rsidRPr="00BB3081" w:rsidRDefault="007F34D0" w:rsidP="007F34D0">
            <w:pPr>
              <w:pStyle w:val="TableParagraph"/>
              <w:spacing w:before="7" w:line="229" w:lineRule="exact"/>
              <w:ind w:left="8"/>
              <w:jc w:val="center"/>
              <w:rPr>
                <w:rFonts w:ascii="Times New Roman" w:hAnsi="Times New Roman" w:cs="Times New Roman"/>
                <w:color w:val="000000" w:themeColor="text1"/>
              </w:rPr>
            </w:pPr>
            <w:r w:rsidRPr="00BB3081">
              <w:rPr>
                <w:rFonts w:ascii="Times New Roman" w:hAnsi="Times New Roman" w:cs="Times New Roman"/>
                <w:color w:val="000000" w:themeColor="text1"/>
                <w:w w:val="99"/>
              </w:rPr>
              <w:t>-</w:t>
            </w:r>
          </w:p>
        </w:tc>
        <w:tc>
          <w:tcPr>
            <w:tcW w:w="4198" w:type="dxa"/>
            <w:tcBorders>
              <w:top w:val="single" w:sz="4" w:space="0" w:color="auto"/>
              <w:left w:val="single" w:sz="4" w:space="0" w:color="auto"/>
              <w:bottom w:val="single" w:sz="4" w:space="0" w:color="auto"/>
              <w:right w:val="single" w:sz="4" w:space="0" w:color="auto"/>
            </w:tcBorders>
          </w:tcPr>
          <w:p w:rsidR="007F34D0" w:rsidRPr="00BB3081" w:rsidRDefault="007F34D0" w:rsidP="005A21D0">
            <w:pPr>
              <w:pStyle w:val="TableParagraph"/>
              <w:spacing w:before="7" w:line="229" w:lineRule="exact"/>
              <w:ind w:left="177" w:right="16"/>
              <w:rPr>
                <w:rFonts w:ascii="Times New Roman" w:hAnsi="Times New Roman" w:cs="Times New Roman"/>
                <w:color w:val="000000" w:themeColor="text1"/>
              </w:rPr>
            </w:pPr>
            <w:proofErr w:type="spellStart"/>
            <w:r w:rsidRPr="00BB3081">
              <w:rPr>
                <w:rFonts w:ascii="Times New Roman" w:hAnsi="Times New Roman" w:cs="Times New Roman"/>
                <w:color w:val="000000" w:themeColor="text1"/>
              </w:rPr>
              <w:t>то</w:t>
            </w:r>
            <w:proofErr w:type="spellEnd"/>
            <w:r w:rsidRPr="00BB3081">
              <w:rPr>
                <w:rFonts w:ascii="Times New Roman" w:hAnsi="Times New Roman" w:cs="Times New Roman"/>
                <w:color w:val="000000" w:themeColor="text1"/>
              </w:rPr>
              <w:t xml:space="preserve"> </w:t>
            </w:r>
            <w:proofErr w:type="spellStart"/>
            <w:r w:rsidRPr="00BB3081">
              <w:rPr>
                <w:rFonts w:ascii="Times New Roman" w:hAnsi="Times New Roman" w:cs="Times New Roman"/>
                <w:color w:val="000000" w:themeColor="text1"/>
              </w:rPr>
              <w:t>же</w:t>
            </w:r>
            <w:proofErr w:type="spellEnd"/>
            <w:r w:rsidRPr="00BB3081">
              <w:rPr>
                <w:rFonts w:ascii="Times New Roman" w:hAnsi="Times New Roman" w:cs="Times New Roman"/>
                <w:color w:val="000000" w:themeColor="text1"/>
              </w:rPr>
              <w:t xml:space="preserve"> в %</w:t>
            </w:r>
          </w:p>
        </w:tc>
        <w:tc>
          <w:tcPr>
            <w:tcW w:w="995" w:type="dxa"/>
            <w:tcBorders>
              <w:top w:val="single" w:sz="4" w:space="0" w:color="auto"/>
              <w:left w:val="single" w:sz="4" w:space="0" w:color="auto"/>
              <w:bottom w:val="single" w:sz="4" w:space="0" w:color="auto"/>
              <w:right w:val="single" w:sz="4" w:space="0" w:color="auto"/>
            </w:tcBorders>
          </w:tcPr>
          <w:p w:rsidR="007F34D0" w:rsidRPr="00BB3081" w:rsidRDefault="007F34D0" w:rsidP="007F34D0">
            <w:pPr>
              <w:pStyle w:val="TableParagraph"/>
              <w:spacing w:before="7" w:line="229" w:lineRule="exact"/>
              <w:ind w:left="12"/>
              <w:jc w:val="center"/>
              <w:rPr>
                <w:rFonts w:ascii="Times New Roman" w:hAnsi="Times New Roman" w:cs="Times New Roman"/>
                <w:color w:val="000000" w:themeColor="text1"/>
              </w:rPr>
            </w:pPr>
            <w:r w:rsidRPr="00BB3081">
              <w:rPr>
                <w:rFonts w:ascii="Times New Roman" w:hAnsi="Times New Roman" w:cs="Times New Roman"/>
                <w:color w:val="000000" w:themeColor="text1"/>
                <w:w w:val="99"/>
              </w:rPr>
              <w:t>%</w:t>
            </w:r>
          </w:p>
        </w:tc>
        <w:tc>
          <w:tcPr>
            <w:tcW w:w="1361" w:type="dxa"/>
            <w:tcBorders>
              <w:top w:val="single" w:sz="4" w:space="0" w:color="auto"/>
              <w:left w:val="single" w:sz="4" w:space="0" w:color="auto"/>
              <w:bottom w:val="single" w:sz="4" w:space="0" w:color="auto"/>
              <w:right w:val="single" w:sz="4" w:space="0" w:color="auto"/>
            </w:tcBorders>
            <w:vAlign w:val="center"/>
          </w:tcPr>
          <w:p w:rsidR="007F34D0" w:rsidRPr="00BB3081" w:rsidRDefault="00526FAE" w:rsidP="009E445C">
            <w:pPr>
              <w:pStyle w:val="TableParagraph"/>
              <w:ind w:left="62"/>
              <w:jc w:val="center"/>
              <w:rPr>
                <w:rFonts w:ascii="Times New Roman" w:hAnsi="Times New Roman" w:cs="Times New Roman"/>
                <w:color w:val="000000" w:themeColor="text1"/>
                <w:lang w:val="ru-RU"/>
              </w:rPr>
            </w:pPr>
            <w:r w:rsidRPr="00BB3081">
              <w:rPr>
                <w:rFonts w:ascii="Times New Roman" w:hAnsi="Times New Roman" w:cs="Times New Roman"/>
                <w:color w:val="000000" w:themeColor="text1"/>
                <w:lang w:val="ru-RU"/>
              </w:rPr>
              <w:t>62,83</w:t>
            </w:r>
            <w:r w:rsidR="0057634A" w:rsidRPr="00BB3081">
              <w:rPr>
                <w:rFonts w:ascii="Times New Roman" w:hAnsi="Times New Roman" w:cs="Times New Roman"/>
                <w:color w:val="000000" w:themeColor="text1"/>
                <w:lang w:val="ru-RU"/>
              </w:rPr>
              <w:t>%</w:t>
            </w:r>
          </w:p>
        </w:tc>
        <w:tc>
          <w:tcPr>
            <w:tcW w:w="1428" w:type="dxa"/>
            <w:tcBorders>
              <w:top w:val="single" w:sz="4" w:space="0" w:color="auto"/>
              <w:left w:val="single" w:sz="4" w:space="0" w:color="auto"/>
              <w:bottom w:val="single" w:sz="4" w:space="0" w:color="auto"/>
              <w:right w:val="single" w:sz="4" w:space="0" w:color="auto"/>
            </w:tcBorders>
            <w:vAlign w:val="center"/>
          </w:tcPr>
          <w:p w:rsidR="007F34D0" w:rsidRPr="00BB3081" w:rsidRDefault="008D424B" w:rsidP="009E445C">
            <w:pPr>
              <w:pStyle w:val="TableParagraph"/>
              <w:spacing w:line="229" w:lineRule="exact"/>
              <w:ind w:left="179"/>
              <w:jc w:val="center"/>
              <w:rPr>
                <w:rFonts w:ascii="Times New Roman" w:hAnsi="Times New Roman" w:cs="Times New Roman"/>
                <w:color w:val="000000" w:themeColor="text1"/>
                <w:lang w:val="ru-RU"/>
              </w:rPr>
            </w:pPr>
            <w:r w:rsidRPr="00BB3081">
              <w:rPr>
                <w:rFonts w:ascii="Times New Roman" w:hAnsi="Times New Roman" w:cs="Times New Roman"/>
                <w:color w:val="000000" w:themeColor="text1"/>
                <w:lang w:val="ru-RU"/>
              </w:rPr>
              <w:t>52,23</w:t>
            </w:r>
            <w:r w:rsidR="0057634A" w:rsidRPr="00BB3081">
              <w:rPr>
                <w:rFonts w:ascii="Times New Roman" w:hAnsi="Times New Roman" w:cs="Times New Roman"/>
                <w:color w:val="000000" w:themeColor="text1"/>
                <w:lang w:val="ru-RU"/>
              </w:rPr>
              <w:t>%</w:t>
            </w:r>
          </w:p>
        </w:tc>
        <w:tc>
          <w:tcPr>
            <w:tcW w:w="1246" w:type="dxa"/>
            <w:tcBorders>
              <w:top w:val="single" w:sz="4" w:space="0" w:color="auto"/>
              <w:left w:val="single" w:sz="4" w:space="0" w:color="auto"/>
              <w:bottom w:val="single" w:sz="4" w:space="0" w:color="auto"/>
              <w:right w:val="single" w:sz="4" w:space="0" w:color="auto"/>
            </w:tcBorders>
            <w:vAlign w:val="center"/>
          </w:tcPr>
          <w:p w:rsidR="007F34D0" w:rsidRPr="00BB3081" w:rsidRDefault="008D424B" w:rsidP="009E445C">
            <w:pPr>
              <w:pStyle w:val="TableParagraph"/>
              <w:spacing w:line="229" w:lineRule="exact"/>
              <w:ind w:left="95" w:right="80"/>
              <w:jc w:val="center"/>
              <w:rPr>
                <w:rFonts w:ascii="Times New Roman" w:hAnsi="Times New Roman" w:cs="Times New Roman"/>
                <w:color w:val="000000" w:themeColor="text1"/>
                <w:lang w:val="ru-RU"/>
              </w:rPr>
            </w:pPr>
            <w:r w:rsidRPr="00BB3081">
              <w:rPr>
                <w:rFonts w:ascii="Times New Roman" w:hAnsi="Times New Roman" w:cs="Times New Roman"/>
                <w:color w:val="000000" w:themeColor="text1"/>
                <w:lang w:val="ru-RU"/>
              </w:rPr>
              <w:t>32,14</w:t>
            </w:r>
            <w:r w:rsidR="0057634A" w:rsidRPr="00BB3081">
              <w:rPr>
                <w:rFonts w:ascii="Times New Roman" w:hAnsi="Times New Roman" w:cs="Times New Roman"/>
                <w:color w:val="000000" w:themeColor="text1"/>
                <w:lang w:val="ru-RU"/>
              </w:rPr>
              <w:t>%</w:t>
            </w:r>
          </w:p>
        </w:tc>
      </w:tr>
    </w:tbl>
    <w:p w:rsidR="007E0B2C" w:rsidRPr="00BB3081" w:rsidRDefault="007E0B2C" w:rsidP="004B5FFE">
      <w:pPr>
        <w:spacing w:line="276" w:lineRule="auto"/>
        <w:ind w:firstLine="709"/>
        <w:jc w:val="both"/>
        <w:rPr>
          <w:rFonts w:ascii="Times New Roman" w:hAnsi="Times New Roman"/>
          <w:color w:val="000000" w:themeColor="text1"/>
          <w:sz w:val="24"/>
        </w:rPr>
      </w:pPr>
    </w:p>
    <w:p w:rsidR="00177610" w:rsidRPr="00BB3081" w:rsidRDefault="00177610" w:rsidP="00177610">
      <w:pPr>
        <w:spacing w:line="276" w:lineRule="auto"/>
        <w:ind w:firstLine="709"/>
        <w:jc w:val="both"/>
        <w:rPr>
          <w:rFonts w:ascii="Times New Roman" w:hAnsi="Times New Roman"/>
          <w:color w:val="000000" w:themeColor="text1"/>
          <w:sz w:val="24"/>
        </w:rPr>
      </w:pPr>
      <w:r w:rsidRPr="00BB3081">
        <w:rPr>
          <w:rFonts w:ascii="Times New Roman" w:hAnsi="Times New Roman"/>
          <w:color w:val="000000" w:themeColor="text1"/>
          <w:sz w:val="24"/>
        </w:rPr>
        <w:t xml:space="preserve">Указанные в таблице выше расчетные показатели определены в соответствии со сценарием развития МО «Город Отрадное», приведенным выше в </w:t>
      </w:r>
      <w:hyperlink w:anchor="_bookmark22" w:history="1">
        <w:r w:rsidRPr="00BB3081">
          <w:rPr>
            <w:rFonts w:ascii="Times New Roman" w:hAnsi="Times New Roman"/>
            <w:color w:val="000000" w:themeColor="text1"/>
            <w:sz w:val="24"/>
          </w:rPr>
          <w:t>подразделе 1.2.2</w:t>
        </w:r>
      </w:hyperlink>
      <w:r w:rsidRPr="00BB3081">
        <w:rPr>
          <w:rFonts w:ascii="Times New Roman" w:hAnsi="Times New Roman"/>
          <w:color w:val="000000" w:themeColor="text1"/>
          <w:sz w:val="24"/>
        </w:rPr>
        <w:t xml:space="preserve">, а также учитывают эффекты от реализации мероприятий по строительству, реконструкции и модернизации объектов централизованных систем водоснабжения, приведенных ниже в </w:t>
      </w:r>
      <w:hyperlink w:anchor="_bookmark39" w:history="1">
        <w:r w:rsidRPr="00BB3081">
          <w:rPr>
            <w:rFonts w:ascii="Times New Roman" w:hAnsi="Times New Roman"/>
            <w:color w:val="000000" w:themeColor="text1"/>
            <w:sz w:val="24"/>
          </w:rPr>
          <w:t>разделе 1.4</w:t>
        </w:r>
      </w:hyperlink>
      <w:r w:rsidRPr="00BB3081">
        <w:rPr>
          <w:rFonts w:ascii="Times New Roman" w:hAnsi="Times New Roman"/>
          <w:color w:val="000000" w:themeColor="text1"/>
          <w:sz w:val="24"/>
        </w:rPr>
        <w:t>.</w:t>
      </w:r>
    </w:p>
    <w:p w:rsidR="00177610" w:rsidRPr="00BB3081" w:rsidRDefault="00177610" w:rsidP="004B5FFE">
      <w:pPr>
        <w:spacing w:line="276" w:lineRule="auto"/>
        <w:ind w:firstLine="709"/>
        <w:jc w:val="both"/>
        <w:rPr>
          <w:rFonts w:ascii="Times New Roman" w:hAnsi="Times New Roman"/>
          <w:color w:val="000000" w:themeColor="text1"/>
          <w:sz w:val="24"/>
        </w:rPr>
      </w:pPr>
    </w:p>
    <w:p w:rsidR="007E0B2C" w:rsidRPr="00BB3081" w:rsidRDefault="007E0B2C" w:rsidP="00801D83">
      <w:pPr>
        <w:pStyle w:val="3TimesNewRoman141"/>
        <w:rPr>
          <w:color w:val="000000" w:themeColor="text1"/>
        </w:rPr>
      </w:pPr>
      <w:bookmarkStart w:id="81" w:name="_Toc88831175"/>
      <w:bookmarkStart w:id="82" w:name="_Toc149915557"/>
      <w:r w:rsidRPr="00BB3081">
        <w:rPr>
          <w:color w:val="000000" w:themeColor="text1"/>
        </w:rPr>
        <w:t>1.3.8. Описание централизованной системы горячего водоснабжения с использованием закрытых систем горячего водоснабжения, отражающее технологические особенности указанной системы</w:t>
      </w:r>
      <w:bookmarkEnd w:id="81"/>
      <w:bookmarkEnd w:id="82"/>
    </w:p>
    <w:p w:rsidR="007E0B2C" w:rsidRPr="00BB3081" w:rsidRDefault="007E0B2C" w:rsidP="000706CF">
      <w:pPr>
        <w:spacing w:line="276" w:lineRule="auto"/>
        <w:ind w:firstLine="709"/>
        <w:jc w:val="both"/>
        <w:rPr>
          <w:rFonts w:ascii="Times New Roman" w:hAnsi="Times New Roman"/>
          <w:color w:val="000000" w:themeColor="text1"/>
          <w:sz w:val="24"/>
        </w:rPr>
      </w:pPr>
      <w:r w:rsidRPr="00BB3081">
        <w:rPr>
          <w:rFonts w:ascii="Times New Roman" w:hAnsi="Times New Roman"/>
          <w:color w:val="000000" w:themeColor="text1"/>
          <w:sz w:val="24"/>
        </w:rPr>
        <w:t xml:space="preserve">В МО «Город Отрадное» поселение горячее водоснабжение осуществляется от источников тепловой энергии, указанных в таблице </w:t>
      </w:r>
      <w:r w:rsidR="002D376E" w:rsidRPr="00BB3081">
        <w:rPr>
          <w:rFonts w:ascii="Times New Roman" w:hAnsi="Times New Roman"/>
          <w:color w:val="000000" w:themeColor="text1"/>
          <w:sz w:val="24"/>
        </w:rPr>
        <w:t>1.3.8.1</w:t>
      </w:r>
      <w:r w:rsidRPr="00BB3081">
        <w:rPr>
          <w:rFonts w:ascii="Times New Roman" w:hAnsi="Times New Roman"/>
          <w:color w:val="000000" w:themeColor="text1"/>
          <w:sz w:val="24"/>
        </w:rPr>
        <w:t>.</w:t>
      </w:r>
    </w:p>
    <w:p w:rsidR="007E0B2C" w:rsidRPr="00BB3081" w:rsidRDefault="007E0B2C" w:rsidP="000706CF">
      <w:pPr>
        <w:spacing w:line="276" w:lineRule="auto"/>
        <w:ind w:firstLine="709"/>
        <w:jc w:val="both"/>
        <w:rPr>
          <w:rFonts w:ascii="Times New Roman" w:hAnsi="Times New Roman"/>
          <w:b/>
          <w:color w:val="000000" w:themeColor="text1"/>
          <w:sz w:val="24"/>
        </w:rPr>
      </w:pPr>
      <w:r w:rsidRPr="00BB3081">
        <w:rPr>
          <w:rFonts w:ascii="Times New Roman" w:hAnsi="Times New Roman"/>
          <w:b/>
          <w:color w:val="000000" w:themeColor="text1"/>
          <w:sz w:val="24"/>
        </w:rPr>
        <w:t>Таблица 1.3.8.1 - Описание горячего водоснабжения МО</w:t>
      </w:r>
      <w:r w:rsidR="00AD6FA9" w:rsidRPr="00BB3081">
        <w:rPr>
          <w:rFonts w:ascii="Times New Roman" w:hAnsi="Times New Roman"/>
          <w:b/>
          <w:color w:val="000000" w:themeColor="text1"/>
          <w:sz w:val="24"/>
        </w:rPr>
        <w:t xml:space="preserve"> «Город Отрадное»</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785"/>
        <w:gridCol w:w="2785"/>
        <w:gridCol w:w="1737"/>
        <w:gridCol w:w="1355"/>
        <w:gridCol w:w="1377"/>
      </w:tblGrid>
      <w:tr w:rsidR="007E0B2C" w:rsidRPr="00BB3081" w:rsidTr="00526FAE">
        <w:trPr>
          <w:trHeight w:val="515"/>
          <w:tblHeader/>
          <w:jc w:val="center"/>
        </w:trPr>
        <w:tc>
          <w:tcPr>
            <w:tcW w:w="1387" w:type="pct"/>
            <w:vMerge w:val="restart"/>
            <w:shd w:val="clear" w:color="auto" w:fill="F2F2F2"/>
            <w:tcMar>
              <w:top w:w="120" w:type="dxa"/>
              <w:left w:w="200" w:type="dxa"/>
              <w:bottom w:w="120" w:type="dxa"/>
              <w:right w:w="200" w:type="dxa"/>
            </w:tcMar>
            <w:vAlign w:val="center"/>
          </w:tcPr>
          <w:p w:rsidR="007E0B2C" w:rsidRPr="00BB3081" w:rsidRDefault="007E0B2C" w:rsidP="00AD6FA9">
            <w:pPr>
              <w:spacing w:after="0" w:line="240" w:lineRule="auto"/>
              <w:jc w:val="center"/>
              <w:rPr>
                <w:rFonts w:ascii="Times New Roman" w:hAnsi="Times New Roman"/>
                <w:color w:val="000000" w:themeColor="text1"/>
              </w:rPr>
            </w:pPr>
            <w:r w:rsidRPr="00BB3081">
              <w:rPr>
                <w:rFonts w:ascii="Times New Roman" w:hAnsi="Times New Roman"/>
                <w:color w:val="000000" w:themeColor="text1"/>
              </w:rPr>
              <w:t>Источник тепловой энергии</w:t>
            </w:r>
          </w:p>
        </w:tc>
        <w:tc>
          <w:tcPr>
            <w:tcW w:w="1387" w:type="pct"/>
            <w:vMerge w:val="restart"/>
            <w:shd w:val="clear" w:color="auto" w:fill="F2F2F2"/>
            <w:tcMar>
              <w:top w:w="120" w:type="dxa"/>
              <w:left w:w="200" w:type="dxa"/>
              <w:bottom w:w="120" w:type="dxa"/>
              <w:right w:w="200" w:type="dxa"/>
            </w:tcMar>
            <w:vAlign w:val="center"/>
          </w:tcPr>
          <w:p w:rsidR="007E0B2C" w:rsidRPr="00BB3081" w:rsidRDefault="007E0B2C" w:rsidP="00AD6FA9">
            <w:pPr>
              <w:spacing w:after="0" w:line="240" w:lineRule="auto"/>
              <w:jc w:val="center"/>
              <w:rPr>
                <w:rFonts w:ascii="Times New Roman" w:hAnsi="Times New Roman"/>
                <w:color w:val="000000" w:themeColor="text1"/>
              </w:rPr>
            </w:pPr>
            <w:r w:rsidRPr="00BB3081">
              <w:rPr>
                <w:rFonts w:ascii="Times New Roman" w:hAnsi="Times New Roman"/>
                <w:color w:val="000000" w:themeColor="text1"/>
              </w:rPr>
              <w:t>Обслуживает н. п.</w:t>
            </w:r>
          </w:p>
        </w:tc>
        <w:tc>
          <w:tcPr>
            <w:tcW w:w="865" w:type="pct"/>
            <w:vMerge w:val="restart"/>
            <w:shd w:val="clear" w:color="auto" w:fill="F2F2F2"/>
            <w:tcMar>
              <w:top w:w="120" w:type="dxa"/>
              <w:left w:w="200" w:type="dxa"/>
              <w:bottom w:w="120" w:type="dxa"/>
              <w:right w:w="200" w:type="dxa"/>
            </w:tcMar>
            <w:vAlign w:val="center"/>
          </w:tcPr>
          <w:p w:rsidR="007E0B2C" w:rsidRPr="00BB3081" w:rsidRDefault="007E0B2C" w:rsidP="00AD6FA9">
            <w:pPr>
              <w:spacing w:after="0" w:line="240" w:lineRule="auto"/>
              <w:jc w:val="center"/>
              <w:rPr>
                <w:rFonts w:ascii="Times New Roman" w:hAnsi="Times New Roman"/>
                <w:color w:val="000000" w:themeColor="text1"/>
              </w:rPr>
            </w:pPr>
            <w:r w:rsidRPr="00BB3081">
              <w:rPr>
                <w:rFonts w:ascii="Times New Roman" w:hAnsi="Times New Roman"/>
                <w:color w:val="000000" w:themeColor="text1"/>
              </w:rPr>
              <w:t>Точек подключения ГВС, ед.</w:t>
            </w:r>
          </w:p>
        </w:tc>
        <w:tc>
          <w:tcPr>
            <w:tcW w:w="1361" w:type="pct"/>
            <w:gridSpan w:val="2"/>
            <w:shd w:val="clear" w:color="auto" w:fill="F2F2F2"/>
            <w:tcMar>
              <w:top w:w="120" w:type="dxa"/>
              <w:left w:w="200" w:type="dxa"/>
              <w:bottom w:w="120" w:type="dxa"/>
              <w:right w:w="200" w:type="dxa"/>
            </w:tcMar>
            <w:vAlign w:val="center"/>
          </w:tcPr>
          <w:p w:rsidR="007E0B2C" w:rsidRPr="00BB3081" w:rsidRDefault="007E0B2C" w:rsidP="00AD6FA9">
            <w:pPr>
              <w:spacing w:after="0" w:line="240" w:lineRule="auto"/>
              <w:jc w:val="center"/>
              <w:rPr>
                <w:rFonts w:ascii="Times New Roman" w:hAnsi="Times New Roman"/>
                <w:color w:val="000000" w:themeColor="text1"/>
              </w:rPr>
            </w:pPr>
            <w:r w:rsidRPr="00BB3081">
              <w:rPr>
                <w:rFonts w:ascii="Times New Roman" w:hAnsi="Times New Roman"/>
                <w:color w:val="000000" w:themeColor="text1"/>
              </w:rPr>
              <w:t>Система теплоснабжения (ГВС)</w:t>
            </w:r>
          </w:p>
        </w:tc>
      </w:tr>
      <w:tr w:rsidR="007E0B2C" w:rsidRPr="00BB3081" w:rsidTr="00526FAE">
        <w:trPr>
          <w:trHeight w:val="327"/>
          <w:tblHeader/>
          <w:jc w:val="center"/>
        </w:trPr>
        <w:tc>
          <w:tcPr>
            <w:tcW w:w="1387" w:type="pct"/>
            <w:vMerge/>
          </w:tcPr>
          <w:p w:rsidR="007E0B2C" w:rsidRPr="00BB3081" w:rsidRDefault="007E0B2C" w:rsidP="00AD6FA9">
            <w:pPr>
              <w:spacing w:after="0" w:line="240" w:lineRule="auto"/>
              <w:rPr>
                <w:rFonts w:ascii="Times New Roman" w:hAnsi="Times New Roman"/>
                <w:color w:val="000000" w:themeColor="text1"/>
              </w:rPr>
            </w:pPr>
          </w:p>
        </w:tc>
        <w:tc>
          <w:tcPr>
            <w:tcW w:w="1387" w:type="pct"/>
            <w:vMerge/>
          </w:tcPr>
          <w:p w:rsidR="007E0B2C" w:rsidRPr="00BB3081" w:rsidRDefault="007E0B2C" w:rsidP="00AD6FA9">
            <w:pPr>
              <w:spacing w:after="0" w:line="240" w:lineRule="auto"/>
              <w:rPr>
                <w:rFonts w:ascii="Times New Roman" w:hAnsi="Times New Roman"/>
                <w:color w:val="000000" w:themeColor="text1"/>
              </w:rPr>
            </w:pPr>
          </w:p>
        </w:tc>
        <w:tc>
          <w:tcPr>
            <w:tcW w:w="865" w:type="pct"/>
            <w:vMerge/>
          </w:tcPr>
          <w:p w:rsidR="007E0B2C" w:rsidRPr="00BB3081" w:rsidRDefault="007E0B2C" w:rsidP="00AD6FA9">
            <w:pPr>
              <w:spacing w:after="0" w:line="240" w:lineRule="auto"/>
              <w:rPr>
                <w:rFonts w:ascii="Times New Roman" w:hAnsi="Times New Roman"/>
                <w:color w:val="000000" w:themeColor="text1"/>
              </w:rPr>
            </w:pPr>
          </w:p>
        </w:tc>
        <w:tc>
          <w:tcPr>
            <w:tcW w:w="675" w:type="pct"/>
            <w:shd w:val="clear" w:color="auto" w:fill="F2F2F2"/>
            <w:tcMar>
              <w:top w:w="120" w:type="dxa"/>
              <w:left w:w="200" w:type="dxa"/>
              <w:bottom w:w="120" w:type="dxa"/>
              <w:right w:w="200" w:type="dxa"/>
            </w:tcMar>
            <w:vAlign w:val="center"/>
          </w:tcPr>
          <w:p w:rsidR="007E0B2C" w:rsidRPr="00BB3081" w:rsidRDefault="007E0B2C" w:rsidP="00AD6FA9">
            <w:pPr>
              <w:spacing w:after="0" w:line="240" w:lineRule="auto"/>
              <w:jc w:val="center"/>
              <w:rPr>
                <w:rFonts w:ascii="Times New Roman" w:hAnsi="Times New Roman"/>
                <w:color w:val="000000" w:themeColor="text1"/>
              </w:rPr>
            </w:pPr>
            <w:r w:rsidRPr="00BB3081">
              <w:rPr>
                <w:rFonts w:ascii="Times New Roman" w:hAnsi="Times New Roman"/>
                <w:color w:val="000000" w:themeColor="text1"/>
              </w:rPr>
              <w:t>открытая, ед.</w:t>
            </w:r>
          </w:p>
        </w:tc>
        <w:tc>
          <w:tcPr>
            <w:tcW w:w="686" w:type="pct"/>
            <w:shd w:val="clear" w:color="auto" w:fill="F2F2F2"/>
            <w:tcMar>
              <w:top w:w="120" w:type="dxa"/>
              <w:left w:w="200" w:type="dxa"/>
              <w:bottom w:w="120" w:type="dxa"/>
              <w:right w:w="200" w:type="dxa"/>
            </w:tcMar>
            <w:vAlign w:val="center"/>
          </w:tcPr>
          <w:p w:rsidR="007E0B2C" w:rsidRPr="00BB3081" w:rsidRDefault="007E0B2C" w:rsidP="00AD6FA9">
            <w:pPr>
              <w:spacing w:after="0" w:line="240" w:lineRule="auto"/>
              <w:jc w:val="center"/>
              <w:rPr>
                <w:rFonts w:ascii="Times New Roman" w:hAnsi="Times New Roman"/>
                <w:color w:val="000000" w:themeColor="text1"/>
              </w:rPr>
            </w:pPr>
            <w:r w:rsidRPr="00BB3081">
              <w:rPr>
                <w:rFonts w:ascii="Times New Roman" w:hAnsi="Times New Roman"/>
                <w:color w:val="000000" w:themeColor="text1"/>
              </w:rPr>
              <w:t>закрытая, ед.</w:t>
            </w:r>
          </w:p>
        </w:tc>
      </w:tr>
      <w:tr w:rsidR="007E0B2C" w:rsidRPr="00BB3081" w:rsidTr="00AD6FA9">
        <w:trPr>
          <w:trHeight w:val="369"/>
          <w:jc w:val="center"/>
        </w:trPr>
        <w:tc>
          <w:tcPr>
            <w:tcW w:w="5000" w:type="pct"/>
            <w:gridSpan w:val="5"/>
            <w:shd w:val="clear" w:color="auto" w:fill="FFFFFF"/>
            <w:tcMar>
              <w:top w:w="40" w:type="dxa"/>
              <w:left w:w="160" w:type="dxa"/>
              <w:bottom w:w="40" w:type="dxa"/>
              <w:right w:w="200" w:type="dxa"/>
            </w:tcMar>
            <w:vAlign w:val="center"/>
          </w:tcPr>
          <w:p w:rsidR="007E0B2C" w:rsidRPr="00BB3081" w:rsidRDefault="007E0B2C" w:rsidP="000706CF">
            <w:pPr>
              <w:spacing w:after="0" w:line="240" w:lineRule="auto"/>
              <w:jc w:val="center"/>
              <w:rPr>
                <w:rFonts w:ascii="Times New Roman" w:hAnsi="Times New Roman"/>
                <w:color w:val="000000" w:themeColor="text1"/>
              </w:rPr>
            </w:pPr>
            <w:r w:rsidRPr="00BB3081">
              <w:rPr>
                <w:rFonts w:ascii="Times New Roman" w:hAnsi="Times New Roman"/>
                <w:b/>
                <w:color w:val="000000" w:themeColor="text1"/>
              </w:rPr>
              <w:t>АО "ЛОТЭК"</w:t>
            </w:r>
          </w:p>
        </w:tc>
      </w:tr>
      <w:tr w:rsidR="007E0B2C" w:rsidRPr="00BB3081" w:rsidTr="00AD6FA9">
        <w:trPr>
          <w:trHeight w:val="369"/>
          <w:jc w:val="center"/>
        </w:trPr>
        <w:tc>
          <w:tcPr>
            <w:tcW w:w="1387" w:type="pct"/>
            <w:shd w:val="clear" w:color="auto" w:fill="FFFFFF"/>
            <w:tcMar>
              <w:top w:w="40" w:type="dxa"/>
              <w:left w:w="200" w:type="dxa"/>
              <w:bottom w:w="40" w:type="dxa"/>
              <w:right w:w="200" w:type="dxa"/>
            </w:tcMar>
            <w:vAlign w:val="center"/>
          </w:tcPr>
          <w:p w:rsidR="007E0B2C" w:rsidRPr="00BB3081" w:rsidRDefault="007E0B2C" w:rsidP="000706CF">
            <w:pPr>
              <w:spacing w:after="0" w:line="240" w:lineRule="auto"/>
              <w:rPr>
                <w:rFonts w:ascii="Times New Roman" w:hAnsi="Times New Roman"/>
                <w:color w:val="000000" w:themeColor="text1"/>
              </w:rPr>
            </w:pPr>
            <w:proofErr w:type="spellStart"/>
            <w:r w:rsidRPr="00BB3081">
              <w:rPr>
                <w:rFonts w:ascii="Times New Roman" w:hAnsi="Times New Roman"/>
                <w:color w:val="000000" w:themeColor="text1"/>
              </w:rPr>
              <w:t>Миникотельная</w:t>
            </w:r>
            <w:proofErr w:type="spellEnd"/>
            <w:r w:rsidRPr="00BB3081">
              <w:rPr>
                <w:rFonts w:ascii="Times New Roman" w:hAnsi="Times New Roman"/>
                <w:color w:val="000000" w:themeColor="text1"/>
              </w:rPr>
              <w:t xml:space="preserve">  №1</w:t>
            </w:r>
          </w:p>
        </w:tc>
        <w:tc>
          <w:tcPr>
            <w:tcW w:w="1387" w:type="pct"/>
            <w:shd w:val="clear" w:color="auto" w:fill="FFFFFF"/>
            <w:tcMar>
              <w:top w:w="40" w:type="dxa"/>
              <w:left w:w="200" w:type="dxa"/>
              <w:bottom w:w="40" w:type="dxa"/>
              <w:right w:w="200" w:type="dxa"/>
            </w:tcMar>
            <w:vAlign w:val="center"/>
          </w:tcPr>
          <w:p w:rsidR="007E0B2C" w:rsidRPr="00BB3081" w:rsidRDefault="007E0B2C" w:rsidP="000706CF">
            <w:pPr>
              <w:spacing w:after="0" w:line="240" w:lineRule="auto"/>
              <w:jc w:val="center"/>
              <w:rPr>
                <w:rFonts w:ascii="Times New Roman" w:hAnsi="Times New Roman"/>
                <w:color w:val="000000" w:themeColor="text1"/>
              </w:rPr>
            </w:pPr>
            <w:r w:rsidRPr="00BB3081">
              <w:rPr>
                <w:rFonts w:ascii="Times New Roman" w:hAnsi="Times New Roman"/>
                <w:color w:val="000000" w:themeColor="text1"/>
              </w:rPr>
              <w:t>г. Отрадное</w:t>
            </w:r>
          </w:p>
        </w:tc>
        <w:tc>
          <w:tcPr>
            <w:tcW w:w="865" w:type="pct"/>
            <w:shd w:val="clear" w:color="auto" w:fill="FFFFFF"/>
            <w:tcMar>
              <w:top w:w="40" w:type="dxa"/>
              <w:left w:w="200" w:type="dxa"/>
              <w:bottom w:w="40" w:type="dxa"/>
              <w:right w:w="200" w:type="dxa"/>
            </w:tcMar>
            <w:vAlign w:val="center"/>
          </w:tcPr>
          <w:p w:rsidR="007E0B2C" w:rsidRPr="00BB3081" w:rsidRDefault="007E0B2C" w:rsidP="000706CF">
            <w:pPr>
              <w:spacing w:after="0" w:line="240" w:lineRule="auto"/>
              <w:jc w:val="center"/>
              <w:rPr>
                <w:rFonts w:ascii="Times New Roman" w:hAnsi="Times New Roman"/>
                <w:color w:val="000000" w:themeColor="text1"/>
              </w:rPr>
            </w:pPr>
            <w:r w:rsidRPr="00BB3081">
              <w:rPr>
                <w:rFonts w:ascii="Times New Roman" w:hAnsi="Times New Roman"/>
                <w:color w:val="000000" w:themeColor="text1"/>
              </w:rPr>
              <w:t>6</w:t>
            </w:r>
          </w:p>
        </w:tc>
        <w:tc>
          <w:tcPr>
            <w:tcW w:w="675" w:type="pct"/>
            <w:shd w:val="clear" w:color="auto" w:fill="FFFFFF"/>
            <w:tcMar>
              <w:top w:w="40" w:type="dxa"/>
              <w:left w:w="200" w:type="dxa"/>
              <w:bottom w:w="40" w:type="dxa"/>
              <w:right w:w="200" w:type="dxa"/>
            </w:tcMar>
            <w:vAlign w:val="center"/>
          </w:tcPr>
          <w:p w:rsidR="007E0B2C" w:rsidRPr="00BB3081" w:rsidRDefault="007E0B2C" w:rsidP="000706CF">
            <w:pPr>
              <w:spacing w:after="0" w:line="240" w:lineRule="auto"/>
              <w:jc w:val="center"/>
              <w:rPr>
                <w:rFonts w:ascii="Times New Roman" w:hAnsi="Times New Roman"/>
                <w:color w:val="000000" w:themeColor="text1"/>
              </w:rPr>
            </w:pPr>
            <w:r w:rsidRPr="00BB3081">
              <w:rPr>
                <w:rFonts w:ascii="Times New Roman" w:hAnsi="Times New Roman"/>
                <w:color w:val="000000" w:themeColor="text1"/>
              </w:rPr>
              <w:t>6</w:t>
            </w:r>
          </w:p>
        </w:tc>
        <w:tc>
          <w:tcPr>
            <w:tcW w:w="686" w:type="pct"/>
            <w:shd w:val="clear" w:color="auto" w:fill="FFFFFF"/>
            <w:tcMar>
              <w:top w:w="40" w:type="dxa"/>
              <w:left w:w="200" w:type="dxa"/>
              <w:bottom w:w="40" w:type="dxa"/>
              <w:right w:w="200" w:type="dxa"/>
            </w:tcMar>
            <w:vAlign w:val="center"/>
          </w:tcPr>
          <w:p w:rsidR="007E0B2C" w:rsidRPr="00BB3081" w:rsidRDefault="007E0B2C" w:rsidP="000706CF">
            <w:pPr>
              <w:spacing w:after="0" w:line="240" w:lineRule="auto"/>
              <w:jc w:val="center"/>
              <w:rPr>
                <w:rFonts w:ascii="Times New Roman" w:hAnsi="Times New Roman"/>
                <w:color w:val="000000" w:themeColor="text1"/>
              </w:rPr>
            </w:pPr>
            <w:r w:rsidRPr="00BB3081">
              <w:rPr>
                <w:rFonts w:ascii="Times New Roman" w:hAnsi="Times New Roman"/>
                <w:color w:val="000000" w:themeColor="text1"/>
              </w:rPr>
              <w:t>0</w:t>
            </w:r>
          </w:p>
        </w:tc>
      </w:tr>
      <w:tr w:rsidR="007E0B2C" w:rsidRPr="00BB3081" w:rsidTr="00AD6FA9">
        <w:trPr>
          <w:trHeight w:val="369"/>
          <w:jc w:val="center"/>
        </w:trPr>
        <w:tc>
          <w:tcPr>
            <w:tcW w:w="1387" w:type="pct"/>
            <w:shd w:val="clear" w:color="auto" w:fill="FFFFFF"/>
            <w:tcMar>
              <w:top w:w="40" w:type="dxa"/>
              <w:left w:w="200" w:type="dxa"/>
              <w:bottom w:w="40" w:type="dxa"/>
              <w:right w:w="200" w:type="dxa"/>
            </w:tcMar>
            <w:vAlign w:val="center"/>
          </w:tcPr>
          <w:p w:rsidR="007E0B2C" w:rsidRPr="00BB3081" w:rsidRDefault="007E0B2C" w:rsidP="000706CF">
            <w:pPr>
              <w:spacing w:after="0" w:line="240" w:lineRule="auto"/>
              <w:rPr>
                <w:rFonts w:ascii="Times New Roman" w:hAnsi="Times New Roman"/>
                <w:color w:val="000000" w:themeColor="text1"/>
              </w:rPr>
            </w:pPr>
            <w:proofErr w:type="spellStart"/>
            <w:r w:rsidRPr="00BB3081">
              <w:rPr>
                <w:rFonts w:ascii="Times New Roman" w:hAnsi="Times New Roman"/>
                <w:color w:val="000000" w:themeColor="text1"/>
              </w:rPr>
              <w:t>Миникотельная</w:t>
            </w:r>
            <w:proofErr w:type="spellEnd"/>
            <w:r w:rsidRPr="00BB3081">
              <w:rPr>
                <w:rFonts w:ascii="Times New Roman" w:hAnsi="Times New Roman"/>
                <w:color w:val="000000" w:themeColor="text1"/>
              </w:rPr>
              <w:t xml:space="preserve">  №2</w:t>
            </w:r>
          </w:p>
        </w:tc>
        <w:tc>
          <w:tcPr>
            <w:tcW w:w="1387" w:type="pct"/>
            <w:shd w:val="clear" w:color="auto" w:fill="FFFFFF"/>
            <w:tcMar>
              <w:top w:w="40" w:type="dxa"/>
              <w:left w:w="200" w:type="dxa"/>
              <w:bottom w:w="40" w:type="dxa"/>
              <w:right w:w="200" w:type="dxa"/>
            </w:tcMar>
            <w:vAlign w:val="center"/>
          </w:tcPr>
          <w:p w:rsidR="007E0B2C" w:rsidRPr="00BB3081" w:rsidRDefault="007E0B2C" w:rsidP="000706CF">
            <w:pPr>
              <w:spacing w:after="0" w:line="240" w:lineRule="auto"/>
              <w:jc w:val="center"/>
              <w:rPr>
                <w:rFonts w:ascii="Times New Roman" w:hAnsi="Times New Roman"/>
                <w:color w:val="000000" w:themeColor="text1"/>
              </w:rPr>
            </w:pPr>
            <w:r w:rsidRPr="00BB3081">
              <w:rPr>
                <w:rFonts w:ascii="Times New Roman" w:hAnsi="Times New Roman"/>
                <w:color w:val="000000" w:themeColor="text1"/>
              </w:rPr>
              <w:t>г. Отрадное</w:t>
            </w:r>
          </w:p>
        </w:tc>
        <w:tc>
          <w:tcPr>
            <w:tcW w:w="865" w:type="pct"/>
            <w:shd w:val="clear" w:color="auto" w:fill="FFFFFF"/>
            <w:tcMar>
              <w:top w:w="40" w:type="dxa"/>
              <w:left w:w="200" w:type="dxa"/>
              <w:bottom w:w="40" w:type="dxa"/>
              <w:right w:w="200" w:type="dxa"/>
            </w:tcMar>
            <w:vAlign w:val="center"/>
          </w:tcPr>
          <w:p w:rsidR="007E0B2C" w:rsidRPr="00BB3081" w:rsidRDefault="007E0B2C" w:rsidP="000706CF">
            <w:pPr>
              <w:spacing w:after="0" w:line="240" w:lineRule="auto"/>
              <w:jc w:val="center"/>
              <w:rPr>
                <w:rFonts w:ascii="Times New Roman" w:hAnsi="Times New Roman"/>
                <w:color w:val="000000" w:themeColor="text1"/>
              </w:rPr>
            </w:pPr>
            <w:r w:rsidRPr="00BB3081">
              <w:rPr>
                <w:rFonts w:ascii="Times New Roman" w:hAnsi="Times New Roman"/>
                <w:color w:val="000000" w:themeColor="text1"/>
              </w:rPr>
              <w:t>4</w:t>
            </w:r>
          </w:p>
        </w:tc>
        <w:tc>
          <w:tcPr>
            <w:tcW w:w="675" w:type="pct"/>
            <w:shd w:val="clear" w:color="auto" w:fill="FFFFFF"/>
            <w:tcMar>
              <w:top w:w="40" w:type="dxa"/>
              <w:left w:w="200" w:type="dxa"/>
              <w:bottom w:w="40" w:type="dxa"/>
              <w:right w:w="200" w:type="dxa"/>
            </w:tcMar>
            <w:vAlign w:val="center"/>
          </w:tcPr>
          <w:p w:rsidR="007E0B2C" w:rsidRPr="00BB3081" w:rsidRDefault="007E0B2C" w:rsidP="000706CF">
            <w:pPr>
              <w:spacing w:after="0" w:line="240" w:lineRule="auto"/>
              <w:jc w:val="center"/>
              <w:rPr>
                <w:rFonts w:ascii="Times New Roman" w:hAnsi="Times New Roman"/>
                <w:color w:val="000000" w:themeColor="text1"/>
              </w:rPr>
            </w:pPr>
            <w:r w:rsidRPr="00BB3081">
              <w:rPr>
                <w:rFonts w:ascii="Times New Roman" w:hAnsi="Times New Roman"/>
                <w:color w:val="000000" w:themeColor="text1"/>
              </w:rPr>
              <w:t>3</w:t>
            </w:r>
          </w:p>
        </w:tc>
        <w:tc>
          <w:tcPr>
            <w:tcW w:w="686" w:type="pct"/>
            <w:shd w:val="clear" w:color="auto" w:fill="FFFFFF"/>
            <w:tcMar>
              <w:top w:w="40" w:type="dxa"/>
              <w:left w:w="200" w:type="dxa"/>
              <w:bottom w:w="40" w:type="dxa"/>
              <w:right w:w="200" w:type="dxa"/>
            </w:tcMar>
            <w:vAlign w:val="center"/>
          </w:tcPr>
          <w:p w:rsidR="007E0B2C" w:rsidRPr="00BB3081" w:rsidRDefault="007E0B2C" w:rsidP="000706CF">
            <w:pPr>
              <w:spacing w:after="0" w:line="240" w:lineRule="auto"/>
              <w:jc w:val="center"/>
              <w:rPr>
                <w:rFonts w:ascii="Times New Roman" w:hAnsi="Times New Roman"/>
                <w:color w:val="000000" w:themeColor="text1"/>
              </w:rPr>
            </w:pPr>
            <w:r w:rsidRPr="00BB3081">
              <w:rPr>
                <w:rFonts w:ascii="Times New Roman" w:hAnsi="Times New Roman"/>
                <w:color w:val="000000" w:themeColor="text1"/>
              </w:rPr>
              <w:t>1</w:t>
            </w:r>
          </w:p>
        </w:tc>
      </w:tr>
      <w:tr w:rsidR="007E0B2C" w:rsidRPr="00BB3081" w:rsidTr="00AD6FA9">
        <w:trPr>
          <w:trHeight w:val="369"/>
          <w:jc w:val="center"/>
        </w:trPr>
        <w:tc>
          <w:tcPr>
            <w:tcW w:w="1387" w:type="pct"/>
            <w:shd w:val="clear" w:color="auto" w:fill="FFFFFF"/>
            <w:tcMar>
              <w:top w:w="40" w:type="dxa"/>
              <w:left w:w="200" w:type="dxa"/>
              <w:bottom w:w="40" w:type="dxa"/>
              <w:right w:w="200" w:type="dxa"/>
            </w:tcMar>
            <w:vAlign w:val="center"/>
          </w:tcPr>
          <w:p w:rsidR="007E0B2C" w:rsidRPr="00BB3081" w:rsidRDefault="007E0B2C" w:rsidP="000706CF">
            <w:pPr>
              <w:spacing w:after="0" w:line="240" w:lineRule="auto"/>
              <w:rPr>
                <w:rFonts w:ascii="Times New Roman" w:hAnsi="Times New Roman"/>
                <w:color w:val="000000" w:themeColor="text1"/>
              </w:rPr>
            </w:pPr>
            <w:proofErr w:type="spellStart"/>
            <w:r w:rsidRPr="00BB3081">
              <w:rPr>
                <w:rFonts w:ascii="Times New Roman" w:hAnsi="Times New Roman"/>
                <w:color w:val="000000" w:themeColor="text1"/>
              </w:rPr>
              <w:t>Миникотельная</w:t>
            </w:r>
            <w:proofErr w:type="spellEnd"/>
            <w:r w:rsidRPr="00BB3081">
              <w:rPr>
                <w:rFonts w:ascii="Times New Roman" w:hAnsi="Times New Roman"/>
                <w:color w:val="000000" w:themeColor="text1"/>
              </w:rPr>
              <w:t xml:space="preserve">  №3</w:t>
            </w:r>
          </w:p>
        </w:tc>
        <w:tc>
          <w:tcPr>
            <w:tcW w:w="1387" w:type="pct"/>
            <w:shd w:val="clear" w:color="auto" w:fill="FFFFFF"/>
            <w:tcMar>
              <w:top w:w="40" w:type="dxa"/>
              <w:left w:w="200" w:type="dxa"/>
              <w:bottom w:w="40" w:type="dxa"/>
              <w:right w:w="200" w:type="dxa"/>
            </w:tcMar>
            <w:vAlign w:val="center"/>
          </w:tcPr>
          <w:p w:rsidR="007E0B2C" w:rsidRPr="00BB3081" w:rsidRDefault="007E0B2C" w:rsidP="000706CF">
            <w:pPr>
              <w:spacing w:after="0" w:line="240" w:lineRule="auto"/>
              <w:jc w:val="center"/>
              <w:rPr>
                <w:rFonts w:ascii="Times New Roman" w:hAnsi="Times New Roman"/>
                <w:color w:val="000000" w:themeColor="text1"/>
              </w:rPr>
            </w:pPr>
            <w:r w:rsidRPr="00BB3081">
              <w:rPr>
                <w:rFonts w:ascii="Times New Roman" w:hAnsi="Times New Roman"/>
                <w:color w:val="000000" w:themeColor="text1"/>
              </w:rPr>
              <w:t>г. Отрадное</w:t>
            </w:r>
          </w:p>
        </w:tc>
        <w:tc>
          <w:tcPr>
            <w:tcW w:w="865" w:type="pct"/>
            <w:shd w:val="clear" w:color="auto" w:fill="FFFFFF"/>
            <w:tcMar>
              <w:top w:w="40" w:type="dxa"/>
              <w:left w:w="200" w:type="dxa"/>
              <w:bottom w:w="40" w:type="dxa"/>
              <w:right w:w="200" w:type="dxa"/>
            </w:tcMar>
            <w:vAlign w:val="center"/>
          </w:tcPr>
          <w:p w:rsidR="007E0B2C" w:rsidRPr="00BB3081" w:rsidRDefault="007E0B2C" w:rsidP="000706CF">
            <w:pPr>
              <w:spacing w:after="0" w:line="240" w:lineRule="auto"/>
              <w:jc w:val="center"/>
              <w:rPr>
                <w:rFonts w:ascii="Times New Roman" w:hAnsi="Times New Roman"/>
                <w:color w:val="000000" w:themeColor="text1"/>
              </w:rPr>
            </w:pPr>
            <w:r w:rsidRPr="00BB3081">
              <w:rPr>
                <w:rFonts w:ascii="Times New Roman" w:hAnsi="Times New Roman"/>
                <w:color w:val="000000" w:themeColor="text1"/>
              </w:rPr>
              <w:t>6</w:t>
            </w:r>
          </w:p>
        </w:tc>
        <w:tc>
          <w:tcPr>
            <w:tcW w:w="675" w:type="pct"/>
            <w:shd w:val="clear" w:color="auto" w:fill="FFFFFF"/>
            <w:tcMar>
              <w:top w:w="40" w:type="dxa"/>
              <w:left w:w="200" w:type="dxa"/>
              <w:bottom w:w="40" w:type="dxa"/>
              <w:right w:w="200" w:type="dxa"/>
            </w:tcMar>
            <w:vAlign w:val="center"/>
          </w:tcPr>
          <w:p w:rsidR="007E0B2C" w:rsidRPr="00BB3081" w:rsidRDefault="007E0B2C" w:rsidP="000706CF">
            <w:pPr>
              <w:spacing w:after="0" w:line="240" w:lineRule="auto"/>
              <w:jc w:val="center"/>
              <w:rPr>
                <w:rFonts w:ascii="Times New Roman" w:hAnsi="Times New Roman"/>
                <w:color w:val="000000" w:themeColor="text1"/>
              </w:rPr>
            </w:pPr>
            <w:r w:rsidRPr="00BB3081">
              <w:rPr>
                <w:rFonts w:ascii="Times New Roman" w:hAnsi="Times New Roman"/>
                <w:color w:val="000000" w:themeColor="text1"/>
              </w:rPr>
              <w:t>6</w:t>
            </w:r>
          </w:p>
        </w:tc>
        <w:tc>
          <w:tcPr>
            <w:tcW w:w="686" w:type="pct"/>
            <w:shd w:val="clear" w:color="auto" w:fill="FFFFFF"/>
            <w:tcMar>
              <w:top w:w="40" w:type="dxa"/>
              <w:left w:w="200" w:type="dxa"/>
              <w:bottom w:w="40" w:type="dxa"/>
              <w:right w:w="200" w:type="dxa"/>
            </w:tcMar>
            <w:vAlign w:val="center"/>
          </w:tcPr>
          <w:p w:rsidR="007E0B2C" w:rsidRPr="00BB3081" w:rsidRDefault="007E0B2C" w:rsidP="000706CF">
            <w:pPr>
              <w:spacing w:after="0" w:line="240" w:lineRule="auto"/>
              <w:jc w:val="center"/>
              <w:rPr>
                <w:rFonts w:ascii="Times New Roman" w:hAnsi="Times New Roman"/>
                <w:color w:val="000000" w:themeColor="text1"/>
              </w:rPr>
            </w:pPr>
            <w:r w:rsidRPr="00BB3081">
              <w:rPr>
                <w:rFonts w:ascii="Times New Roman" w:hAnsi="Times New Roman"/>
                <w:color w:val="000000" w:themeColor="text1"/>
              </w:rPr>
              <w:t>0</w:t>
            </w:r>
          </w:p>
        </w:tc>
      </w:tr>
      <w:tr w:rsidR="007E0B2C" w:rsidRPr="00BB3081" w:rsidTr="00AD6FA9">
        <w:trPr>
          <w:trHeight w:val="369"/>
          <w:jc w:val="center"/>
        </w:trPr>
        <w:tc>
          <w:tcPr>
            <w:tcW w:w="1387" w:type="pct"/>
            <w:shd w:val="clear" w:color="auto" w:fill="FFFFFF"/>
            <w:tcMar>
              <w:top w:w="40" w:type="dxa"/>
              <w:left w:w="200" w:type="dxa"/>
              <w:bottom w:w="40" w:type="dxa"/>
              <w:right w:w="200" w:type="dxa"/>
            </w:tcMar>
            <w:vAlign w:val="center"/>
          </w:tcPr>
          <w:p w:rsidR="007E0B2C" w:rsidRPr="00BB3081" w:rsidRDefault="007E0B2C" w:rsidP="000706CF">
            <w:pPr>
              <w:spacing w:after="0" w:line="240" w:lineRule="auto"/>
              <w:rPr>
                <w:rFonts w:ascii="Times New Roman" w:hAnsi="Times New Roman"/>
                <w:color w:val="000000" w:themeColor="text1"/>
              </w:rPr>
            </w:pPr>
            <w:proofErr w:type="spellStart"/>
            <w:r w:rsidRPr="00BB3081">
              <w:rPr>
                <w:rFonts w:ascii="Times New Roman" w:hAnsi="Times New Roman"/>
                <w:color w:val="000000" w:themeColor="text1"/>
              </w:rPr>
              <w:t>Миникотельная</w:t>
            </w:r>
            <w:proofErr w:type="spellEnd"/>
            <w:r w:rsidRPr="00BB3081">
              <w:rPr>
                <w:rFonts w:ascii="Times New Roman" w:hAnsi="Times New Roman"/>
                <w:color w:val="000000" w:themeColor="text1"/>
              </w:rPr>
              <w:t xml:space="preserve">  №4</w:t>
            </w:r>
          </w:p>
        </w:tc>
        <w:tc>
          <w:tcPr>
            <w:tcW w:w="1387" w:type="pct"/>
            <w:shd w:val="clear" w:color="auto" w:fill="FFFFFF"/>
            <w:tcMar>
              <w:top w:w="40" w:type="dxa"/>
              <w:left w:w="200" w:type="dxa"/>
              <w:bottom w:w="40" w:type="dxa"/>
              <w:right w:w="200" w:type="dxa"/>
            </w:tcMar>
            <w:vAlign w:val="center"/>
          </w:tcPr>
          <w:p w:rsidR="007E0B2C" w:rsidRPr="00BB3081" w:rsidRDefault="007E0B2C" w:rsidP="000706CF">
            <w:pPr>
              <w:spacing w:after="0" w:line="240" w:lineRule="auto"/>
              <w:jc w:val="center"/>
              <w:rPr>
                <w:rFonts w:ascii="Times New Roman" w:hAnsi="Times New Roman"/>
                <w:color w:val="000000" w:themeColor="text1"/>
              </w:rPr>
            </w:pPr>
            <w:r w:rsidRPr="00BB3081">
              <w:rPr>
                <w:rFonts w:ascii="Times New Roman" w:hAnsi="Times New Roman"/>
                <w:color w:val="000000" w:themeColor="text1"/>
              </w:rPr>
              <w:t>г. Отрадное</w:t>
            </w:r>
          </w:p>
        </w:tc>
        <w:tc>
          <w:tcPr>
            <w:tcW w:w="865" w:type="pct"/>
            <w:shd w:val="clear" w:color="auto" w:fill="FFFFFF"/>
            <w:tcMar>
              <w:top w:w="40" w:type="dxa"/>
              <w:left w:w="200" w:type="dxa"/>
              <w:bottom w:w="40" w:type="dxa"/>
              <w:right w:w="200" w:type="dxa"/>
            </w:tcMar>
            <w:vAlign w:val="center"/>
          </w:tcPr>
          <w:p w:rsidR="007E0B2C" w:rsidRPr="00BB3081" w:rsidRDefault="007E0B2C" w:rsidP="000706CF">
            <w:pPr>
              <w:spacing w:after="0" w:line="240" w:lineRule="auto"/>
              <w:jc w:val="center"/>
              <w:rPr>
                <w:rFonts w:ascii="Times New Roman" w:hAnsi="Times New Roman"/>
                <w:color w:val="000000" w:themeColor="text1"/>
              </w:rPr>
            </w:pPr>
            <w:r w:rsidRPr="00BB3081">
              <w:rPr>
                <w:rFonts w:ascii="Times New Roman" w:hAnsi="Times New Roman"/>
                <w:color w:val="000000" w:themeColor="text1"/>
              </w:rPr>
              <w:t>5</w:t>
            </w:r>
          </w:p>
        </w:tc>
        <w:tc>
          <w:tcPr>
            <w:tcW w:w="675" w:type="pct"/>
            <w:shd w:val="clear" w:color="auto" w:fill="FFFFFF"/>
            <w:tcMar>
              <w:top w:w="40" w:type="dxa"/>
              <w:left w:w="200" w:type="dxa"/>
              <w:bottom w:w="40" w:type="dxa"/>
              <w:right w:w="200" w:type="dxa"/>
            </w:tcMar>
            <w:vAlign w:val="center"/>
          </w:tcPr>
          <w:p w:rsidR="007E0B2C" w:rsidRPr="00BB3081" w:rsidRDefault="007E0B2C" w:rsidP="000706CF">
            <w:pPr>
              <w:spacing w:after="0" w:line="240" w:lineRule="auto"/>
              <w:jc w:val="center"/>
              <w:rPr>
                <w:rFonts w:ascii="Times New Roman" w:hAnsi="Times New Roman"/>
                <w:color w:val="000000" w:themeColor="text1"/>
              </w:rPr>
            </w:pPr>
            <w:r w:rsidRPr="00BB3081">
              <w:rPr>
                <w:rFonts w:ascii="Times New Roman" w:hAnsi="Times New Roman"/>
                <w:color w:val="000000" w:themeColor="text1"/>
              </w:rPr>
              <w:t>5</w:t>
            </w:r>
          </w:p>
        </w:tc>
        <w:tc>
          <w:tcPr>
            <w:tcW w:w="686" w:type="pct"/>
            <w:shd w:val="clear" w:color="auto" w:fill="FFFFFF"/>
            <w:tcMar>
              <w:top w:w="40" w:type="dxa"/>
              <w:left w:w="200" w:type="dxa"/>
              <w:bottom w:w="40" w:type="dxa"/>
              <w:right w:w="200" w:type="dxa"/>
            </w:tcMar>
            <w:vAlign w:val="center"/>
          </w:tcPr>
          <w:p w:rsidR="007E0B2C" w:rsidRPr="00BB3081" w:rsidRDefault="007E0B2C" w:rsidP="000706CF">
            <w:pPr>
              <w:spacing w:after="0" w:line="240" w:lineRule="auto"/>
              <w:jc w:val="center"/>
              <w:rPr>
                <w:rFonts w:ascii="Times New Roman" w:hAnsi="Times New Roman"/>
                <w:color w:val="000000" w:themeColor="text1"/>
              </w:rPr>
            </w:pPr>
            <w:r w:rsidRPr="00BB3081">
              <w:rPr>
                <w:rFonts w:ascii="Times New Roman" w:hAnsi="Times New Roman"/>
                <w:color w:val="000000" w:themeColor="text1"/>
              </w:rPr>
              <w:t>0</w:t>
            </w:r>
          </w:p>
        </w:tc>
      </w:tr>
      <w:tr w:rsidR="007E0B2C" w:rsidRPr="00BB3081" w:rsidTr="00AD6FA9">
        <w:trPr>
          <w:trHeight w:val="369"/>
          <w:jc w:val="center"/>
        </w:trPr>
        <w:tc>
          <w:tcPr>
            <w:tcW w:w="1387" w:type="pct"/>
            <w:shd w:val="clear" w:color="auto" w:fill="FFFFFF"/>
            <w:tcMar>
              <w:top w:w="40" w:type="dxa"/>
              <w:left w:w="200" w:type="dxa"/>
              <w:bottom w:w="40" w:type="dxa"/>
              <w:right w:w="200" w:type="dxa"/>
            </w:tcMar>
            <w:vAlign w:val="center"/>
          </w:tcPr>
          <w:p w:rsidR="007E0B2C" w:rsidRPr="00BB3081" w:rsidRDefault="007E0B2C" w:rsidP="000706CF">
            <w:pPr>
              <w:spacing w:after="0" w:line="240" w:lineRule="auto"/>
              <w:rPr>
                <w:rFonts w:ascii="Times New Roman" w:hAnsi="Times New Roman"/>
                <w:color w:val="000000" w:themeColor="text1"/>
              </w:rPr>
            </w:pPr>
            <w:r w:rsidRPr="00BB3081">
              <w:rPr>
                <w:rFonts w:ascii="Times New Roman" w:hAnsi="Times New Roman"/>
                <w:color w:val="000000" w:themeColor="text1"/>
              </w:rPr>
              <w:t>Котельная «Электрощит»</w:t>
            </w:r>
          </w:p>
        </w:tc>
        <w:tc>
          <w:tcPr>
            <w:tcW w:w="1387" w:type="pct"/>
            <w:shd w:val="clear" w:color="auto" w:fill="FFFFFF"/>
            <w:tcMar>
              <w:top w:w="40" w:type="dxa"/>
              <w:left w:w="200" w:type="dxa"/>
              <w:bottom w:w="40" w:type="dxa"/>
              <w:right w:w="200" w:type="dxa"/>
            </w:tcMar>
            <w:vAlign w:val="center"/>
          </w:tcPr>
          <w:p w:rsidR="007E0B2C" w:rsidRPr="00BB3081" w:rsidRDefault="007E0B2C" w:rsidP="000706CF">
            <w:pPr>
              <w:spacing w:after="0" w:line="240" w:lineRule="auto"/>
              <w:jc w:val="center"/>
              <w:rPr>
                <w:rFonts w:ascii="Times New Roman" w:hAnsi="Times New Roman"/>
                <w:color w:val="000000" w:themeColor="text1"/>
              </w:rPr>
            </w:pPr>
            <w:r w:rsidRPr="00BB3081">
              <w:rPr>
                <w:rFonts w:ascii="Times New Roman" w:hAnsi="Times New Roman"/>
                <w:color w:val="000000" w:themeColor="text1"/>
              </w:rPr>
              <w:t>г. Отрадное</w:t>
            </w:r>
          </w:p>
        </w:tc>
        <w:tc>
          <w:tcPr>
            <w:tcW w:w="865" w:type="pct"/>
            <w:shd w:val="clear" w:color="auto" w:fill="FFFFFF"/>
            <w:tcMar>
              <w:top w:w="40" w:type="dxa"/>
              <w:left w:w="200" w:type="dxa"/>
              <w:bottom w:w="40" w:type="dxa"/>
              <w:right w:w="200" w:type="dxa"/>
            </w:tcMar>
            <w:vAlign w:val="center"/>
          </w:tcPr>
          <w:p w:rsidR="007E0B2C" w:rsidRPr="00BB3081" w:rsidRDefault="007E0B2C" w:rsidP="000706CF">
            <w:pPr>
              <w:spacing w:after="0" w:line="240" w:lineRule="auto"/>
              <w:jc w:val="center"/>
              <w:rPr>
                <w:rFonts w:ascii="Times New Roman" w:hAnsi="Times New Roman"/>
                <w:color w:val="000000" w:themeColor="text1"/>
              </w:rPr>
            </w:pPr>
            <w:r w:rsidRPr="00BB3081">
              <w:rPr>
                <w:rFonts w:ascii="Times New Roman" w:hAnsi="Times New Roman"/>
                <w:color w:val="000000" w:themeColor="text1"/>
              </w:rPr>
              <w:t>22</w:t>
            </w:r>
          </w:p>
        </w:tc>
        <w:tc>
          <w:tcPr>
            <w:tcW w:w="675" w:type="pct"/>
            <w:shd w:val="clear" w:color="auto" w:fill="FFFFFF"/>
            <w:tcMar>
              <w:top w:w="40" w:type="dxa"/>
              <w:left w:w="200" w:type="dxa"/>
              <w:bottom w:w="40" w:type="dxa"/>
              <w:right w:w="200" w:type="dxa"/>
            </w:tcMar>
            <w:vAlign w:val="center"/>
          </w:tcPr>
          <w:p w:rsidR="007E0B2C" w:rsidRPr="00BB3081" w:rsidRDefault="007E0B2C" w:rsidP="000706CF">
            <w:pPr>
              <w:spacing w:after="0" w:line="240" w:lineRule="auto"/>
              <w:jc w:val="center"/>
              <w:rPr>
                <w:rFonts w:ascii="Times New Roman" w:hAnsi="Times New Roman"/>
                <w:color w:val="000000" w:themeColor="text1"/>
              </w:rPr>
            </w:pPr>
            <w:r w:rsidRPr="00BB3081">
              <w:rPr>
                <w:rFonts w:ascii="Times New Roman" w:hAnsi="Times New Roman"/>
                <w:color w:val="000000" w:themeColor="text1"/>
              </w:rPr>
              <w:t>3</w:t>
            </w:r>
          </w:p>
        </w:tc>
        <w:tc>
          <w:tcPr>
            <w:tcW w:w="686" w:type="pct"/>
            <w:shd w:val="clear" w:color="auto" w:fill="FFFFFF"/>
            <w:tcMar>
              <w:top w:w="40" w:type="dxa"/>
              <w:left w:w="200" w:type="dxa"/>
              <w:bottom w:w="40" w:type="dxa"/>
              <w:right w:w="200" w:type="dxa"/>
            </w:tcMar>
            <w:vAlign w:val="center"/>
          </w:tcPr>
          <w:p w:rsidR="007E0B2C" w:rsidRPr="00BB3081" w:rsidRDefault="007E0B2C" w:rsidP="000706CF">
            <w:pPr>
              <w:spacing w:after="0" w:line="240" w:lineRule="auto"/>
              <w:jc w:val="center"/>
              <w:rPr>
                <w:rFonts w:ascii="Times New Roman" w:hAnsi="Times New Roman"/>
                <w:color w:val="000000" w:themeColor="text1"/>
              </w:rPr>
            </w:pPr>
            <w:r w:rsidRPr="00BB3081">
              <w:rPr>
                <w:rFonts w:ascii="Times New Roman" w:hAnsi="Times New Roman"/>
                <w:color w:val="000000" w:themeColor="text1"/>
              </w:rPr>
              <w:t>19</w:t>
            </w:r>
          </w:p>
        </w:tc>
      </w:tr>
      <w:tr w:rsidR="007E0B2C" w:rsidRPr="00BB3081" w:rsidTr="00AD6FA9">
        <w:trPr>
          <w:trHeight w:val="369"/>
          <w:jc w:val="center"/>
        </w:trPr>
        <w:tc>
          <w:tcPr>
            <w:tcW w:w="1387" w:type="pct"/>
            <w:shd w:val="clear" w:color="auto" w:fill="FFFFFF"/>
            <w:tcMar>
              <w:top w:w="40" w:type="dxa"/>
              <w:left w:w="200" w:type="dxa"/>
              <w:bottom w:w="40" w:type="dxa"/>
              <w:right w:w="200" w:type="dxa"/>
            </w:tcMar>
            <w:vAlign w:val="center"/>
          </w:tcPr>
          <w:p w:rsidR="007E0B2C" w:rsidRPr="00BB3081" w:rsidRDefault="007E0B2C" w:rsidP="000706CF">
            <w:pPr>
              <w:spacing w:after="0" w:line="240" w:lineRule="auto"/>
              <w:rPr>
                <w:rFonts w:ascii="Times New Roman" w:hAnsi="Times New Roman"/>
                <w:color w:val="000000" w:themeColor="text1"/>
              </w:rPr>
            </w:pPr>
            <w:r w:rsidRPr="00BB3081">
              <w:rPr>
                <w:rFonts w:ascii="Times New Roman" w:hAnsi="Times New Roman"/>
                <w:color w:val="000000" w:themeColor="text1"/>
              </w:rPr>
              <w:t>Котельная «Зарубина»</w:t>
            </w:r>
          </w:p>
        </w:tc>
        <w:tc>
          <w:tcPr>
            <w:tcW w:w="1387" w:type="pct"/>
            <w:shd w:val="clear" w:color="auto" w:fill="FFFFFF"/>
            <w:tcMar>
              <w:top w:w="40" w:type="dxa"/>
              <w:left w:w="200" w:type="dxa"/>
              <w:bottom w:w="40" w:type="dxa"/>
              <w:right w:w="200" w:type="dxa"/>
            </w:tcMar>
            <w:vAlign w:val="center"/>
          </w:tcPr>
          <w:p w:rsidR="007E0B2C" w:rsidRPr="00BB3081" w:rsidRDefault="007E0B2C" w:rsidP="000706CF">
            <w:pPr>
              <w:spacing w:after="0" w:line="240" w:lineRule="auto"/>
              <w:jc w:val="center"/>
              <w:rPr>
                <w:rFonts w:ascii="Times New Roman" w:hAnsi="Times New Roman"/>
                <w:color w:val="000000" w:themeColor="text1"/>
              </w:rPr>
            </w:pPr>
            <w:r w:rsidRPr="00BB3081">
              <w:rPr>
                <w:rFonts w:ascii="Times New Roman" w:hAnsi="Times New Roman"/>
                <w:color w:val="000000" w:themeColor="text1"/>
              </w:rPr>
              <w:t>г. Отрадное</w:t>
            </w:r>
          </w:p>
        </w:tc>
        <w:tc>
          <w:tcPr>
            <w:tcW w:w="865" w:type="pct"/>
            <w:shd w:val="clear" w:color="auto" w:fill="FFFFFF"/>
            <w:tcMar>
              <w:top w:w="40" w:type="dxa"/>
              <w:left w:w="200" w:type="dxa"/>
              <w:bottom w:w="40" w:type="dxa"/>
              <w:right w:w="200" w:type="dxa"/>
            </w:tcMar>
            <w:vAlign w:val="center"/>
          </w:tcPr>
          <w:p w:rsidR="007E0B2C" w:rsidRPr="00BB3081" w:rsidRDefault="007E0B2C" w:rsidP="000706CF">
            <w:pPr>
              <w:spacing w:after="0" w:line="240" w:lineRule="auto"/>
              <w:jc w:val="center"/>
              <w:rPr>
                <w:rFonts w:ascii="Times New Roman" w:hAnsi="Times New Roman"/>
                <w:color w:val="000000" w:themeColor="text1"/>
              </w:rPr>
            </w:pPr>
            <w:r w:rsidRPr="00BB3081">
              <w:rPr>
                <w:rFonts w:ascii="Times New Roman" w:hAnsi="Times New Roman"/>
                <w:color w:val="000000" w:themeColor="text1"/>
              </w:rPr>
              <w:t>16</w:t>
            </w:r>
          </w:p>
        </w:tc>
        <w:tc>
          <w:tcPr>
            <w:tcW w:w="675" w:type="pct"/>
            <w:shd w:val="clear" w:color="auto" w:fill="FFFFFF"/>
            <w:tcMar>
              <w:top w:w="40" w:type="dxa"/>
              <w:left w:w="200" w:type="dxa"/>
              <w:bottom w:w="40" w:type="dxa"/>
              <w:right w:w="200" w:type="dxa"/>
            </w:tcMar>
            <w:vAlign w:val="center"/>
          </w:tcPr>
          <w:p w:rsidR="007E0B2C" w:rsidRPr="00BB3081" w:rsidRDefault="007E0B2C" w:rsidP="000706CF">
            <w:pPr>
              <w:spacing w:after="0" w:line="240" w:lineRule="auto"/>
              <w:jc w:val="center"/>
              <w:rPr>
                <w:rFonts w:ascii="Times New Roman" w:hAnsi="Times New Roman"/>
                <w:color w:val="000000" w:themeColor="text1"/>
              </w:rPr>
            </w:pPr>
            <w:r w:rsidRPr="00BB3081">
              <w:rPr>
                <w:rFonts w:ascii="Times New Roman" w:hAnsi="Times New Roman"/>
                <w:color w:val="000000" w:themeColor="text1"/>
              </w:rPr>
              <w:t>14</w:t>
            </w:r>
          </w:p>
        </w:tc>
        <w:tc>
          <w:tcPr>
            <w:tcW w:w="686" w:type="pct"/>
            <w:shd w:val="clear" w:color="auto" w:fill="FFFFFF"/>
            <w:tcMar>
              <w:top w:w="40" w:type="dxa"/>
              <w:left w:w="200" w:type="dxa"/>
              <w:bottom w:w="40" w:type="dxa"/>
              <w:right w:w="200" w:type="dxa"/>
            </w:tcMar>
            <w:vAlign w:val="center"/>
          </w:tcPr>
          <w:p w:rsidR="007E0B2C" w:rsidRPr="00BB3081" w:rsidRDefault="007E0B2C" w:rsidP="000706CF">
            <w:pPr>
              <w:spacing w:after="0" w:line="240" w:lineRule="auto"/>
              <w:jc w:val="center"/>
              <w:rPr>
                <w:rFonts w:ascii="Times New Roman" w:hAnsi="Times New Roman"/>
                <w:color w:val="000000" w:themeColor="text1"/>
              </w:rPr>
            </w:pPr>
            <w:r w:rsidRPr="00BB3081">
              <w:rPr>
                <w:rFonts w:ascii="Times New Roman" w:hAnsi="Times New Roman"/>
                <w:color w:val="000000" w:themeColor="text1"/>
              </w:rPr>
              <w:t>2</w:t>
            </w:r>
          </w:p>
        </w:tc>
      </w:tr>
    </w:tbl>
    <w:p w:rsidR="009C7B32" w:rsidRPr="00BB3081" w:rsidRDefault="009C7B32" w:rsidP="009C7B32">
      <w:pPr>
        <w:spacing w:line="276" w:lineRule="auto"/>
        <w:ind w:firstLine="709"/>
        <w:jc w:val="both"/>
        <w:rPr>
          <w:rFonts w:ascii="Times New Roman" w:hAnsi="Times New Roman"/>
          <w:color w:val="000000" w:themeColor="text1"/>
          <w:sz w:val="24"/>
        </w:rPr>
      </w:pPr>
      <w:bookmarkStart w:id="83" w:name="_Toc524593181"/>
      <w:bookmarkStart w:id="84" w:name="_Toc88831176"/>
      <w:bookmarkStart w:id="85" w:name="_Toc149915558"/>
    </w:p>
    <w:p w:rsidR="007E0B2C" w:rsidRPr="00BB3081" w:rsidRDefault="007E0B2C" w:rsidP="00801D83">
      <w:pPr>
        <w:pStyle w:val="3TimesNewRoman141"/>
        <w:rPr>
          <w:color w:val="000000" w:themeColor="text1"/>
        </w:rPr>
      </w:pPr>
      <w:r w:rsidRPr="00BB3081">
        <w:rPr>
          <w:color w:val="000000" w:themeColor="text1"/>
        </w:rPr>
        <w:lastRenderedPageBreak/>
        <w:t>1.3.9. Сведения о фактическом и ожидаемом потреблении горячей, питьевой и технической воды (годовое, среднесуточное, максимальное суточное)</w:t>
      </w:r>
      <w:bookmarkEnd w:id="83"/>
      <w:bookmarkEnd w:id="84"/>
      <w:bookmarkEnd w:id="85"/>
    </w:p>
    <w:p w:rsidR="007E0B2C" w:rsidRPr="00BB3081" w:rsidRDefault="007E0B2C" w:rsidP="002D376E">
      <w:pPr>
        <w:spacing w:line="276" w:lineRule="auto"/>
        <w:ind w:firstLine="709"/>
        <w:jc w:val="both"/>
        <w:rPr>
          <w:rFonts w:ascii="Times New Roman" w:hAnsi="Times New Roman"/>
          <w:color w:val="000000" w:themeColor="text1"/>
          <w:sz w:val="24"/>
        </w:rPr>
      </w:pPr>
      <w:r w:rsidRPr="00BB3081">
        <w:rPr>
          <w:rFonts w:ascii="Times New Roman" w:hAnsi="Times New Roman"/>
          <w:color w:val="000000" w:themeColor="text1"/>
          <w:sz w:val="24"/>
        </w:rPr>
        <w:t xml:space="preserve">Сведения о фактическом и ожидаемом </w:t>
      </w:r>
      <w:r w:rsidR="002D376E" w:rsidRPr="00BB3081">
        <w:rPr>
          <w:rFonts w:ascii="Times New Roman" w:hAnsi="Times New Roman"/>
          <w:color w:val="000000" w:themeColor="text1"/>
          <w:sz w:val="24"/>
        </w:rPr>
        <w:t xml:space="preserve">потреблении воды МО «Город Отрадное» </w:t>
      </w:r>
      <w:r w:rsidR="007E45CB" w:rsidRPr="00BB3081">
        <w:rPr>
          <w:rFonts w:ascii="Times New Roman" w:hAnsi="Times New Roman"/>
          <w:color w:val="000000" w:themeColor="text1"/>
          <w:sz w:val="24"/>
        </w:rPr>
        <w:t xml:space="preserve">(годовое, среднесуточное, максимальное суточное) </w:t>
      </w:r>
      <w:r w:rsidRPr="00BB3081">
        <w:rPr>
          <w:rFonts w:ascii="Times New Roman" w:hAnsi="Times New Roman"/>
          <w:color w:val="000000" w:themeColor="text1"/>
          <w:sz w:val="24"/>
        </w:rPr>
        <w:t xml:space="preserve">представлены в таблице </w:t>
      </w:r>
      <w:r w:rsidR="002D376E" w:rsidRPr="00BB3081">
        <w:rPr>
          <w:rFonts w:ascii="Times New Roman" w:hAnsi="Times New Roman"/>
          <w:color w:val="000000" w:themeColor="text1"/>
          <w:sz w:val="24"/>
        </w:rPr>
        <w:t>1.3.9.1</w:t>
      </w:r>
      <w:r w:rsidRPr="00BB3081">
        <w:rPr>
          <w:rFonts w:ascii="Times New Roman" w:hAnsi="Times New Roman"/>
          <w:color w:val="000000" w:themeColor="text1"/>
          <w:sz w:val="24"/>
        </w:rPr>
        <w:t>.</w:t>
      </w:r>
    </w:p>
    <w:p w:rsidR="007E0B2C" w:rsidRPr="00BB3081" w:rsidRDefault="007E0B2C" w:rsidP="007E45CB">
      <w:pPr>
        <w:spacing w:line="276" w:lineRule="auto"/>
        <w:jc w:val="both"/>
        <w:rPr>
          <w:rFonts w:ascii="Times New Roman" w:hAnsi="Times New Roman"/>
          <w:b/>
          <w:color w:val="000000" w:themeColor="text1"/>
          <w:sz w:val="24"/>
        </w:rPr>
      </w:pPr>
      <w:r w:rsidRPr="00BB3081">
        <w:rPr>
          <w:rFonts w:ascii="Times New Roman" w:hAnsi="Times New Roman"/>
          <w:b/>
          <w:color w:val="000000" w:themeColor="text1"/>
          <w:sz w:val="24"/>
        </w:rPr>
        <w:t>Таблица 1.3.9.1 - Сведения о фактическом и ожидаемом потреблении</w:t>
      </w:r>
      <w:r w:rsidR="002D376E" w:rsidRPr="00BB3081">
        <w:rPr>
          <w:rFonts w:ascii="Times New Roman" w:hAnsi="Times New Roman"/>
          <w:b/>
          <w:color w:val="000000" w:themeColor="text1"/>
          <w:sz w:val="24"/>
        </w:rPr>
        <w:t xml:space="preserve"> воды</w:t>
      </w:r>
      <w:r w:rsidR="007E45CB" w:rsidRPr="00BB3081">
        <w:rPr>
          <w:rFonts w:ascii="Times New Roman" w:hAnsi="Times New Roman"/>
          <w:b/>
          <w:color w:val="000000" w:themeColor="text1"/>
          <w:sz w:val="24"/>
        </w:rPr>
        <w:t xml:space="preserve"> МО «Город Отрадное»</w:t>
      </w:r>
    </w:p>
    <w:tbl>
      <w:tblPr>
        <w:tblW w:w="96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91"/>
        <w:gridCol w:w="3814"/>
        <w:gridCol w:w="977"/>
        <w:gridCol w:w="1360"/>
        <w:gridCol w:w="1393"/>
        <w:gridCol w:w="1394"/>
      </w:tblGrid>
      <w:tr w:rsidR="00784E59" w:rsidRPr="00BB3081" w:rsidTr="00D66560">
        <w:trPr>
          <w:trHeight w:val="608"/>
        </w:trPr>
        <w:tc>
          <w:tcPr>
            <w:tcW w:w="691" w:type="dxa"/>
            <w:vMerge w:val="restart"/>
            <w:shd w:val="clear" w:color="000000" w:fill="F2F2F2"/>
            <w:vAlign w:val="center"/>
            <w:hideMark/>
          </w:tcPr>
          <w:p w:rsidR="00784E59" w:rsidRPr="00BB3081" w:rsidRDefault="00784E59" w:rsidP="00784E59">
            <w:pPr>
              <w:spacing w:after="0" w:line="240" w:lineRule="auto"/>
              <w:rPr>
                <w:rFonts w:ascii="Times New Roman" w:eastAsia="Times New Roman" w:hAnsi="Times New Roman" w:cs="Times New Roman"/>
                <w:color w:val="000000" w:themeColor="text1"/>
                <w:sz w:val="21"/>
                <w:szCs w:val="21"/>
                <w:lang w:eastAsia="ru-RU"/>
              </w:rPr>
            </w:pPr>
            <w:r w:rsidRPr="00BB3081">
              <w:rPr>
                <w:rFonts w:ascii="Times New Roman" w:eastAsia="Times New Roman" w:hAnsi="Times New Roman" w:cs="Times New Roman"/>
                <w:color w:val="000000" w:themeColor="text1"/>
                <w:sz w:val="21"/>
                <w:szCs w:val="21"/>
                <w:lang w:val="en-US" w:eastAsia="ru-RU"/>
              </w:rPr>
              <w:t> </w:t>
            </w:r>
            <w:r w:rsidRPr="00BB3081">
              <w:rPr>
                <w:rFonts w:ascii="Times New Roman" w:eastAsia="Times New Roman" w:hAnsi="Times New Roman" w:cs="Times New Roman"/>
                <w:color w:val="000000" w:themeColor="text1"/>
                <w:sz w:val="20"/>
                <w:szCs w:val="20"/>
                <w:lang w:val="en-US" w:eastAsia="ru-RU"/>
              </w:rPr>
              <w:t xml:space="preserve">№ </w:t>
            </w:r>
            <w:proofErr w:type="spellStart"/>
            <w:r w:rsidRPr="00BB3081">
              <w:rPr>
                <w:rFonts w:ascii="Times New Roman" w:eastAsia="Times New Roman" w:hAnsi="Times New Roman" w:cs="Times New Roman"/>
                <w:color w:val="000000" w:themeColor="text1"/>
                <w:sz w:val="20"/>
                <w:szCs w:val="20"/>
                <w:lang w:val="en-US" w:eastAsia="ru-RU"/>
              </w:rPr>
              <w:t>п.п</w:t>
            </w:r>
            <w:proofErr w:type="spellEnd"/>
            <w:r w:rsidRPr="00BB3081">
              <w:rPr>
                <w:rFonts w:ascii="Times New Roman" w:eastAsia="Times New Roman" w:hAnsi="Times New Roman" w:cs="Times New Roman"/>
                <w:color w:val="000000" w:themeColor="text1"/>
                <w:sz w:val="20"/>
                <w:szCs w:val="20"/>
                <w:lang w:val="en-US" w:eastAsia="ru-RU"/>
              </w:rPr>
              <w:t>.</w:t>
            </w:r>
            <w:r w:rsidRPr="00BB3081">
              <w:rPr>
                <w:rFonts w:ascii="Calibri" w:eastAsia="Times New Roman" w:hAnsi="Calibri" w:cs="Calibri"/>
                <w:color w:val="000000" w:themeColor="text1"/>
                <w:lang w:eastAsia="ru-RU"/>
              </w:rPr>
              <w:t> </w:t>
            </w:r>
          </w:p>
        </w:tc>
        <w:tc>
          <w:tcPr>
            <w:tcW w:w="3814" w:type="dxa"/>
            <w:vMerge w:val="restart"/>
            <w:shd w:val="clear" w:color="000000" w:fill="F2F2F2"/>
            <w:vAlign w:val="center"/>
            <w:hideMark/>
          </w:tcPr>
          <w:p w:rsidR="00784E59" w:rsidRPr="00BB3081" w:rsidRDefault="00784E59" w:rsidP="00784E59">
            <w:pPr>
              <w:spacing w:after="0" w:line="240" w:lineRule="auto"/>
              <w:jc w:val="center"/>
              <w:rPr>
                <w:rFonts w:ascii="Times New Roman" w:eastAsia="Times New Roman" w:hAnsi="Times New Roman" w:cs="Times New Roman"/>
                <w:color w:val="000000" w:themeColor="text1"/>
                <w:sz w:val="21"/>
                <w:szCs w:val="21"/>
                <w:lang w:eastAsia="ru-RU"/>
              </w:rPr>
            </w:pPr>
            <w:proofErr w:type="spellStart"/>
            <w:r w:rsidRPr="00BB3081">
              <w:rPr>
                <w:rFonts w:ascii="Times New Roman" w:eastAsia="Times New Roman" w:hAnsi="Times New Roman" w:cs="Times New Roman"/>
                <w:color w:val="000000" w:themeColor="text1"/>
                <w:sz w:val="20"/>
                <w:szCs w:val="20"/>
                <w:lang w:val="en-US" w:eastAsia="ru-RU"/>
              </w:rPr>
              <w:t>Наименование</w:t>
            </w:r>
            <w:proofErr w:type="spellEnd"/>
            <w:r w:rsidRPr="00BB3081">
              <w:rPr>
                <w:rFonts w:ascii="Times New Roman" w:eastAsia="Times New Roman" w:hAnsi="Times New Roman" w:cs="Times New Roman"/>
                <w:color w:val="000000" w:themeColor="text1"/>
                <w:sz w:val="20"/>
                <w:szCs w:val="20"/>
                <w:lang w:val="en-US" w:eastAsia="ru-RU"/>
              </w:rPr>
              <w:t xml:space="preserve"> </w:t>
            </w:r>
            <w:proofErr w:type="spellStart"/>
            <w:r w:rsidRPr="00BB3081">
              <w:rPr>
                <w:rFonts w:ascii="Times New Roman" w:eastAsia="Times New Roman" w:hAnsi="Times New Roman" w:cs="Times New Roman"/>
                <w:color w:val="000000" w:themeColor="text1"/>
                <w:sz w:val="20"/>
                <w:szCs w:val="20"/>
                <w:lang w:val="en-US" w:eastAsia="ru-RU"/>
              </w:rPr>
              <w:t>показателя</w:t>
            </w:r>
            <w:proofErr w:type="spellEnd"/>
          </w:p>
        </w:tc>
        <w:tc>
          <w:tcPr>
            <w:tcW w:w="977" w:type="dxa"/>
            <w:vMerge w:val="restart"/>
            <w:shd w:val="clear" w:color="000000" w:fill="F2F2F2"/>
            <w:vAlign w:val="center"/>
            <w:hideMark/>
          </w:tcPr>
          <w:p w:rsidR="00784E59" w:rsidRPr="00BB3081" w:rsidRDefault="00784E59" w:rsidP="00784E59">
            <w:pPr>
              <w:spacing w:after="0" w:line="240" w:lineRule="auto"/>
              <w:jc w:val="center"/>
              <w:rPr>
                <w:rFonts w:ascii="Times New Roman" w:eastAsia="Times New Roman" w:hAnsi="Times New Roman" w:cs="Times New Roman"/>
                <w:color w:val="000000" w:themeColor="text1"/>
                <w:sz w:val="21"/>
                <w:szCs w:val="21"/>
                <w:lang w:eastAsia="ru-RU"/>
              </w:rPr>
            </w:pPr>
            <w:proofErr w:type="spellStart"/>
            <w:r w:rsidRPr="00BB3081">
              <w:rPr>
                <w:rFonts w:ascii="Times New Roman" w:eastAsia="Times New Roman" w:hAnsi="Times New Roman" w:cs="Times New Roman"/>
                <w:color w:val="000000" w:themeColor="text1"/>
                <w:sz w:val="20"/>
                <w:szCs w:val="20"/>
                <w:lang w:val="en-US" w:eastAsia="ru-RU"/>
              </w:rPr>
              <w:t>Ед</w:t>
            </w:r>
            <w:proofErr w:type="spellEnd"/>
            <w:r w:rsidRPr="00BB3081">
              <w:rPr>
                <w:rFonts w:ascii="Times New Roman" w:eastAsia="Times New Roman" w:hAnsi="Times New Roman" w:cs="Times New Roman"/>
                <w:color w:val="000000" w:themeColor="text1"/>
                <w:sz w:val="20"/>
                <w:szCs w:val="20"/>
                <w:lang w:val="en-US" w:eastAsia="ru-RU"/>
              </w:rPr>
              <w:t xml:space="preserve">. </w:t>
            </w:r>
            <w:proofErr w:type="spellStart"/>
            <w:r w:rsidRPr="00BB3081">
              <w:rPr>
                <w:rFonts w:ascii="Times New Roman" w:eastAsia="Times New Roman" w:hAnsi="Times New Roman" w:cs="Times New Roman"/>
                <w:color w:val="000000" w:themeColor="text1"/>
                <w:sz w:val="20"/>
                <w:szCs w:val="20"/>
                <w:lang w:val="en-US" w:eastAsia="ru-RU"/>
              </w:rPr>
              <w:t>изм</w:t>
            </w:r>
            <w:proofErr w:type="spellEnd"/>
            <w:r w:rsidRPr="00BB3081">
              <w:rPr>
                <w:rFonts w:ascii="Times New Roman" w:eastAsia="Times New Roman" w:hAnsi="Times New Roman" w:cs="Times New Roman"/>
                <w:color w:val="000000" w:themeColor="text1"/>
                <w:sz w:val="20"/>
                <w:szCs w:val="20"/>
                <w:lang w:val="en-US" w:eastAsia="ru-RU"/>
              </w:rPr>
              <w:t>.</w:t>
            </w:r>
          </w:p>
        </w:tc>
        <w:tc>
          <w:tcPr>
            <w:tcW w:w="1360" w:type="dxa"/>
            <w:shd w:val="clear" w:color="000000" w:fill="F2F2F2"/>
            <w:vAlign w:val="center"/>
            <w:hideMark/>
          </w:tcPr>
          <w:p w:rsidR="00784E59" w:rsidRPr="00BB3081" w:rsidRDefault="00784E59" w:rsidP="00784E59">
            <w:pPr>
              <w:spacing w:after="0" w:line="240" w:lineRule="auto"/>
              <w:jc w:val="center"/>
              <w:rPr>
                <w:rFonts w:ascii="Times New Roman" w:eastAsia="Times New Roman" w:hAnsi="Times New Roman" w:cs="Times New Roman"/>
                <w:color w:val="000000" w:themeColor="text1"/>
                <w:sz w:val="20"/>
                <w:szCs w:val="20"/>
                <w:lang w:eastAsia="ru-RU"/>
              </w:rPr>
            </w:pPr>
            <w:proofErr w:type="spellStart"/>
            <w:r w:rsidRPr="00BB3081">
              <w:rPr>
                <w:rFonts w:ascii="Times New Roman" w:eastAsia="Times New Roman" w:hAnsi="Times New Roman" w:cs="Times New Roman"/>
                <w:color w:val="000000" w:themeColor="text1"/>
                <w:sz w:val="20"/>
                <w:szCs w:val="20"/>
                <w:lang w:val="en-US" w:eastAsia="ru-RU"/>
              </w:rPr>
              <w:t>Фактические</w:t>
            </w:r>
            <w:proofErr w:type="spellEnd"/>
            <w:r w:rsidRPr="00BB3081">
              <w:rPr>
                <w:rFonts w:ascii="Times New Roman" w:eastAsia="Times New Roman" w:hAnsi="Times New Roman" w:cs="Times New Roman"/>
                <w:color w:val="000000" w:themeColor="text1"/>
                <w:sz w:val="20"/>
                <w:szCs w:val="20"/>
                <w:lang w:eastAsia="ru-RU"/>
              </w:rPr>
              <w:t xml:space="preserve"> </w:t>
            </w:r>
            <w:proofErr w:type="spellStart"/>
            <w:r w:rsidRPr="00BB3081">
              <w:rPr>
                <w:rFonts w:ascii="Times New Roman" w:eastAsia="Times New Roman" w:hAnsi="Times New Roman" w:cs="Times New Roman"/>
                <w:color w:val="000000" w:themeColor="text1"/>
                <w:sz w:val="20"/>
                <w:szCs w:val="20"/>
                <w:lang w:val="en-US" w:eastAsia="ru-RU"/>
              </w:rPr>
              <w:t>показатели</w:t>
            </w:r>
            <w:proofErr w:type="spellEnd"/>
          </w:p>
        </w:tc>
        <w:tc>
          <w:tcPr>
            <w:tcW w:w="2787" w:type="dxa"/>
            <w:gridSpan w:val="2"/>
            <w:shd w:val="clear" w:color="000000" w:fill="F2F2F2"/>
            <w:vAlign w:val="center"/>
            <w:hideMark/>
          </w:tcPr>
          <w:p w:rsidR="00784E59" w:rsidRPr="00BB3081" w:rsidRDefault="00784E59" w:rsidP="00784E59">
            <w:pPr>
              <w:spacing w:after="0" w:line="240" w:lineRule="auto"/>
              <w:ind w:left="1" w:firstLineChars="5" w:firstLine="10"/>
              <w:jc w:val="center"/>
              <w:rPr>
                <w:rFonts w:ascii="Times New Roman" w:eastAsia="Times New Roman" w:hAnsi="Times New Roman" w:cs="Times New Roman"/>
                <w:color w:val="000000" w:themeColor="text1"/>
                <w:sz w:val="20"/>
                <w:szCs w:val="20"/>
                <w:lang w:eastAsia="ru-RU"/>
              </w:rPr>
            </w:pPr>
            <w:proofErr w:type="spellStart"/>
            <w:r w:rsidRPr="00BB3081">
              <w:rPr>
                <w:rFonts w:ascii="Times New Roman" w:eastAsia="Times New Roman" w:hAnsi="Times New Roman" w:cs="Times New Roman"/>
                <w:color w:val="000000" w:themeColor="text1"/>
                <w:sz w:val="20"/>
                <w:szCs w:val="20"/>
                <w:lang w:val="en-US" w:eastAsia="ru-RU"/>
              </w:rPr>
              <w:t>Прогнозные</w:t>
            </w:r>
            <w:proofErr w:type="spellEnd"/>
            <w:r w:rsidRPr="00BB3081">
              <w:rPr>
                <w:rFonts w:ascii="Times New Roman" w:eastAsia="Times New Roman" w:hAnsi="Times New Roman" w:cs="Times New Roman"/>
                <w:color w:val="000000" w:themeColor="text1"/>
                <w:sz w:val="20"/>
                <w:szCs w:val="20"/>
                <w:lang w:val="en-US" w:eastAsia="ru-RU"/>
              </w:rPr>
              <w:t xml:space="preserve"> </w:t>
            </w:r>
            <w:proofErr w:type="spellStart"/>
            <w:r w:rsidRPr="00BB3081">
              <w:rPr>
                <w:rFonts w:ascii="Times New Roman" w:eastAsia="Times New Roman" w:hAnsi="Times New Roman" w:cs="Times New Roman"/>
                <w:color w:val="000000" w:themeColor="text1"/>
                <w:sz w:val="20"/>
                <w:szCs w:val="20"/>
                <w:lang w:val="en-US" w:eastAsia="ru-RU"/>
              </w:rPr>
              <w:t>показатели</w:t>
            </w:r>
            <w:proofErr w:type="spellEnd"/>
          </w:p>
        </w:tc>
      </w:tr>
      <w:tr w:rsidR="00784E59" w:rsidRPr="00BB3081" w:rsidTr="00D66560">
        <w:trPr>
          <w:trHeight w:val="324"/>
        </w:trPr>
        <w:tc>
          <w:tcPr>
            <w:tcW w:w="691" w:type="dxa"/>
            <w:vMerge/>
            <w:shd w:val="clear" w:color="000000" w:fill="F2F2F2"/>
            <w:hideMark/>
          </w:tcPr>
          <w:p w:rsidR="00784E59" w:rsidRPr="00BB3081" w:rsidRDefault="00784E59" w:rsidP="00784E59">
            <w:pPr>
              <w:spacing w:after="0" w:line="240" w:lineRule="auto"/>
              <w:rPr>
                <w:rFonts w:ascii="Calibri" w:eastAsia="Times New Roman" w:hAnsi="Calibri" w:cs="Calibri"/>
                <w:color w:val="000000" w:themeColor="text1"/>
                <w:lang w:eastAsia="ru-RU"/>
              </w:rPr>
            </w:pPr>
          </w:p>
        </w:tc>
        <w:tc>
          <w:tcPr>
            <w:tcW w:w="3814" w:type="dxa"/>
            <w:vMerge/>
            <w:shd w:val="clear" w:color="000000" w:fill="F2F2F2"/>
            <w:hideMark/>
          </w:tcPr>
          <w:p w:rsidR="00784E59" w:rsidRPr="00BB3081" w:rsidRDefault="00784E59" w:rsidP="00784E59">
            <w:pPr>
              <w:spacing w:after="0" w:line="240" w:lineRule="auto"/>
              <w:rPr>
                <w:rFonts w:ascii="Calibri" w:eastAsia="Times New Roman" w:hAnsi="Calibri" w:cs="Calibri"/>
                <w:color w:val="000000" w:themeColor="text1"/>
                <w:lang w:eastAsia="ru-RU"/>
              </w:rPr>
            </w:pPr>
          </w:p>
        </w:tc>
        <w:tc>
          <w:tcPr>
            <w:tcW w:w="977" w:type="dxa"/>
            <w:vMerge/>
            <w:shd w:val="clear" w:color="000000" w:fill="F2F2F2"/>
            <w:hideMark/>
          </w:tcPr>
          <w:p w:rsidR="00784E59" w:rsidRPr="00BB3081" w:rsidRDefault="00784E59" w:rsidP="00784E59">
            <w:pPr>
              <w:spacing w:after="0" w:line="240" w:lineRule="auto"/>
              <w:rPr>
                <w:rFonts w:ascii="Calibri" w:eastAsia="Times New Roman" w:hAnsi="Calibri" w:cs="Calibri"/>
                <w:color w:val="000000" w:themeColor="text1"/>
                <w:lang w:eastAsia="ru-RU"/>
              </w:rPr>
            </w:pPr>
          </w:p>
        </w:tc>
        <w:tc>
          <w:tcPr>
            <w:tcW w:w="1360" w:type="dxa"/>
            <w:shd w:val="clear" w:color="000000" w:fill="F2F2F2"/>
            <w:vAlign w:val="center"/>
            <w:hideMark/>
          </w:tcPr>
          <w:p w:rsidR="00784E59" w:rsidRPr="00BB3081" w:rsidRDefault="00784E59" w:rsidP="00784E59">
            <w:pPr>
              <w:spacing w:after="0" w:line="240" w:lineRule="auto"/>
              <w:jc w:val="center"/>
              <w:rPr>
                <w:rFonts w:ascii="Times New Roman" w:eastAsia="Times New Roman" w:hAnsi="Times New Roman" w:cs="Times New Roman"/>
                <w:b/>
                <w:bCs/>
                <w:color w:val="000000" w:themeColor="text1"/>
                <w:sz w:val="20"/>
                <w:szCs w:val="20"/>
                <w:lang w:eastAsia="ru-RU"/>
              </w:rPr>
            </w:pPr>
            <w:r w:rsidRPr="00BB3081">
              <w:rPr>
                <w:rFonts w:ascii="Times New Roman" w:eastAsia="Times New Roman" w:hAnsi="Times New Roman" w:cs="Times New Roman"/>
                <w:b/>
                <w:bCs/>
                <w:color w:val="000000" w:themeColor="text1"/>
                <w:sz w:val="20"/>
                <w:szCs w:val="20"/>
                <w:lang w:val="en-US" w:eastAsia="ru-RU"/>
              </w:rPr>
              <w:t>2024 г.</w:t>
            </w:r>
          </w:p>
        </w:tc>
        <w:tc>
          <w:tcPr>
            <w:tcW w:w="1393" w:type="dxa"/>
            <w:shd w:val="clear" w:color="000000" w:fill="F2F2F2"/>
            <w:vAlign w:val="center"/>
            <w:hideMark/>
          </w:tcPr>
          <w:p w:rsidR="00784E59" w:rsidRPr="00BB3081" w:rsidRDefault="00784E59" w:rsidP="00784E59">
            <w:pPr>
              <w:spacing w:after="0" w:line="240" w:lineRule="auto"/>
              <w:jc w:val="center"/>
              <w:rPr>
                <w:rFonts w:ascii="Times New Roman" w:eastAsia="Times New Roman" w:hAnsi="Times New Roman" w:cs="Times New Roman"/>
                <w:b/>
                <w:bCs/>
                <w:color w:val="000000" w:themeColor="text1"/>
                <w:sz w:val="20"/>
                <w:szCs w:val="20"/>
                <w:lang w:eastAsia="ru-RU"/>
              </w:rPr>
            </w:pPr>
            <w:r w:rsidRPr="00BB3081">
              <w:rPr>
                <w:rFonts w:ascii="Times New Roman" w:eastAsia="Times New Roman" w:hAnsi="Times New Roman" w:cs="Times New Roman"/>
                <w:b/>
                <w:bCs/>
                <w:color w:val="000000" w:themeColor="text1"/>
                <w:sz w:val="20"/>
                <w:szCs w:val="20"/>
                <w:lang w:val="en-US" w:eastAsia="ru-RU"/>
              </w:rPr>
              <w:t>2030 г.</w:t>
            </w:r>
          </w:p>
        </w:tc>
        <w:tc>
          <w:tcPr>
            <w:tcW w:w="1394" w:type="dxa"/>
            <w:shd w:val="clear" w:color="000000" w:fill="F2F2F2"/>
            <w:vAlign w:val="center"/>
            <w:hideMark/>
          </w:tcPr>
          <w:p w:rsidR="00784E59" w:rsidRPr="00BB3081" w:rsidRDefault="00784E59" w:rsidP="00784E59">
            <w:pPr>
              <w:spacing w:after="0" w:line="240" w:lineRule="auto"/>
              <w:jc w:val="center"/>
              <w:rPr>
                <w:rFonts w:ascii="Times New Roman" w:eastAsia="Times New Roman" w:hAnsi="Times New Roman" w:cs="Times New Roman"/>
                <w:b/>
                <w:bCs/>
                <w:color w:val="000000" w:themeColor="text1"/>
                <w:sz w:val="20"/>
                <w:szCs w:val="20"/>
                <w:lang w:eastAsia="ru-RU"/>
              </w:rPr>
            </w:pPr>
            <w:r w:rsidRPr="00BB3081">
              <w:rPr>
                <w:rFonts w:ascii="Times New Roman" w:eastAsia="Times New Roman" w:hAnsi="Times New Roman" w:cs="Times New Roman"/>
                <w:b/>
                <w:bCs/>
                <w:color w:val="000000" w:themeColor="text1"/>
                <w:sz w:val="20"/>
                <w:szCs w:val="20"/>
                <w:lang w:val="en-US" w:eastAsia="ru-RU"/>
              </w:rPr>
              <w:t>2035 г.</w:t>
            </w:r>
          </w:p>
        </w:tc>
      </w:tr>
      <w:tr w:rsidR="00784E59" w:rsidRPr="00BB3081" w:rsidTr="00D66560">
        <w:trPr>
          <w:trHeight w:val="948"/>
        </w:trPr>
        <w:tc>
          <w:tcPr>
            <w:tcW w:w="691" w:type="dxa"/>
            <w:shd w:val="clear" w:color="auto" w:fill="auto"/>
            <w:vAlign w:val="center"/>
            <w:hideMark/>
          </w:tcPr>
          <w:p w:rsidR="00784E59" w:rsidRPr="00BB3081" w:rsidRDefault="00784E59" w:rsidP="00784E59">
            <w:pPr>
              <w:spacing w:after="0" w:line="240" w:lineRule="auto"/>
              <w:jc w:val="center"/>
              <w:rPr>
                <w:rFonts w:ascii="Times New Roman" w:eastAsia="Times New Roman" w:hAnsi="Times New Roman" w:cs="Times New Roman"/>
                <w:color w:val="000000" w:themeColor="text1"/>
                <w:sz w:val="20"/>
                <w:szCs w:val="20"/>
                <w:lang w:eastAsia="ru-RU"/>
              </w:rPr>
            </w:pPr>
            <w:r w:rsidRPr="00BB3081">
              <w:rPr>
                <w:rFonts w:ascii="Times New Roman" w:eastAsia="Times New Roman" w:hAnsi="Times New Roman" w:cs="Times New Roman"/>
                <w:color w:val="000000" w:themeColor="text1"/>
                <w:sz w:val="20"/>
                <w:szCs w:val="20"/>
                <w:lang w:eastAsia="ru-RU"/>
              </w:rPr>
              <w:t>1</w:t>
            </w:r>
          </w:p>
        </w:tc>
        <w:tc>
          <w:tcPr>
            <w:tcW w:w="3814" w:type="dxa"/>
            <w:shd w:val="clear" w:color="auto" w:fill="auto"/>
            <w:vAlign w:val="center"/>
            <w:hideMark/>
          </w:tcPr>
          <w:p w:rsidR="00784E59" w:rsidRPr="00BB3081" w:rsidRDefault="00784E59" w:rsidP="00784E59">
            <w:pPr>
              <w:spacing w:after="0" w:line="240" w:lineRule="auto"/>
              <w:rPr>
                <w:rFonts w:ascii="Times New Roman" w:eastAsia="Times New Roman" w:hAnsi="Times New Roman" w:cs="Times New Roman"/>
                <w:color w:val="000000" w:themeColor="text1"/>
                <w:sz w:val="20"/>
                <w:szCs w:val="20"/>
                <w:lang w:eastAsia="ru-RU"/>
              </w:rPr>
            </w:pPr>
            <w:r w:rsidRPr="00BB3081">
              <w:rPr>
                <w:rFonts w:ascii="Times New Roman" w:eastAsia="Times New Roman" w:hAnsi="Times New Roman" w:cs="Times New Roman"/>
                <w:color w:val="000000" w:themeColor="text1"/>
                <w:sz w:val="20"/>
                <w:szCs w:val="20"/>
                <w:lang w:eastAsia="ru-RU"/>
              </w:rPr>
              <w:t>Территориальный баланс подачи воды в водопроводные сети (годовой)</w:t>
            </w:r>
          </w:p>
        </w:tc>
        <w:tc>
          <w:tcPr>
            <w:tcW w:w="977" w:type="dxa"/>
            <w:shd w:val="clear" w:color="auto" w:fill="auto"/>
            <w:vAlign w:val="center"/>
            <w:hideMark/>
          </w:tcPr>
          <w:p w:rsidR="00784E59" w:rsidRPr="00BB3081" w:rsidRDefault="00784E59" w:rsidP="00784E59">
            <w:pPr>
              <w:spacing w:after="0" w:line="240" w:lineRule="auto"/>
              <w:jc w:val="center"/>
              <w:rPr>
                <w:rFonts w:ascii="Times New Roman" w:eastAsia="Times New Roman" w:hAnsi="Times New Roman" w:cs="Times New Roman"/>
                <w:color w:val="000000" w:themeColor="text1"/>
                <w:sz w:val="20"/>
                <w:szCs w:val="20"/>
                <w:lang w:eastAsia="ru-RU"/>
              </w:rPr>
            </w:pPr>
            <w:proofErr w:type="spellStart"/>
            <w:r w:rsidRPr="00BB3081">
              <w:rPr>
                <w:rFonts w:ascii="Times New Roman" w:eastAsia="Times New Roman" w:hAnsi="Times New Roman" w:cs="Times New Roman"/>
                <w:color w:val="000000" w:themeColor="text1"/>
                <w:sz w:val="20"/>
                <w:szCs w:val="20"/>
                <w:lang w:val="en-US" w:eastAsia="ru-RU"/>
              </w:rPr>
              <w:t>тыс</w:t>
            </w:r>
            <w:proofErr w:type="spellEnd"/>
            <w:r w:rsidRPr="00BB3081">
              <w:rPr>
                <w:rFonts w:ascii="Times New Roman" w:eastAsia="Times New Roman" w:hAnsi="Times New Roman" w:cs="Times New Roman"/>
                <w:color w:val="000000" w:themeColor="text1"/>
                <w:sz w:val="20"/>
                <w:szCs w:val="20"/>
                <w:lang w:val="en-US" w:eastAsia="ru-RU"/>
              </w:rPr>
              <w:t>. м³/</w:t>
            </w:r>
            <w:proofErr w:type="spellStart"/>
            <w:r w:rsidRPr="00BB3081">
              <w:rPr>
                <w:rFonts w:ascii="Times New Roman" w:eastAsia="Times New Roman" w:hAnsi="Times New Roman" w:cs="Times New Roman"/>
                <w:color w:val="000000" w:themeColor="text1"/>
                <w:sz w:val="20"/>
                <w:szCs w:val="20"/>
                <w:lang w:val="en-US" w:eastAsia="ru-RU"/>
              </w:rPr>
              <w:t>год</w:t>
            </w:r>
            <w:proofErr w:type="spellEnd"/>
          </w:p>
        </w:tc>
        <w:tc>
          <w:tcPr>
            <w:tcW w:w="1360" w:type="dxa"/>
            <w:shd w:val="clear" w:color="auto" w:fill="auto"/>
            <w:vAlign w:val="center"/>
            <w:hideMark/>
          </w:tcPr>
          <w:p w:rsidR="00784E59" w:rsidRPr="00BB3081" w:rsidRDefault="00784E59" w:rsidP="00784E59">
            <w:pPr>
              <w:spacing w:after="0" w:line="240" w:lineRule="auto"/>
              <w:jc w:val="center"/>
              <w:rPr>
                <w:rFonts w:ascii="Times New Roman" w:eastAsia="Times New Roman" w:hAnsi="Times New Roman" w:cs="Times New Roman"/>
                <w:color w:val="000000" w:themeColor="text1"/>
                <w:sz w:val="20"/>
                <w:szCs w:val="20"/>
                <w:lang w:eastAsia="ru-RU"/>
              </w:rPr>
            </w:pPr>
            <w:r w:rsidRPr="00BB3081">
              <w:rPr>
                <w:rFonts w:ascii="Times New Roman" w:eastAsia="Times New Roman" w:hAnsi="Times New Roman" w:cs="Times New Roman"/>
                <w:color w:val="000000" w:themeColor="text1"/>
                <w:sz w:val="20"/>
                <w:szCs w:val="20"/>
                <w:lang w:eastAsia="ru-RU"/>
              </w:rPr>
              <w:t>2 806,80</w:t>
            </w:r>
          </w:p>
        </w:tc>
        <w:tc>
          <w:tcPr>
            <w:tcW w:w="1393" w:type="dxa"/>
            <w:shd w:val="clear" w:color="auto" w:fill="auto"/>
            <w:vAlign w:val="center"/>
            <w:hideMark/>
          </w:tcPr>
          <w:p w:rsidR="00784E59" w:rsidRPr="00BB3081" w:rsidRDefault="00784E59" w:rsidP="00784E59">
            <w:pPr>
              <w:spacing w:after="0" w:line="240" w:lineRule="auto"/>
              <w:jc w:val="center"/>
              <w:rPr>
                <w:rFonts w:ascii="Times New Roman" w:eastAsia="Times New Roman" w:hAnsi="Times New Roman" w:cs="Times New Roman"/>
                <w:color w:val="000000" w:themeColor="text1"/>
                <w:sz w:val="20"/>
                <w:szCs w:val="20"/>
                <w:lang w:eastAsia="ru-RU"/>
              </w:rPr>
            </w:pPr>
            <w:r w:rsidRPr="00BB3081">
              <w:rPr>
                <w:rFonts w:ascii="Times New Roman" w:eastAsia="Times New Roman" w:hAnsi="Times New Roman" w:cs="Times New Roman"/>
                <w:color w:val="000000" w:themeColor="text1"/>
                <w:sz w:val="20"/>
                <w:szCs w:val="20"/>
                <w:lang w:eastAsia="ru-RU"/>
              </w:rPr>
              <w:t>3837,86</w:t>
            </w:r>
          </w:p>
        </w:tc>
        <w:tc>
          <w:tcPr>
            <w:tcW w:w="1394" w:type="dxa"/>
            <w:shd w:val="clear" w:color="auto" w:fill="auto"/>
            <w:vAlign w:val="center"/>
            <w:hideMark/>
          </w:tcPr>
          <w:p w:rsidR="00784E59" w:rsidRPr="00BB3081" w:rsidRDefault="00784E59" w:rsidP="00784E59">
            <w:pPr>
              <w:spacing w:after="0" w:line="240" w:lineRule="auto"/>
              <w:jc w:val="center"/>
              <w:rPr>
                <w:rFonts w:ascii="Times New Roman" w:eastAsia="Times New Roman" w:hAnsi="Times New Roman" w:cs="Times New Roman"/>
                <w:color w:val="000000" w:themeColor="text1"/>
                <w:sz w:val="20"/>
                <w:szCs w:val="20"/>
                <w:lang w:eastAsia="ru-RU"/>
              </w:rPr>
            </w:pPr>
            <w:r w:rsidRPr="00BB3081">
              <w:rPr>
                <w:rFonts w:ascii="Times New Roman" w:eastAsia="Times New Roman" w:hAnsi="Times New Roman" w:cs="Times New Roman"/>
                <w:color w:val="000000" w:themeColor="text1"/>
                <w:sz w:val="20"/>
                <w:szCs w:val="20"/>
                <w:lang w:eastAsia="ru-RU"/>
              </w:rPr>
              <w:t>5374,41</w:t>
            </w:r>
          </w:p>
        </w:tc>
      </w:tr>
      <w:tr w:rsidR="00784E59" w:rsidRPr="00BB3081" w:rsidTr="00D66560">
        <w:trPr>
          <w:trHeight w:val="948"/>
        </w:trPr>
        <w:tc>
          <w:tcPr>
            <w:tcW w:w="691" w:type="dxa"/>
            <w:shd w:val="clear" w:color="auto" w:fill="auto"/>
            <w:vAlign w:val="center"/>
            <w:hideMark/>
          </w:tcPr>
          <w:p w:rsidR="00784E59" w:rsidRPr="00BB3081" w:rsidRDefault="00784E59" w:rsidP="00784E59">
            <w:pPr>
              <w:spacing w:after="0" w:line="240" w:lineRule="auto"/>
              <w:jc w:val="center"/>
              <w:rPr>
                <w:rFonts w:ascii="Times New Roman" w:eastAsia="Times New Roman" w:hAnsi="Times New Roman" w:cs="Times New Roman"/>
                <w:color w:val="000000" w:themeColor="text1"/>
                <w:sz w:val="20"/>
                <w:szCs w:val="20"/>
                <w:lang w:eastAsia="ru-RU"/>
              </w:rPr>
            </w:pPr>
            <w:r w:rsidRPr="00BB3081">
              <w:rPr>
                <w:rFonts w:ascii="Times New Roman" w:eastAsia="Times New Roman" w:hAnsi="Times New Roman" w:cs="Times New Roman"/>
                <w:color w:val="000000" w:themeColor="text1"/>
                <w:sz w:val="20"/>
                <w:szCs w:val="20"/>
                <w:lang w:eastAsia="ru-RU"/>
              </w:rPr>
              <w:t>2</w:t>
            </w:r>
          </w:p>
        </w:tc>
        <w:tc>
          <w:tcPr>
            <w:tcW w:w="3814" w:type="dxa"/>
            <w:shd w:val="clear" w:color="auto" w:fill="auto"/>
            <w:vAlign w:val="center"/>
            <w:hideMark/>
          </w:tcPr>
          <w:p w:rsidR="00784E59" w:rsidRPr="00BB3081" w:rsidRDefault="00784E59" w:rsidP="00784E59">
            <w:pPr>
              <w:spacing w:after="0" w:line="240" w:lineRule="auto"/>
              <w:rPr>
                <w:rFonts w:ascii="Times New Roman" w:eastAsia="Times New Roman" w:hAnsi="Times New Roman" w:cs="Times New Roman"/>
                <w:color w:val="000000" w:themeColor="text1"/>
                <w:sz w:val="20"/>
                <w:szCs w:val="20"/>
                <w:lang w:eastAsia="ru-RU"/>
              </w:rPr>
            </w:pPr>
            <w:r w:rsidRPr="00BB3081">
              <w:rPr>
                <w:rFonts w:ascii="Times New Roman" w:eastAsia="Times New Roman" w:hAnsi="Times New Roman" w:cs="Times New Roman"/>
                <w:color w:val="000000" w:themeColor="text1"/>
                <w:sz w:val="20"/>
                <w:szCs w:val="20"/>
                <w:lang w:eastAsia="ru-RU"/>
              </w:rPr>
              <w:t>Территориальный баланс подачи воды в водопроводные сети (среднесуточный)</w:t>
            </w:r>
          </w:p>
        </w:tc>
        <w:tc>
          <w:tcPr>
            <w:tcW w:w="977" w:type="dxa"/>
            <w:shd w:val="clear" w:color="auto" w:fill="auto"/>
            <w:vAlign w:val="center"/>
            <w:hideMark/>
          </w:tcPr>
          <w:p w:rsidR="00784E59" w:rsidRPr="00BB3081" w:rsidRDefault="00784E59" w:rsidP="00784E59">
            <w:pPr>
              <w:spacing w:after="0" w:line="240" w:lineRule="auto"/>
              <w:jc w:val="center"/>
              <w:rPr>
                <w:rFonts w:ascii="Times New Roman" w:eastAsia="Times New Roman" w:hAnsi="Times New Roman" w:cs="Times New Roman"/>
                <w:color w:val="000000" w:themeColor="text1"/>
                <w:sz w:val="20"/>
                <w:szCs w:val="20"/>
                <w:lang w:eastAsia="ru-RU"/>
              </w:rPr>
            </w:pPr>
            <w:r w:rsidRPr="00BB3081">
              <w:rPr>
                <w:rFonts w:ascii="Times New Roman" w:eastAsia="Times New Roman" w:hAnsi="Times New Roman" w:cs="Times New Roman"/>
                <w:color w:val="000000" w:themeColor="text1"/>
                <w:sz w:val="20"/>
                <w:szCs w:val="20"/>
                <w:lang w:val="en-US" w:eastAsia="ru-RU"/>
              </w:rPr>
              <w:t>м³/</w:t>
            </w:r>
            <w:proofErr w:type="spellStart"/>
            <w:r w:rsidRPr="00BB3081">
              <w:rPr>
                <w:rFonts w:ascii="Times New Roman" w:eastAsia="Times New Roman" w:hAnsi="Times New Roman" w:cs="Times New Roman"/>
                <w:color w:val="000000" w:themeColor="text1"/>
                <w:sz w:val="20"/>
                <w:szCs w:val="20"/>
                <w:lang w:val="en-US" w:eastAsia="ru-RU"/>
              </w:rPr>
              <w:t>сут</w:t>
            </w:r>
            <w:proofErr w:type="spellEnd"/>
          </w:p>
        </w:tc>
        <w:tc>
          <w:tcPr>
            <w:tcW w:w="1360" w:type="dxa"/>
            <w:shd w:val="clear" w:color="auto" w:fill="auto"/>
            <w:vAlign w:val="center"/>
            <w:hideMark/>
          </w:tcPr>
          <w:p w:rsidR="00784E59" w:rsidRPr="00BB3081" w:rsidRDefault="00784E59" w:rsidP="00784E59">
            <w:pPr>
              <w:spacing w:after="0" w:line="240" w:lineRule="auto"/>
              <w:jc w:val="center"/>
              <w:rPr>
                <w:rFonts w:ascii="Times New Roman" w:eastAsia="Times New Roman" w:hAnsi="Times New Roman" w:cs="Times New Roman"/>
                <w:color w:val="000000" w:themeColor="text1"/>
                <w:sz w:val="20"/>
                <w:szCs w:val="20"/>
                <w:lang w:eastAsia="ru-RU"/>
              </w:rPr>
            </w:pPr>
            <w:r w:rsidRPr="00BB3081">
              <w:rPr>
                <w:rFonts w:ascii="Times New Roman" w:eastAsia="Times New Roman" w:hAnsi="Times New Roman" w:cs="Times New Roman"/>
                <w:color w:val="000000" w:themeColor="text1"/>
                <w:sz w:val="20"/>
                <w:szCs w:val="20"/>
                <w:lang w:eastAsia="ru-RU"/>
              </w:rPr>
              <w:t>7 690</w:t>
            </w:r>
          </w:p>
        </w:tc>
        <w:tc>
          <w:tcPr>
            <w:tcW w:w="1393" w:type="dxa"/>
            <w:shd w:val="clear" w:color="auto" w:fill="auto"/>
            <w:vAlign w:val="center"/>
            <w:hideMark/>
          </w:tcPr>
          <w:p w:rsidR="00784E59" w:rsidRPr="00BB3081" w:rsidRDefault="00784E59" w:rsidP="00784E59">
            <w:pPr>
              <w:spacing w:after="0" w:line="240" w:lineRule="auto"/>
              <w:jc w:val="center"/>
              <w:rPr>
                <w:rFonts w:ascii="Times New Roman" w:eastAsia="Times New Roman" w:hAnsi="Times New Roman" w:cs="Times New Roman"/>
                <w:color w:val="000000" w:themeColor="text1"/>
                <w:sz w:val="20"/>
                <w:szCs w:val="20"/>
                <w:lang w:eastAsia="ru-RU"/>
              </w:rPr>
            </w:pPr>
            <w:r w:rsidRPr="00BB3081">
              <w:rPr>
                <w:rFonts w:ascii="Times New Roman" w:eastAsia="Times New Roman" w:hAnsi="Times New Roman" w:cs="Times New Roman"/>
                <w:color w:val="000000" w:themeColor="text1"/>
                <w:sz w:val="20"/>
                <w:szCs w:val="20"/>
                <w:lang w:eastAsia="ru-RU"/>
              </w:rPr>
              <w:t>10 515</w:t>
            </w:r>
          </w:p>
        </w:tc>
        <w:tc>
          <w:tcPr>
            <w:tcW w:w="1394" w:type="dxa"/>
            <w:shd w:val="clear" w:color="auto" w:fill="auto"/>
            <w:vAlign w:val="center"/>
            <w:hideMark/>
          </w:tcPr>
          <w:p w:rsidR="00784E59" w:rsidRPr="00BB3081" w:rsidRDefault="00784E59" w:rsidP="00784E59">
            <w:pPr>
              <w:spacing w:after="0" w:line="240" w:lineRule="auto"/>
              <w:jc w:val="center"/>
              <w:rPr>
                <w:rFonts w:ascii="Times New Roman" w:eastAsia="Times New Roman" w:hAnsi="Times New Roman" w:cs="Times New Roman"/>
                <w:color w:val="000000" w:themeColor="text1"/>
                <w:sz w:val="20"/>
                <w:szCs w:val="20"/>
                <w:lang w:eastAsia="ru-RU"/>
              </w:rPr>
            </w:pPr>
            <w:r w:rsidRPr="00BB3081">
              <w:rPr>
                <w:rFonts w:ascii="Times New Roman" w:eastAsia="Times New Roman" w:hAnsi="Times New Roman" w:cs="Times New Roman"/>
                <w:color w:val="000000" w:themeColor="text1"/>
                <w:sz w:val="20"/>
                <w:szCs w:val="20"/>
                <w:lang w:eastAsia="ru-RU"/>
              </w:rPr>
              <w:t>14 724</w:t>
            </w:r>
          </w:p>
        </w:tc>
      </w:tr>
      <w:tr w:rsidR="00784E59" w:rsidRPr="00BB3081" w:rsidTr="00D66560">
        <w:trPr>
          <w:trHeight w:val="948"/>
        </w:trPr>
        <w:tc>
          <w:tcPr>
            <w:tcW w:w="691" w:type="dxa"/>
            <w:shd w:val="clear" w:color="auto" w:fill="auto"/>
            <w:vAlign w:val="center"/>
            <w:hideMark/>
          </w:tcPr>
          <w:p w:rsidR="00784E59" w:rsidRPr="00BB3081" w:rsidRDefault="00784E59" w:rsidP="00784E59">
            <w:pPr>
              <w:spacing w:after="0" w:line="240" w:lineRule="auto"/>
              <w:jc w:val="center"/>
              <w:rPr>
                <w:rFonts w:ascii="Times New Roman" w:eastAsia="Times New Roman" w:hAnsi="Times New Roman" w:cs="Times New Roman"/>
                <w:color w:val="000000" w:themeColor="text1"/>
                <w:sz w:val="20"/>
                <w:szCs w:val="20"/>
                <w:lang w:eastAsia="ru-RU"/>
              </w:rPr>
            </w:pPr>
            <w:r w:rsidRPr="00BB3081">
              <w:rPr>
                <w:rFonts w:ascii="Times New Roman" w:eastAsia="Times New Roman" w:hAnsi="Times New Roman" w:cs="Times New Roman"/>
                <w:color w:val="000000" w:themeColor="text1"/>
                <w:sz w:val="20"/>
                <w:szCs w:val="20"/>
                <w:lang w:eastAsia="ru-RU"/>
              </w:rPr>
              <w:t>3</w:t>
            </w:r>
          </w:p>
        </w:tc>
        <w:tc>
          <w:tcPr>
            <w:tcW w:w="3814" w:type="dxa"/>
            <w:shd w:val="clear" w:color="auto" w:fill="auto"/>
            <w:vAlign w:val="center"/>
            <w:hideMark/>
          </w:tcPr>
          <w:p w:rsidR="00784E59" w:rsidRPr="00BB3081" w:rsidRDefault="00784E59" w:rsidP="00784E59">
            <w:pPr>
              <w:spacing w:after="0" w:line="240" w:lineRule="auto"/>
              <w:rPr>
                <w:rFonts w:ascii="Times New Roman" w:eastAsia="Times New Roman" w:hAnsi="Times New Roman" w:cs="Times New Roman"/>
                <w:color w:val="000000" w:themeColor="text1"/>
                <w:sz w:val="20"/>
                <w:szCs w:val="20"/>
                <w:lang w:eastAsia="ru-RU"/>
              </w:rPr>
            </w:pPr>
            <w:r w:rsidRPr="00BB3081">
              <w:rPr>
                <w:rFonts w:ascii="Times New Roman" w:eastAsia="Times New Roman" w:hAnsi="Times New Roman" w:cs="Times New Roman"/>
                <w:color w:val="000000" w:themeColor="text1"/>
                <w:sz w:val="20"/>
                <w:szCs w:val="20"/>
                <w:lang w:eastAsia="ru-RU"/>
              </w:rPr>
              <w:t>Территориальный баланс подачи воды в водопроводные сети (максимальный суточный)</w:t>
            </w:r>
          </w:p>
        </w:tc>
        <w:tc>
          <w:tcPr>
            <w:tcW w:w="977" w:type="dxa"/>
            <w:shd w:val="clear" w:color="auto" w:fill="auto"/>
            <w:vAlign w:val="center"/>
            <w:hideMark/>
          </w:tcPr>
          <w:p w:rsidR="00784E59" w:rsidRPr="00BB3081" w:rsidRDefault="00784E59" w:rsidP="00784E59">
            <w:pPr>
              <w:spacing w:after="0" w:line="240" w:lineRule="auto"/>
              <w:jc w:val="center"/>
              <w:rPr>
                <w:rFonts w:ascii="Times New Roman" w:eastAsia="Times New Roman" w:hAnsi="Times New Roman" w:cs="Times New Roman"/>
                <w:color w:val="000000" w:themeColor="text1"/>
                <w:sz w:val="20"/>
                <w:szCs w:val="20"/>
                <w:lang w:eastAsia="ru-RU"/>
              </w:rPr>
            </w:pPr>
            <w:r w:rsidRPr="00BB3081">
              <w:rPr>
                <w:rFonts w:ascii="Times New Roman" w:eastAsia="Times New Roman" w:hAnsi="Times New Roman" w:cs="Times New Roman"/>
                <w:color w:val="000000" w:themeColor="text1"/>
                <w:sz w:val="20"/>
                <w:szCs w:val="20"/>
                <w:lang w:val="en-US" w:eastAsia="ru-RU"/>
              </w:rPr>
              <w:t>м³/</w:t>
            </w:r>
            <w:proofErr w:type="spellStart"/>
            <w:r w:rsidRPr="00BB3081">
              <w:rPr>
                <w:rFonts w:ascii="Times New Roman" w:eastAsia="Times New Roman" w:hAnsi="Times New Roman" w:cs="Times New Roman"/>
                <w:color w:val="000000" w:themeColor="text1"/>
                <w:sz w:val="20"/>
                <w:szCs w:val="20"/>
                <w:lang w:val="en-US" w:eastAsia="ru-RU"/>
              </w:rPr>
              <w:t>сут</w:t>
            </w:r>
            <w:proofErr w:type="spellEnd"/>
          </w:p>
        </w:tc>
        <w:tc>
          <w:tcPr>
            <w:tcW w:w="1360" w:type="dxa"/>
            <w:shd w:val="clear" w:color="auto" w:fill="auto"/>
            <w:vAlign w:val="center"/>
            <w:hideMark/>
          </w:tcPr>
          <w:p w:rsidR="00784E59" w:rsidRPr="00BB3081" w:rsidRDefault="00784E59" w:rsidP="00784E59">
            <w:pPr>
              <w:spacing w:after="0" w:line="240" w:lineRule="auto"/>
              <w:jc w:val="center"/>
              <w:rPr>
                <w:rFonts w:ascii="Times New Roman" w:eastAsia="Times New Roman" w:hAnsi="Times New Roman" w:cs="Times New Roman"/>
                <w:color w:val="000000" w:themeColor="text1"/>
                <w:sz w:val="20"/>
                <w:szCs w:val="20"/>
                <w:lang w:eastAsia="ru-RU"/>
              </w:rPr>
            </w:pPr>
            <w:r w:rsidRPr="00BB3081">
              <w:rPr>
                <w:rFonts w:ascii="Times New Roman" w:eastAsia="Times New Roman" w:hAnsi="Times New Roman" w:cs="Times New Roman"/>
                <w:color w:val="000000" w:themeColor="text1"/>
                <w:sz w:val="20"/>
                <w:szCs w:val="20"/>
                <w:lang w:eastAsia="ru-RU"/>
              </w:rPr>
              <w:t>8 459</w:t>
            </w:r>
          </w:p>
        </w:tc>
        <w:tc>
          <w:tcPr>
            <w:tcW w:w="1393" w:type="dxa"/>
            <w:shd w:val="clear" w:color="auto" w:fill="auto"/>
            <w:vAlign w:val="center"/>
            <w:hideMark/>
          </w:tcPr>
          <w:p w:rsidR="00784E59" w:rsidRPr="00BB3081" w:rsidRDefault="00784E59" w:rsidP="00784E59">
            <w:pPr>
              <w:spacing w:after="0" w:line="240" w:lineRule="auto"/>
              <w:jc w:val="center"/>
              <w:rPr>
                <w:rFonts w:ascii="Times New Roman" w:eastAsia="Times New Roman" w:hAnsi="Times New Roman" w:cs="Times New Roman"/>
                <w:color w:val="000000" w:themeColor="text1"/>
                <w:sz w:val="20"/>
                <w:szCs w:val="20"/>
                <w:lang w:eastAsia="ru-RU"/>
              </w:rPr>
            </w:pPr>
            <w:r w:rsidRPr="00BB3081">
              <w:rPr>
                <w:rFonts w:ascii="Times New Roman" w:eastAsia="Times New Roman" w:hAnsi="Times New Roman" w:cs="Times New Roman"/>
                <w:color w:val="000000" w:themeColor="text1"/>
                <w:sz w:val="20"/>
                <w:szCs w:val="20"/>
                <w:lang w:eastAsia="ru-RU"/>
              </w:rPr>
              <w:t>11 567</w:t>
            </w:r>
          </w:p>
        </w:tc>
        <w:tc>
          <w:tcPr>
            <w:tcW w:w="1394" w:type="dxa"/>
            <w:shd w:val="clear" w:color="auto" w:fill="auto"/>
            <w:vAlign w:val="center"/>
            <w:hideMark/>
          </w:tcPr>
          <w:p w:rsidR="00784E59" w:rsidRPr="00BB3081" w:rsidRDefault="00784E59" w:rsidP="00784E59">
            <w:pPr>
              <w:spacing w:after="0" w:line="240" w:lineRule="auto"/>
              <w:jc w:val="center"/>
              <w:rPr>
                <w:rFonts w:ascii="Times New Roman" w:eastAsia="Times New Roman" w:hAnsi="Times New Roman" w:cs="Times New Roman"/>
                <w:color w:val="000000" w:themeColor="text1"/>
                <w:sz w:val="20"/>
                <w:szCs w:val="20"/>
                <w:lang w:eastAsia="ru-RU"/>
              </w:rPr>
            </w:pPr>
            <w:r w:rsidRPr="00BB3081">
              <w:rPr>
                <w:rFonts w:ascii="Times New Roman" w:eastAsia="Times New Roman" w:hAnsi="Times New Roman" w:cs="Times New Roman"/>
                <w:color w:val="000000" w:themeColor="text1"/>
                <w:sz w:val="20"/>
                <w:szCs w:val="20"/>
                <w:lang w:eastAsia="ru-RU"/>
              </w:rPr>
              <w:t>16 196</w:t>
            </w:r>
          </w:p>
        </w:tc>
      </w:tr>
    </w:tbl>
    <w:p w:rsidR="007E45CB" w:rsidRPr="00BB3081" w:rsidRDefault="007E45CB" w:rsidP="007E45CB">
      <w:pPr>
        <w:spacing w:line="276" w:lineRule="auto"/>
        <w:jc w:val="both"/>
        <w:rPr>
          <w:rFonts w:ascii="Times New Roman" w:hAnsi="Times New Roman"/>
          <w:color w:val="000000" w:themeColor="text1"/>
          <w:sz w:val="24"/>
        </w:rPr>
      </w:pPr>
    </w:p>
    <w:p w:rsidR="007E0B2C" w:rsidRPr="00BB3081" w:rsidRDefault="007E0B2C" w:rsidP="007B32F5">
      <w:pPr>
        <w:spacing w:line="276" w:lineRule="auto"/>
        <w:jc w:val="both"/>
        <w:rPr>
          <w:rFonts w:ascii="Times New Roman" w:hAnsi="Times New Roman"/>
          <w:color w:val="000000" w:themeColor="text1"/>
          <w:sz w:val="24"/>
        </w:rPr>
      </w:pPr>
    </w:p>
    <w:p w:rsidR="007E0B2C" w:rsidRPr="00BB3081" w:rsidRDefault="007E0B2C" w:rsidP="00801D83">
      <w:pPr>
        <w:pStyle w:val="3TimesNewRoman141"/>
        <w:rPr>
          <w:color w:val="000000" w:themeColor="text1"/>
        </w:rPr>
      </w:pPr>
      <w:bookmarkStart w:id="86" w:name="_Toc524593182"/>
      <w:bookmarkStart w:id="87" w:name="_Toc88831177"/>
      <w:bookmarkStart w:id="88" w:name="_Toc149915559"/>
      <w:r w:rsidRPr="00BB3081">
        <w:rPr>
          <w:color w:val="000000" w:themeColor="text1"/>
        </w:rPr>
        <w:t>1.3.10. Описание территориальной структуры потребления горячей, питьевой и технической воды, которую следует определять по отчетам организаций, осуществляющих водоснабжение, с разбивкой по технологическим зонам</w:t>
      </w:r>
      <w:bookmarkEnd w:id="86"/>
      <w:bookmarkEnd w:id="87"/>
      <w:bookmarkEnd w:id="88"/>
    </w:p>
    <w:p w:rsidR="007B32F5" w:rsidRPr="00BB3081" w:rsidRDefault="0060636E" w:rsidP="007B32F5">
      <w:pPr>
        <w:spacing w:line="276" w:lineRule="auto"/>
        <w:ind w:firstLine="709"/>
        <w:jc w:val="both"/>
        <w:rPr>
          <w:rFonts w:ascii="Times New Roman" w:hAnsi="Times New Roman"/>
          <w:color w:val="000000" w:themeColor="text1"/>
          <w:sz w:val="24"/>
        </w:rPr>
      </w:pPr>
      <w:r w:rsidRPr="00BB3081">
        <w:rPr>
          <w:rFonts w:ascii="Times New Roman" w:hAnsi="Times New Roman"/>
          <w:color w:val="000000" w:themeColor="text1"/>
          <w:sz w:val="24"/>
        </w:rPr>
        <w:t xml:space="preserve">Система централизованного водоснабжения МО «Город Отрадное» </w:t>
      </w:r>
      <w:r w:rsidR="00957FDF" w:rsidRPr="00BB3081">
        <w:rPr>
          <w:rFonts w:ascii="Times New Roman" w:hAnsi="Times New Roman"/>
          <w:color w:val="000000" w:themeColor="text1"/>
          <w:sz w:val="24"/>
        </w:rPr>
        <w:t>представлена одной технологической зоной водоснабжения.</w:t>
      </w:r>
    </w:p>
    <w:p w:rsidR="00957FDF" w:rsidRPr="00BB3081" w:rsidRDefault="00957FDF" w:rsidP="007B32F5">
      <w:pPr>
        <w:spacing w:line="276" w:lineRule="auto"/>
        <w:ind w:firstLine="709"/>
        <w:jc w:val="both"/>
        <w:rPr>
          <w:rFonts w:ascii="Times New Roman" w:hAnsi="Times New Roman"/>
          <w:color w:val="000000" w:themeColor="text1"/>
          <w:sz w:val="24"/>
        </w:rPr>
      </w:pPr>
      <w:r w:rsidRPr="00BB3081">
        <w:rPr>
          <w:rFonts w:ascii="Times New Roman" w:hAnsi="Times New Roman"/>
          <w:color w:val="000000" w:themeColor="text1"/>
          <w:sz w:val="24"/>
        </w:rPr>
        <w:t>Согласно действующей технологической схеме водоснабжения, вода, забранная из реки Невы, после подготовки на ВОС</w:t>
      </w:r>
      <w:r w:rsidR="00886DC4" w:rsidRPr="00BB3081">
        <w:rPr>
          <w:rFonts w:ascii="Times New Roman" w:hAnsi="Times New Roman"/>
          <w:color w:val="000000" w:themeColor="text1"/>
          <w:sz w:val="24"/>
        </w:rPr>
        <w:t>,</w:t>
      </w:r>
      <w:r w:rsidRPr="00BB3081">
        <w:rPr>
          <w:rFonts w:ascii="Times New Roman" w:hAnsi="Times New Roman"/>
          <w:color w:val="000000" w:themeColor="text1"/>
          <w:sz w:val="24"/>
        </w:rPr>
        <w:t xml:space="preserve"> подается насосной станцией </w:t>
      </w:r>
      <w:r w:rsidRPr="00BB3081">
        <w:rPr>
          <w:rFonts w:ascii="Times New Roman" w:hAnsi="Times New Roman"/>
          <w:color w:val="000000" w:themeColor="text1"/>
          <w:sz w:val="24"/>
          <w:lang w:val="en-US"/>
        </w:rPr>
        <w:t>II</w:t>
      </w:r>
      <w:r w:rsidRPr="00BB3081">
        <w:rPr>
          <w:rFonts w:ascii="Times New Roman" w:hAnsi="Times New Roman"/>
          <w:color w:val="000000" w:themeColor="text1"/>
          <w:sz w:val="24"/>
        </w:rPr>
        <w:t xml:space="preserve"> подъема потребителям города Отрадное.</w:t>
      </w:r>
    </w:p>
    <w:p w:rsidR="00957FDF" w:rsidRPr="00BB3081" w:rsidRDefault="00957FDF" w:rsidP="007B32F5">
      <w:pPr>
        <w:spacing w:line="276" w:lineRule="auto"/>
        <w:ind w:firstLine="709"/>
        <w:jc w:val="both"/>
        <w:rPr>
          <w:rFonts w:ascii="Times New Roman" w:hAnsi="Times New Roman"/>
          <w:color w:val="000000" w:themeColor="text1"/>
          <w:sz w:val="24"/>
        </w:rPr>
      </w:pPr>
      <w:r w:rsidRPr="00BB3081">
        <w:rPr>
          <w:rFonts w:ascii="Times New Roman" w:hAnsi="Times New Roman"/>
          <w:color w:val="000000" w:themeColor="text1"/>
          <w:sz w:val="24"/>
        </w:rPr>
        <w:t xml:space="preserve">Территориальный баланс подачи воды по технологической зоне представлен в </w:t>
      </w:r>
      <w:r w:rsidRPr="00BB3081">
        <w:rPr>
          <w:rFonts w:ascii="Times New Roman" w:hAnsi="Times New Roman"/>
          <w:color w:val="000000" w:themeColor="text1"/>
          <w:sz w:val="24"/>
        </w:rPr>
        <w:br/>
        <w:t>таблице 1.3.2.1.</w:t>
      </w:r>
    </w:p>
    <w:p w:rsidR="00526FAE" w:rsidRPr="00886DC4" w:rsidRDefault="00526FAE" w:rsidP="007B32F5">
      <w:pPr>
        <w:spacing w:line="276" w:lineRule="auto"/>
        <w:ind w:firstLine="709"/>
        <w:jc w:val="both"/>
        <w:rPr>
          <w:rFonts w:ascii="Times New Roman" w:hAnsi="Times New Roman"/>
          <w:color w:val="0070C0"/>
          <w:sz w:val="24"/>
        </w:rPr>
      </w:pPr>
    </w:p>
    <w:p w:rsidR="007E0B2C" w:rsidRPr="00733BD3" w:rsidRDefault="007E0B2C" w:rsidP="00801D83">
      <w:pPr>
        <w:pStyle w:val="3TimesNewRoman141"/>
      </w:pPr>
      <w:bookmarkStart w:id="89" w:name="_Toc524593183"/>
      <w:bookmarkStart w:id="90" w:name="_Toc88831178"/>
      <w:bookmarkStart w:id="91" w:name="_Toc149915560"/>
      <w:r w:rsidRPr="00733BD3">
        <w:t>1.3.11. Прогноз распределения расходов воды на водоснабжение по типам абонентов, в том числе на водоснабжение жилых зданий, объектов общественно-делового назначения, промышленных объектов, исходя из фактических расходов питьевой и технической воды с учетом данных о перспективном потреблении горячей, питьевой и технической воды абонентами</w:t>
      </w:r>
      <w:bookmarkEnd w:id="89"/>
      <w:bookmarkEnd w:id="90"/>
      <w:bookmarkEnd w:id="91"/>
    </w:p>
    <w:p w:rsidR="007E0B2C" w:rsidRDefault="007E0B2C" w:rsidP="00F27FF5">
      <w:pPr>
        <w:spacing w:line="276" w:lineRule="auto"/>
        <w:ind w:firstLine="709"/>
        <w:jc w:val="both"/>
        <w:rPr>
          <w:rFonts w:ascii="Times New Roman" w:hAnsi="Times New Roman"/>
          <w:sz w:val="24"/>
        </w:rPr>
      </w:pPr>
      <w:r w:rsidRPr="00F27FF5">
        <w:rPr>
          <w:rFonts w:ascii="Times New Roman" w:hAnsi="Times New Roman"/>
          <w:sz w:val="24"/>
        </w:rPr>
        <w:t xml:space="preserve">Прогноз распределения расходов воды на водоснабжение по типам абонентов, в том числе на водоснабжение жилых зданий, объектов общественно-делового назначения, промышленных объектов представлен в </w:t>
      </w:r>
      <w:r w:rsidR="00F906F4" w:rsidRPr="00F27FF5">
        <w:rPr>
          <w:rFonts w:ascii="Times New Roman" w:hAnsi="Times New Roman"/>
          <w:sz w:val="24"/>
        </w:rPr>
        <w:t xml:space="preserve">таблице </w:t>
      </w:r>
      <w:r w:rsidR="00F27FF5" w:rsidRPr="00F27FF5">
        <w:rPr>
          <w:rFonts w:ascii="Times New Roman" w:hAnsi="Times New Roman"/>
          <w:sz w:val="24"/>
        </w:rPr>
        <w:t>1.3.11.1</w:t>
      </w:r>
      <w:r w:rsidRPr="00F27FF5">
        <w:rPr>
          <w:rFonts w:ascii="Times New Roman" w:hAnsi="Times New Roman"/>
          <w:sz w:val="24"/>
        </w:rPr>
        <w:t>.</w:t>
      </w:r>
    </w:p>
    <w:p w:rsidR="00EC1A52" w:rsidRDefault="00EC1A52" w:rsidP="00F27FF5">
      <w:pPr>
        <w:spacing w:line="276" w:lineRule="auto"/>
        <w:jc w:val="both"/>
        <w:rPr>
          <w:rFonts w:ascii="Times New Roman" w:hAnsi="Times New Roman"/>
          <w:b/>
          <w:sz w:val="24"/>
        </w:rPr>
      </w:pPr>
    </w:p>
    <w:p w:rsidR="00EC1A52" w:rsidRDefault="00EC1A52" w:rsidP="00F27FF5">
      <w:pPr>
        <w:spacing w:line="276" w:lineRule="auto"/>
        <w:jc w:val="both"/>
        <w:rPr>
          <w:rFonts w:ascii="Times New Roman" w:hAnsi="Times New Roman"/>
          <w:b/>
          <w:sz w:val="24"/>
        </w:rPr>
      </w:pPr>
    </w:p>
    <w:p w:rsidR="00F27FF5" w:rsidRPr="00F27FF5" w:rsidRDefault="00F27FF5" w:rsidP="00F27FF5">
      <w:pPr>
        <w:spacing w:line="276" w:lineRule="auto"/>
        <w:jc w:val="both"/>
        <w:rPr>
          <w:rFonts w:ascii="Times New Roman" w:hAnsi="Times New Roman"/>
          <w:b/>
          <w:sz w:val="24"/>
        </w:rPr>
      </w:pPr>
      <w:r w:rsidRPr="00F27FF5">
        <w:rPr>
          <w:rFonts w:ascii="Times New Roman" w:hAnsi="Times New Roman"/>
          <w:b/>
          <w:sz w:val="24"/>
        </w:rPr>
        <w:t>Таблица 1.3.11.1 - Прогноз распределения расходов воды на водоснабжение по типам абонентов с учетом перспективного потребления воды</w:t>
      </w:r>
    </w:p>
    <w:tbl>
      <w:tblPr>
        <w:tblW w:w="9629" w:type="dxa"/>
        <w:jc w:val="center"/>
        <w:tblLook w:val="04A0"/>
      </w:tblPr>
      <w:tblGrid>
        <w:gridCol w:w="3559"/>
        <w:gridCol w:w="1431"/>
        <w:gridCol w:w="1593"/>
        <w:gridCol w:w="1523"/>
        <w:gridCol w:w="1523"/>
      </w:tblGrid>
      <w:tr w:rsidR="00F27FF5" w:rsidRPr="00E3416A" w:rsidTr="00F27FF5">
        <w:trPr>
          <w:trHeight w:val="851"/>
          <w:jc w:val="center"/>
        </w:trPr>
        <w:tc>
          <w:tcPr>
            <w:tcW w:w="355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F27FF5" w:rsidRPr="00BB3081" w:rsidRDefault="00F27FF5" w:rsidP="005B4D73">
            <w:pPr>
              <w:spacing w:after="0" w:line="240" w:lineRule="auto"/>
              <w:jc w:val="center"/>
              <w:rPr>
                <w:rFonts w:ascii="Times New Roman" w:eastAsia="Times New Roman" w:hAnsi="Times New Roman" w:cs="Times New Roman"/>
                <w:color w:val="000000" w:themeColor="text1"/>
                <w:lang w:eastAsia="ru-RU"/>
              </w:rPr>
            </w:pPr>
            <w:r w:rsidRPr="00BB3081">
              <w:rPr>
                <w:rFonts w:ascii="Times New Roman" w:eastAsia="Times New Roman" w:hAnsi="Times New Roman" w:cs="Times New Roman"/>
                <w:color w:val="000000" w:themeColor="text1"/>
                <w:lang w:eastAsia="ru-RU"/>
              </w:rPr>
              <w:t>Наименование потребителей</w:t>
            </w:r>
          </w:p>
        </w:tc>
        <w:tc>
          <w:tcPr>
            <w:tcW w:w="1431"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rsidR="00F27FF5" w:rsidRPr="00BB3081" w:rsidRDefault="00F27FF5" w:rsidP="005B4D73">
            <w:pPr>
              <w:spacing w:after="0" w:line="240" w:lineRule="auto"/>
              <w:jc w:val="center"/>
              <w:rPr>
                <w:rFonts w:ascii="Times New Roman" w:eastAsia="Times New Roman" w:hAnsi="Times New Roman" w:cs="Times New Roman"/>
                <w:color w:val="000000" w:themeColor="text1"/>
                <w:lang w:eastAsia="ru-RU"/>
              </w:rPr>
            </w:pPr>
            <w:r w:rsidRPr="00BB3081">
              <w:rPr>
                <w:rFonts w:ascii="Times New Roman" w:eastAsia="Times New Roman" w:hAnsi="Times New Roman" w:cs="Times New Roman"/>
                <w:color w:val="000000" w:themeColor="text1"/>
                <w:lang w:eastAsia="ru-RU"/>
              </w:rPr>
              <w:t>Ед. изм.</w:t>
            </w:r>
          </w:p>
        </w:tc>
        <w:tc>
          <w:tcPr>
            <w:tcW w:w="1593"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rsidR="00F27FF5" w:rsidRPr="00BB3081" w:rsidRDefault="00F27FF5" w:rsidP="005B4D73">
            <w:pPr>
              <w:spacing w:after="0" w:line="240" w:lineRule="auto"/>
              <w:jc w:val="center"/>
              <w:rPr>
                <w:rFonts w:ascii="Times New Roman" w:eastAsia="Times New Roman" w:hAnsi="Times New Roman" w:cs="Times New Roman"/>
                <w:color w:val="000000" w:themeColor="text1"/>
                <w:lang w:eastAsia="ru-RU"/>
              </w:rPr>
            </w:pPr>
            <w:r w:rsidRPr="00BB3081">
              <w:rPr>
                <w:rFonts w:ascii="Times New Roman" w:eastAsia="Times New Roman" w:hAnsi="Times New Roman" w:cs="Times New Roman"/>
                <w:color w:val="000000" w:themeColor="text1"/>
                <w:lang w:eastAsia="ru-RU"/>
              </w:rPr>
              <w:t>2024 год</w:t>
            </w:r>
          </w:p>
        </w:tc>
        <w:tc>
          <w:tcPr>
            <w:tcW w:w="1523" w:type="dxa"/>
            <w:tcBorders>
              <w:top w:val="single" w:sz="4" w:space="0" w:color="auto"/>
              <w:left w:val="nil"/>
              <w:bottom w:val="single" w:sz="4" w:space="0" w:color="auto"/>
              <w:right w:val="single" w:sz="4" w:space="0" w:color="auto"/>
            </w:tcBorders>
            <w:shd w:val="clear" w:color="auto" w:fill="F2F2F2" w:themeFill="background1" w:themeFillShade="F2"/>
            <w:vAlign w:val="center"/>
          </w:tcPr>
          <w:p w:rsidR="00F27FF5" w:rsidRPr="00BB3081" w:rsidRDefault="00F27FF5" w:rsidP="005B4D73">
            <w:pPr>
              <w:spacing w:after="0" w:line="240" w:lineRule="auto"/>
              <w:jc w:val="center"/>
              <w:rPr>
                <w:rFonts w:ascii="Times New Roman" w:eastAsia="Times New Roman" w:hAnsi="Times New Roman" w:cs="Times New Roman"/>
                <w:color w:val="000000" w:themeColor="text1"/>
                <w:lang w:eastAsia="ru-RU"/>
              </w:rPr>
            </w:pPr>
            <w:r w:rsidRPr="00BB3081">
              <w:rPr>
                <w:rFonts w:ascii="Times New Roman" w:eastAsia="Times New Roman" w:hAnsi="Times New Roman" w:cs="Times New Roman"/>
                <w:color w:val="000000" w:themeColor="text1"/>
                <w:lang w:eastAsia="ru-RU"/>
              </w:rPr>
              <w:t>2030 год</w:t>
            </w:r>
          </w:p>
        </w:tc>
        <w:tc>
          <w:tcPr>
            <w:tcW w:w="1523" w:type="dxa"/>
            <w:tcBorders>
              <w:top w:val="single" w:sz="4" w:space="0" w:color="auto"/>
              <w:left w:val="nil"/>
              <w:bottom w:val="single" w:sz="4" w:space="0" w:color="auto"/>
              <w:right w:val="single" w:sz="4" w:space="0" w:color="auto"/>
            </w:tcBorders>
            <w:shd w:val="clear" w:color="auto" w:fill="F2F2F2" w:themeFill="background1" w:themeFillShade="F2"/>
            <w:vAlign w:val="center"/>
          </w:tcPr>
          <w:p w:rsidR="00F27FF5" w:rsidRPr="00BB3081" w:rsidRDefault="00F27FF5" w:rsidP="005B4D73">
            <w:pPr>
              <w:spacing w:after="0" w:line="240" w:lineRule="auto"/>
              <w:jc w:val="center"/>
              <w:rPr>
                <w:rFonts w:ascii="Times New Roman" w:eastAsia="Times New Roman" w:hAnsi="Times New Roman" w:cs="Times New Roman"/>
                <w:color w:val="000000" w:themeColor="text1"/>
                <w:lang w:eastAsia="ru-RU"/>
              </w:rPr>
            </w:pPr>
            <w:r w:rsidRPr="00BB3081">
              <w:rPr>
                <w:rFonts w:ascii="Times New Roman" w:eastAsia="Times New Roman" w:hAnsi="Times New Roman" w:cs="Times New Roman"/>
                <w:color w:val="000000" w:themeColor="text1"/>
                <w:lang w:eastAsia="ru-RU"/>
              </w:rPr>
              <w:t>2035 год</w:t>
            </w:r>
          </w:p>
        </w:tc>
      </w:tr>
      <w:tr w:rsidR="00F27FF5" w:rsidRPr="00E3416A" w:rsidTr="0014229D">
        <w:trPr>
          <w:trHeight w:val="397"/>
          <w:jc w:val="center"/>
        </w:trPr>
        <w:tc>
          <w:tcPr>
            <w:tcW w:w="3559" w:type="dxa"/>
            <w:tcBorders>
              <w:top w:val="nil"/>
              <w:left w:val="single" w:sz="4" w:space="0" w:color="auto"/>
              <w:bottom w:val="single" w:sz="4" w:space="0" w:color="auto"/>
              <w:right w:val="single" w:sz="4" w:space="0" w:color="auto"/>
            </w:tcBorders>
            <w:shd w:val="clear" w:color="auto" w:fill="auto"/>
            <w:vAlign w:val="center"/>
            <w:hideMark/>
          </w:tcPr>
          <w:p w:rsidR="00F27FF5" w:rsidRPr="00BB3081" w:rsidRDefault="00F27FF5" w:rsidP="00F27FF5">
            <w:pPr>
              <w:spacing w:after="0" w:line="240" w:lineRule="auto"/>
              <w:rPr>
                <w:rFonts w:ascii="Times New Roman" w:eastAsia="Times New Roman" w:hAnsi="Times New Roman" w:cs="Times New Roman"/>
                <w:color w:val="000000" w:themeColor="text1"/>
                <w:lang w:eastAsia="ru-RU"/>
              </w:rPr>
            </w:pPr>
            <w:r w:rsidRPr="00BB3081">
              <w:rPr>
                <w:rFonts w:ascii="Times New Roman" w:eastAsia="Times New Roman" w:hAnsi="Times New Roman" w:cs="Times New Roman"/>
                <w:color w:val="000000" w:themeColor="text1"/>
                <w:lang w:eastAsia="ru-RU"/>
              </w:rPr>
              <w:t>Население</w:t>
            </w:r>
          </w:p>
        </w:tc>
        <w:tc>
          <w:tcPr>
            <w:tcW w:w="1431" w:type="dxa"/>
            <w:tcBorders>
              <w:top w:val="nil"/>
              <w:left w:val="nil"/>
              <w:bottom w:val="single" w:sz="4" w:space="0" w:color="auto"/>
              <w:right w:val="single" w:sz="4" w:space="0" w:color="auto"/>
            </w:tcBorders>
            <w:shd w:val="clear" w:color="auto" w:fill="auto"/>
            <w:vAlign w:val="center"/>
            <w:hideMark/>
          </w:tcPr>
          <w:p w:rsidR="00F27FF5" w:rsidRPr="00BB3081" w:rsidRDefault="00F27FF5" w:rsidP="00F27FF5">
            <w:pPr>
              <w:spacing w:after="0" w:line="240" w:lineRule="auto"/>
              <w:jc w:val="center"/>
              <w:rPr>
                <w:rFonts w:ascii="Times New Roman" w:eastAsia="Times New Roman" w:hAnsi="Times New Roman" w:cs="Times New Roman"/>
                <w:color w:val="000000" w:themeColor="text1"/>
                <w:lang w:eastAsia="ru-RU"/>
              </w:rPr>
            </w:pPr>
            <w:r w:rsidRPr="00BB3081">
              <w:rPr>
                <w:rFonts w:ascii="Times New Roman" w:eastAsia="Times New Roman" w:hAnsi="Times New Roman" w:cs="Times New Roman"/>
                <w:color w:val="000000" w:themeColor="text1"/>
                <w:lang w:eastAsia="ru-RU"/>
              </w:rPr>
              <w:t>тыс. м</w:t>
            </w:r>
            <w:r w:rsidRPr="00BB3081">
              <w:rPr>
                <w:rFonts w:ascii="Times New Roman" w:eastAsia="Times New Roman" w:hAnsi="Times New Roman" w:cs="Times New Roman"/>
                <w:color w:val="000000" w:themeColor="text1"/>
                <w:vertAlign w:val="superscript"/>
                <w:lang w:eastAsia="ru-RU"/>
              </w:rPr>
              <w:t>3</w:t>
            </w:r>
            <w:r w:rsidRPr="00BB3081">
              <w:rPr>
                <w:rFonts w:ascii="Times New Roman" w:eastAsia="Times New Roman" w:hAnsi="Times New Roman" w:cs="Times New Roman"/>
                <w:color w:val="000000" w:themeColor="text1"/>
                <w:lang w:eastAsia="ru-RU"/>
              </w:rPr>
              <w:t>/год</w:t>
            </w:r>
          </w:p>
        </w:tc>
        <w:tc>
          <w:tcPr>
            <w:tcW w:w="1593" w:type="dxa"/>
            <w:tcBorders>
              <w:top w:val="nil"/>
              <w:left w:val="nil"/>
              <w:bottom w:val="single" w:sz="4" w:space="0" w:color="auto"/>
              <w:right w:val="single" w:sz="4" w:space="0" w:color="auto"/>
            </w:tcBorders>
            <w:shd w:val="clear" w:color="auto" w:fill="auto"/>
            <w:vAlign w:val="center"/>
            <w:hideMark/>
          </w:tcPr>
          <w:p w:rsidR="00F27FF5" w:rsidRPr="00BB3081" w:rsidRDefault="00F27FF5" w:rsidP="00F27FF5">
            <w:pPr>
              <w:spacing w:after="0" w:line="240" w:lineRule="auto"/>
              <w:jc w:val="center"/>
              <w:rPr>
                <w:rFonts w:ascii="Times New Roman" w:eastAsia="Times New Roman" w:hAnsi="Times New Roman" w:cs="Times New Roman"/>
                <w:color w:val="000000" w:themeColor="text1"/>
                <w:lang w:eastAsia="ru-RU"/>
              </w:rPr>
            </w:pPr>
            <w:r w:rsidRPr="00BB3081">
              <w:rPr>
                <w:rFonts w:ascii="Times New Roman" w:eastAsia="Times New Roman" w:hAnsi="Times New Roman" w:cs="Times New Roman"/>
                <w:color w:val="000000" w:themeColor="text1"/>
                <w:lang w:eastAsia="ru-RU"/>
              </w:rPr>
              <w:t>1385,05</w:t>
            </w:r>
          </w:p>
        </w:tc>
        <w:tc>
          <w:tcPr>
            <w:tcW w:w="1523" w:type="dxa"/>
            <w:tcBorders>
              <w:top w:val="nil"/>
              <w:left w:val="nil"/>
              <w:bottom w:val="single" w:sz="4" w:space="0" w:color="auto"/>
              <w:right w:val="single" w:sz="4" w:space="0" w:color="auto"/>
            </w:tcBorders>
            <w:vAlign w:val="center"/>
          </w:tcPr>
          <w:p w:rsidR="00F27FF5" w:rsidRPr="00BB3081" w:rsidRDefault="00F27FF5" w:rsidP="0014229D">
            <w:pPr>
              <w:spacing w:after="0" w:line="240" w:lineRule="auto"/>
              <w:jc w:val="center"/>
              <w:rPr>
                <w:rFonts w:ascii="Times New Roman" w:eastAsia="Times New Roman" w:hAnsi="Times New Roman" w:cs="Times New Roman"/>
                <w:color w:val="000000" w:themeColor="text1"/>
                <w:lang w:eastAsia="ru-RU"/>
              </w:rPr>
            </w:pPr>
            <w:r w:rsidRPr="00BB3081">
              <w:rPr>
                <w:rFonts w:ascii="Times New Roman" w:eastAsia="Times New Roman" w:hAnsi="Times New Roman" w:cs="Times New Roman"/>
                <w:color w:val="000000" w:themeColor="text1"/>
                <w:lang w:eastAsia="ru-RU"/>
              </w:rPr>
              <w:t>1839,03</w:t>
            </w:r>
          </w:p>
        </w:tc>
        <w:tc>
          <w:tcPr>
            <w:tcW w:w="1523" w:type="dxa"/>
            <w:tcBorders>
              <w:top w:val="nil"/>
              <w:left w:val="nil"/>
              <w:bottom w:val="single" w:sz="4" w:space="0" w:color="auto"/>
              <w:right w:val="single" w:sz="4" w:space="0" w:color="auto"/>
            </w:tcBorders>
            <w:vAlign w:val="center"/>
          </w:tcPr>
          <w:p w:rsidR="00F27FF5" w:rsidRPr="00BB3081" w:rsidRDefault="00F27FF5" w:rsidP="0014229D">
            <w:pPr>
              <w:spacing w:after="0" w:line="240" w:lineRule="auto"/>
              <w:jc w:val="center"/>
              <w:rPr>
                <w:rFonts w:ascii="Times New Roman" w:eastAsia="Times New Roman" w:hAnsi="Times New Roman" w:cs="Times New Roman"/>
                <w:color w:val="000000" w:themeColor="text1"/>
                <w:lang w:eastAsia="ru-RU"/>
              </w:rPr>
            </w:pPr>
            <w:r w:rsidRPr="00BB3081">
              <w:rPr>
                <w:rFonts w:ascii="Times New Roman" w:eastAsia="Times New Roman" w:hAnsi="Times New Roman" w:cs="Times New Roman"/>
                <w:color w:val="000000" w:themeColor="text1"/>
                <w:lang w:eastAsia="ru-RU"/>
              </w:rPr>
              <w:t>3336,99</w:t>
            </w:r>
          </w:p>
        </w:tc>
      </w:tr>
      <w:tr w:rsidR="00F27FF5" w:rsidRPr="00E3416A" w:rsidTr="0014229D">
        <w:trPr>
          <w:trHeight w:val="397"/>
          <w:jc w:val="center"/>
        </w:trPr>
        <w:tc>
          <w:tcPr>
            <w:tcW w:w="3559" w:type="dxa"/>
            <w:tcBorders>
              <w:top w:val="nil"/>
              <w:left w:val="single" w:sz="4" w:space="0" w:color="auto"/>
              <w:bottom w:val="single" w:sz="4" w:space="0" w:color="auto"/>
              <w:right w:val="single" w:sz="4" w:space="0" w:color="auto"/>
            </w:tcBorders>
            <w:shd w:val="clear" w:color="auto" w:fill="auto"/>
            <w:vAlign w:val="center"/>
            <w:hideMark/>
          </w:tcPr>
          <w:p w:rsidR="00F27FF5" w:rsidRPr="00BB3081" w:rsidRDefault="00F27FF5" w:rsidP="00F27FF5">
            <w:pPr>
              <w:spacing w:after="0" w:line="240" w:lineRule="auto"/>
              <w:rPr>
                <w:rFonts w:ascii="Times New Roman" w:eastAsia="Times New Roman" w:hAnsi="Times New Roman" w:cs="Times New Roman"/>
                <w:color w:val="000000" w:themeColor="text1"/>
                <w:lang w:eastAsia="ru-RU"/>
              </w:rPr>
            </w:pPr>
            <w:r w:rsidRPr="00BB3081">
              <w:rPr>
                <w:rFonts w:ascii="Times New Roman" w:eastAsia="Times New Roman" w:hAnsi="Times New Roman" w:cs="Times New Roman"/>
                <w:color w:val="000000" w:themeColor="text1"/>
                <w:lang w:eastAsia="ru-RU"/>
              </w:rPr>
              <w:t>Бюджетные организации</w:t>
            </w:r>
          </w:p>
        </w:tc>
        <w:tc>
          <w:tcPr>
            <w:tcW w:w="1431" w:type="dxa"/>
            <w:tcBorders>
              <w:top w:val="nil"/>
              <w:left w:val="nil"/>
              <w:bottom w:val="single" w:sz="4" w:space="0" w:color="auto"/>
              <w:right w:val="single" w:sz="4" w:space="0" w:color="auto"/>
            </w:tcBorders>
            <w:shd w:val="clear" w:color="auto" w:fill="auto"/>
            <w:vAlign w:val="center"/>
            <w:hideMark/>
          </w:tcPr>
          <w:p w:rsidR="00F27FF5" w:rsidRPr="00BB3081" w:rsidRDefault="00F27FF5" w:rsidP="00F27FF5">
            <w:pPr>
              <w:spacing w:after="0" w:line="240" w:lineRule="auto"/>
              <w:jc w:val="center"/>
              <w:rPr>
                <w:rFonts w:ascii="Times New Roman" w:eastAsia="Times New Roman" w:hAnsi="Times New Roman" w:cs="Times New Roman"/>
                <w:color w:val="000000" w:themeColor="text1"/>
                <w:lang w:eastAsia="ru-RU"/>
              </w:rPr>
            </w:pPr>
            <w:r w:rsidRPr="00BB3081">
              <w:rPr>
                <w:rFonts w:ascii="Times New Roman" w:eastAsia="Times New Roman" w:hAnsi="Times New Roman" w:cs="Times New Roman"/>
                <w:color w:val="000000" w:themeColor="text1"/>
                <w:lang w:eastAsia="ru-RU"/>
              </w:rPr>
              <w:t>тыс. м</w:t>
            </w:r>
            <w:r w:rsidRPr="00BB3081">
              <w:rPr>
                <w:rFonts w:ascii="Times New Roman" w:eastAsia="Times New Roman" w:hAnsi="Times New Roman" w:cs="Times New Roman"/>
                <w:color w:val="000000" w:themeColor="text1"/>
                <w:vertAlign w:val="superscript"/>
                <w:lang w:eastAsia="ru-RU"/>
              </w:rPr>
              <w:t>3</w:t>
            </w:r>
            <w:r w:rsidRPr="00BB3081">
              <w:rPr>
                <w:rFonts w:ascii="Times New Roman" w:eastAsia="Times New Roman" w:hAnsi="Times New Roman" w:cs="Times New Roman"/>
                <w:color w:val="000000" w:themeColor="text1"/>
                <w:lang w:eastAsia="ru-RU"/>
              </w:rPr>
              <w:t>/год</w:t>
            </w:r>
          </w:p>
        </w:tc>
        <w:tc>
          <w:tcPr>
            <w:tcW w:w="1593" w:type="dxa"/>
            <w:tcBorders>
              <w:top w:val="nil"/>
              <w:left w:val="nil"/>
              <w:bottom w:val="single" w:sz="4" w:space="0" w:color="auto"/>
              <w:right w:val="single" w:sz="4" w:space="0" w:color="auto"/>
            </w:tcBorders>
            <w:shd w:val="clear" w:color="auto" w:fill="auto"/>
            <w:vAlign w:val="center"/>
            <w:hideMark/>
          </w:tcPr>
          <w:p w:rsidR="00F27FF5" w:rsidRPr="00BB3081" w:rsidRDefault="00F27FF5" w:rsidP="00F27FF5">
            <w:pPr>
              <w:spacing w:after="0" w:line="240" w:lineRule="auto"/>
              <w:jc w:val="center"/>
              <w:rPr>
                <w:rFonts w:ascii="Times New Roman" w:eastAsia="Times New Roman" w:hAnsi="Times New Roman" w:cs="Times New Roman"/>
                <w:color w:val="000000" w:themeColor="text1"/>
                <w:lang w:eastAsia="ru-RU"/>
              </w:rPr>
            </w:pPr>
            <w:r w:rsidRPr="00BB3081">
              <w:rPr>
                <w:rFonts w:ascii="Times New Roman" w:eastAsia="Times New Roman" w:hAnsi="Times New Roman" w:cs="Times New Roman"/>
                <w:color w:val="000000" w:themeColor="text1"/>
                <w:lang w:eastAsia="ru-RU"/>
              </w:rPr>
              <w:t>168,36</w:t>
            </w:r>
          </w:p>
        </w:tc>
        <w:tc>
          <w:tcPr>
            <w:tcW w:w="1523" w:type="dxa"/>
            <w:tcBorders>
              <w:top w:val="nil"/>
              <w:left w:val="nil"/>
              <w:bottom w:val="single" w:sz="4" w:space="0" w:color="auto"/>
              <w:right w:val="single" w:sz="4" w:space="0" w:color="auto"/>
            </w:tcBorders>
            <w:vAlign w:val="center"/>
          </w:tcPr>
          <w:p w:rsidR="00F27FF5" w:rsidRPr="00BB3081" w:rsidRDefault="00F27FF5" w:rsidP="0014229D">
            <w:pPr>
              <w:spacing w:after="0" w:line="240" w:lineRule="auto"/>
              <w:jc w:val="center"/>
              <w:rPr>
                <w:rFonts w:ascii="Times New Roman" w:eastAsia="Times New Roman" w:hAnsi="Times New Roman" w:cs="Times New Roman"/>
                <w:color w:val="000000" w:themeColor="text1"/>
                <w:lang w:eastAsia="ru-RU"/>
              </w:rPr>
            </w:pPr>
            <w:r w:rsidRPr="00BB3081">
              <w:rPr>
                <w:rFonts w:ascii="Times New Roman" w:eastAsia="Times New Roman" w:hAnsi="Times New Roman" w:cs="Times New Roman"/>
                <w:color w:val="000000" w:themeColor="text1"/>
                <w:lang w:eastAsia="ru-RU"/>
              </w:rPr>
              <w:t>198,30</w:t>
            </w:r>
          </w:p>
        </w:tc>
        <w:tc>
          <w:tcPr>
            <w:tcW w:w="1523" w:type="dxa"/>
            <w:tcBorders>
              <w:top w:val="nil"/>
              <w:left w:val="nil"/>
              <w:bottom w:val="single" w:sz="4" w:space="0" w:color="auto"/>
              <w:right w:val="single" w:sz="4" w:space="0" w:color="auto"/>
            </w:tcBorders>
            <w:vAlign w:val="center"/>
          </w:tcPr>
          <w:p w:rsidR="00F27FF5" w:rsidRPr="00BB3081" w:rsidRDefault="00F27FF5" w:rsidP="0014229D">
            <w:pPr>
              <w:spacing w:after="0" w:line="240" w:lineRule="auto"/>
              <w:jc w:val="center"/>
              <w:rPr>
                <w:rFonts w:ascii="Times New Roman" w:eastAsia="Times New Roman" w:hAnsi="Times New Roman" w:cs="Times New Roman"/>
                <w:color w:val="000000" w:themeColor="text1"/>
                <w:lang w:eastAsia="ru-RU"/>
              </w:rPr>
            </w:pPr>
            <w:r w:rsidRPr="00BB3081">
              <w:rPr>
                <w:rFonts w:ascii="Times New Roman" w:eastAsia="Times New Roman" w:hAnsi="Times New Roman" w:cs="Times New Roman"/>
                <w:color w:val="000000" w:themeColor="text1"/>
                <w:lang w:eastAsia="ru-RU"/>
              </w:rPr>
              <w:t>198,30</w:t>
            </w:r>
          </w:p>
        </w:tc>
      </w:tr>
      <w:tr w:rsidR="00F27FF5" w:rsidRPr="00E3416A" w:rsidTr="0014229D">
        <w:trPr>
          <w:trHeight w:val="397"/>
          <w:jc w:val="center"/>
        </w:trPr>
        <w:tc>
          <w:tcPr>
            <w:tcW w:w="3559" w:type="dxa"/>
            <w:tcBorders>
              <w:top w:val="nil"/>
              <w:left w:val="single" w:sz="4" w:space="0" w:color="auto"/>
              <w:bottom w:val="single" w:sz="4" w:space="0" w:color="auto"/>
              <w:right w:val="single" w:sz="4" w:space="0" w:color="auto"/>
            </w:tcBorders>
            <w:shd w:val="clear" w:color="auto" w:fill="auto"/>
            <w:vAlign w:val="center"/>
            <w:hideMark/>
          </w:tcPr>
          <w:p w:rsidR="00F27FF5" w:rsidRPr="00BB3081" w:rsidRDefault="00526FAE" w:rsidP="00F27FF5">
            <w:pPr>
              <w:spacing w:after="0" w:line="240" w:lineRule="auto"/>
              <w:rPr>
                <w:rFonts w:ascii="Times New Roman" w:eastAsia="Times New Roman" w:hAnsi="Times New Roman" w:cs="Times New Roman"/>
                <w:color w:val="000000" w:themeColor="text1"/>
                <w:lang w:eastAsia="ru-RU"/>
              </w:rPr>
            </w:pPr>
            <w:r w:rsidRPr="00BB3081">
              <w:rPr>
                <w:rFonts w:ascii="Times New Roman" w:eastAsia="Times New Roman" w:hAnsi="Times New Roman" w:cs="Times New Roman"/>
                <w:color w:val="000000" w:themeColor="text1"/>
                <w:lang w:eastAsia="ru-RU"/>
              </w:rPr>
              <w:t>Промышленные предприятия</w:t>
            </w:r>
          </w:p>
        </w:tc>
        <w:tc>
          <w:tcPr>
            <w:tcW w:w="1431" w:type="dxa"/>
            <w:tcBorders>
              <w:top w:val="nil"/>
              <w:left w:val="nil"/>
              <w:bottom w:val="single" w:sz="4" w:space="0" w:color="auto"/>
              <w:right w:val="single" w:sz="4" w:space="0" w:color="auto"/>
            </w:tcBorders>
            <w:shd w:val="clear" w:color="auto" w:fill="auto"/>
            <w:vAlign w:val="center"/>
            <w:hideMark/>
          </w:tcPr>
          <w:p w:rsidR="00F27FF5" w:rsidRPr="00BB3081" w:rsidRDefault="00F27FF5" w:rsidP="00F27FF5">
            <w:pPr>
              <w:spacing w:after="0" w:line="240" w:lineRule="auto"/>
              <w:jc w:val="center"/>
              <w:rPr>
                <w:rFonts w:ascii="Times New Roman" w:eastAsia="Times New Roman" w:hAnsi="Times New Roman" w:cs="Times New Roman"/>
                <w:color w:val="000000" w:themeColor="text1"/>
                <w:lang w:eastAsia="ru-RU"/>
              </w:rPr>
            </w:pPr>
            <w:r w:rsidRPr="00BB3081">
              <w:rPr>
                <w:rFonts w:ascii="Times New Roman" w:eastAsia="Times New Roman" w:hAnsi="Times New Roman" w:cs="Times New Roman"/>
                <w:color w:val="000000" w:themeColor="text1"/>
                <w:lang w:eastAsia="ru-RU"/>
              </w:rPr>
              <w:t>тыс. м</w:t>
            </w:r>
            <w:r w:rsidRPr="00BB3081">
              <w:rPr>
                <w:rFonts w:ascii="Times New Roman" w:eastAsia="Times New Roman" w:hAnsi="Times New Roman" w:cs="Times New Roman"/>
                <w:color w:val="000000" w:themeColor="text1"/>
                <w:vertAlign w:val="superscript"/>
                <w:lang w:eastAsia="ru-RU"/>
              </w:rPr>
              <w:t>3</w:t>
            </w:r>
            <w:r w:rsidRPr="00BB3081">
              <w:rPr>
                <w:rFonts w:ascii="Times New Roman" w:eastAsia="Times New Roman" w:hAnsi="Times New Roman" w:cs="Times New Roman"/>
                <w:color w:val="000000" w:themeColor="text1"/>
                <w:lang w:eastAsia="ru-RU"/>
              </w:rPr>
              <w:t>/год</w:t>
            </w:r>
          </w:p>
        </w:tc>
        <w:tc>
          <w:tcPr>
            <w:tcW w:w="1593" w:type="dxa"/>
            <w:tcBorders>
              <w:top w:val="nil"/>
              <w:left w:val="nil"/>
              <w:bottom w:val="single" w:sz="4" w:space="0" w:color="auto"/>
              <w:right w:val="single" w:sz="4" w:space="0" w:color="auto"/>
            </w:tcBorders>
            <w:shd w:val="clear" w:color="auto" w:fill="auto"/>
            <w:vAlign w:val="center"/>
            <w:hideMark/>
          </w:tcPr>
          <w:p w:rsidR="00F27FF5" w:rsidRPr="00BB3081" w:rsidRDefault="00F27FF5" w:rsidP="00F27FF5">
            <w:pPr>
              <w:spacing w:after="0" w:line="240" w:lineRule="auto"/>
              <w:jc w:val="center"/>
              <w:rPr>
                <w:rFonts w:ascii="Times New Roman" w:eastAsia="Times New Roman" w:hAnsi="Times New Roman" w:cs="Times New Roman"/>
                <w:color w:val="000000" w:themeColor="text1"/>
                <w:lang w:eastAsia="ru-RU"/>
              </w:rPr>
            </w:pPr>
            <w:r w:rsidRPr="00BB3081">
              <w:rPr>
                <w:rFonts w:ascii="Times New Roman" w:eastAsia="Times New Roman" w:hAnsi="Times New Roman" w:cs="Times New Roman"/>
                <w:color w:val="000000" w:themeColor="text1"/>
                <w:lang w:eastAsia="ru-RU"/>
              </w:rPr>
              <w:t>571,34</w:t>
            </w:r>
          </w:p>
        </w:tc>
        <w:tc>
          <w:tcPr>
            <w:tcW w:w="1523" w:type="dxa"/>
            <w:tcBorders>
              <w:top w:val="nil"/>
              <w:left w:val="nil"/>
              <w:bottom w:val="single" w:sz="4" w:space="0" w:color="auto"/>
              <w:right w:val="single" w:sz="4" w:space="0" w:color="auto"/>
            </w:tcBorders>
            <w:vAlign w:val="center"/>
          </w:tcPr>
          <w:p w:rsidR="00F27FF5" w:rsidRPr="00BB3081" w:rsidRDefault="00F27FF5" w:rsidP="0014229D">
            <w:pPr>
              <w:spacing w:after="0" w:line="240" w:lineRule="auto"/>
              <w:jc w:val="center"/>
              <w:rPr>
                <w:rFonts w:ascii="Times New Roman" w:eastAsia="Times New Roman" w:hAnsi="Times New Roman" w:cs="Times New Roman"/>
                <w:color w:val="000000" w:themeColor="text1"/>
                <w:lang w:eastAsia="ru-RU"/>
              </w:rPr>
            </w:pPr>
            <w:r w:rsidRPr="00BB3081">
              <w:rPr>
                <w:rFonts w:ascii="Times New Roman" w:eastAsia="Times New Roman" w:hAnsi="Times New Roman" w:cs="Times New Roman"/>
                <w:color w:val="000000" w:themeColor="text1"/>
                <w:lang w:eastAsia="ru-RU"/>
              </w:rPr>
              <w:t>1032,96</w:t>
            </w:r>
          </w:p>
        </w:tc>
        <w:tc>
          <w:tcPr>
            <w:tcW w:w="1523" w:type="dxa"/>
            <w:tcBorders>
              <w:top w:val="nil"/>
              <w:left w:val="nil"/>
              <w:bottom w:val="single" w:sz="4" w:space="0" w:color="auto"/>
              <w:right w:val="single" w:sz="4" w:space="0" w:color="auto"/>
            </w:tcBorders>
            <w:vAlign w:val="center"/>
          </w:tcPr>
          <w:p w:rsidR="00F27FF5" w:rsidRPr="00BB3081" w:rsidRDefault="00F27FF5" w:rsidP="0014229D">
            <w:pPr>
              <w:spacing w:after="0" w:line="240" w:lineRule="auto"/>
              <w:jc w:val="center"/>
              <w:rPr>
                <w:rFonts w:ascii="Times New Roman" w:eastAsia="Times New Roman" w:hAnsi="Times New Roman" w:cs="Times New Roman"/>
                <w:color w:val="000000" w:themeColor="text1"/>
                <w:lang w:eastAsia="ru-RU"/>
              </w:rPr>
            </w:pPr>
            <w:r w:rsidRPr="00BB3081">
              <w:rPr>
                <w:rFonts w:ascii="Times New Roman" w:eastAsia="Times New Roman" w:hAnsi="Times New Roman" w:cs="Times New Roman"/>
                <w:color w:val="000000" w:themeColor="text1"/>
                <w:lang w:eastAsia="ru-RU"/>
              </w:rPr>
              <w:t>1032,96</w:t>
            </w:r>
          </w:p>
        </w:tc>
      </w:tr>
      <w:tr w:rsidR="00F27FF5" w:rsidRPr="00E3416A" w:rsidTr="0014229D">
        <w:trPr>
          <w:trHeight w:val="397"/>
          <w:jc w:val="center"/>
        </w:trPr>
        <w:tc>
          <w:tcPr>
            <w:tcW w:w="3559" w:type="dxa"/>
            <w:tcBorders>
              <w:top w:val="nil"/>
              <w:left w:val="single" w:sz="4" w:space="0" w:color="auto"/>
              <w:bottom w:val="single" w:sz="4" w:space="0" w:color="auto"/>
              <w:right w:val="single" w:sz="4" w:space="0" w:color="auto"/>
            </w:tcBorders>
            <w:shd w:val="clear" w:color="auto" w:fill="auto"/>
            <w:vAlign w:val="center"/>
            <w:hideMark/>
          </w:tcPr>
          <w:p w:rsidR="00F27FF5" w:rsidRPr="00BB3081" w:rsidRDefault="00F27FF5" w:rsidP="00F27FF5">
            <w:pPr>
              <w:spacing w:after="0" w:line="240" w:lineRule="auto"/>
              <w:rPr>
                <w:rFonts w:ascii="Times New Roman" w:eastAsia="Times New Roman" w:hAnsi="Times New Roman" w:cs="Times New Roman"/>
                <w:b/>
                <w:color w:val="000000" w:themeColor="text1"/>
                <w:lang w:eastAsia="ru-RU"/>
              </w:rPr>
            </w:pPr>
            <w:r w:rsidRPr="00BB3081">
              <w:rPr>
                <w:rFonts w:ascii="Times New Roman" w:eastAsia="Times New Roman" w:hAnsi="Times New Roman" w:cs="Times New Roman"/>
                <w:b/>
                <w:color w:val="000000" w:themeColor="text1"/>
                <w:lang w:eastAsia="ru-RU"/>
              </w:rPr>
              <w:t>Итого</w:t>
            </w:r>
          </w:p>
        </w:tc>
        <w:tc>
          <w:tcPr>
            <w:tcW w:w="1431" w:type="dxa"/>
            <w:tcBorders>
              <w:top w:val="nil"/>
              <w:left w:val="nil"/>
              <w:bottom w:val="single" w:sz="4" w:space="0" w:color="auto"/>
              <w:right w:val="single" w:sz="4" w:space="0" w:color="auto"/>
            </w:tcBorders>
            <w:shd w:val="clear" w:color="auto" w:fill="auto"/>
            <w:vAlign w:val="center"/>
            <w:hideMark/>
          </w:tcPr>
          <w:p w:rsidR="00F27FF5" w:rsidRPr="00BB3081" w:rsidRDefault="00F27FF5" w:rsidP="00F27FF5">
            <w:pPr>
              <w:spacing w:after="0" w:line="240" w:lineRule="auto"/>
              <w:jc w:val="center"/>
              <w:rPr>
                <w:rFonts w:ascii="Times New Roman" w:eastAsia="Times New Roman" w:hAnsi="Times New Roman" w:cs="Times New Roman"/>
                <w:color w:val="000000" w:themeColor="text1"/>
                <w:lang w:eastAsia="ru-RU"/>
              </w:rPr>
            </w:pPr>
            <w:r w:rsidRPr="00BB3081">
              <w:rPr>
                <w:rFonts w:ascii="Times New Roman" w:eastAsia="Times New Roman" w:hAnsi="Times New Roman" w:cs="Times New Roman"/>
                <w:color w:val="000000" w:themeColor="text1"/>
                <w:lang w:eastAsia="ru-RU"/>
              </w:rPr>
              <w:t>тыс. м</w:t>
            </w:r>
            <w:r w:rsidRPr="00BB3081">
              <w:rPr>
                <w:rFonts w:ascii="Times New Roman" w:eastAsia="Times New Roman" w:hAnsi="Times New Roman" w:cs="Times New Roman"/>
                <w:color w:val="000000" w:themeColor="text1"/>
                <w:vertAlign w:val="superscript"/>
                <w:lang w:eastAsia="ru-RU"/>
              </w:rPr>
              <w:t>3</w:t>
            </w:r>
            <w:r w:rsidRPr="00BB3081">
              <w:rPr>
                <w:rFonts w:ascii="Times New Roman" w:eastAsia="Times New Roman" w:hAnsi="Times New Roman" w:cs="Times New Roman"/>
                <w:color w:val="000000" w:themeColor="text1"/>
                <w:lang w:eastAsia="ru-RU"/>
              </w:rPr>
              <w:t>/год</w:t>
            </w:r>
          </w:p>
        </w:tc>
        <w:tc>
          <w:tcPr>
            <w:tcW w:w="1593" w:type="dxa"/>
            <w:tcBorders>
              <w:top w:val="nil"/>
              <w:left w:val="nil"/>
              <w:bottom w:val="single" w:sz="4" w:space="0" w:color="auto"/>
              <w:right w:val="single" w:sz="4" w:space="0" w:color="auto"/>
            </w:tcBorders>
            <w:shd w:val="clear" w:color="auto" w:fill="auto"/>
            <w:vAlign w:val="center"/>
            <w:hideMark/>
          </w:tcPr>
          <w:p w:rsidR="00F27FF5" w:rsidRPr="00BB3081" w:rsidRDefault="00F27FF5" w:rsidP="00F27FF5">
            <w:pPr>
              <w:spacing w:after="0" w:line="240" w:lineRule="auto"/>
              <w:jc w:val="center"/>
              <w:rPr>
                <w:rFonts w:ascii="Times New Roman" w:eastAsia="Times New Roman" w:hAnsi="Times New Roman" w:cs="Times New Roman"/>
                <w:b/>
                <w:color w:val="000000" w:themeColor="text1"/>
                <w:lang w:eastAsia="ru-RU"/>
              </w:rPr>
            </w:pPr>
            <w:r w:rsidRPr="00BB3081">
              <w:rPr>
                <w:rFonts w:ascii="Times New Roman" w:eastAsia="Times New Roman" w:hAnsi="Times New Roman" w:cs="Times New Roman"/>
                <w:b/>
                <w:color w:val="000000" w:themeColor="text1"/>
                <w:lang w:eastAsia="ru-RU"/>
              </w:rPr>
              <w:t>2124,75</w:t>
            </w:r>
          </w:p>
        </w:tc>
        <w:tc>
          <w:tcPr>
            <w:tcW w:w="1523" w:type="dxa"/>
            <w:tcBorders>
              <w:top w:val="nil"/>
              <w:left w:val="nil"/>
              <w:bottom w:val="single" w:sz="4" w:space="0" w:color="auto"/>
              <w:right w:val="single" w:sz="4" w:space="0" w:color="auto"/>
            </w:tcBorders>
            <w:vAlign w:val="center"/>
          </w:tcPr>
          <w:p w:rsidR="00F27FF5" w:rsidRPr="00BB3081" w:rsidRDefault="00F27FF5" w:rsidP="0014229D">
            <w:pPr>
              <w:spacing w:after="0" w:line="240" w:lineRule="auto"/>
              <w:jc w:val="center"/>
              <w:rPr>
                <w:rFonts w:ascii="Times New Roman" w:eastAsia="Times New Roman" w:hAnsi="Times New Roman" w:cs="Times New Roman"/>
                <w:b/>
                <w:color w:val="000000" w:themeColor="text1"/>
                <w:lang w:eastAsia="ru-RU"/>
              </w:rPr>
            </w:pPr>
            <w:r w:rsidRPr="00BB3081">
              <w:rPr>
                <w:rFonts w:ascii="Times New Roman" w:eastAsia="Times New Roman" w:hAnsi="Times New Roman" w:cs="Times New Roman"/>
                <w:b/>
                <w:color w:val="000000" w:themeColor="text1"/>
                <w:lang w:eastAsia="ru-RU"/>
              </w:rPr>
              <w:t>3070,29</w:t>
            </w:r>
          </w:p>
        </w:tc>
        <w:tc>
          <w:tcPr>
            <w:tcW w:w="1523" w:type="dxa"/>
            <w:tcBorders>
              <w:top w:val="nil"/>
              <w:left w:val="nil"/>
              <w:bottom w:val="single" w:sz="4" w:space="0" w:color="auto"/>
              <w:right w:val="single" w:sz="4" w:space="0" w:color="auto"/>
            </w:tcBorders>
            <w:vAlign w:val="center"/>
          </w:tcPr>
          <w:p w:rsidR="00F27FF5" w:rsidRPr="00BB3081" w:rsidRDefault="00F27FF5" w:rsidP="0014229D">
            <w:pPr>
              <w:spacing w:after="0" w:line="240" w:lineRule="auto"/>
              <w:jc w:val="center"/>
              <w:rPr>
                <w:rFonts w:ascii="Times New Roman" w:eastAsia="Times New Roman" w:hAnsi="Times New Roman" w:cs="Times New Roman"/>
                <w:b/>
                <w:color w:val="000000" w:themeColor="text1"/>
                <w:lang w:eastAsia="ru-RU"/>
              </w:rPr>
            </w:pPr>
            <w:r w:rsidRPr="00BB3081">
              <w:rPr>
                <w:rFonts w:ascii="Times New Roman" w:eastAsia="Times New Roman" w:hAnsi="Times New Roman" w:cs="Times New Roman"/>
                <w:b/>
                <w:color w:val="000000" w:themeColor="text1"/>
                <w:lang w:eastAsia="ru-RU"/>
              </w:rPr>
              <w:t>4568,25</w:t>
            </w:r>
          </w:p>
        </w:tc>
      </w:tr>
    </w:tbl>
    <w:p w:rsidR="00F27FF5" w:rsidRDefault="00F27FF5" w:rsidP="008B2EF1">
      <w:pPr>
        <w:spacing w:line="276" w:lineRule="auto"/>
        <w:ind w:firstLine="709"/>
        <w:jc w:val="both"/>
        <w:rPr>
          <w:rFonts w:ascii="Times New Roman" w:hAnsi="Times New Roman"/>
          <w:sz w:val="24"/>
        </w:rPr>
      </w:pPr>
    </w:p>
    <w:p w:rsidR="00EC1A52" w:rsidRDefault="00EC1A52" w:rsidP="008B2EF1">
      <w:pPr>
        <w:spacing w:line="276" w:lineRule="auto"/>
        <w:ind w:firstLine="709"/>
        <w:jc w:val="both"/>
        <w:rPr>
          <w:rFonts w:ascii="Times New Roman" w:hAnsi="Times New Roman"/>
          <w:sz w:val="24"/>
        </w:rPr>
      </w:pPr>
    </w:p>
    <w:p w:rsidR="007E0B2C" w:rsidRPr="00733BD3" w:rsidRDefault="007E0B2C" w:rsidP="00801D83">
      <w:pPr>
        <w:pStyle w:val="3TimesNewRoman141"/>
      </w:pPr>
      <w:bookmarkStart w:id="92" w:name="_Toc75602823"/>
      <w:bookmarkStart w:id="93" w:name="_Toc88831179"/>
      <w:bookmarkStart w:id="94" w:name="_Toc149915561"/>
      <w:r w:rsidRPr="00733BD3">
        <w:t>1.3.12. Сведения о фактических и планируемых потерях горячей, питьевой и технической воды при ее транспортировке (годовые, среднесуточные значения)</w:t>
      </w:r>
      <w:bookmarkEnd w:id="92"/>
      <w:bookmarkEnd w:id="93"/>
      <w:bookmarkEnd w:id="94"/>
    </w:p>
    <w:p w:rsidR="007E0B2C" w:rsidRDefault="007E0B2C" w:rsidP="0014229D">
      <w:pPr>
        <w:spacing w:line="276" w:lineRule="auto"/>
        <w:ind w:firstLine="709"/>
        <w:jc w:val="both"/>
        <w:rPr>
          <w:rFonts w:ascii="Times New Roman" w:hAnsi="Times New Roman"/>
          <w:sz w:val="24"/>
        </w:rPr>
      </w:pPr>
      <w:r w:rsidRPr="0014229D">
        <w:rPr>
          <w:rFonts w:ascii="Times New Roman" w:hAnsi="Times New Roman"/>
          <w:sz w:val="24"/>
        </w:rPr>
        <w:t>Потери воды при транспортировке держатся примерно на одном уровне, имея тенденцию к снижению на сетях, где проводились замены ветхих участков трубопроводов, и к повышению на сетях, где таких ремонтов не проводилось. Для сокращения и устранения непроизводительных затрат и потерь воды ежемесячно производится анализ структуры, расчетным путем определяется величина потерь воды в системах водоснабжения, оцениваются объемы полезного водопотребления и устанавливается плановая величина объективно неустранимых потерь воды. Наибольшую сложность при выявлении аварийности представляет определение размера скрытых утечек воды из водопроводной сети. Эти величины зависят от состояния водопроводной сети, возраста и материала труб, грунтовых и климатических условий и ряда других местных условий.</w:t>
      </w:r>
    </w:p>
    <w:p w:rsidR="007E0B2C" w:rsidRDefault="007E0B2C" w:rsidP="0014229D">
      <w:pPr>
        <w:spacing w:line="276" w:lineRule="auto"/>
        <w:jc w:val="both"/>
        <w:rPr>
          <w:rFonts w:ascii="Times New Roman" w:hAnsi="Times New Roman"/>
          <w:b/>
          <w:sz w:val="24"/>
        </w:rPr>
      </w:pPr>
      <w:r w:rsidRPr="0014229D">
        <w:rPr>
          <w:rFonts w:ascii="Times New Roman" w:hAnsi="Times New Roman"/>
          <w:b/>
          <w:sz w:val="24"/>
        </w:rPr>
        <w:t>Таблица 1.3.12.1 - Потери воды при транспортировке</w:t>
      </w:r>
    </w:p>
    <w:tbl>
      <w:tblPr>
        <w:tblW w:w="9773" w:type="dxa"/>
        <w:tblCellMar>
          <w:left w:w="0" w:type="dxa"/>
          <w:right w:w="0" w:type="dxa"/>
        </w:tblCellMar>
        <w:tblLook w:val="04A0"/>
      </w:tblPr>
      <w:tblGrid>
        <w:gridCol w:w="4812"/>
        <w:gridCol w:w="1653"/>
        <w:gridCol w:w="1654"/>
        <w:gridCol w:w="1654"/>
      </w:tblGrid>
      <w:tr w:rsidR="008B2EF1" w:rsidRPr="00BB3081" w:rsidTr="008B2EF1">
        <w:trPr>
          <w:trHeight w:val="748"/>
        </w:trPr>
        <w:tc>
          <w:tcPr>
            <w:tcW w:w="4812"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tcMar>
              <w:top w:w="0" w:type="dxa"/>
              <w:left w:w="149" w:type="dxa"/>
              <w:bottom w:w="0" w:type="dxa"/>
              <w:right w:w="149" w:type="dxa"/>
            </w:tcMar>
            <w:vAlign w:val="center"/>
            <w:hideMark/>
          </w:tcPr>
          <w:p w:rsidR="008B2EF1" w:rsidRPr="00BB3081" w:rsidRDefault="008B2EF1" w:rsidP="008B2EF1">
            <w:pPr>
              <w:pStyle w:val="formattext"/>
              <w:jc w:val="center"/>
              <w:rPr>
                <w:color w:val="000000" w:themeColor="text1"/>
                <w:sz w:val="22"/>
                <w:szCs w:val="22"/>
              </w:rPr>
            </w:pPr>
            <w:r w:rsidRPr="00BB3081">
              <w:rPr>
                <w:color w:val="000000" w:themeColor="text1"/>
                <w:sz w:val="22"/>
                <w:szCs w:val="22"/>
              </w:rPr>
              <w:t>Показатель</w:t>
            </w:r>
          </w:p>
        </w:tc>
        <w:tc>
          <w:tcPr>
            <w:tcW w:w="1653"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tcMar>
              <w:top w:w="0" w:type="dxa"/>
              <w:left w:w="149" w:type="dxa"/>
              <w:bottom w:w="0" w:type="dxa"/>
              <w:right w:w="149" w:type="dxa"/>
            </w:tcMar>
            <w:vAlign w:val="center"/>
            <w:hideMark/>
          </w:tcPr>
          <w:p w:rsidR="008B2EF1" w:rsidRPr="00BB3081" w:rsidRDefault="008B2EF1" w:rsidP="008B2EF1">
            <w:pPr>
              <w:pStyle w:val="formattext"/>
              <w:ind w:hanging="160"/>
              <w:jc w:val="center"/>
              <w:rPr>
                <w:color w:val="000000" w:themeColor="text1"/>
                <w:sz w:val="22"/>
                <w:szCs w:val="22"/>
              </w:rPr>
            </w:pPr>
            <w:r w:rsidRPr="00BB3081">
              <w:rPr>
                <w:color w:val="000000" w:themeColor="text1"/>
                <w:sz w:val="22"/>
                <w:szCs w:val="22"/>
              </w:rPr>
              <w:t>Фактическое значение, 2024г.</w:t>
            </w:r>
          </w:p>
        </w:tc>
        <w:tc>
          <w:tcPr>
            <w:tcW w:w="1654"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tcMar>
              <w:top w:w="0" w:type="dxa"/>
              <w:left w:w="149" w:type="dxa"/>
              <w:bottom w:w="0" w:type="dxa"/>
              <w:right w:w="149" w:type="dxa"/>
            </w:tcMar>
            <w:vAlign w:val="center"/>
            <w:hideMark/>
          </w:tcPr>
          <w:p w:rsidR="008B2EF1" w:rsidRPr="00BB3081" w:rsidRDefault="008B2EF1" w:rsidP="008B2EF1">
            <w:pPr>
              <w:pStyle w:val="formattext"/>
              <w:ind w:hanging="56"/>
              <w:jc w:val="center"/>
              <w:rPr>
                <w:color w:val="000000" w:themeColor="text1"/>
                <w:sz w:val="22"/>
                <w:szCs w:val="22"/>
              </w:rPr>
            </w:pPr>
            <w:r w:rsidRPr="00BB3081">
              <w:rPr>
                <w:color w:val="000000" w:themeColor="text1"/>
                <w:sz w:val="22"/>
                <w:szCs w:val="22"/>
              </w:rPr>
              <w:t>Ожидаемое значение, 2030г.</w:t>
            </w:r>
          </w:p>
        </w:tc>
        <w:tc>
          <w:tcPr>
            <w:tcW w:w="1654"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tcPr>
          <w:p w:rsidR="008B2EF1" w:rsidRPr="00BB3081" w:rsidRDefault="008B2EF1" w:rsidP="008B2EF1">
            <w:pPr>
              <w:pStyle w:val="formattext"/>
              <w:ind w:hanging="56"/>
              <w:jc w:val="center"/>
              <w:rPr>
                <w:color w:val="000000" w:themeColor="text1"/>
                <w:sz w:val="22"/>
                <w:szCs w:val="22"/>
              </w:rPr>
            </w:pPr>
            <w:r w:rsidRPr="00BB3081">
              <w:rPr>
                <w:color w:val="000000" w:themeColor="text1"/>
                <w:sz w:val="22"/>
                <w:szCs w:val="22"/>
              </w:rPr>
              <w:t xml:space="preserve">Ожидаемое значение, </w:t>
            </w:r>
            <w:r w:rsidRPr="00BB3081">
              <w:rPr>
                <w:color w:val="000000" w:themeColor="text1"/>
                <w:sz w:val="22"/>
                <w:szCs w:val="22"/>
              </w:rPr>
              <w:br/>
              <w:t>2035г.</w:t>
            </w:r>
          </w:p>
        </w:tc>
      </w:tr>
      <w:tr w:rsidR="00B262B9" w:rsidRPr="00BB3081" w:rsidTr="008B2EF1">
        <w:tc>
          <w:tcPr>
            <w:tcW w:w="481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B262B9" w:rsidRPr="00BB3081" w:rsidRDefault="00B262B9" w:rsidP="00B262B9">
            <w:pPr>
              <w:pStyle w:val="formattext"/>
              <w:rPr>
                <w:color w:val="000000" w:themeColor="text1"/>
                <w:sz w:val="22"/>
                <w:szCs w:val="22"/>
              </w:rPr>
            </w:pPr>
            <w:r w:rsidRPr="00BB3081">
              <w:rPr>
                <w:color w:val="000000" w:themeColor="text1"/>
                <w:sz w:val="22"/>
                <w:szCs w:val="22"/>
              </w:rPr>
              <w:t>Неучтенные расходы и потери питьевой воды на водопроводных сетях, тыс</w:t>
            </w:r>
            <w:proofErr w:type="gramStart"/>
            <w:r w:rsidRPr="00BB3081">
              <w:rPr>
                <w:color w:val="000000" w:themeColor="text1"/>
                <w:sz w:val="22"/>
                <w:szCs w:val="22"/>
              </w:rPr>
              <w:t>.м</w:t>
            </w:r>
            <w:proofErr w:type="gramEnd"/>
            <w:r w:rsidRPr="00BB3081">
              <w:rPr>
                <w:color w:val="000000" w:themeColor="text1"/>
                <w:sz w:val="22"/>
                <w:szCs w:val="22"/>
                <w:vertAlign w:val="superscript"/>
              </w:rPr>
              <w:t>3</w:t>
            </w:r>
            <w:r w:rsidRPr="00BB3081">
              <w:rPr>
                <w:color w:val="000000" w:themeColor="text1"/>
                <w:sz w:val="22"/>
                <w:szCs w:val="22"/>
              </w:rPr>
              <w:t>/год</w:t>
            </w:r>
          </w:p>
        </w:tc>
        <w:tc>
          <w:tcPr>
            <w:tcW w:w="1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vAlign w:val="center"/>
          </w:tcPr>
          <w:p w:rsidR="00B262B9" w:rsidRPr="00BB3081" w:rsidRDefault="00B262B9" w:rsidP="00B262B9">
            <w:pPr>
              <w:spacing w:after="0"/>
              <w:jc w:val="center"/>
              <w:rPr>
                <w:rFonts w:ascii="Times New Roman" w:hAnsi="Times New Roman" w:cs="Times New Roman"/>
                <w:color w:val="000000" w:themeColor="text1"/>
              </w:rPr>
            </w:pPr>
            <w:r w:rsidRPr="00BB3081">
              <w:rPr>
                <w:rFonts w:ascii="Times New Roman" w:hAnsi="Times New Roman" w:cs="Times New Roman"/>
                <w:color w:val="000000" w:themeColor="text1"/>
              </w:rPr>
              <w:t>682,05</w:t>
            </w:r>
          </w:p>
        </w:tc>
        <w:tc>
          <w:tcPr>
            <w:tcW w:w="16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vAlign w:val="center"/>
          </w:tcPr>
          <w:p w:rsidR="00B262B9" w:rsidRPr="00BB3081" w:rsidRDefault="00B262B9" w:rsidP="00B262B9">
            <w:pPr>
              <w:spacing w:after="0"/>
              <w:jc w:val="center"/>
              <w:rPr>
                <w:rFonts w:ascii="Times New Roman" w:hAnsi="Times New Roman" w:cs="Times New Roman"/>
                <w:color w:val="000000" w:themeColor="text1"/>
              </w:rPr>
            </w:pPr>
            <w:r w:rsidRPr="00BB3081">
              <w:rPr>
                <w:rFonts w:ascii="Times New Roman" w:hAnsi="Times New Roman" w:cs="Times New Roman"/>
                <w:color w:val="000000" w:themeColor="text1"/>
              </w:rPr>
              <w:t>767,57</w:t>
            </w:r>
          </w:p>
        </w:tc>
        <w:tc>
          <w:tcPr>
            <w:tcW w:w="1654" w:type="dxa"/>
            <w:tcBorders>
              <w:top w:val="single" w:sz="6" w:space="0" w:color="000000"/>
              <w:left w:val="single" w:sz="6" w:space="0" w:color="000000"/>
              <w:bottom w:val="single" w:sz="6" w:space="0" w:color="000000"/>
              <w:right w:val="single" w:sz="6" w:space="0" w:color="000000"/>
            </w:tcBorders>
            <w:vAlign w:val="center"/>
          </w:tcPr>
          <w:p w:rsidR="00B262B9" w:rsidRPr="00BB3081" w:rsidRDefault="00B262B9" w:rsidP="00B262B9">
            <w:pPr>
              <w:spacing w:after="0"/>
              <w:jc w:val="center"/>
              <w:rPr>
                <w:rFonts w:ascii="Times New Roman" w:hAnsi="Times New Roman" w:cs="Times New Roman"/>
                <w:color w:val="000000" w:themeColor="text1"/>
              </w:rPr>
            </w:pPr>
            <w:r w:rsidRPr="00BB3081">
              <w:rPr>
                <w:rFonts w:ascii="Times New Roman" w:hAnsi="Times New Roman" w:cs="Times New Roman"/>
                <w:color w:val="000000" w:themeColor="text1"/>
              </w:rPr>
              <w:t>806,16</w:t>
            </w:r>
          </w:p>
        </w:tc>
      </w:tr>
      <w:tr w:rsidR="008B2EF1" w:rsidRPr="00BB3081" w:rsidTr="008B2EF1">
        <w:tc>
          <w:tcPr>
            <w:tcW w:w="481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B2EF1" w:rsidRPr="00BB3081" w:rsidRDefault="008B2EF1" w:rsidP="008B2EF1">
            <w:pPr>
              <w:pStyle w:val="formattext"/>
              <w:rPr>
                <w:color w:val="000000" w:themeColor="text1"/>
                <w:sz w:val="22"/>
                <w:szCs w:val="22"/>
              </w:rPr>
            </w:pPr>
            <w:r w:rsidRPr="00BB3081">
              <w:rPr>
                <w:color w:val="000000" w:themeColor="text1"/>
                <w:sz w:val="22"/>
                <w:szCs w:val="22"/>
              </w:rPr>
              <w:t>Неучтенные расходы и потери питьевой воды на водопроводных сетях, м3/сутки (среднесуточные)</w:t>
            </w:r>
          </w:p>
        </w:tc>
        <w:tc>
          <w:tcPr>
            <w:tcW w:w="1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vAlign w:val="center"/>
          </w:tcPr>
          <w:p w:rsidR="008B2EF1" w:rsidRPr="00BB3081" w:rsidRDefault="008B2EF1" w:rsidP="008B2EF1">
            <w:pPr>
              <w:spacing w:after="0"/>
              <w:jc w:val="center"/>
              <w:rPr>
                <w:rFonts w:ascii="Times New Roman" w:hAnsi="Times New Roman" w:cs="Times New Roman"/>
                <w:color w:val="000000" w:themeColor="text1"/>
              </w:rPr>
            </w:pPr>
            <w:r w:rsidRPr="00BB3081">
              <w:rPr>
                <w:rFonts w:ascii="Times New Roman" w:hAnsi="Times New Roman" w:cs="Times New Roman"/>
                <w:color w:val="000000" w:themeColor="text1"/>
              </w:rPr>
              <w:t>1868,63</w:t>
            </w:r>
          </w:p>
        </w:tc>
        <w:tc>
          <w:tcPr>
            <w:tcW w:w="16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vAlign w:val="center"/>
          </w:tcPr>
          <w:p w:rsidR="008B2EF1" w:rsidRPr="00BB3081" w:rsidRDefault="008B2EF1" w:rsidP="008B2EF1">
            <w:pPr>
              <w:spacing w:after="0"/>
              <w:jc w:val="center"/>
              <w:rPr>
                <w:rFonts w:ascii="Times New Roman" w:hAnsi="Times New Roman" w:cs="Times New Roman"/>
                <w:color w:val="000000" w:themeColor="text1"/>
              </w:rPr>
            </w:pPr>
            <w:r w:rsidRPr="00BB3081">
              <w:rPr>
                <w:rFonts w:ascii="Times New Roman" w:hAnsi="Times New Roman" w:cs="Times New Roman"/>
                <w:color w:val="000000" w:themeColor="text1"/>
              </w:rPr>
              <w:t>2102,93</w:t>
            </w:r>
          </w:p>
        </w:tc>
        <w:tc>
          <w:tcPr>
            <w:tcW w:w="1654" w:type="dxa"/>
            <w:tcBorders>
              <w:top w:val="single" w:sz="6" w:space="0" w:color="000000"/>
              <w:left w:val="single" w:sz="6" w:space="0" w:color="000000"/>
              <w:bottom w:val="single" w:sz="6" w:space="0" w:color="000000"/>
              <w:right w:val="single" w:sz="6" w:space="0" w:color="000000"/>
            </w:tcBorders>
            <w:vAlign w:val="center"/>
          </w:tcPr>
          <w:p w:rsidR="008B2EF1" w:rsidRPr="00BB3081" w:rsidRDefault="008B2EF1" w:rsidP="008B2EF1">
            <w:pPr>
              <w:spacing w:after="0"/>
              <w:jc w:val="center"/>
              <w:rPr>
                <w:rFonts w:ascii="Times New Roman" w:hAnsi="Times New Roman" w:cs="Times New Roman"/>
                <w:color w:val="000000" w:themeColor="text1"/>
              </w:rPr>
            </w:pPr>
            <w:r w:rsidRPr="00BB3081">
              <w:rPr>
                <w:rFonts w:ascii="Times New Roman" w:hAnsi="Times New Roman" w:cs="Times New Roman"/>
                <w:color w:val="000000" w:themeColor="text1"/>
              </w:rPr>
              <w:t>2208,66</w:t>
            </w:r>
          </w:p>
        </w:tc>
      </w:tr>
      <w:tr w:rsidR="008B2EF1" w:rsidRPr="00BB3081" w:rsidTr="008B2EF1">
        <w:trPr>
          <w:trHeight w:val="397"/>
        </w:trPr>
        <w:tc>
          <w:tcPr>
            <w:tcW w:w="481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tcPr>
          <w:p w:rsidR="008B2EF1" w:rsidRPr="00BB3081" w:rsidRDefault="008B2EF1" w:rsidP="008B2EF1">
            <w:pPr>
              <w:pStyle w:val="formattext"/>
              <w:rPr>
                <w:color w:val="000000" w:themeColor="text1"/>
                <w:sz w:val="22"/>
                <w:szCs w:val="22"/>
              </w:rPr>
            </w:pPr>
            <w:r w:rsidRPr="00BB3081">
              <w:rPr>
                <w:color w:val="000000" w:themeColor="text1"/>
                <w:sz w:val="22"/>
                <w:szCs w:val="22"/>
              </w:rPr>
              <w:t>Неучтенные расходы и потери питьевой воды на водопроводных сетях в % от подачи в водопроводные сети</w:t>
            </w:r>
          </w:p>
        </w:tc>
        <w:tc>
          <w:tcPr>
            <w:tcW w:w="1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vAlign w:val="center"/>
          </w:tcPr>
          <w:p w:rsidR="008B2EF1" w:rsidRPr="00BB3081" w:rsidRDefault="008B2EF1" w:rsidP="008B2EF1">
            <w:pPr>
              <w:spacing w:after="0"/>
              <w:jc w:val="center"/>
              <w:rPr>
                <w:rFonts w:ascii="Times New Roman" w:hAnsi="Times New Roman" w:cs="Times New Roman"/>
                <w:color w:val="000000" w:themeColor="text1"/>
              </w:rPr>
            </w:pPr>
            <w:r w:rsidRPr="00BB3081">
              <w:rPr>
                <w:rFonts w:ascii="Times New Roman" w:hAnsi="Times New Roman" w:cs="Times New Roman"/>
                <w:color w:val="000000" w:themeColor="text1"/>
              </w:rPr>
              <w:t>24,3%</w:t>
            </w:r>
          </w:p>
        </w:tc>
        <w:tc>
          <w:tcPr>
            <w:tcW w:w="16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vAlign w:val="center"/>
          </w:tcPr>
          <w:p w:rsidR="008B2EF1" w:rsidRPr="00BB3081" w:rsidRDefault="008B2EF1" w:rsidP="008B2EF1">
            <w:pPr>
              <w:spacing w:after="0"/>
              <w:jc w:val="center"/>
              <w:rPr>
                <w:rFonts w:ascii="Times New Roman" w:hAnsi="Times New Roman" w:cs="Times New Roman"/>
                <w:color w:val="000000" w:themeColor="text1"/>
              </w:rPr>
            </w:pPr>
            <w:r w:rsidRPr="00BB3081">
              <w:rPr>
                <w:rFonts w:ascii="Times New Roman" w:hAnsi="Times New Roman" w:cs="Times New Roman"/>
                <w:color w:val="000000" w:themeColor="text1"/>
              </w:rPr>
              <w:t>20%</w:t>
            </w:r>
          </w:p>
        </w:tc>
        <w:tc>
          <w:tcPr>
            <w:tcW w:w="1654" w:type="dxa"/>
            <w:tcBorders>
              <w:top w:val="single" w:sz="6" w:space="0" w:color="000000"/>
              <w:left w:val="single" w:sz="6" w:space="0" w:color="000000"/>
              <w:bottom w:val="single" w:sz="6" w:space="0" w:color="000000"/>
              <w:right w:val="single" w:sz="6" w:space="0" w:color="000000"/>
            </w:tcBorders>
            <w:vAlign w:val="center"/>
          </w:tcPr>
          <w:p w:rsidR="008B2EF1" w:rsidRPr="00BB3081" w:rsidRDefault="008B2EF1" w:rsidP="008B2EF1">
            <w:pPr>
              <w:spacing w:after="0"/>
              <w:jc w:val="center"/>
              <w:rPr>
                <w:rFonts w:ascii="Times New Roman" w:hAnsi="Times New Roman" w:cs="Times New Roman"/>
                <w:color w:val="000000" w:themeColor="text1"/>
              </w:rPr>
            </w:pPr>
            <w:r w:rsidRPr="00BB3081">
              <w:rPr>
                <w:rFonts w:ascii="Times New Roman" w:hAnsi="Times New Roman" w:cs="Times New Roman"/>
                <w:color w:val="000000" w:themeColor="text1"/>
              </w:rPr>
              <w:t>15%</w:t>
            </w:r>
          </w:p>
        </w:tc>
      </w:tr>
    </w:tbl>
    <w:p w:rsidR="00526FAE" w:rsidRPr="00BB3081" w:rsidRDefault="00526FAE" w:rsidP="00526FAE">
      <w:pPr>
        <w:spacing w:line="276" w:lineRule="auto"/>
        <w:ind w:firstLine="709"/>
        <w:jc w:val="both"/>
        <w:rPr>
          <w:rFonts w:ascii="Times New Roman" w:hAnsi="Times New Roman"/>
          <w:color w:val="000000" w:themeColor="text1"/>
          <w:sz w:val="24"/>
        </w:rPr>
      </w:pPr>
      <w:bookmarkStart w:id="95" w:name="_Toc524593185"/>
      <w:bookmarkStart w:id="96" w:name="_Toc88831180"/>
      <w:bookmarkStart w:id="97" w:name="_Toc149915562"/>
    </w:p>
    <w:p w:rsidR="00526FAE" w:rsidRPr="00BB3081" w:rsidRDefault="00526FAE" w:rsidP="00526FAE">
      <w:pPr>
        <w:spacing w:line="276" w:lineRule="auto"/>
        <w:ind w:firstLine="709"/>
        <w:jc w:val="both"/>
        <w:rPr>
          <w:rFonts w:ascii="Times New Roman" w:hAnsi="Times New Roman"/>
          <w:color w:val="000000" w:themeColor="text1"/>
          <w:sz w:val="24"/>
        </w:rPr>
      </w:pPr>
    </w:p>
    <w:p w:rsidR="00EC1A52" w:rsidRPr="00BB3081" w:rsidRDefault="00EC1A52" w:rsidP="00526FAE">
      <w:pPr>
        <w:spacing w:line="276" w:lineRule="auto"/>
        <w:ind w:firstLine="709"/>
        <w:jc w:val="both"/>
        <w:rPr>
          <w:rFonts w:ascii="Times New Roman" w:hAnsi="Times New Roman"/>
          <w:color w:val="000000" w:themeColor="text1"/>
          <w:sz w:val="24"/>
        </w:rPr>
      </w:pPr>
    </w:p>
    <w:p w:rsidR="00EC1A52" w:rsidRPr="00BB3081" w:rsidRDefault="00EC1A52" w:rsidP="00526FAE">
      <w:pPr>
        <w:spacing w:line="276" w:lineRule="auto"/>
        <w:ind w:firstLine="709"/>
        <w:jc w:val="both"/>
        <w:rPr>
          <w:rFonts w:ascii="Times New Roman" w:hAnsi="Times New Roman"/>
          <w:color w:val="000000" w:themeColor="text1"/>
          <w:sz w:val="24"/>
        </w:rPr>
      </w:pPr>
    </w:p>
    <w:p w:rsidR="007E0B2C" w:rsidRPr="00BB3081" w:rsidRDefault="007E0B2C" w:rsidP="00801D83">
      <w:pPr>
        <w:pStyle w:val="3TimesNewRoman141"/>
        <w:rPr>
          <w:color w:val="000000" w:themeColor="text1"/>
        </w:rPr>
      </w:pPr>
      <w:r w:rsidRPr="00BB3081">
        <w:rPr>
          <w:color w:val="000000" w:themeColor="text1"/>
        </w:rPr>
        <w:t>1.3.13. Перспективные балансы водоснабжения и водоотведения (общий - баланс подачи и реализации горячей, питьевой и технической воды, территориальный - баланс подачи питьевой и технической воды по технологическим зонам водоснабжения, структурный - баланс реализации горячей, питьевой и технической воды по группам абонентов)</w:t>
      </w:r>
      <w:bookmarkEnd w:id="95"/>
      <w:bookmarkEnd w:id="96"/>
      <w:bookmarkEnd w:id="97"/>
    </w:p>
    <w:p w:rsidR="007E0B2C" w:rsidRPr="00BB3081" w:rsidRDefault="002E25F0" w:rsidP="00861269">
      <w:pPr>
        <w:spacing w:line="276" w:lineRule="auto"/>
        <w:ind w:firstLine="709"/>
        <w:jc w:val="both"/>
        <w:rPr>
          <w:rFonts w:ascii="Times New Roman" w:hAnsi="Times New Roman"/>
          <w:color w:val="000000" w:themeColor="text1"/>
          <w:sz w:val="24"/>
        </w:rPr>
      </w:pPr>
      <w:r w:rsidRPr="00BB3081">
        <w:rPr>
          <w:rFonts w:ascii="Times New Roman" w:hAnsi="Times New Roman"/>
          <w:color w:val="000000" w:themeColor="text1"/>
          <w:sz w:val="24"/>
        </w:rPr>
        <w:t xml:space="preserve">Перспективный баланс </w:t>
      </w:r>
      <w:r w:rsidR="00861269" w:rsidRPr="00BB3081">
        <w:rPr>
          <w:rFonts w:ascii="Times New Roman" w:hAnsi="Times New Roman"/>
          <w:color w:val="000000" w:themeColor="text1"/>
          <w:sz w:val="24"/>
        </w:rPr>
        <w:t>водоснабжения МО «Город Отрадное представлен в таблице 1.3.13.1.</w:t>
      </w:r>
    </w:p>
    <w:p w:rsidR="00861269" w:rsidRPr="00BB3081" w:rsidRDefault="00861269" w:rsidP="00861269">
      <w:pPr>
        <w:spacing w:line="276" w:lineRule="auto"/>
        <w:ind w:firstLine="709"/>
        <w:jc w:val="both"/>
        <w:rPr>
          <w:rFonts w:ascii="Times New Roman" w:hAnsi="Times New Roman"/>
          <w:b/>
          <w:color w:val="000000" w:themeColor="text1"/>
          <w:sz w:val="24"/>
        </w:rPr>
      </w:pPr>
      <w:r w:rsidRPr="00BB3081">
        <w:rPr>
          <w:rFonts w:ascii="Times New Roman" w:hAnsi="Times New Roman"/>
          <w:b/>
          <w:color w:val="000000" w:themeColor="text1"/>
          <w:sz w:val="24"/>
        </w:rPr>
        <w:t>Таблица 1.3.13.1 – Перспективный баланс водоснабжения МО «Город Отрадное</w:t>
      </w:r>
    </w:p>
    <w:tbl>
      <w:tblPr>
        <w:tblStyle w:val="TableNormal2"/>
        <w:tblW w:w="9847"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24"/>
        <w:gridCol w:w="4196"/>
        <w:gridCol w:w="995"/>
        <w:gridCol w:w="1360"/>
        <w:gridCol w:w="1427"/>
        <w:gridCol w:w="1245"/>
      </w:tblGrid>
      <w:tr w:rsidR="00861269" w:rsidRPr="00BB3081" w:rsidTr="000E72C8">
        <w:trPr>
          <w:trHeight w:val="460"/>
          <w:tblHeader/>
        </w:trPr>
        <w:tc>
          <w:tcPr>
            <w:tcW w:w="624" w:type="dxa"/>
            <w:vMerge w:val="restart"/>
            <w:shd w:val="clear" w:color="auto" w:fill="F2F2F2" w:themeFill="background1" w:themeFillShade="F2"/>
            <w:vAlign w:val="center"/>
          </w:tcPr>
          <w:p w:rsidR="00861269" w:rsidRPr="00BB3081" w:rsidRDefault="00861269" w:rsidP="000E72C8">
            <w:pPr>
              <w:ind w:left="33"/>
              <w:jc w:val="center"/>
              <w:rPr>
                <w:rFonts w:ascii="Times New Roman" w:eastAsia="Times New Roman" w:hAnsi="Times New Roman" w:cs="Times New Roman"/>
                <w:color w:val="000000" w:themeColor="text1"/>
                <w:lang w:eastAsia="ru-RU" w:bidi="ru-RU"/>
              </w:rPr>
            </w:pPr>
            <w:r w:rsidRPr="00BB3081">
              <w:rPr>
                <w:rFonts w:ascii="Times New Roman" w:eastAsia="Times New Roman" w:hAnsi="Times New Roman" w:cs="Times New Roman"/>
                <w:color w:val="000000" w:themeColor="text1"/>
                <w:lang w:eastAsia="ru-RU" w:bidi="ru-RU"/>
              </w:rPr>
              <w:t xml:space="preserve">№ </w:t>
            </w:r>
            <w:proofErr w:type="spellStart"/>
            <w:r w:rsidRPr="00BB3081">
              <w:rPr>
                <w:rFonts w:ascii="Times New Roman" w:eastAsia="Times New Roman" w:hAnsi="Times New Roman" w:cs="Times New Roman"/>
                <w:color w:val="000000" w:themeColor="text1"/>
                <w:lang w:eastAsia="ru-RU" w:bidi="ru-RU"/>
              </w:rPr>
              <w:t>п.п</w:t>
            </w:r>
            <w:proofErr w:type="spellEnd"/>
            <w:r w:rsidRPr="00BB3081">
              <w:rPr>
                <w:rFonts w:ascii="Times New Roman" w:eastAsia="Times New Roman" w:hAnsi="Times New Roman" w:cs="Times New Roman"/>
                <w:color w:val="000000" w:themeColor="text1"/>
                <w:lang w:eastAsia="ru-RU" w:bidi="ru-RU"/>
              </w:rPr>
              <w:t>.</w:t>
            </w:r>
          </w:p>
        </w:tc>
        <w:tc>
          <w:tcPr>
            <w:tcW w:w="4196" w:type="dxa"/>
            <w:vMerge w:val="restart"/>
            <w:shd w:val="clear" w:color="auto" w:fill="F2F2F2" w:themeFill="background1" w:themeFillShade="F2"/>
            <w:vAlign w:val="center"/>
          </w:tcPr>
          <w:p w:rsidR="00861269" w:rsidRPr="00BB3081" w:rsidRDefault="00861269" w:rsidP="000E72C8">
            <w:pPr>
              <w:ind w:left="986"/>
              <w:jc w:val="center"/>
              <w:rPr>
                <w:rFonts w:ascii="Times New Roman" w:eastAsia="Times New Roman" w:hAnsi="Times New Roman" w:cs="Times New Roman"/>
                <w:color w:val="000000" w:themeColor="text1"/>
                <w:lang w:eastAsia="ru-RU" w:bidi="ru-RU"/>
              </w:rPr>
            </w:pPr>
            <w:proofErr w:type="spellStart"/>
            <w:r w:rsidRPr="00BB3081">
              <w:rPr>
                <w:rFonts w:ascii="Times New Roman" w:eastAsia="Times New Roman" w:hAnsi="Times New Roman" w:cs="Times New Roman"/>
                <w:color w:val="000000" w:themeColor="text1"/>
                <w:lang w:eastAsia="ru-RU" w:bidi="ru-RU"/>
              </w:rPr>
              <w:t>Наименование</w:t>
            </w:r>
            <w:proofErr w:type="spellEnd"/>
            <w:r w:rsidRPr="00BB3081">
              <w:rPr>
                <w:rFonts w:ascii="Times New Roman" w:eastAsia="Times New Roman" w:hAnsi="Times New Roman" w:cs="Times New Roman"/>
                <w:color w:val="000000" w:themeColor="text1"/>
                <w:lang w:eastAsia="ru-RU" w:bidi="ru-RU"/>
              </w:rPr>
              <w:t xml:space="preserve"> </w:t>
            </w:r>
            <w:proofErr w:type="spellStart"/>
            <w:r w:rsidRPr="00BB3081">
              <w:rPr>
                <w:rFonts w:ascii="Times New Roman" w:eastAsia="Times New Roman" w:hAnsi="Times New Roman" w:cs="Times New Roman"/>
                <w:color w:val="000000" w:themeColor="text1"/>
                <w:lang w:eastAsia="ru-RU" w:bidi="ru-RU"/>
              </w:rPr>
              <w:t>показателя</w:t>
            </w:r>
            <w:proofErr w:type="spellEnd"/>
          </w:p>
        </w:tc>
        <w:tc>
          <w:tcPr>
            <w:tcW w:w="995" w:type="dxa"/>
            <w:vMerge w:val="restart"/>
            <w:shd w:val="clear" w:color="auto" w:fill="F2F2F2" w:themeFill="background1" w:themeFillShade="F2"/>
            <w:vAlign w:val="center"/>
          </w:tcPr>
          <w:p w:rsidR="00861269" w:rsidRPr="00BB3081" w:rsidRDefault="00861269" w:rsidP="000E72C8">
            <w:pPr>
              <w:ind w:left="94"/>
              <w:jc w:val="center"/>
              <w:rPr>
                <w:rFonts w:ascii="Times New Roman" w:eastAsia="Times New Roman" w:hAnsi="Times New Roman" w:cs="Times New Roman"/>
                <w:color w:val="000000" w:themeColor="text1"/>
                <w:lang w:eastAsia="ru-RU" w:bidi="ru-RU"/>
              </w:rPr>
            </w:pPr>
            <w:proofErr w:type="spellStart"/>
            <w:r w:rsidRPr="00BB3081">
              <w:rPr>
                <w:rFonts w:ascii="Times New Roman" w:eastAsia="Times New Roman" w:hAnsi="Times New Roman" w:cs="Times New Roman"/>
                <w:color w:val="000000" w:themeColor="text1"/>
                <w:lang w:eastAsia="ru-RU" w:bidi="ru-RU"/>
              </w:rPr>
              <w:t>Ед</w:t>
            </w:r>
            <w:proofErr w:type="spellEnd"/>
            <w:r w:rsidRPr="00BB3081">
              <w:rPr>
                <w:rFonts w:ascii="Times New Roman" w:eastAsia="Times New Roman" w:hAnsi="Times New Roman" w:cs="Times New Roman"/>
                <w:color w:val="000000" w:themeColor="text1"/>
                <w:lang w:eastAsia="ru-RU" w:bidi="ru-RU"/>
              </w:rPr>
              <w:t xml:space="preserve">. </w:t>
            </w:r>
            <w:proofErr w:type="spellStart"/>
            <w:r w:rsidRPr="00BB3081">
              <w:rPr>
                <w:rFonts w:ascii="Times New Roman" w:eastAsia="Times New Roman" w:hAnsi="Times New Roman" w:cs="Times New Roman"/>
                <w:color w:val="000000" w:themeColor="text1"/>
                <w:lang w:eastAsia="ru-RU" w:bidi="ru-RU"/>
              </w:rPr>
              <w:t>изм</w:t>
            </w:r>
            <w:proofErr w:type="spellEnd"/>
            <w:r w:rsidRPr="00BB3081">
              <w:rPr>
                <w:rFonts w:ascii="Times New Roman" w:eastAsia="Times New Roman" w:hAnsi="Times New Roman" w:cs="Times New Roman"/>
                <w:color w:val="000000" w:themeColor="text1"/>
                <w:lang w:eastAsia="ru-RU" w:bidi="ru-RU"/>
              </w:rPr>
              <w:t>.</w:t>
            </w:r>
          </w:p>
        </w:tc>
        <w:tc>
          <w:tcPr>
            <w:tcW w:w="1360" w:type="dxa"/>
            <w:shd w:val="clear" w:color="auto" w:fill="F2F2F2" w:themeFill="background1" w:themeFillShade="F2"/>
          </w:tcPr>
          <w:p w:rsidR="00861269" w:rsidRPr="00BB3081" w:rsidRDefault="00861269" w:rsidP="005B4D73">
            <w:pPr>
              <w:spacing w:line="223" w:lineRule="exact"/>
              <w:ind w:left="111"/>
              <w:rPr>
                <w:rFonts w:ascii="Times New Roman" w:eastAsia="Times New Roman" w:hAnsi="Times New Roman" w:cs="Times New Roman"/>
                <w:color w:val="000000" w:themeColor="text1"/>
                <w:lang w:eastAsia="ru-RU" w:bidi="ru-RU"/>
              </w:rPr>
            </w:pPr>
            <w:proofErr w:type="spellStart"/>
            <w:r w:rsidRPr="00BB3081">
              <w:rPr>
                <w:rFonts w:ascii="Times New Roman" w:eastAsia="Times New Roman" w:hAnsi="Times New Roman" w:cs="Times New Roman"/>
                <w:color w:val="000000" w:themeColor="text1"/>
                <w:lang w:eastAsia="ru-RU" w:bidi="ru-RU"/>
              </w:rPr>
              <w:t>Фактические</w:t>
            </w:r>
            <w:proofErr w:type="spellEnd"/>
          </w:p>
          <w:p w:rsidR="00861269" w:rsidRPr="00BB3081" w:rsidRDefault="00861269" w:rsidP="005B4D73">
            <w:pPr>
              <w:spacing w:line="217" w:lineRule="exact"/>
              <w:ind w:left="193"/>
              <w:rPr>
                <w:rFonts w:ascii="Times New Roman" w:eastAsia="Times New Roman" w:hAnsi="Times New Roman" w:cs="Times New Roman"/>
                <w:color w:val="000000" w:themeColor="text1"/>
                <w:lang w:eastAsia="ru-RU" w:bidi="ru-RU"/>
              </w:rPr>
            </w:pPr>
            <w:proofErr w:type="spellStart"/>
            <w:r w:rsidRPr="00BB3081">
              <w:rPr>
                <w:rFonts w:ascii="Times New Roman" w:eastAsia="Times New Roman" w:hAnsi="Times New Roman" w:cs="Times New Roman"/>
                <w:color w:val="000000" w:themeColor="text1"/>
                <w:lang w:eastAsia="ru-RU" w:bidi="ru-RU"/>
              </w:rPr>
              <w:t>показатели</w:t>
            </w:r>
            <w:proofErr w:type="spellEnd"/>
          </w:p>
        </w:tc>
        <w:tc>
          <w:tcPr>
            <w:tcW w:w="2672" w:type="dxa"/>
            <w:gridSpan w:val="2"/>
            <w:shd w:val="clear" w:color="auto" w:fill="F2F2F2" w:themeFill="background1" w:themeFillShade="F2"/>
          </w:tcPr>
          <w:p w:rsidR="00861269" w:rsidRPr="00BB3081" w:rsidRDefault="00861269" w:rsidP="005B4D73">
            <w:pPr>
              <w:spacing w:before="108"/>
              <w:ind w:left="317"/>
              <w:rPr>
                <w:rFonts w:ascii="Times New Roman" w:eastAsia="Times New Roman" w:hAnsi="Times New Roman" w:cs="Times New Roman"/>
                <w:color w:val="000000" w:themeColor="text1"/>
                <w:lang w:eastAsia="ru-RU" w:bidi="ru-RU"/>
              </w:rPr>
            </w:pPr>
            <w:proofErr w:type="spellStart"/>
            <w:r w:rsidRPr="00BB3081">
              <w:rPr>
                <w:rFonts w:ascii="Times New Roman" w:eastAsia="Times New Roman" w:hAnsi="Times New Roman" w:cs="Times New Roman"/>
                <w:color w:val="000000" w:themeColor="text1"/>
                <w:lang w:eastAsia="ru-RU" w:bidi="ru-RU"/>
              </w:rPr>
              <w:t>Прогнозные</w:t>
            </w:r>
            <w:proofErr w:type="spellEnd"/>
            <w:r w:rsidRPr="00BB3081">
              <w:rPr>
                <w:rFonts w:ascii="Times New Roman" w:eastAsia="Times New Roman" w:hAnsi="Times New Roman" w:cs="Times New Roman"/>
                <w:color w:val="000000" w:themeColor="text1"/>
                <w:lang w:eastAsia="ru-RU" w:bidi="ru-RU"/>
              </w:rPr>
              <w:t xml:space="preserve"> </w:t>
            </w:r>
            <w:proofErr w:type="spellStart"/>
            <w:r w:rsidRPr="00BB3081">
              <w:rPr>
                <w:rFonts w:ascii="Times New Roman" w:eastAsia="Times New Roman" w:hAnsi="Times New Roman" w:cs="Times New Roman"/>
                <w:color w:val="000000" w:themeColor="text1"/>
                <w:lang w:eastAsia="ru-RU" w:bidi="ru-RU"/>
              </w:rPr>
              <w:t>показатели</w:t>
            </w:r>
            <w:proofErr w:type="spellEnd"/>
          </w:p>
        </w:tc>
      </w:tr>
      <w:tr w:rsidR="00861269" w:rsidRPr="00BB3081" w:rsidTr="0034056D">
        <w:trPr>
          <w:trHeight w:val="253"/>
          <w:tblHeader/>
        </w:trPr>
        <w:tc>
          <w:tcPr>
            <w:tcW w:w="624" w:type="dxa"/>
            <w:vMerge/>
            <w:tcBorders>
              <w:top w:val="nil"/>
            </w:tcBorders>
          </w:tcPr>
          <w:p w:rsidR="00861269" w:rsidRPr="00BB3081" w:rsidRDefault="00861269" w:rsidP="005B4D73">
            <w:pPr>
              <w:rPr>
                <w:rFonts w:ascii="Times New Roman" w:eastAsia="Times New Roman" w:hAnsi="Times New Roman" w:cs="Times New Roman"/>
                <w:color w:val="000000" w:themeColor="text1"/>
                <w:lang w:eastAsia="ru-RU" w:bidi="ru-RU"/>
              </w:rPr>
            </w:pPr>
          </w:p>
        </w:tc>
        <w:tc>
          <w:tcPr>
            <w:tcW w:w="4196" w:type="dxa"/>
            <w:vMerge/>
            <w:tcBorders>
              <w:top w:val="nil"/>
            </w:tcBorders>
          </w:tcPr>
          <w:p w:rsidR="00861269" w:rsidRPr="00BB3081" w:rsidRDefault="00861269" w:rsidP="005B4D73">
            <w:pPr>
              <w:rPr>
                <w:rFonts w:ascii="Times New Roman" w:eastAsia="Times New Roman" w:hAnsi="Times New Roman" w:cs="Times New Roman"/>
                <w:color w:val="000000" w:themeColor="text1"/>
                <w:lang w:eastAsia="ru-RU" w:bidi="ru-RU"/>
              </w:rPr>
            </w:pPr>
          </w:p>
        </w:tc>
        <w:tc>
          <w:tcPr>
            <w:tcW w:w="995" w:type="dxa"/>
            <w:vMerge/>
            <w:tcBorders>
              <w:top w:val="nil"/>
            </w:tcBorders>
          </w:tcPr>
          <w:p w:rsidR="00861269" w:rsidRPr="00BB3081" w:rsidRDefault="00861269" w:rsidP="005B4D73">
            <w:pPr>
              <w:rPr>
                <w:rFonts w:ascii="Times New Roman" w:eastAsia="Times New Roman" w:hAnsi="Times New Roman" w:cs="Times New Roman"/>
                <w:color w:val="000000" w:themeColor="text1"/>
                <w:lang w:eastAsia="ru-RU" w:bidi="ru-RU"/>
              </w:rPr>
            </w:pPr>
          </w:p>
        </w:tc>
        <w:tc>
          <w:tcPr>
            <w:tcW w:w="1360" w:type="dxa"/>
            <w:shd w:val="clear" w:color="auto" w:fill="F2F2F2" w:themeFill="background1" w:themeFillShade="F2"/>
          </w:tcPr>
          <w:p w:rsidR="00861269" w:rsidRPr="00BB3081" w:rsidRDefault="00861269" w:rsidP="005B4D73">
            <w:pPr>
              <w:spacing w:before="5" w:line="229" w:lineRule="exact"/>
              <w:ind w:left="344" w:right="332"/>
              <w:jc w:val="center"/>
              <w:rPr>
                <w:rFonts w:ascii="Times New Roman" w:eastAsia="Times New Roman" w:hAnsi="Times New Roman" w:cs="Times New Roman"/>
                <w:b/>
                <w:color w:val="000000" w:themeColor="text1"/>
                <w:lang w:eastAsia="ru-RU" w:bidi="ru-RU"/>
              </w:rPr>
            </w:pPr>
            <w:r w:rsidRPr="00BB3081">
              <w:rPr>
                <w:rFonts w:ascii="Times New Roman" w:eastAsia="Times New Roman" w:hAnsi="Times New Roman" w:cs="Times New Roman"/>
                <w:b/>
                <w:color w:val="000000" w:themeColor="text1"/>
                <w:lang w:eastAsia="ru-RU" w:bidi="ru-RU"/>
              </w:rPr>
              <w:t>202</w:t>
            </w:r>
            <w:r w:rsidRPr="00BB3081">
              <w:rPr>
                <w:rFonts w:ascii="Times New Roman" w:eastAsia="Times New Roman" w:hAnsi="Times New Roman" w:cs="Times New Roman"/>
                <w:b/>
                <w:color w:val="000000" w:themeColor="text1"/>
                <w:lang w:val="ru-RU" w:eastAsia="ru-RU" w:bidi="ru-RU"/>
              </w:rPr>
              <w:t>4</w:t>
            </w:r>
            <w:r w:rsidRPr="00BB3081">
              <w:rPr>
                <w:rFonts w:ascii="Times New Roman" w:eastAsia="Times New Roman" w:hAnsi="Times New Roman" w:cs="Times New Roman"/>
                <w:b/>
                <w:color w:val="000000" w:themeColor="text1"/>
                <w:lang w:eastAsia="ru-RU" w:bidi="ru-RU"/>
              </w:rPr>
              <w:t xml:space="preserve"> г.</w:t>
            </w:r>
          </w:p>
        </w:tc>
        <w:tc>
          <w:tcPr>
            <w:tcW w:w="1427" w:type="dxa"/>
            <w:shd w:val="clear" w:color="auto" w:fill="F2F2F2" w:themeFill="background1" w:themeFillShade="F2"/>
          </w:tcPr>
          <w:p w:rsidR="00861269" w:rsidRPr="00BB3081" w:rsidRDefault="00861269" w:rsidP="005B4D73">
            <w:pPr>
              <w:spacing w:before="5" w:line="229" w:lineRule="exact"/>
              <w:ind w:left="116" w:right="103"/>
              <w:jc w:val="center"/>
              <w:rPr>
                <w:rFonts w:ascii="Times New Roman" w:eastAsia="Times New Roman" w:hAnsi="Times New Roman" w:cs="Times New Roman"/>
                <w:b/>
                <w:color w:val="000000" w:themeColor="text1"/>
                <w:lang w:eastAsia="ru-RU" w:bidi="ru-RU"/>
              </w:rPr>
            </w:pPr>
            <w:r w:rsidRPr="00BB3081">
              <w:rPr>
                <w:rFonts w:ascii="Times New Roman" w:eastAsia="Times New Roman" w:hAnsi="Times New Roman" w:cs="Times New Roman"/>
                <w:b/>
                <w:color w:val="000000" w:themeColor="text1"/>
                <w:lang w:eastAsia="ru-RU" w:bidi="ru-RU"/>
              </w:rPr>
              <w:t>2030 г.</w:t>
            </w:r>
          </w:p>
        </w:tc>
        <w:tc>
          <w:tcPr>
            <w:tcW w:w="1245" w:type="dxa"/>
            <w:shd w:val="clear" w:color="auto" w:fill="F2F2F2" w:themeFill="background1" w:themeFillShade="F2"/>
          </w:tcPr>
          <w:p w:rsidR="00861269" w:rsidRPr="00BB3081" w:rsidRDefault="00861269" w:rsidP="005B4D73">
            <w:pPr>
              <w:spacing w:before="5" w:line="229" w:lineRule="exact"/>
              <w:ind w:left="95" w:right="80"/>
              <w:jc w:val="center"/>
              <w:rPr>
                <w:rFonts w:ascii="Times New Roman" w:eastAsia="Times New Roman" w:hAnsi="Times New Roman" w:cs="Times New Roman"/>
                <w:b/>
                <w:color w:val="000000" w:themeColor="text1"/>
                <w:lang w:eastAsia="ru-RU" w:bidi="ru-RU"/>
              </w:rPr>
            </w:pPr>
            <w:r w:rsidRPr="00BB3081">
              <w:rPr>
                <w:rFonts w:ascii="Times New Roman" w:eastAsia="Times New Roman" w:hAnsi="Times New Roman" w:cs="Times New Roman"/>
                <w:b/>
                <w:color w:val="000000" w:themeColor="text1"/>
                <w:lang w:eastAsia="ru-RU" w:bidi="ru-RU"/>
              </w:rPr>
              <w:t>2035 г.</w:t>
            </w:r>
          </w:p>
        </w:tc>
      </w:tr>
      <w:tr w:rsidR="0034056D" w:rsidRPr="00BB3081" w:rsidTr="0034056D">
        <w:trPr>
          <w:trHeight w:val="397"/>
        </w:trPr>
        <w:tc>
          <w:tcPr>
            <w:tcW w:w="624" w:type="dxa"/>
            <w:vAlign w:val="center"/>
          </w:tcPr>
          <w:p w:rsidR="00861269" w:rsidRPr="00BB3081" w:rsidRDefault="00861269" w:rsidP="005B4D73">
            <w:pPr>
              <w:spacing w:before="7" w:line="229" w:lineRule="exact"/>
              <w:ind w:left="8"/>
              <w:jc w:val="center"/>
              <w:rPr>
                <w:rFonts w:ascii="Times New Roman" w:eastAsia="Times New Roman" w:hAnsi="Times New Roman" w:cs="Times New Roman"/>
                <w:b/>
                <w:color w:val="000000" w:themeColor="text1"/>
                <w:lang w:eastAsia="ru-RU" w:bidi="ru-RU"/>
              </w:rPr>
            </w:pPr>
            <w:r w:rsidRPr="00BB3081">
              <w:rPr>
                <w:rFonts w:ascii="Times New Roman" w:eastAsia="Times New Roman" w:hAnsi="Times New Roman" w:cs="Times New Roman"/>
                <w:b/>
                <w:color w:val="000000" w:themeColor="text1"/>
                <w:w w:val="99"/>
                <w:lang w:eastAsia="ru-RU" w:bidi="ru-RU"/>
              </w:rPr>
              <w:t>1</w:t>
            </w:r>
          </w:p>
        </w:tc>
        <w:tc>
          <w:tcPr>
            <w:tcW w:w="9223" w:type="dxa"/>
            <w:gridSpan w:val="5"/>
            <w:vAlign w:val="center"/>
          </w:tcPr>
          <w:p w:rsidR="00861269" w:rsidRPr="00BB3081" w:rsidRDefault="00861269" w:rsidP="005B4D73">
            <w:pPr>
              <w:spacing w:before="7" w:line="229" w:lineRule="exact"/>
              <w:ind w:left="2760"/>
              <w:rPr>
                <w:rFonts w:ascii="Times New Roman" w:eastAsia="Times New Roman" w:hAnsi="Times New Roman" w:cs="Times New Roman"/>
                <w:b/>
                <w:color w:val="000000" w:themeColor="text1"/>
                <w:lang w:val="ru-RU" w:eastAsia="ru-RU" w:bidi="ru-RU"/>
              </w:rPr>
            </w:pPr>
            <w:r w:rsidRPr="00BB3081">
              <w:rPr>
                <w:rFonts w:ascii="Times New Roman" w:eastAsia="Times New Roman" w:hAnsi="Times New Roman" w:cs="Times New Roman"/>
                <w:b/>
                <w:color w:val="000000" w:themeColor="text1"/>
                <w:lang w:val="ru-RU" w:eastAsia="ru-RU" w:bidi="ru-RU"/>
              </w:rPr>
              <w:t>Общий баланс подачи и реализации воды</w:t>
            </w:r>
          </w:p>
        </w:tc>
      </w:tr>
      <w:tr w:rsidR="00E76890" w:rsidRPr="00BB3081" w:rsidTr="00D27380">
        <w:trPr>
          <w:trHeight w:val="397"/>
        </w:trPr>
        <w:tc>
          <w:tcPr>
            <w:tcW w:w="624" w:type="dxa"/>
          </w:tcPr>
          <w:p w:rsidR="00E76890" w:rsidRPr="00BB3081" w:rsidRDefault="00E76890" w:rsidP="00E76890">
            <w:pPr>
              <w:spacing w:before="132"/>
              <w:ind w:left="88" w:right="78"/>
              <w:jc w:val="center"/>
              <w:rPr>
                <w:rFonts w:ascii="Times New Roman" w:eastAsia="Times New Roman" w:hAnsi="Times New Roman" w:cs="Times New Roman"/>
                <w:color w:val="000000" w:themeColor="text1"/>
                <w:lang w:eastAsia="ru-RU" w:bidi="ru-RU"/>
              </w:rPr>
            </w:pPr>
            <w:r w:rsidRPr="00BB3081">
              <w:rPr>
                <w:rFonts w:ascii="Times New Roman" w:eastAsia="Times New Roman" w:hAnsi="Times New Roman" w:cs="Times New Roman"/>
                <w:color w:val="000000" w:themeColor="text1"/>
                <w:lang w:eastAsia="ru-RU" w:bidi="ru-RU"/>
              </w:rPr>
              <w:t>1.1</w:t>
            </w:r>
          </w:p>
        </w:tc>
        <w:tc>
          <w:tcPr>
            <w:tcW w:w="4196" w:type="dxa"/>
          </w:tcPr>
          <w:p w:rsidR="00E76890" w:rsidRPr="00BB3081" w:rsidRDefault="00E76890" w:rsidP="00E76890">
            <w:pPr>
              <w:spacing w:before="132"/>
              <w:ind w:left="177"/>
              <w:rPr>
                <w:rFonts w:ascii="Times New Roman" w:eastAsia="Times New Roman" w:hAnsi="Times New Roman" w:cs="Times New Roman"/>
                <w:color w:val="000000" w:themeColor="text1"/>
                <w:lang w:eastAsia="ru-RU" w:bidi="ru-RU"/>
              </w:rPr>
            </w:pPr>
            <w:proofErr w:type="spellStart"/>
            <w:r w:rsidRPr="00BB3081">
              <w:rPr>
                <w:rFonts w:ascii="Times New Roman" w:eastAsia="Times New Roman" w:hAnsi="Times New Roman" w:cs="Times New Roman"/>
                <w:color w:val="000000" w:themeColor="text1"/>
                <w:lang w:eastAsia="ru-RU" w:bidi="ru-RU"/>
              </w:rPr>
              <w:t>Водозабор</w:t>
            </w:r>
            <w:proofErr w:type="spellEnd"/>
            <w:r w:rsidRPr="00BB3081">
              <w:rPr>
                <w:rFonts w:ascii="Times New Roman" w:eastAsia="Times New Roman" w:hAnsi="Times New Roman" w:cs="Times New Roman"/>
                <w:color w:val="000000" w:themeColor="text1"/>
                <w:lang w:eastAsia="ru-RU" w:bidi="ru-RU"/>
              </w:rPr>
              <w:t xml:space="preserve"> (</w:t>
            </w:r>
            <w:proofErr w:type="spellStart"/>
            <w:r w:rsidRPr="00BB3081">
              <w:rPr>
                <w:rFonts w:ascii="Times New Roman" w:eastAsia="Times New Roman" w:hAnsi="Times New Roman" w:cs="Times New Roman"/>
                <w:color w:val="000000" w:themeColor="text1"/>
                <w:lang w:eastAsia="ru-RU" w:bidi="ru-RU"/>
              </w:rPr>
              <w:t>подъем</w:t>
            </w:r>
            <w:proofErr w:type="spellEnd"/>
            <w:r w:rsidRPr="00BB3081">
              <w:rPr>
                <w:rFonts w:ascii="Times New Roman" w:eastAsia="Times New Roman" w:hAnsi="Times New Roman" w:cs="Times New Roman"/>
                <w:color w:val="000000" w:themeColor="text1"/>
                <w:lang w:eastAsia="ru-RU" w:bidi="ru-RU"/>
              </w:rPr>
              <w:t xml:space="preserve">) </w:t>
            </w:r>
            <w:proofErr w:type="spellStart"/>
            <w:r w:rsidRPr="00BB3081">
              <w:rPr>
                <w:rFonts w:ascii="Times New Roman" w:eastAsia="Times New Roman" w:hAnsi="Times New Roman" w:cs="Times New Roman"/>
                <w:color w:val="000000" w:themeColor="text1"/>
                <w:lang w:eastAsia="ru-RU" w:bidi="ru-RU"/>
              </w:rPr>
              <w:t>воды</w:t>
            </w:r>
            <w:proofErr w:type="spellEnd"/>
          </w:p>
        </w:tc>
        <w:tc>
          <w:tcPr>
            <w:tcW w:w="995" w:type="dxa"/>
          </w:tcPr>
          <w:p w:rsidR="00E76890" w:rsidRPr="00BB3081" w:rsidRDefault="00E76890" w:rsidP="00E76890">
            <w:pPr>
              <w:spacing w:before="17"/>
              <w:ind w:left="175" w:right="144" w:firstLine="81"/>
              <w:rPr>
                <w:rFonts w:ascii="Times New Roman" w:eastAsia="Times New Roman" w:hAnsi="Times New Roman" w:cs="Times New Roman"/>
                <w:color w:val="000000" w:themeColor="text1"/>
                <w:lang w:eastAsia="ru-RU" w:bidi="ru-RU"/>
              </w:rPr>
            </w:pPr>
            <w:proofErr w:type="spellStart"/>
            <w:r w:rsidRPr="00BB3081">
              <w:rPr>
                <w:rFonts w:ascii="Times New Roman" w:eastAsia="Times New Roman" w:hAnsi="Times New Roman" w:cs="Times New Roman"/>
                <w:color w:val="000000" w:themeColor="text1"/>
                <w:lang w:eastAsia="ru-RU" w:bidi="ru-RU"/>
              </w:rPr>
              <w:t>тыс</w:t>
            </w:r>
            <w:proofErr w:type="spellEnd"/>
            <w:r w:rsidRPr="00BB3081">
              <w:rPr>
                <w:rFonts w:ascii="Times New Roman" w:eastAsia="Times New Roman" w:hAnsi="Times New Roman" w:cs="Times New Roman"/>
                <w:color w:val="000000" w:themeColor="text1"/>
                <w:lang w:eastAsia="ru-RU" w:bidi="ru-RU"/>
              </w:rPr>
              <w:t>. м³/</w:t>
            </w:r>
            <w:proofErr w:type="spellStart"/>
            <w:r w:rsidRPr="00BB3081">
              <w:rPr>
                <w:rFonts w:ascii="Times New Roman" w:eastAsia="Times New Roman" w:hAnsi="Times New Roman" w:cs="Times New Roman"/>
                <w:color w:val="000000" w:themeColor="text1"/>
                <w:lang w:eastAsia="ru-RU" w:bidi="ru-RU"/>
              </w:rPr>
              <w:t>год</w:t>
            </w:r>
            <w:proofErr w:type="spellEnd"/>
          </w:p>
        </w:tc>
        <w:tc>
          <w:tcPr>
            <w:tcW w:w="1360" w:type="dxa"/>
            <w:vAlign w:val="center"/>
          </w:tcPr>
          <w:p w:rsidR="00E76890" w:rsidRPr="00BB3081" w:rsidRDefault="00E76890" w:rsidP="00E76890">
            <w:pPr>
              <w:spacing w:before="132"/>
              <w:ind w:left="62"/>
              <w:jc w:val="center"/>
              <w:rPr>
                <w:rFonts w:ascii="Times New Roman" w:eastAsia="Times New Roman" w:hAnsi="Times New Roman" w:cs="Times New Roman"/>
                <w:color w:val="000000" w:themeColor="text1"/>
                <w:lang w:val="ru-RU" w:eastAsia="ru-RU" w:bidi="ru-RU"/>
              </w:rPr>
            </w:pPr>
            <w:r w:rsidRPr="00BB3081">
              <w:rPr>
                <w:rFonts w:ascii="Times New Roman" w:eastAsia="Times New Roman" w:hAnsi="Times New Roman" w:cs="Times New Roman"/>
                <w:color w:val="000000" w:themeColor="text1"/>
                <w:lang w:val="ru-RU" w:eastAsia="ru-RU" w:bidi="ru-RU"/>
              </w:rPr>
              <w:t>3552,04</w:t>
            </w:r>
          </w:p>
        </w:tc>
        <w:tc>
          <w:tcPr>
            <w:tcW w:w="1427" w:type="dxa"/>
            <w:vAlign w:val="center"/>
          </w:tcPr>
          <w:p w:rsidR="00E76890" w:rsidRPr="00BB3081" w:rsidRDefault="00E76890" w:rsidP="00E76890">
            <w:pPr>
              <w:spacing w:before="132"/>
              <w:ind w:left="62"/>
              <w:jc w:val="center"/>
              <w:rPr>
                <w:rFonts w:ascii="Times New Roman" w:eastAsia="Times New Roman" w:hAnsi="Times New Roman" w:cs="Times New Roman"/>
                <w:color w:val="000000" w:themeColor="text1"/>
                <w:lang w:val="ru-RU" w:eastAsia="ru-RU" w:bidi="ru-RU"/>
              </w:rPr>
            </w:pPr>
            <w:r w:rsidRPr="00BB3081">
              <w:rPr>
                <w:rFonts w:ascii="Times New Roman" w:eastAsia="Times New Roman" w:hAnsi="Times New Roman" w:cs="Times New Roman"/>
                <w:color w:val="000000" w:themeColor="text1"/>
                <w:lang w:val="ru-RU" w:eastAsia="ru-RU" w:bidi="ru-RU"/>
              </w:rPr>
              <w:t>4564,82</w:t>
            </w:r>
          </w:p>
        </w:tc>
        <w:tc>
          <w:tcPr>
            <w:tcW w:w="1245" w:type="dxa"/>
            <w:vAlign w:val="center"/>
          </w:tcPr>
          <w:p w:rsidR="00E76890" w:rsidRPr="00BB3081" w:rsidRDefault="00E76890" w:rsidP="00E76890">
            <w:pPr>
              <w:spacing w:before="132"/>
              <w:ind w:left="62"/>
              <w:jc w:val="center"/>
              <w:rPr>
                <w:rFonts w:ascii="Times New Roman" w:eastAsia="Times New Roman" w:hAnsi="Times New Roman" w:cs="Times New Roman"/>
                <w:color w:val="000000" w:themeColor="text1"/>
                <w:lang w:val="ru-RU" w:eastAsia="ru-RU" w:bidi="ru-RU"/>
              </w:rPr>
            </w:pPr>
            <w:r w:rsidRPr="00BB3081">
              <w:rPr>
                <w:rFonts w:ascii="Times New Roman" w:eastAsia="Times New Roman" w:hAnsi="Times New Roman" w:cs="Times New Roman"/>
                <w:color w:val="000000" w:themeColor="text1"/>
                <w:lang w:val="ru-RU" w:eastAsia="ru-RU" w:bidi="ru-RU"/>
              </w:rPr>
              <w:t>6484,90</w:t>
            </w:r>
          </w:p>
        </w:tc>
      </w:tr>
      <w:tr w:rsidR="00E76890" w:rsidRPr="00BB3081" w:rsidTr="0034056D">
        <w:trPr>
          <w:trHeight w:val="397"/>
        </w:trPr>
        <w:tc>
          <w:tcPr>
            <w:tcW w:w="624" w:type="dxa"/>
          </w:tcPr>
          <w:p w:rsidR="00E76890" w:rsidRPr="00BB3081" w:rsidRDefault="00E76890" w:rsidP="00E76890">
            <w:pPr>
              <w:rPr>
                <w:rFonts w:ascii="Times New Roman" w:eastAsia="Times New Roman" w:hAnsi="Times New Roman" w:cs="Times New Roman"/>
                <w:color w:val="000000" w:themeColor="text1"/>
                <w:lang w:eastAsia="ru-RU" w:bidi="ru-RU"/>
              </w:rPr>
            </w:pPr>
          </w:p>
          <w:p w:rsidR="00E76890" w:rsidRPr="00BB3081" w:rsidRDefault="00E76890" w:rsidP="00E76890">
            <w:pPr>
              <w:spacing w:before="133"/>
              <w:ind w:left="88" w:right="78"/>
              <w:jc w:val="center"/>
              <w:rPr>
                <w:rFonts w:ascii="Times New Roman" w:eastAsia="Times New Roman" w:hAnsi="Times New Roman" w:cs="Times New Roman"/>
                <w:color w:val="000000" w:themeColor="text1"/>
                <w:lang w:eastAsia="ru-RU" w:bidi="ru-RU"/>
              </w:rPr>
            </w:pPr>
            <w:r w:rsidRPr="00BB3081">
              <w:rPr>
                <w:rFonts w:ascii="Times New Roman" w:eastAsia="Times New Roman" w:hAnsi="Times New Roman" w:cs="Times New Roman"/>
                <w:color w:val="000000" w:themeColor="text1"/>
                <w:lang w:eastAsia="ru-RU" w:bidi="ru-RU"/>
              </w:rPr>
              <w:t>1.2</w:t>
            </w:r>
          </w:p>
        </w:tc>
        <w:tc>
          <w:tcPr>
            <w:tcW w:w="4196" w:type="dxa"/>
          </w:tcPr>
          <w:p w:rsidR="00E76890" w:rsidRPr="00BB3081" w:rsidRDefault="00E76890" w:rsidP="00E76890">
            <w:pPr>
              <w:spacing w:before="43"/>
              <w:ind w:left="177" w:right="91" w:firstLine="2"/>
              <w:rPr>
                <w:rFonts w:ascii="Times New Roman" w:eastAsia="Times New Roman" w:hAnsi="Times New Roman" w:cs="Times New Roman"/>
                <w:color w:val="000000" w:themeColor="text1"/>
                <w:lang w:val="ru-RU" w:eastAsia="ru-RU" w:bidi="ru-RU"/>
              </w:rPr>
            </w:pPr>
            <w:r w:rsidRPr="00BB3081">
              <w:rPr>
                <w:rFonts w:ascii="Times New Roman" w:eastAsia="Times New Roman" w:hAnsi="Times New Roman" w:cs="Times New Roman"/>
                <w:color w:val="000000" w:themeColor="text1"/>
                <w:lang w:val="ru-RU" w:eastAsia="ru-RU" w:bidi="ru-RU"/>
              </w:rPr>
              <w:t>Технологические расходы (нужды водоподготовки) и потери воды перед</w:t>
            </w:r>
            <w:r w:rsidRPr="00BB3081">
              <w:rPr>
                <w:rFonts w:ascii="Times New Roman" w:eastAsia="Times New Roman" w:hAnsi="Times New Roman" w:cs="Times New Roman"/>
                <w:color w:val="000000" w:themeColor="text1"/>
                <w:spacing w:val="-24"/>
                <w:lang w:val="ru-RU" w:eastAsia="ru-RU" w:bidi="ru-RU"/>
              </w:rPr>
              <w:t xml:space="preserve"> </w:t>
            </w:r>
            <w:r w:rsidRPr="00BB3081">
              <w:rPr>
                <w:rFonts w:ascii="Times New Roman" w:eastAsia="Times New Roman" w:hAnsi="Times New Roman" w:cs="Times New Roman"/>
                <w:color w:val="000000" w:themeColor="text1"/>
                <w:lang w:val="ru-RU" w:eastAsia="ru-RU" w:bidi="ru-RU"/>
              </w:rPr>
              <w:t>подачей в водопроводные сети, а также собственные нужды организаций</w:t>
            </w:r>
            <w:r w:rsidRPr="00BB3081">
              <w:rPr>
                <w:rFonts w:ascii="Times New Roman" w:eastAsia="Times New Roman" w:hAnsi="Times New Roman" w:cs="Times New Roman"/>
                <w:color w:val="000000" w:themeColor="text1"/>
                <w:spacing w:val="-3"/>
                <w:lang w:val="ru-RU" w:eastAsia="ru-RU" w:bidi="ru-RU"/>
              </w:rPr>
              <w:t xml:space="preserve"> </w:t>
            </w:r>
            <w:r w:rsidRPr="00BB3081">
              <w:rPr>
                <w:rFonts w:ascii="Times New Roman" w:eastAsia="Times New Roman" w:hAnsi="Times New Roman" w:cs="Times New Roman"/>
                <w:color w:val="000000" w:themeColor="text1"/>
                <w:lang w:val="ru-RU" w:eastAsia="ru-RU" w:bidi="ru-RU"/>
              </w:rPr>
              <w:t>ВКХ</w:t>
            </w:r>
          </w:p>
        </w:tc>
        <w:tc>
          <w:tcPr>
            <w:tcW w:w="995" w:type="dxa"/>
            <w:vAlign w:val="center"/>
          </w:tcPr>
          <w:p w:rsidR="00E76890" w:rsidRPr="00BB3081" w:rsidRDefault="00E76890" w:rsidP="00E76890">
            <w:pPr>
              <w:ind w:left="175" w:right="144" w:firstLine="81"/>
              <w:rPr>
                <w:rFonts w:ascii="Times New Roman" w:eastAsia="Times New Roman" w:hAnsi="Times New Roman" w:cs="Times New Roman"/>
                <w:color w:val="000000" w:themeColor="text1"/>
                <w:lang w:eastAsia="ru-RU" w:bidi="ru-RU"/>
              </w:rPr>
            </w:pPr>
            <w:proofErr w:type="spellStart"/>
            <w:r w:rsidRPr="00BB3081">
              <w:rPr>
                <w:rFonts w:ascii="Times New Roman" w:eastAsia="Times New Roman" w:hAnsi="Times New Roman" w:cs="Times New Roman"/>
                <w:color w:val="000000" w:themeColor="text1"/>
                <w:lang w:eastAsia="ru-RU" w:bidi="ru-RU"/>
              </w:rPr>
              <w:t>тыс</w:t>
            </w:r>
            <w:proofErr w:type="spellEnd"/>
            <w:r w:rsidRPr="00BB3081">
              <w:rPr>
                <w:rFonts w:ascii="Times New Roman" w:eastAsia="Times New Roman" w:hAnsi="Times New Roman" w:cs="Times New Roman"/>
                <w:color w:val="000000" w:themeColor="text1"/>
                <w:lang w:eastAsia="ru-RU" w:bidi="ru-RU"/>
              </w:rPr>
              <w:t>. м³/</w:t>
            </w:r>
            <w:proofErr w:type="spellStart"/>
            <w:r w:rsidRPr="00BB3081">
              <w:rPr>
                <w:rFonts w:ascii="Times New Roman" w:eastAsia="Times New Roman" w:hAnsi="Times New Roman" w:cs="Times New Roman"/>
                <w:color w:val="000000" w:themeColor="text1"/>
                <w:lang w:eastAsia="ru-RU" w:bidi="ru-RU"/>
              </w:rPr>
              <w:t>год</w:t>
            </w:r>
            <w:proofErr w:type="spellEnd"/>
          </w:p>
        </w:tc>
        <w:tc>
          <w:tcPr>
            <w:tcW w:w="1360" w:type="dxa"/>
            <w:vAlign w:val="center"/>
          </w:tcPr>
          <w:p w:rsidR="00E76890" w:rsidRPr="00BB3081" w:rsidRDefault="00E76890" w:rsidP="00E76890">
            <w:pPr>
              <w:spacing w:before="132"/>
              <w:ind w:left="62"/>
              <w:jc w:val="center"/>
              <w:rPr>
                <w:rFonts w:ascii="Times New Roman" w:eastAsia="Times New Roman" w:hAnsi="Times New Roman" w:cs="Times New Roman"/>
                <w:color w:val="000000" w:themeColor="text1"/>
                <w:lang w:val="ru-RU" w:eastAsia="ru-RU" w:bidi="ru-RU"/>
              </w:rPr>
            </w:pPr>
            <w:r w:rsidRPr="00BB3081">
              <w:rPr>
                <w:rFonts w:ascii="Times New Roman" w:eastAsia="Times New Roman" w:hAnsi="Times New Roman" w:cs="Times New Roman"/>
                <w:color w:val="000000" w:themeColor="text1"/>
                <w:lang w:val="ru-RU" w:eastAsia="ru-RU" w:bidi="ru-RU"/>
              </w:rPr>
              <w:t>532,81</w:t>
            </w:r>
          </w:p>
        </w:tc>
        <w:tc>
          <w:tcPr>
            <w:tcW w:w="1427" w:type="dxa"/>
            <w:vAlign w:val="center"/>
          </w:tcPr>
          <w:p w:rsidR="00E76890" w:rsidRPr="00BB3081" w:rsidRDefault="00E76890" w:rsidP="00E76890">
            <w:pPr>
              <w:spacing w:before="132"/>
              <w:ind w:left="62"/>
              <w:jc w:val="center"/>
              <w:rPr>
                <w:rFonts w:ascii="Times New Roman" w:eastAsia="Times New Roman" w:hAnsi="Times New Roman" w:cs="Times New Roman"/>
                <w:color w:val="000000" w:themeColor="text1"/>
                <w:lang w:val="ru-RU" w:eastAsia="ru-RU" w:bidi="ru-RU"/>
              </w:rPr>
            </w:pPr>
            <w:r w:rsidRPr="00BB3081">
              <w:rPr>
                <w:rFonts w:ascii="Times New Roman" w:eastAsia="Times New Roman" w:hAnsi="Times New Roman" w:cs="Times New Roman"/>
                <w:color w:val="000000" w:themeColor="text1"/>
                <w:lang w:val="ru-RU" w:eastAsia="ru-RU" w:bidi="ru-RU"/>
              </w:rPr>
              <w:t>726,96</w:t>
            </w:r>
          </w:p>
        </w:tc>
        <w:tc>
          <w:tcPr>
            <w:tcW w:w="1245" w:type="dxa"/>
            <w:vAlign w:val="center"/>
          </w:tcPr>
          <w:p w:rsidR="00E76890" w:rsidRPr="00BB3081" w:rsidRDefault="00E76890" w:rsidP="00E76890">
            <w:pPr>
              <w:spacing w:before="132"/>
              <w:ind w:left="62"/>
              <w:jc w:val="center"/>
              <w:rPr>
                <w:rFonts w:ascii="Times New Roman" w:eastAsia="Times New Roman" w:hAnsi="Times New Roman" w:cs="Times New Roman"/>
                <w:color w:val="000000" w:themeColor="text1"/>
                <w:lang w:val="ru-RU" w:eastAsia="ru-RU" w:bidi="ru-RU"/>
              </w:rPr>
            </w:pPr>
            <w:r w:rsidRPr="00BB3081">
              <w:rPr>
                <w:rFonts w:ascii="Times New Roman" w:eastAsia="Times New Roman" w:hAnsi="Times New Roman" w:cs="Times New Roman"/>
                <w:color w:val="000000" w:themeColor="text1"/>
                <w:lang w:val="ru-RU" w:eastAsia="ru-RU" w:bidi="ru-RU"/>
              </w:rPr>
              <w:t>1110,49</w:t>
            </w:r>
          </w:p>
        </w:tc>
      </w:tr>
      <w:tr w:rsidR="00861269" w:rsidRPr="00BB3081" w:rsidTr="0034056D">
        <w:trPr>
          <w:trHeight w:val="397"/>
        </w:trPr>
        <w:tc>
          <w:tcPr>
            <w:tcW w:w="624" w:type="dxa"/>
          </w:tcPr>
          <w:p w:rsidR="00861269" w:rsidRPr="00BB3081" w:rsidRDefault="00861269" w:rsidP="005B4D73">
            <w:pPr>
              <w:spacing w:before="132"/>
              <w:ind w:left="88" w:right="78"/>
              <w:jc w:val="center"/>
              <w:rPr>
                <w:rFonts w:ascii="Times New Roman" w:eastAsia="Times New Roman" w:hAnsi="Times New Roman" w:cs="Times New Roman"/>
                <w:color w:val="000000" w:themeColor="text1"/>
                <w:lang w:eastAsia="ru-RU" w:bidi="ru-RU"/>
              </w:rPr>
            </w:pPr>
            <w:r w:rsidRPr="00BB3081">
              <w:rPr>
                <w:rFonts w:ascii="Times New Roman" w:eastAsia="Times New Roman" w:hAnsi="Times New Roman" w:cs="Times New Roman"/>
                <w:color w:val="000000" w:themeColor="text1"/>
                <w:lang w:eastAsia="ru-RU" w:bidi="ru-RU"/>
              </w:rPr>
              <w:t>1.3</w:t>
            </w:r>
          </w:p>
        </w:tc>
        <w:tc>
          <w:tcPr>
            <w:tcW w:w="4196" w:type="dxa"/>
          </w:tcPr>
          <w:p w:rsidR="00861269" w:rsidRPr="00BB3081" w:rsidRDefault="00861269" w:rsidP="005B4D73">
            <w:pPr>
              <w:spacing w:before="132"/>
              <w:ind w:left="177"/>
              <w:rPr>
                <w:rFonts w:ascii="Times New Roman" w:eastAsia="Times New Roman" w:hAnsi="Times New Roman" w:cs="Times New Roman"/>
                <w:color w:val="000000" w:themeColor="text1"/>
                <w:lang w:val="ru-RU" w:eastAsia="ru-RU" w:bidi="ru-RU"/>
              </w:rPr>
            </w:pPr>
            <w:r w:rsidRPr="00BB3081">
              <w:rPr>
                <w:rFonts w:ascii="Times New Roman" w:eastAsia="Times New Roman" w:hAnsi="Times New Roman" w:cs="Times New Roman"/>
                <w:color w:val="000000" w:themeColor="text1"/>
                <w:lang w:val="ru-RU" w:eastAsia="ru-RU" w:bidi="ru-RU"/>
              </w:rPr>
              <w:t>Подача воды в водопроводные сети</w:t>
            </w:r>
          </w:p>
        </w:tc>
        <w:tc>
          <w:tcPr>
            <w:tcW w:w="995" w:type="dxa"/>
          </w:tcPr>
          <w:p w:rsidR="00861269" w:rsidRPr="00BB3081" w:rsidRDefault="00861269" w:rsidP="005B4D73">
            <w:pPr>
              <w:spacing w:before="17"/>
              <w:ind w:left="175" w:right="144" w:firstLine="81"/>
              <w:rPr>
                <w:rFonts w:ascii="Times New Roman" w:eastAsia="Times New Roman" w:hAnsi="Times New Roman" w:cs="Times New Roman"/>
                <w:color w:val="000000" w:themeColor="text1"/>
                <w:lang w:eastAsia="ru-RU" w:bidi="ru-RU"/>
              </w:rPr>
            </w:pPr>
            <w:proofErr w:type="spellStart"/>
            <w:r w:rsidRPr="00BB3081">
              <w:rPr>
                <w:rFonts w:ascii="Times New Roman" w:eastAsia="Times New Roman" w:hAnsi="Times New Roman" w:cs="Times New Roman"/>
                <w:color w:val="000000" w:themeColor="text1"/>
                <w:lang w:eastAsia="ru-RU" w:bidi="ru-RU"/>
              </w:rPr>
              <w:t>тыс</w:t>
            </w:r>
            <w:proofErr w:type="spellEnd"/>
            <w:r w:rsidRPr="00BB3081">
              <w:rPr>
                <w:rFonts w:ascii="Times New Roman" w:eastAsia="Times New Roman" w:hAnsi="Times New Roman" w:cs="Times New Roman"/>
                <w:color w:val="000000" w:themeColor="text1"/>
                <w:lang w:eastAsia="ru-RU" w:bidi="ru-RU"/>
              </w:rPr>
              <w:t>. м³/</w:t>
            </w:r>
            <w:proofErr w:type="spellStart"/>
            <w:r w:rsidRPr="00BB3081">
              <w:rPr>
                <w:rFonts w:ascii="Times New Roman" w:eastAsia="Times New Roman" w:hAnsi="Times New Roman" w:cs="Times New Roman"/>
                <w:color w:val="000000" w:themeColor="text1"/>
                <w:lang w:eastAsia="ru-RU" w:bidi="ru-RU"/>
              </w:rPr>
              <w:t>год</w:t>
            </w:r>
            <w:proofErr w:type="spellEnd"/>
          </w:p>
        </w:tc>
        <w:tc>
          <w:tcPr>
            <w:tcW w:w="1360" w:type="dxa"/>
          </w:tcPr>
          <w:p w:rsidR="00861269" w:rsidRPr="00BB3081" w:rsidRDefault="00861269" w:rsidP="005B4D73">
            <w:pPr>
              <w:spacing w:before="132"/>
              <w:ind w:left="62"/>
              <w:jc w:val="center"/>
              <w:rPr>
                <w:rFonts w:ascii="Times New Roman" w:eastAsia="Times New Roman" w:hAnsi="Times New Roman" w:cs="Times New Roman"/>
                <w:color w:val="000000" w:themeColor="text1"/>
                <w:lang w:val="ru-RU" w:eastAsia="ru-RU" w:bidi="ru-RU"/>
              </w:rPr>
            </w:pPr>
            <w:r w:rsidRPr="00BB3081">
              <w:rPr>
                <w:rFonts w:ascii="Times New Roman" w:eastAsia="Times New Roman" w:hAnsi="Times New Roman" w:cs="Times New Roman"/>
                <w:color w:val="000000" w:themeColor="text1"/>
                <w:lang w:val="ru-RU" w:eastAsia="ru-RU" w:bidi="ru-RU"/>
              </w:rPr>
              <w:t>2806,80</w:t>
            </w:r>
          </w:p>
        </w:tc>
        <w:tc>
          <w:tcPr>
            <w:tcW w:w="1427" w:type="dxa"/>
          </w:tcPr>
          <w:p w:rsidR="00861269" w:rsidRPr="00BB3081" w:rsidRDefault="00861269" w:rsidP="005B4D73">
            <w:pPr>
              <w:tabs>
                <w:tab w:val="left" w:pos="764"/>
              </w:tabs>
              <w:spacing w:before="132"/>
              <w:ind w:right="106"/>
              <w:jc w:val="center"/>
              <w:rPr>
                <w:rFonts w:ascii="Times New Roman" w:eastAsia="Times New Roman" w:hAnsi="Times New Roman" w:cs="Times New Roman"/>
                <w:color w:val="000000" w:themeColor="text1"/>
                <w:lang w:val="ru-RU" w:eastAsia="ru-RU" w:bidi="ru-RU"/>
              </w:rPr>
            </w:pPr>
            <w:r w:rsidRPr="00BB3081">
              <w:rPr>
                <w:rFonts w:ascii="Times New Roman" w:eastAsia="Times New Roman" w:hAnsi="Times New Roman" w:cs="Times New Roman"/>
                <w:color w:val="000000" w:themeColor="text1"/>
                <w:lang w:val="ru-RU" w:eastAsia="ru-RU" w:bidi="ru-RU"/>
              </w:rPr>
              <w:t>3837,86</w:t>
            </w:r>
          </w:p>
        </w:tc>
        <w:tc>
          <w:tcPr>
            <w:tcW w:w="1245" w:type="dxa"/>
          </w:tcPr>
          <w:p w:rsidR="00861269" w:rsidRPr="00BB3081" w:rsidRDefault="00861269" w:rsidP="005B4D73">
            <w:pPr>
              <w:spacing w:before="132"/>
              <w:ind w:left="96" w:right="80"/>
              <w:jc w:val="center"/>
              <w:rPr>
                <w:rFonts w:ascii="Times New Roman" w:eastAsia="Times New Roman" w:hAnsi="Times New Roman" w:cs="Times New Roman"/>
                <w:color w:val="000000" w:themeColor="text1"/>
                <w:lang w:val="ru-RU" w:eastAsia="ru-RU" w:bidi="ru-RU"/>
              </w:rPr>
            </w:pPr>
            <w:r w:rsidRPr="00BB3081">
              <w:rPr>
                <w:rFonts w:ascii="Times New Roman" w:eastAsia="Times New Roman" w:hAnsi="Times New Roman" w:cs="Times New Roman"/>
                <w:color w:val="000000" w:themeColor="text1"/>
                <w:lang w:val="ru-RU" w:eastAsia="ru-RU" w:bidi="ru-RU"/>
              </w:rPr>
              <w:t>5374,41</w:t>
            </w:r>
          </w:p>
        </w:tc>
      </w:tr>
      <w:tr w:rsidR="00861269" w:rsidRPr="00BB3081" w:rsidTr="0034056D">
        <w:trPr>
          <w:trHeight w:val="397"/>
        </w:trPr>
        <w:tc>
          <w:tcPr>
            <w:tcW w:w="624" w:type="dxa"/>
          </w:tcPr>
          <w:p w:rsidR="00861269" w:rsidRPr="00BB3081" w:rsidRDefault="00861269" w:rsidP="005B4D73">
            <w:pPr>
              <w:spacing w:before="134"/>
              <w:ind w:left="88" w:right="78"/>
              <w:jc w:val="center"/>
              <w:rPr>
                <w:rFonts w:ascii="Times New Roman" w:eastAsia="Times New Roman" w:hAnsi="Times New Roman" w:cs="Times New Roman"/>
                <w:color w:val="000000" w:themeColor="text1"/>
                <w:lang w:eastAsia="ru-RU" w:bidi="ru-RU"/>
              </w:rPr>
            </w:pPr>
            <w:r w:rsidRPr="00BB3081">
              <w:rPr>
                <w:rFonts w:ascii="Times New Roman" w:eastAsia="Times New Roman" w:hAnsi="Times New Roman" w:cs="Times New Roman"/>
                <w:color w:val="000000" w:themeColor="text1"/>
                <w:lang w:eastAsia="ru-RU" w:bidi="ru-RU"/>
              </w:rPr>
              <w:t>1.4</w:t>
            </w:r>
          </w:p>
        </w:tc>
        <w:tc>
          <w:tcPr>
            <w:tcW w:w="4196" w:type="dxa"/>
          </w:tcPr>
          <w:p w:rsidR="00861269" w:rsidRPr="00BB3081" w:rsidRDefault="00861269" w:rsidP="005B4D73">
            <w:pPr>
              <w:spacing w:before="134"/>
              <w:ind w:left="177"/>
              <w:rPr>
                <w:rFonts w:ascii="Times New Roman" w:eastAsia="Times New Roman" w:hAnsi="Times New Roman" w:cs="Times New Roman"/>
                <w:color w:val="000000" w:themeColor="text1"/>
                <w:lang w:val="ru-RU" w:eastAsia="ru-RU" w:bidi="ru-RU"/>
              </w:rPr>
            </w:pPr>
            <w:r w:rsidRPr="00BB3081">
              <w:rPr>
                <w:rFonts w:ascii="Times New Roman" w:eastAsia="Times New Roman" w:hAnsi="Times New Roman" w:cs="Times New Roman"/>
                <w:color w:val="000000" w:themeColor="text1"/>
                <w:lang w:val="ru-RU" w:eastAsia="ru-RU" w:bidi="ru-RU"/>
              </w:rPr>
              <w:t>Полезная реализация воды</w:t>
            </w:r>
          </w:p>
        </w:tc>
        <w:tc>
          <w:tcPr>
            <w:tcW w:w="995" w:type="dxa"/>
          </w:tcPr>
          <w:p w:rsidR="00861269" w:rsidRPr="00BB3081" w:rsidRDefault="00861269" w:rsidP="005B4D73">
            <w:pPr>
              <w:spacing w:before="19"/>
              <w:ind w:left="175" w:right="144" w:firstLine="81"/>
              <w:rPr>
                <w:rFonts w:ascii="Times New Roman" w:eastAsia="Times New Roman" w:hAnsi="Times New Roman" w:cs="Times New Roman"/>
                <w:color w:val="000000" w:themeColor="text1"/>
                <w:lang w:eastAsia="ru-RU" w:bidi="ru-RU"/>
              </w:rPr>
            </w:pPr>
            <w:proofErr w:type="spellStart"/>
            <w:r w:rsidRPr="00BB3081">
              <w:rPr>
                <w:rFonts w:ascii="Times New Roman" w:eastAsia="Times New Roman" w:hAnsi="Times New Roman" w:cs="Times New Roman"/>
                <w:color w:val="000000" w:themeColor="text1"/>
                <w:lang w:eastAsia="ru-RU" w:bidi="ru-RU"/>
              </w:rPr>
              <w:t>тыс</w:t>
            </w:r>
            <w:proofErr w:type="spellEnd"/>
            <w:r w:rsidRPr="00BB3081">
              <w:rPr>
                <w:rFonts w:ascii="Times New Roman" w:eastAsia="Times New Roman" w:hAnsi="Times New Roman" w:cs="Times New Roman"/>
                <w:color w:val="000000" w:themeColor="text1"/>
                <w:lang w:eastAsia="ru-RU" w:bidi="ru-RU"/>
              </w:rPr>
              <w:t>. м³/</w:t>
            </w:r>
            <w:proofErr w:type="spellStart"/>
            <w:r w:rsidRPr="00BB3081">
              <w:rPr>
                <w:rFonts w:ascii="Times New Roman" w:eastAsia="Times New Roman" w:hAnsi="Times New Roman" w:cs="Times New Roman"/>
                <w:color w:val="000000" w:themeColor="text1"/>
                <w:lang w:eastAsia="ru-RU" w:bidi="ru-RU"/>
              </w:rPr>
              <w:t>год</w:t>
            </w:r>
            <w:proofErr w:type="spellEnd"/>
          </w:p>
        </w:tc>
        <w:tc>
          <w:tcPr>
            <w:tcW w:w="1360" w:type="dxa"/>
          </w:tcPr>
          <w:p w:rsidR="00861269" w:rsidRPr="00BB3081" w:rsidRDefault="00861269" w:rsidP="005B4D73">
            <w:pPr>
              <w:spacing w:before="134"/>
              <w:ind w:left="62"/>
              <w:jc w:val="center"/>
              <w:rPr>
                <w:rFonts w:ascii="Times New Roman" w:eastAsia="Times New Roman" w:hAnsi="Times New Roman" w:cs="Times New Roman"/>
                <w:color w:val="000000" w:themeColor="text1"/>
                <w:lang w:val="ru-RU" w:eastAsia="ru-RU" w:bidi="ru-RU"/>
              </w:rPr>
            </w:pPr>
            <w:r w:rsidRPr="00BB3081">
              <w:rPr>
                <w:rFonts w:ascii="Times New Roman" w:eastAsia="Times New Roman" w:hAnsi="Times New Roman" w:cs="Times New Roman"/>
                <w:color w:val="000000" w:themeColor="text1"/>
                <w:lang w:val="ru-RU" w:eastAsia="ru-RU" w:bidi="ru-RU"/>
              </w:rPr>
              <w:t>2124,75</w:t>
            </w:r>
          </w:p>
        </w:tc>
        <w:tc>
          <w:tcPr>
            <w:tcW w:w="1427" w:type="dxa"/>
          </w:tcPr>
          <w:p w:rsidR="00861269" w:rsidRPr="00BB3081" w:rsidRDefault="00861269" w:rsidP="005B4D73">
            <w:pPr>
              <w:spacing w:before="134"/>
              <w:ind w:left="116" w:right="106"/>
              <w:jc w:val="center"/>
              <w:rPr>
                <w:rFonts w:ascii="Times New Roman" w:eastAsia="Times New Roman" w:hAnsi="Times New Roman" w:cs="Times New Roman"/>
                <w:color w:val="000000" w:themeColor="text1"/>
                <w:lang w:val="ru-RU" w:eastAsia="ru-RU" w:bidi="ru-RU"/>
              </w:rPr>
            </w:pPr>
            <w:r w:rsidRPr="00BB3081">
              <w:rPr>
                <w:rFonts w:ascii="Times New Roman" w:eastAsia="Times New Roman" w:hAnsi="Times New Roman" w:cs="Times New Roman"/>
                <w:color w:val="000000" w:themeColor="text1"/>
                <w:lang w:val="ru-RU" w:eastAsia="ru-RU" w:bidi="ru-RU"/>
              </w:rPr>
              <w:t>3070,29</w:t>
            </w:r>
          </w:p>
        </w:tc>
        <w:tc>
          <w:tcPr>
            <w:tcW w:w="1245" w:type="dxa"/>
          </w:tcPr>
          <w:p w:rsidR="00861269" w:rsidRPr="00BB3081" w:rsidRDefault="00861269" w:rsidP="005B4D73">
            <w:pPr>
              <w:spacing w:before="134"/>
              <w:ind w:left="96" w:right="80"/>
              <w:jc w:val="center"/>
              <w:rPr>
                <w:rFonts w:ascii="Times New Roman" w:eastAsia="Times New Roman" w:hAnsi="Times New Roman" w:cs="Times New Roman"/>
                <w:color w:val="000000" w:themeColor="text1"/>
                <w:lang w:val="ru-RU" w:eastAsia="ru-RU" w:bidi="ru-RU"/>
              </w:rPr>
            </w:pPr>
            <w:r w:rsidRPr="00BB3081">
              <w:rPr>
                <w:rFonts w:ascii="Times New Roman" w:eastAsia="Times New Roman" w:hAnsi="Times New Roman" w:cs="Times New Roman"/>
                <w:color w:val="000000" w:themeColor="text1"/>
                <w:lang w:val="ru-RU" w:eastAsia="ru-RU" w:bidi="ru-RU"/>
              </w:rPr>
              <w:t>4568,25</w:t>
            </w:r>
          </w:p>
        </w:tc>
      </w:tr>
      <w:tr w:rsidR="00861269" w:rsidRPr="00BB3081" w:rsidTr="0034056D">
        <w:trPr>
          <w:trHeight w:val="397"/>
        </w:trPr>
        <w:tc>
          <w:tcPr>
            <w:tcW w:w="624" w:type="dxa"/>
          </w:tcPr>
          <w:p w:rsidR="00861269" w:rsidRPr="00BB3081" w:rsidRDefault="00861269" w:rsidP="005B4D73">
            <w:pPr>
              <w:spacing w:before="134"/>
              <w:ind w:left="88" w:right="78"/>
              <w:jc w:val="center"/>
              <w:rPr>
                <w:rFonts w:ascii="Times New Roman" w:eastAsia="Times New Roman" w:hAnsi="Times New Roman" w:cs="Times New Roman"/>
                <w:color w:val="000000" w:themeColor="text1"/>
                <w:lang w:eastAsia="ru-RU" w:bidi="ru-RU"/>
              </w:rPr>
            </w:pPr>
            <w:r w:rsidRPr="00BB3081">
              <w:rPr>
                <w:rFonts w:ascii="Times New Roman" w:eastAsia="Times New Roman" w:hAnsi="Times New Roman" w:cs="Times New Roman"/>
                <w:color w:val="000000" w:themeColor="text1"/>
                <w:lang w:eastAsia="ru-RU" w:bidi="ru-RU"/>
              </w:rPr>
              <w:t>1.5</w:t>
            </w:r>
          </w:p>
        </w:tc>
        <w:tc>
          <w:tcPr>
            <w:tcW w:w="4196" w:type="dxa"/>
          </w:tcPr>
          <w:p w:rsidR="00861269" w:rsidRPr="00BB3081" w:rsidRDefault="00861269" w:rsidP="005B4D73">
            <w:pPr>
              <w:spacing w:before="134"/>
              <w:ind w:left="177"/>
              <w:rPr>
                <w:rFonts w:ascii="Times New Roman" w:eastAsia="Times New Roman" w:hAnsi="Times New Roman" w:cs="Times New Roman"/>
                <w:color w:val="000000" w:themeColor="text1"/>
                <w:lang w:eastAsia="ru-RU" w:bidi="ru-RU"/>
              </w:rPr>
            </w:pPr>
            <w:proofErr w:type="spellStart"/>
            <w:r w:rsidRPr="00BB3081">
              <w:rPr>
                <w:rFonts w:ascii="Times New Roman" w:eastAsia="Times New Roman" w:hAnsi="Times New Roman" w:cs="Times New Roman"/>
                <w:color w:val="000000" w:themeColor="text1"/>
                <w:lang w:eastAsia="ru-RU" w:bidi="ru-RU"/>
              </w:rPr>
              <w:t>Потери</w:t>
            </w:r>
            <w:proofErr w:type="spellEnd"/>
            <w:r w:rsidRPr="00BB3081">
              <w:rPr>
                <w:rFonts w:ascii="Times New Roman" w:eastAsia="Times New Roman" w:hAnsi="Times New Roman" w:cs="Times New Roman"/>
                <w:color w:val="000000" w:themeColor="text1"/>
                <w:lang w:eastAsia="ru-RU" w:bidi="ru-RU"/>
              </w:rPr>
              <w:t xml:space="preserve"> </w:t>
            </w:r>
            <w:proofErr w:type="spellStart"/>
            <w:r w:rsidRPr="00BB3081">
              <w:rPr>
                <w:rFonts w:ascii="Times New Roman" w:eastAsia="Times New Roman" w:hAnsi="Times New Roman" w:cs="Times New Roman"/>
                <w:color w:val="000000" w:themeColor="text1"/>
                <w:lang w:eastAsia="ru-RU" w:bidi="ru-RU"/>
              </w:rPr>
              <w:t>воды</w:t>
            </w:r>
            <w:proofErr w:type="spellEnd"/>
            <w:r w:rsidRPr="00BB3081">
              <w:rPr>
                <w:rFonts w:ascii="Times New Roman" w:eastAsia="Times New Roman" w:hAnsi="Times New Roman" w:cs="Times New Roman"/>
                <w:color w:val="000000" w:themeColor="text1"/>
                <w:lang w:eastAsia="ru-RU" w:bidi="ru-RU"/>
              </w:rPr>
              <w:t xml:space="preserve"> </w:t>
            </w:r>
            <w:proofErr w:type="spellStart"/>
            <w:r w:rsidRPr="00BB3081">
              <w:rPr>
                <w:rFonts w:ascii="Times New Roman" w:eastAsia="Times New Roman" w:hAnsi="Times New Roman" w:cs="Times New Roman"/>
                <w:color w:val="000000" w:themeColor="text1"/>
                <w:lang w:eastAsia="ru-RU" w:bidi="ru-RU"/>
              </w:rPr>
              <w:t>при</w:t>
            </w:r>
            <w:proofErr w:type="spellEnd"/>
            <w:r w:rsidRPr="00BB3081">
              <w:rPr>
                <w:rFonts w:ascii="Times New Roman" w:eastAsia="Times New Roman" w:hAnsi="Times New Roman" w:cs="Times New Roman"/>
                <w:color w:val="000000" w:themeColor="text1"/>
                <w:lang w:eastAsia="ru-RU" w:bidi="ru-RU"/>
              </w:rPr>
              <w:t xml:space="preserve"> </w:t>
            </w:r>
            <w:proofErr w:type="spellStart"/>
            <w:r w:rsidRPr="00BB3081">
              <w:rPr>
                <w:rFonts w:ascii="Times New Roman" w:eastAsia="Times New Roman" w:hAnsi="Times New Roman" w:cs="Times New Roman"/>
                <w:color w:val="000000" w:themeColor="text1"/>
                <w:lang w:eastAsia="ru-RU" w:bidi="ru-RU"/>
              </w:rPr>
              <w:t>транспортировке</w:t>
            </w:r>
            <w:proofErr w:type="spellEnd"/>
          </w:p>
        </w:tc>
        <w:tc>
          <w:tcPr>
            <w:tcW w:w="995" w:type="dxa"/>
          </w:tcPr>
          <w:p w:rsidR="00861269" w:rsidRPr="00BB3081" w:rsidRDefault="00861269" w:rsidP="005B4D73">
            <w:pPr>
              <w:spacing w:before="19"/>
              <w:ind w:left="175" w:right="144" w:firstLine="81"/>
              <w:rPr>
                <w:rFonts w:ascii="Times New Roman" w:eastAsia="Times New Roman" w:hAnsi="Times New Roman" w:cs="Times New Roman"/>
                <w:color w:val="000000" w:themeColor="text1"/>
                <w:lang w:eastAsia="ru-RU" w:bidi="ru-RU"/>
              </w:rPr>
            </w:pPr>
            <w:proofErr w:type="spellStart"/>
            <w:r w:rsidRPr="00BB3081">
              <w:rPr>
                <w:rFonts w:ascii="Times New Roman" w:eastAsia="Times New Roman" w:hAnsi="Times New Roman" w:cs="Times New Roman"/>
                <w:color w:val="000000" w:themeColor="text1"/>
                <w:lang w:eastAsia="ru-RU" w:bidi="ru-RU"/>
              </w:rPr>
              <w:t>тыс</w:t>
            </w:r>
            <w:proofErr w:type="spellEnd"/>
            <w:r w:rsidRPr="00BB3081">
              <w:rPr>
                <w:rFonts w:ascii="Times New Roman" w:eastAsia="Times New Roman" w:hAnsi="Times New Roman" w:cs="Times New Roman"/>
                <w:color w:val="000000" w:themeColor="text1"/>
                <w:lang w:eastAsia="ru-RU" w:bidi="ru-RU"/>
              </w:rPr>
              <w:t>. м³/</w:t>
            </w:r>
            <w:proofErr w:type="spellStart"/>
            <w:r w:rsidRPr="00BB3081">
              <w:rPr>
                <w:rFonts w:ascii="Times New Roman" w:eastAsia="Times New Roman" w:hAnsi="Times New Roman" w:cs="Times New Roman"/>
                <w:color w:val="000000" w:themeColor="text1"/>
                <w:lang w:eastAsia="ru-RU" w:bidi="ru-RU"/>
              </w:rPr>
              <w:t>год</w:t>
            </w:r>
            <w:proofErr w:type="spellEnd"/>
          </w:p>
        </w:tc>
        <w:tc>
          <w:tcPr>
            <w:tcW w:w="1360" w:type="dxa"/>
          </w:tcPr>
          <w:p w:rsidR="00861269" w:rsidRPr="00BB3081" w:rsidRDefault="00861269" w:rsidP="005B4D73">
            <w:pPr>
              <w:spacing w:before="134"/>
              <w:ind w:left="62"/>
              <w:jc w:val="center"/>
              <w:rPr>
                <w:rFonts w:ascii="Times New Roman" w:eastAsia="Times New Roman" w:hAnsi="Times New Roman" w:cs="Times New Roman"/>
                <w:color w:val="000000" w:themeColor="text1"/>
                <w:lang w:val="ru-RU" w:eastAsia="ru-RU" w:bidi="ru-RU"/>
              </w:rPr>
            </w:pPr>
            <w:r w:rsidRPr="00BB3081">
              <w:rPr>
                <w:rFonts w:ascii="Times New Roman" w:eastAsia="Times New Roman" w:hAnsi="Times New Roman" w:cs="Times New Roman"/>
                <w:color w:val="000000" w:themeColor="text1"/>
                <w:lang w:val="ru-RU" w:eastAsia="ru-RU" w:bidi="ru-RU"/>
              </w:rPr>
              <w:t>682,05</w:t>
            </w:r>
          </w:p>
        </w:tc>
        <w:tc>
          <w:tcPr>
            <w:tcW w:w="1427" w:type="dxa"/>
          </w:tcPr>
          <w:p w:rsidR="00861269" w:rsidRPr="00BB3081" w:rsidRDefault="00861269" w:rsidP="005B4D73">
            <w:pPr>
              <w:spacing w:before="134"/>
              <w:ind w:left="116" w:right="106"/>
              <w:jc w:val="center"/>
              <w:rPr>
                <w:rFonts w:ascii="Times New Roman" w:eastAsia="Times New Roman" w:hAnsi="Times New Roman" w:cs="Times New Roman"/>
                <w:color w:val="000000" w:themeColor="text1"/>
                <w:lang w:val="ru-RU" w:eastAsia="ru-RU" w:bidi="ru-RU"/>
              </w:rPr>
            </w:pPr>
            <w:r w:rsidRPr="00BB3081">
              <w:rPr>
                <w:rFonts w:ascii="Times New Roman" w:eastAsia="Times New Roman" w:hAnsi="Times New Roman" w:cs="Times New Roman"/>
                <w:color w:val="000000" w:themeColor="text1"/>
                <w:lang w:val="ru-RU" w:eastAsia="ru-RU" w:bidi="ru-RU"/>
              </w:rPr>
              <w:t>767,57</w:t>
            </w:r>
          </w:p>
        </w:tc>
        <w:tc>
          <w:tcPr>
            <w:tcW w:w="1245" w:type="dxa"/>
          </w:tcPr>
          <w:p w:rsidR="00861269" w:rsidRPr="00BB3081" w:rsidRDefault="00861269" w:rsidP="005B4D73">
            <w:pPr>
              <w:spacing w:before="134"/>
              <w:ind w:left="96" w:right="80"/>
              <w:jc w:val="center"/>
              <w:rPr>
                <w:rFonts w:ascii="Times New Roman" w:eastAsia="Times New Roman" w:hAnsi="Times New Roman" w:cs="Times New Roman"/>
                <w:color w:val="000000" w:themeColor="text1"/>
                <w:lang w:val="ru-RU" w:eastAsia="ru-RU" w:bidi="ru-RU"/>
              </w:rPr>
            </w:pPr>
            <w:r w:rsidRPr="00BB3081">
              <w:rPr>
                <w:rFonts w:ascii="Times New Roman" w:eastAsia="Times New Roman" w:hAnsi="Times New Roman" w:cs="Times New Roman"/>
                <w:color w:val="000000" w:themeColor="text1"/>
                <w:lang w:val="ru-RU" w:eastAsia="ru-RU" w:bidi="ru-RU"/>
              </w:rPr>
              <w:t>806,16</w:t>
            </w:r>
          </w:p>
        </w:tc>
      </w:tr>
      <w:tr w:rsidR="00861269" w:rsidRPr="00BB3081" w:rsidTr="0034056D">
        <w:trPr>
          <w:trHeight w:val="397"/>
        </w:trPr>
        <w:tc>
          <w:tcPr>
            <w:tcW w:w="624" w:type="dxa"/>
          </w:tcPr>
          <w:p w:rsidR="00861269" w:rsidRPr="00BB3081" w:rsidRDefault="00861269" w:rsidP="005B4D73">
            <w:pPr>
              <w:spacing w:before="108"/>
              <w:ind w:left="8"/>
              <w:jc w:val="center"/>
              <w:rPr>
                <w:rFonts w:ascii="Times New Roman" w:eastAsia="Times New Roman" w:hAnsi="Times New Roman" w:cs="Times New Roman"/>
                <w:color w:val="000000" w:themeColor="text1"/>
                <w:lang w:eastAsia="ru-RU" w:bidi="ru-RU"/>
              </w:rPr>
            </w:pPr>
            <w:r w:rsidRPr="00BB3081">
              <w:rPr>
                <w:rFonts w:ascii="Times New Roman" w:eastAsia="Times New Roman" w:hAnsi="Times New Roman" w:cs="Times New Roman"/>
                <w:color w:val="000000" w:themeColor="text1"/>
                <w:w w:val="99"/>
                <w:lang w:eastAsia="ru-RU" w:bidi="ru-RU"/>
              </w:rPr>
              <w:t>-</w:t>
            </w:r>
          </w:p>
        </w:tc>
        <w:tc>
          <w:tcPr>
            <w:tcW w:w="4196" w:type="dxa"/>
          </w:tcPr>
          <w:p w:rsidR="00861269" w:rsidRPr="00BB3081" w:rsidRDefault="00861269" w:rsidP="005B4D73">
            <w:pPr>
              <w:spacing w:line="223" w:lineRule="exact"/>
              <w:ind w:left="177" w:right="18"/>
              <w:rPr>
                <w:rFonts w:ascii="Times New Roman" w:eastAsia="Times New Roman" w:hAnsi="Times New Roman" w:cs="Times New Roman"/>
                <w:color w:val="000000" w:themeColor="text1"/>
                <w:lang w:val="ru-RU" w:eastAsia="ru-RU" w:bidi="ru-RU"/>
              </w:rPr>
            </w:pPr>
            <w:r w:rsidRPr="00BB3081">
              <w:rPr>
                <w:rFonts w:ascii="Times New Roman" w:eastAsia="Times New Roman" w:hAnsi="Times New Roman" w:cs="Times New Roman"/>
                <w:color w:val="000000" w:themeColor="text1"/>
                <w:lang w:val="ru-RU" w:eastAsia="ru-RU" w:bidi="ru-RU"/>
              </w:rPr>
              <w:t>то же в % от подачи воды в водопроводные сети</w:t>
            </w:r>
          </w:p>
          <w:p w:rsidR="004A1808" w:rsidRPr="00BB3081" w:rsidRDefault="004A1808" w:rsidP="005B4D73">
            <w:pPr>
              <w:spacing w:line="223" w:lineRule="exact"/>
              <w:ind w:left="177" w:right="18"/>
              <w:rPr>
                <w:rFonts w:ascii="Times New Roman" w:eastAsia="Times New Roman" w:hAnsi="Times New Roman" w:cs="Times New Roman"/>
                <w:color w:val="000000" w:themeColor="text1"/>
                <w:lang w:val="ru-RU" w:eastAsia="ru-RU" w:bidi="ru-RU"/>
              </w:rPr>
            </w:pPr>
          </w:p>
        </w:tc>
        <w:tc>
          <w:tcPr>
            <w:tcW w:w="995" w:type="dxa"/>
          </w:tcPr>
          <w:p w:rsidR="00861269" w:rsidRPr="00BB3081" w:rsidRDefault="00861269" w:rsidP="005B4D73">
            <w:pPr>
              <w:spacing w:before="108"/>
              <w:ind w:left="8"/>
              <w:jc w:val="center"/>
              <w:rPr>
                <w:rFonts w:ascii="Times New Roman" w:eastAsia="Times New Roman" w:hAnsi="Times New Roman" w:cs="Times New Roman"/>
                <w:color w:val="000000" w:themeColor="text1"/>
                <w:lang w:eastAsia="ru-RU" w:bidi="ru-RU"/>
              </w:rPr>
            </w:pPr>
            <w:r w:rsidRPr="00BB3081">
              <w:rPr>
                <w:rFonts w:ascii="Times New Roman" w:eastAsia="Times New Roman" w:hAnsi="Times New Roman" w:cs="Times New Roman"/>
                <w:color w:val="000000" w:themeColor="text1"/>
                <w:w w:val="99"/>
                <w:lang w:eastAsia="ru-RU" w:bidi="ru-RU"/>
              </w:rPr>
              <w:t>-</w:t>
            </w:r>
          </w:p>
        </w:tc>
        <w:tc>
          <w:tcPr>
            <w:tcW w:w="1360" w:type="dxa"/>
          </w:tcPr>
          <w:p w:rsidR="00861269" w:rsidRPr="00BB3081" w:rsidRDefault="00861269" w:rsidP="005B4D73">
            <w:pPr>
              <w:spacing w:before="108"/>
              <w:ind w:left="62"/>
              <w:jc w:val="center"/>
              <w:rPr>
                <w:rFonts w:ascii="Times New Roman" w:eastAsia="Times New Roman" w:hAnsi="Times New Roman" w:cs="Times New Roman"/>
                <w:color w:val="000000" w:themeColor="text1"/>
                <w:lang w:val="ru-RU" w:eastAsia="ru-RU" w:bidi="ru-RU"/>
              </w:rPr>
            </w:pPr>
            <w:r w:rsidRPr="00BB3081">
              <w:rPr>
                <w:rFonts w:ascii="Times New Roman" w:eastAsia="Times New Roman" w:hAnsi="Times New Roman" w:cs="Times New Roman"/>
                <w:color w:val="000000" w:themeColor="text1"/>
                <w:lang w:val="ru-RU" w:eastAsia="ru-RU" w:bidi="ru-RU"/>
              </w:rPr>
              <w:t>24,3%</w:t>
            </w:r>
          </w:p>
        </w:tc>
        <w:tc>
          <w:tcPr>
            <w:tcW w:w="1427" w:type="dxa"/>
          </w:tcPr>
          <w:p w:rsidR="00861269" w:rsidRPr="00BB3081" w:rsidRDefault="00861269" w:rsidP="005B4D73">
            <w:pPr>
              <w:spacing w:before="108"/>
              <w:ind w:left="116" w:right="102"/>
              <w:jc w:val="center"/>
              <w:rPr>
                <w:rFonts w:ascii="Times New Roman" w:eastAsia="Times New Roman" w:hAnsi="Times New Roman" w:cs="Times New Roman"/>
                <w:color w:val="000000" w:themeColor="text1"/>
                <w:lang w:val="ru-RU" w:eastAsia="ru-RU" w:bidi="ru-RU"/>
              </w:rPr>
            </w:pPr>
            <w:r w:rsidRPr="00BB3081">
              <w:rPr>
                <w:rFonts w:ascii="Times New Roman" w:eastAsia="Times New Roman" w:hAnsi="Times New Roman" w:cs="Times New Roman"/>
                <w:color w:val="000000" w:themeColor="text1"/>
                <w:lang w:val="ru-RU" w:eastAsia="ru-RU" w:bidi="ru-RU"/>
              </w:rPr>
              <w:t>20%</w:t>
            </w:r>
          </w:p>
        </w:tc>
        <w:tc>
          <w:tcPr>
            <w:tcW w:w="1245" w:type="dxa"/>
          </w:tcPr>
          <w:p w:rsidR="00861269" w:rsidRPr="00BB3081" w:rsidRDefault="00861269" w:rsidP="005B4D73">
            <w:pPr>
              <w:spacing w:before="108"/>
              <w:ind w:left="95" w:right="80"/>
              <w:jc w:val="center"/>
              <w:rPr>
                <w:rFonts w:ascii="Times New Roman" w:eastAsia="Times New Roman" w:hAnsi="Times New Roman" w:cs="Times New Roman"/>
                <w:color w:val="000000" w:themeColor="text1"/>
                <w:lang w:val="ru-RU" w:eastAsia="ru-RU" w:bidi="ru-RU"/>
              </w:rPr>
            </w:pPr>
            <w:r w:rsidRPr="00BB3081">
              <w:rPr>
                <w:rFonts w:ascii="Times New Roman" w:eastAsia="Times New Roman" w:hAnsi="Times New Roman" w:cs="Times New Roman"/>
                <w:color w:val="000000" w:themeColor="text1"/>
                <w:lang w:val="ru-RU" w:eastAsia="ru-RU" w:bidi="ru-RU"/>
              </w:rPr>
              <w:t>15%</w:t>
            </w:r>
          </w:p>
        </w:tc>
      </w:tr>
      <w:tr w:rsidR="0034056D" w:rsidRPr="00BB3081" w:rsidTr="0034056D">
        <w:trPr>
          <w:trHeight w:val="397"/>
        </w:trPr>
        <w:tc>
          <w:tcPr>
            <w:tcW w:w="624" w:type="dxa"/>
            <w:vAlign w:val="center"/>
          </w:tcPr>
          <w:p w:rsidR="00861269" w:rsidRPr="00BB3081" w:rsidRDefault="00861269" w:rsidP="005B4D73">
            <w:pPr>
              <w:spacing w:before="5" w:line="229" w:lineRule="exact"/>
              <w:ind w:left="8"/>
              <w:jc w:val="center"/>
              <w:rPr>
                <w:rFonts w:ascii="Times New Roman" w:eastAsia="Times New Roman" w:hAnsi="Times New Roman" w:cs="Times New Roman"/>
                <w:b/>
                <w:color w:val="000000" w:themeColor="text1"/>
                <w:lang w:eastAsia="ru-RU" w:bidi="ru-RU"/>
              </w:rPr>
            </w:pPr>
            <w:r w:rsidRPr="00BB3081">
              <w:rPr>
                <w:rFonts w:ascii="Times New Roman" w:eastAsia="Times New Roman" w:hAnsi="Times New Roman" w:cs="Times New Roman"/>
                <w:b/>
                <w:color w:val="000000" w:themeColor="text1"/>
                <w:w w:val="99"/>
                <w:lang w:eastAsia="ru-RU" w:bidi="ru-RU"/>
              </w:rPr>
              <w:t>2</w:t>
            </w:r>
          </w:p>
        </w:tc>
        <w:tc>
          <w:tcPr>
            <w:tcW w:w="9223" w:type="dxa"/>
            <w:gridSpan w:val="5"/>
            <w:vAlign w:val="center"/>
          </w:tcPr>
          <w:p w:rsidR="00861269" w:rsidRPr="00BB3081" w:rsidRDefault="00861269" w:rsidP="005B4D73">
            <w:pPr>
              <w:spacing w:before="5" w:line="229" w:lineRule="exact"/>
              <w:ind w:left="35"/>
              <w:jc w:val="center"/>
              <w:rPr>
                <w:rFonts w:ascii="Times New Roman" w:eastAsia="Times New Roman" w:hAnsi="Times New Roman" w:cs="Times New Roman"/>
                <w:b/>
                <w:color w:val="000000" w:themeColor="text1"/>
                <w:lang w:val="ru-RU" w:eastAsia="ru-RU" w:bidi="ru-RU"/>
              </w:rPr>
            </w:pPr>
            <w:r w:rsidRPr="00BB3081">
              <w:rPr>
                <w:rFonts w:ascii="Times New Roman" w:eastAsia="Times New Roman" w:hAnsi="Times New Roman" w:cs="Times New Roman"/>
                <w:b/>
                <w:color w:val="000000" w:themeColor="text1"/>
                <w:lang w:val="ru-RU" w:eastAsia="ru-RU" w:bidi="ru-RU"/>
              </w:rPr>
              <w:t>Территориальный баланс подачи воды</w:t>
            </w:r>
          </w:p>
        </w:tc>
      </w:tr>
      <w:tr w:rsidR="00861269" w:rsidRPr="00BB3081" w:rsidTr="0034056D">
        <w:trPr>
          <w:trHeight w:val="397"/>
        </w:trPr>
        <w:tc>
          <w:tcPr>
            <w:tcW w:w="624" w:type="dxa"/>
            <w:tcBorders>
              <w:bottom w:val="single" w:sz="4" w:space="0" w:color="auto"/>
            </w:tcBorders>
          </w:tcPr>
          <w:p w:rsidR="00861269" w:rsidRPr="00BB3081" w:rsidRDefault="00861269" w:rsidP="005B4D73">
            <w:pPr>
              <w:spacing w:before="134"/>
              <w:ind w:left="88" w:right="78"/>
              <w:jc w:val="center"/>
              <w:rPr>
                <w:rFonts w:ascii="Times New Roman" w:eastAsia="Times New Roman" w:hAnsi="Times New Roman" w:cs="Times New Roman"/>
                <w:color w:val="000000" w:themeColor="text1"/>
                <w:lang w:eastAsia="ru-RU" w:bidi="ru-RU"/>
              </w:rPr>
            </w:pPr>
            <w:r w:rsidRPr="00BB3081">
              <w:rPr>
                <w:rFonts w:ascii="Times New Roman" w:eastAsia="Times New Roman" w:hAnsi="Times New Roman" w:cs="Times New Roman"/>
                <w:color w:val="000000" w:themeColor="text1"/>
                <w:lang w:eastAsia="ru-RU" w:bidi="ru-RU"/>
              </w:rPr>
              <w:t>2.1</w:t>
            </w:r>
          </w:p>
        </w:tc>
        <w:tc>
          <w:tcPr>
            <w:tcW w:w="4196" w:type="dxa"/>
            <w:tcBorders>
              <w:bottom w:val="single" w:sz="4" w:space="0" w:color="auto"/>
            </w:tcBorders>
          </w:tcPr>
          <w:p w:rsidR="00861269" w:rsidRPr="00BB3081" w:rsidRDefault="00861269" w:rsidP="005B4D73">
            <w:pPr>
              <w:spacing w:before="19"/>
              <w:ind w:left="177"/>
              <w:rPr>
                <w:rFonts w:ascii="Times New Roman" w:eastAsia="Times New Roman" w:hAnsi="Times New Roman" w:cs="Times New Roman"/>
                <w:color w:val="000000" w:themeColor="text1"/>
                <w:lang w:val="ru-RU" w:eastAsia="ru-RU" w:bidi="ru-RU"/>
              </w:rPr>
            </w:pPr>
            <w:r w:rsidRPr="00BB3081">
              <w:rPr>
                <w:rFonts w:ascii="Times New Roman" w:eastAsia="Times New Roman" w:hAnsi="Times New Roman" w:cs="Times New Roman"/>
                <w:color w:val="000000" w:themeColor="text1"/>
                <w:lang w:val="ru-RU" w:eastAsia="ru-RU" w:bidi="ru-RU"/>
              </w:rPr>
              <w:t>Территориальный баланс подачи воды в водопроводные сети (годовой)</w:t>
            </w:r>
          </w:p>
        </w:tc>
        <w:tc>
          <w:tcPr>
            <w:tcW w:w="995" w:type="dxa"/>
            <w:tcBorders>
              <w:bottom w:val="single" w:sz="4" w:space="0" w:color="auto"/>
            </w:tcBorders>
            <w:vAlign w:val="center"/>
          </w:tcPr>
          <w:p w:rsidR="00861269" w:rsidRPr="00BB3081" w:rsidRDefault="00861269" w:rsidP="005B4D73">
            <w:pPr>
              <w:spacing w:before="19"/>
              <w:ind w:left="175" w:right="144" w:firstLine="81"/>
              <w:rPr>
                <w:rFonts w:ascii="Times New Roman" w:eastAsia="Times New Roman" w:hAnsi="Times New Roman" w:cs="Times New Roman"/>
                <w:color w:val="000000" w:themeColor="text1"/>
                <w:lang w:eastAsia="ru-RU" w:bidi="ru-RU"/>
              </w:rPr>
            </w:pPr>
            <w:proofErr w:type="spellStart"/>
            <w:r w:rsidRPr="00BB3081">
              <w:rPr>
                <w:rFonts w:ascii="Times New Roman" w:eastAsia="Times New Roman" w:hAnsi="Times New Roman" w:cs="Times New Roman"/>
                <w:color w:val="000000" w:themeColor="text1"/>
                <w:lang w:eastAsia="ru-RU" w:bidi="ru-RU"/>
              </w:rPr>
              <w:t>тыс</w:t>
            </w:r>
            <w:proofErr w:type="spellEnd"/>
            <w:r w:rsidRPr="00BB3081">
              <w:rPr>
                <w:rFonts w:ascii="Times New Roman" w:eastAsia="Times New Roman" w:hAnsi="Times New Roman" w:cs="Times New Roman"/>
                <w:color w:val="000000" w:themeColor="text1"/>
                <w:lang w:eastAsia="ru-RU" w:bidi="ru-RU"/>
              </w:rPr>
              <w:t>. м³/</w:t>
            </w:r>
            <w:proofErr w:type="spellStart"/>
            <w:r w:rsidRPr="00BB3081">
              <w:rPr>
                <w:rFonts w:ascii="Times New Roman" w:eastAsia="Times New Roman" w:hAnsi="Times New Roman" w:cs="Times New Roman"/>
                <w:color w:val="000000" w:themeColor="text1"/>
                <w:lang w:eastAsia="ru-RU" w:bidi="ru-RU"/>
              </w:rPr>
              <w:t>год</w:t>
            </w:r>
            <w:proofErr w:type="spellEnd"/>
          </w:p>
        </w:tc>
        <w:tc>
          <w:tcPr>
            <w:tcW w:w="1360" w:type="dxa"/>
            <w:tcBorders>
              <w:bottom w:val="single" w:sz="4" w:space="0" w:color="auto"/>
            </w:tcBorders>
            <w:vAlign w:val="center"/>
          </w:tcPr>
          <w:p w:rsidR="00861269" w:rsidRPr="00BB3081" w:rsidRDefault="00861269" w:rsidP="005B4D73">
            <w:pPr>
              <w:spacing w:before="134"/>
              <w:ind w:left="62"/>
              <w:jc w:val="center"/>
              <w:rPr>
                <w:rFonts w:ascii="Times New Roman" w:eastAsia="Times New Roman" w:hAnsi="Times New Roman" w:cs="Times New Roman"/>
                <w:color w:val="000000" w:themeColor="text1"/>
                <w:lang w:val="ru-RU" w:eastAsia="ru-RU" w:bidi="ru-RU"/>
              </w:rPr>
            </w:pPr>
            <w:r w:rsidRPr="00BB3081">
              <w:rPr>
                <w:rFonts w:ascii="Times New Roman" w:eastAsia="Times New Roman" w:hAnsi="Times New Roman" w:cs="Times New Roman"/>
                <w:color w:val="000000" w:themeColor="text1"/>
                <w:lang w:val="ru-RU" w:eastAsia="ru-RU" w:bidi="ru-RU"/>
              </w:rPr>
              <w:t>2806,80</w:t>
            </w:r>
          </w:p>
        </w:tc>
        <w:tc>
          <w:tcPr>
            <w:tcW w:w="1427" w:type="dxa"/>
            <w:tcBorders>
              <w:bottom w:val="single" w:sz="4" w:space="0" w:color="auto"/>
            </w:tcBorders>
            <w:vAlign w:val="center"/>
          </w:tcPr>
          <w:p w:rsidR="00861269" w:rsidRPr="00BB3081" w:rsidRDefault="00861269" w:rsidP="005B4D73">
            <w:pPr>
              <w:spacing w:before="134"/>
              <w:ind w:left="116" w:right="25"/>
              <w:jc w:val="center"/>
              <w:rPr>
                <w:rFonts w:ascii="Times New Roman" w:eastAsia="Times New Roman" w:hAnsi="Times New Roman" w:cs="Times New Roman"/>
                <w:color w:val="000000" w:themeColor="text1"/>
                <w:lang w:val="ru-RU" w:eastAsia="ru-RU" w:bidi="ru-RU"/>
              </w:rPr>
            </w:pPr>
            <w:r w:rsidRPr="00BB3081">
              <w:rPr>
                <w:rFonts w:ascii="Times New Roman" w:eastAsia="Times New Roman" w:hAnsi="Times New Roman" w:cs="Times New Roman"/>
                <w:color w:val="000000" w:themeColor="text1"/>
                <w:lang w:val="ru-RU" w:eastAsia="ru-RU" w:bidi="ru-RU"/>
              </w:rPr>
              <w:t>3837,86</w:t>
            </w:r>
          </w:p>
        </w:tc>
        <w:tc>
          <w:tcPr>
            <w:tcW w:w="1245" w:type="dxa"/>
            <w:tcBorders>
              <w:bottom w:val="single" w:sz="4" w:space="0" w:color="auto"/>
            </w:tcBorders>
            <w:vAlign w:val="center"/>
          </w:tcPr>
          <w:p w:rsidR="00861269" w:rsidRPr="00BB3081" w:rsidRDefault="00861269" w:rsidP="005B4D73">
            <w:pPr>
              <w:spacing w:before="134"/>
              <w:ind w:left="96" w:right="80"/>
              <w:jc w:val="center"/>
              <w:rPr>
                <w:rFonts w:ascii="Times New Roman" w:eastAsia="Times New Roman" w:hAnsi="Times New Roman" w:cs="Times New Roman"/>
                <w:color w:val="000000" w:themeColor="text1"/>
                <w:lang w:val="ru-RU" w:eastAsia="ru-RU" w:bidi="ru-RU"/>
              </w:rPr>
            </w:pPr>
            <w:r w:rsidRPr="00BB3081">
              <w:rPr>
                <w:rFonts w:ascii="Times New Roman" w:eastAsia="Times New Roman" w:hAnsi="Times New Roman" w:cs="Times New Roman"/>
                <w:color w:val="000000" w:themeColor="text1"/>
                <w:lang w:val="ru-RU" w:eastAsia="ru-RU" w:bidi="ru-RU"/>
              </w:rPr>
              <w:t>5374,41</w:t>
            </w:r>
          </w:p>
        </w:tc>
      </w:tr>
      <w:tr w:rsidR="00861269" w:rsidRPr="00BB3081" w:rsidTr="0034056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397"/>
        </w:trPr>
        <w:tc>
          <w:tcPr>
            <w:tcW w:w="624" w:type="dxa"/>
            <w:tcBorders>
              <w:top w:val="single" w:sz="4" w:space="0" w:color="auto"/>
              <w:left w:val="single" w:sz="4" w:space="0" w:color="auto"/>
              <w:bottom w:val="single" w:sz="4" w:space="0" w:color="auto"/>
              <w:right w:val="single" w:sz="4" w:space="0" w:color="auto"/>
            </w:tcBorders>
          </w:tcPr>
          <w:p w:rsidR="00861269" w:rsidRPr="00BB3081" w:rsidRDefault="00861269" w:rsidP="005B4D73">
            <w:pPr>
              <w:pStyle w:val="TableParagraph"/>
              <w:spacing w:before="6"/>
              <w:rPr>
                <w:rFonts w:ascii="Times New Roman" w:hAnsi="Times New Roman" w:cs="Times New Roman"/>
                <w:color w:val="000000" w:themeColor="text1"/>
              </w:rPr>
            </w:pPr>
          </w:p>
          <w:p w:rsidR="00861269" w:rsidRPr="00BB3081" w:rsidRDefault="00861269" w:rsidP="005B4D73">
            <w:pPr>
              <w:pStyle w:val="TableParagraph"/>
              <w:ind w:left="88" w:right="78"/>
              <w:jc w:val="center"/>
              <w:rPr>
                <w:rFonts w:ascii="Times New Roman" w:hAnsi="Times New Roman" w:cs="Times New Roman"/>
                <w:color w:val="000000" w:themeColor="text1"/>
              </w:rPr>
            </w:pPr>
            <w:r w:rsidRPr="00BB3081">
              <w:rPr>
                <w:rFonts w:ascii="Times New Roman" w:hAnsi="Times New Roman" w:cs="Times New Roman"/>
                <w:color w:val="000000" w:themeColor="text1"/>
              </w:rPr>
              <w:t>2.2</w:t>
            </w:r>
          </w:p>
        </w:tc>
        <w:tc>
          <w:tcPr>
            <w:tcW w:w="4196" w:type="dxa"/>
            <w:tcBorders>
              <w:top w:val="single" w:sz="4" w:space="0" w:color="auto"/>
              <w:left w:val="single" w:sz="4" w:space="0" w:color="auto"/>
              <w:bottom w:val="single" w:sz="4" w:space="0" w:color="auto"/>
              <w:right w:val="single" w:sz="4" w:space="0" w:color="auto"/>
            </w:tcBorders>
          </w:tcPr>
          <w:p w:rsidR="00861269" w:rsidRPr="00BB3081" w:rsidRDefault="00861269" w:rsidP="005B4D73">
            <w:pPr>
              <w:pStyle w:val="TableParagraph"/>
              <w:spacing w:before="31"/>
              <w:ind w:left="177" w:right="168"/>
              <w:rPr>
                <w:rFonts w:ascii="Times New Roman" w:hAnsi="Times New Roman" w:cs="Times New Roman"/>
                <w:color w:val="000000" w:themeColor="text1"/>
                <w:lang w:val="ru-RU"/>
              </w:rPr>
            </w:pPr>
            <w:r w:rsidRPr="00BB3081">
              <w:rPr>
                <w:rFonts w:ascii="Times New Roman" w:hAnsi="Times New Roman" w:cs="Times New Roman"/>
                <w:color w:val="000000" w:themeColor="text1"/>
                <w:lang w:val="ru-RU"/>
              </w:rPr>
              <w:t>Территориальный баланс подачи воды в водопроводные сети (среднесуточный)</w:t>
            </w:r>
          </w:p>
        </w:tc>
        <w:tc>
          <w:tcPr>
            <w:tcW w:w="995" w:type="dxa"/>
            <w:tcBorders>
              <w:top w:val="single" w:sz="4" w:space="0" w:color="auto"/>
              <w:left w:val="single" w:sz="4" w:space="0" w:color="auto"/>
              <w:bottom w:val="single" w:sz="4" w:space="0" w:color="auto"/>
              <w:right w:val="single" w:sz="4" w:space="0" w:color="auto"/>
            </w:tcBorders>
            <w:vAlign w:val="center"/>
          </w:tcPr>
          <w:p w:rsidR="00861269" w:rsidRPr="00BB3081" w:rsidRDefault="00861269" w:rsidP="005B4D73">
            <w:pPr>
              <w:pStyle w:val="TableParagraph"/>
              <w:ind w:left="156" w:right="149"/>
              <w:jc w:val="center"/>
              <w:rPr>
                <w:rFonts w:ascii="Times New Roman" w:hAnsi="Times New Roman" w:cs="Times New Roman"/>
                <w:color w:val="000000" w:themeColor="text1"/>
              </w:rPr>
            </w:pPr>
            <w:r w:rsidRPr="00BB3081">
              <w:rPr>
                <w:rFonts w:ascii="Times New Roman" w:hAnsi="Times New Roman" w:cs="Times New Roman"/>
                <w:color w:val="000000" w:themeColor="text1"/>
              </w:rPr>
              <w:t>м³/</w:t>
            </w:r>
            <w:proofErr w:type="spellStart"/>
            <w:r w:rsidRPr="00BB3081">
              <w:rPr>
                <w:rFonts w:ascii="Times New Roman" w:hAnsi="Times New Roman" w:cs="Times New Roman"/>
                <w:color w:val="000000" w:themeColor="text1"/>
              </w:rPr>
              <w:t>сут</w:t>
            </w:r>
            <w:proofErr w:type="spellEnd"/>
          </w:p>
        </w:tc>
        <w:tc>
          <w:tcPr>
            <w:tcW w:w="1360" w:type="dxa"/>
            <w:tcBorders>
              <w:top w:val="single" w:sz="4" w:space="0" w:color="auto"/>
              <w:left w:val="single" w:sz="4" w:space="0" w:color="auto"/>
              <w:bottom w:val="single" w:sz="4" w:space="0" w:color="auto"/>
              <w:right w:val="single" w:sz="4" w:space="0" w:color="auto"/>
            </w:tcBorders>
            <w:vAlign w:val="center"/>
          </w:tcPr>
          <w:p w:rsidR="00861269" w:rsidRPr="00BB3081" w:rsidRDefault="00861269" w:rsidP="005B4D73">
            <w:pPr>
              <w:pStyle w:val="TableParagraph"/>
              <w:ind w:left="86"/>
              <w:jc w:val="center"/>
              <w:rPr>
                <w:rFonts w:ascii="Times New Roman" w:hAnsi="Times New Roman" w:cs="Times New Roman"/>
                <w:color w:val="000000" w:themeColor="text1"/>
                <w:lang w:val="ru-RU"/>
              </w:rPr>
            </w:pPr>
            <w:r w:rsidRPr="00BB3081">
              <w:rPr>
                <w:rFonts w:ascii="Times New Roman" w:hAnsi="Times New Roman" w:cs="Times New Roman"/>
                <w:color w:val="000000" w:themeColor="text1"/>
                <w:lang w:val="ru-RU"/>
              </w:rPr>
              <w:t>7 690</w:t>
            </w:r>
          </w:p>
        </w:tc>
        <w:tc>
          <w:tcPr>
            <w:tcW w:w="1427" w:type="dxa"/>
            <w:tcBorders>
              <w:top w:val="single" w:sz="4" w:space="0" w:color="auto"/>
              <w:left w:val="single" w:sz="4" w:space="0" w:color="auto"/>
              <w:bottom w:val="single" w:sz="4" w:space="0" w:color="auto"/>
              <w:right w:val="single" w:sz="4" w:space="0" w:color="auto"/>
            </w:tcBorders>
            <w:vAlign w:val="center"/>
          </w:tcPr>
          <w:p w:rsidR="00861269" w:rsidRPr="00BB3081" w:rsidRDefault="00861269" w:rsidP="005B4D73">
            <w:pPr>
              <w:pStyle w:val="TableParagraph"/>
              <w:ind w:left="86"/>
              <w:jc w:val="center"/>
              <w:rPr>
                <w:rFonts w:ascii="Times New Roman" w:hAnsi="Times New Roman" w:cs="Times New Roman"/>
                <w:color w:val="000000" w:themeColor="text1"/>
                <w:lang w:val="ru-RU"/>
              </w:rPr>
            </w:pPr>
            <w:r w:rsidRPr="00BB3081">
              <w:rPr>
                <w:rFonts w:ascii="Times New Roman" w:hAnsi="Times New Roman" w:cs="Times New Roman"/>
                <w:color w:val="000000" w:themeColor="text1"/>
                <w:lang w:val="ru-RU"/>
              </w:rPr>
              <w:t>10 515</w:t>
            </w:r>
          </w:p>
        </w:tc>
        <w:tc>
          <w:tcPr>
            <w:tcW w:w="1245" w:type="dxa"/>
            <w:tcBorders>
              <w:top w:val="single" w:sz="4" w:space="0" w:color="auto"/>
              <w:left w:val="single" w:sz="4" w:space="0" w:color="auto"/>
              <w:bottom w:val="single" w:sz="4" w:space="0" w:color="auto"/>
              <w:right w:val="single" w:sz="4" w:space="0" w:color="auto"/>
            </w:tcBorders>
            <w:vAlign w:val="center"/>
          </w:tcPr>
          <w:p w:rsidR="00861269" w:rsidRPr="00BB3081" w:rsidRDefault="00861269" w:rsidP="005B4D73">
            <w:pPr>
              <w:pStyle w:val="TableParagraph"/>
              <w:ind w:left="96" w:right="80"/>
              <w:jc w:val="center"/>
              <w:rPr>
                <w:rFonts w:ascii="Times New Roman" w:hAnsi="Times New Roman" w:cs="Times New Roman"/>
                <w:color w:val="000000" w:themeColor="text1"/>
                <w:lang w:val="ru-RU"/>
              </w:rPr>
            </w:pPr>
            <w:r w:rsidRPr="00BB3081">
              <w:rPr>
                <w:rFonts w:ascii="Times New Roman" w:hAnsi="Times New Roman" w:cs="Times New Roman"/>
                <w:color w:val="000000" w:themeColor="text1"/>
                <w:lang w:val="ru-RU"/>
              </w:rPr>
              <w:t>14 724</w:t>
            </w:r>
          </w:p>
        </w:tc>
      </w:tr>
      <w:tr w:rsidR="00861269" w:rsidRPr="00BB3081" w:rsidTr="0034056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397"/>
        </w:trPr>
        <w:tc>
          <w:tcPr>
            <w:tcW w:w="624" w:type="dxa"/>
            <w:tcBorders>
              <w:top w:val="single" w:sz="4" w:space="0" w:color="auto"/>
              <w:left w:val="single" w:sz="4" w:space="0" w:color="auto"/>
              <w:bottom w:val="single" w:sz="4" w:space="0" w:color="auto"/>
              <w:right w:val="single" w:sz="4" w:space="0" w:color="auto"/>
            </w:tcBorders>
          </w:tcPr>
          <w:p w:rsidR="00861269" w:rsidRPr="00BB3081" w:rsidRDefault="00861269" w:rsidP="005B4D73">
            <w:pPr>
              <w:pStyle w:val="TableParagraph"/>
              <w:spacing w:before="6"/>
              <w:rPr>
                <w:rFonts w:ascii="Times New Roman" w:hAnsi="Times New Roman" w:cs="Times New Roman"/>
                <w:color w:val="000000" w:themeColor="text1"/>
              </w:rPr>
            </w:pPr>
          </w:p>
          <w:p w:rsidR="00861269" w:rsidRPr="00BB3081" w:rsidRDefault="00861269" w:rsidP="005B4D73">
            <w:pPr>
              <w:pStyle w:val="TableParagraph"/>
              <w:ind w:left="88" w:right="78"/>
              <w:jc w:val="center"/>
              <w:rPr>
                <w:rFonts w:ascii="Times New Roman" w:hAnsi="Times New Roman" w:cs="Times New Roman"/>
                <w:color w:val="000000" w:themeColor="text1"/>
              </w:rPr>
            </w:pPr>
            <w:r w:rsidRPr="00BB3081">
              <w:rPr>
                <w:rFonts w:ascii="Times New Roman" w:hAnsi="Times New Roman" w:cs="Times New Roman"/>
                <w:color w:val="000000" w:themeColor="text1"/>
              </w:rPr>
              <w:t>2.2</w:t>
            </w:r>
          </w:p>
        </w:tc>
        <w:tc>
          <w:tcPr>
            <w:tcW w:w="4196" w:type="dxa"/>
            <w:tcBorders>
              <w:top w:val="single" w:sz="4" w:space="0" w:color="auto"/>
              <w:left w:val="single" w:sz="4" w:space="0" w:color="auto"/>
              <w:bottom w:val="single" w:sz="4" w:space="0" w:color="auto"/>
              <w:right w:val="single" w:sz="4" w:space="0" w:color="auto"/>
            </w:tcBorders>
          </w:tcPr>
          <w:p w:rsidR="00861269" w:rsidRPr="00BB3081" w:rsidRDefault="00861269" w:rsidP="005B4D73">
            <w:pPr>
              <w:pStyle w:val="TableParagraph"/>
              <w:spacing w:before="31"/>
              <w:ind w:left="177" w:right="168"/>
              <w:rPr>
                <w:rFonts w:ascii="Times New Roman" w:hAnsi="Times New Roman" w:cs="Times New Roman"/>
                <w:color w:val="000000" w:themeColor="text1"/>
                <w:lang w:val="ru-RU"/>
              </w:rPr>
            </w:pPr>
            <w:r w:rsidRPr="00BB3081">
              <w:rPr>
                <w:rFonts w:ascii="Times New Roman" w:hAnsi="Times New Roman" w:cs="Times New Roman"/>
                <w:color w:val="000000" w:themeColor="text1"/>
                <w:lang w:val="ru-RU"/>
              </w:rPr>
              <w:t>Территориальный баланс подачи воды в водопроводные сети (в сутки</w:t>
            </w:r>
            <w:r w:rsidRPr="00BB3081">
              <w:rPr>
                <w:rFonts w:ascii="Times New Roman" w:hAnsi="Times New Roman" w:cs="Times New Roman"/>
                <w:color w:val="000000" w:themeColor="text1"/>
                <w:spacing w:val="-24"/>
                <w:lang w:val="ru-RU"/>
              </w:rPr>
              <w:t xml:space="preserve"> </w:t>
            </w:r>
            <w:r w:rsidRPr="00BB3081">
              <w:rPr>
                <w:rFonts w:ascii="Times New Roman" w:hAnsi="Times New Roman" w:cs="Times New Roman"/>
                <w:color w:val="000000" w:themeColor="text1"/>
                <w:lang w:val="ru-RU"/>
              </w:rPr>
              <w:t>максимального водопотребления)</w:t>
            </w:r>
          </w:p>
        </w:tc>
        <w:tc>
          <w:tcPr>
            <w:tcW w:w="995" w:type="dxa"/>
            <w:tcBorders>
              <w:top w:val="single" w:sz="4" w:space="0" w:color="auto"/>
              <w:left w:val="single" w:sz="4" w:space="0" w:color="auto"/>
              <w:bottom w:val="single" w:sz="4" w:space="0" w:color="auto"/>
              <w:right w:val="single" w:sz="4" w:space="0" w:color="auto"/>
            </w:tcBorders>
            <w:vAlign w:val="center"/>
          </w:tcPr>
          <w:p w:rsidR="00861269" w:rsidRPr="00BB3081" w:rsidRDefault="00861269" w:rsidP="005B4D73">
            <w:pPr>
              <w:pStyle w:val="TableParagraph"/>
              <w:ind w:left="156" w:right="149"/>
              <w:jc w:val="center"/>
              <w:rPr>
                <w:rFonts w:ascii="Times New Roman" w:hAnsi="Times New Roman" w:cs="Times New Roman"/>
                <w:color w:val="000000" w:themeColor="text1"/>
              </w:rPr>
            </w:pPr>
            <w:r w:rsidRPr="00BB3081">
              <w:rPr>
                <w:rFonts w:ascii="Times New Roman" w:hAnsi="Times New Roman" w:cs="Times New Roman"/>
                <w:color w:val="000000" w:themeColor="text1"/>
              </w:rPr>
              <w:t>м³/</w:t>
            </w:r>
            <w:proofErr w:type="spellStart"/>
            <w:r w:rsidRPr="00BB3081">
              <w:rPr>
                <w:rFonts w:ascii="Times New Roman" w:hAnsi="Times New Roman" w:cs="Times New Roman"/>
                <w:color w:val="000000" w:themeColor="text1"/>
              </w:rPr>
              <w:t>сут</w:t>
            </w:r>
            <w:proofErr w:type="spellEnd"/>
          </w:p>
        </w:tc>
        <w:tc>
          <w:tcPr>
            <w:tcW w:w="1360" w:type="dxa"/>
            <w:tcBorders>
              <w:top w:val="single" w:sz="4" w:space="0" w:color="auto"/>
              <w:left w:val="single" w:sz="4" w:space="0" w:color="auto"/>
              <w:bottom w:val="single" w:sz="4" w:space="0" w:color="auto"/>
              <w:right w:val="single" w:sz="4" w:space="0" w:color="auto"/>
            </w:tcBorders>
            <w:vAlign w:val="center"/>
          </w:tcPr>
          <w:p w:rsidR="00861269" w:rsidRPr="00BB3081" w:rsidRDefault="00861269" w:rsidP="005B4D73">
            <w:pPr>
              <w:pStyle w:val="TableParagraph"/>
              <w:ind w:left="86"/>
              <w:jc w:val="center"/>
              <w:rPr>
                <w:rFonts w:ascii="Times New Roman" w:hAnsi="Times New Roman" w:cs="Times New Roman"/>
                <w:color w:val="000000" w:themeColor="text1"/>
                <w:lang w:val="ru-RU"/>
              </w:rPr>
            </w:pPr>
            <w:r w:rsidRPr="00BB3081">
              <w:rPr>
                <w:rFonts w:ascii="Times New Roman" w:hAnsi="Times New Roman" w:cs="Times New Roman"/>
                <w:color w:val="000000" w:themeColor="text1"/>
                <w:lang w:val="ru-RU"/>
              </w:rPr>
              <w:t>8 459</w:t>
            </w:r>
          </w:p>
        </w:tc>
        <w:tc>
          <w:tcPr>
            <w:tcW w:w="1427" w:type="dxa"/>
            <w:tcBorders>
              <w:top w:val="single" w:sz="4" w:space="0" w:color="auto"/>
              <w:left w:val="single" w:sz="4" w:space="0" w:color="auto"/>
              <w:bottom w:val="single" w:sz="4" w:space="0" w:color="auto"/>
              <w:right w:val="single" w:sz="4" w:space="0" w:color="auto"/>
            </w:tcBorders>
            <w:vAlign w:val="center"/>
          </w:tcPr>
          <w:p w:rsidR="00861269" w:rsidRPr="00BB3081" w:rsidRDefault="00861269" w:rsidP="005B4D73">
            <w:pPr>
              <w:pStyle w:val="TableParagraph"/>
              <w:ind w:left="86"/>
              <w:jc w:val="center"/>
              <w:rPr>
                <w:rFonts w:ascii="Times New Roman" w:hAnsi="Times New Roman" w:cs="Times New Roman"/>
                <w:color w:val="000000" w:themeColor="text1"/>
                <w:lang w:val="ru-RU"/>
              </w:rPr>
            </w:pPr>
            <w:r w:rsidRPr="00BB3081">
              <w:rPr>
                <w:rFonts w:ascii="Times New Roman" w:hAnsi="Times New Roman" w:cs="Times New Roman"/>
                <w:color w:val="000000" w:themeColor="text1"/>
                <w:lang w:val="ru-RU"/>
              </w:rPr>
              <w:t>11 567</w:t>
            </w:r>
          </w:p>
        </w:tc>
        <w:tc>
          <w:tcPr>
            <w:tcW w:w="1245" w:type="dxa"/>
            <w:tcBorders>
              <w:top w:val="single" w:sz="4" w:space="0" w:color="auto"/>
              <w:left w:val="single" w:sz="4" w:space="0" w:color="auto"/>
              <w:bottom w:val="single" w:sz="4" w:space="0" w:color="auto"/>
              <w:right w:val="single" w:sz="4" w:space="0" w:color="auto"/>
            </w:tcBorders>
            <w:vAlign w:val="center"/>
          </w:tcPr>
          <w:p w:rsidR="00861269" w:rsidRPr="00BB3081" w:rsidRDefault="00861269" w:rsidP="005B4D73">
            <w:pPr>
              <w:pStyle w:val="TableParagraph"/>
              <w:ind w:left="96" w:right="80"/>
              <w:jc w:val="center"/>
              <w:rPr>
                <w:rFonts w:ascii="Times New Roman" w:hAnsi="Times New Roman" w:cs="Times New Roman"/>
                <w:color w:val="000000" w:themeColor="text1"/>
                <w:lang w:val="ru-RU"/>
              </w:rPr>
            </w:pPr>
            <w:r w:rsidRPr="00BB3081">
              <w:rPr>
                <w:rFonts w:ascii="Times New Roman" w:hAnsi="Times New Roman" w:cs="Times New Roman"/>
                <w:color w:val="000000" w:themeColor="text1"/>
                <w:lang w:val="ru-RU"/>
              </w:rPr>
              <w:t>16 196</w:t>
            </w:r>
          </w:p>
        </w:tc>
      </w:tr>
      <w:tr w:rsidR="000E72C8" w:rsidRPr="00BB3081" w:rsidTr="0034056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397"/>
        </w:trPr>
        <w:tc>
          <w:tcPr>
            <w:tcW w:w="624" w:type="dxa"/>
            <w:tcBorders>
              <w:top w:val="single" w:sz="4" w:space="0" w:color="auto"/>
              <w:left w:val="single" w:sz="4" w:space="0" w:color="auto"/>
              <w:bottom w:val="single" w:sz="4" w:space="0" w:color="auto"/>
              <w:right w:val="single" w:sz="4" w:space="0" w:color="auto"/>
            </w:tcBorders>
            <w:vAlign w:val="center"/>
          </w:tcPr>
          <w:p w:rsidR="0034056D" w:rsidRPr="00BB3081" w:rsidRDefault="0034056D" w:rsidP="0034056D">
            <w:pPr>
              <w:pStyle w:val="TableParagraph"/>
              <w:jc w:val="center"/>
              <w:rPr>
                <w:rFonts w:ascii="Times New Roman" w:hAnsi="Times New Roman" w:cs="Times New Roman"/>
                <w:b/>
                <w:color w:val="000000" w:themeColor="text1"/>
                <w:lang w:val="ru-RU"/>
              </w:rPr>
            </w:pPr>
            <w:r w:rsidRPr="00BB3081">
              <w:rPr>
                <w:rFonts w:ascii="Times New Roman" w:hAnsi="Times New Roman" w:cs="Times New Roman"/>
                <w:b/>
                <w:color w:val="000000" w:themeColor="text1"/>
                <w:lang w:val="ru-RU"/>
              </w:rPr>
              <w:t>3</w:t>
            </w:r>
          </w:p>
        </w:tc>
        <w:tc>
          <w:tcPr>
            <w:tcW w:w="9223" w:type="dxa"/>
            <w:gridSpan w:val="5"/>
            <w:tcBorders>
              <w:top w:val="single" w:sz="4" w:space="0" w:color="auto"/>
              <w:left w:val="single" w:sz="4" w:space="0" w:color="auto"/>
              <w:bottom w:val="single" w:sz="4" w:space="0" w:color="auto"/>
              <w:right w:val="single" w:sz="4" w:space="0" w:color="auto"/>
            </w:tcBorders>
            <w:vAlign w:val="center"/>
          </w:tcPr>
          <w:p w:rsidR="0034056D" w:rsidRPr="00BB3081" w:rsidRDefault="0034056D" w:rsidP="0034056D">
            <w:pPr>
              <w:pStyle w:val="TableParagraph"/>
              <w:jc w:val="center"/>
              <w:rPr>
                <w:rFonts w:ascii="Times New Roman" w:hAnsi="Times New Roman" w:cs="Times New Roman"/>
                <w:b/>
                <w:color w:val="000000" w:themeColor="text1"/>
                <w:lang w:val="ru-RU"/>
              </w:rPr>
            </w:pPr>
            <w:r w:rsidRPr="00BB3081">
              <w:rPr>
                <w:rFonts w:ascii="Times New Roman" w:hAnsi="Times New Roman" w:cs="Times New Roman"/>
                <w:b/>
                <w:color w:val="000000" w:themeColor="text1"/>
                <w:lang w:val="ru-RU"/>
              </w:rPr>
              <w:t>Структурный баланс реализации воды по группам абонентов</w:t>
            </w:r>
          </w:p>
        </w:tc>
      </w:tr>
      <w:tr w:rsidR="00C72B74" w:rsidRPr="00BB3081" w:rsidTr="00C72B7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397"/>
        </w:trPr>
        <w:tc>
          <w:tcPr>
            <w:tcW w:w="624" w:type="dxa"/>
            <w:tcBorders>
              <w:top w:val="single" w:sz="4" w:space="0" w:color="auto"/>
              <w:left w:val="single" w:sz="4" w:space="0" w:color="auto"/>
              <w:bottom w:val="single" w:sz="4" w:space="0" w:color="auto"/>
              <w:right w:val="single" w:sz="4" w:space="0" w:color="auto"/>
            </w:tcBorders>
            <w:vAlign w:val="center"/>
          </w:tcPr>
          <w:p w:rsidR="00C72B74" w:rsidRPr="00BB3081" w:rsidRDefault="00C72B74" w:rsidP="00C72B74">
            <w:pPr>
              <w:pStyle w:val="TableParagraph"/>
              <w:ind w:left="91" w:right="79"/>
              <w:jc w:val="center"/>
              <w:rPr>
                <w:rFonts w:ascii="Times New Roman" w:hAnsi="Times New Roman" w:cs="Times New Roman"/>
                <w:color w:val="000000" w:themeColor="text1"/>
              </w:rPr>
            </w:pPr>
            <w:r w:rsidRPr="00BB3081">
              <w:rPr>
                <w:rFonts w:ascii="Times New Roman" w:hAnsi="Times New Roman" w:cs="Times New Roman"/>
                <w:color w:val="000000" w:themeColor="text1"/>
              </w:rPr>
              <w:t>3.1</w:t>
            </w:r>
          </w:p>
        </w:tc>
        <w:tc>
          <w:tcPr>
            <w:tcW w:w="4196" w:type="dxa"/>
            <w:tcBorders>
              <w:top w:val="single" w:sz="4" w:space="0" w:color="auto"/>
              <w:left w:val="single" w:sz="4" w:space="0" w:color="auto"/>
              <w:bottom w:val="single" w:sz="4" w:space="0" w:color="auto"/>
              <w:right w:val="single" w:sz="4" w:space="0" w:color="auto"/>
            </w:tcBorders>
            <w:vAlign w:val="center"/>
          </w:tcPr>
          <w:p w:rsidR="00C72B74" w:rsidRPr="00BB3081" w:rsidRDefault="00C72B74" w:rsidP="00C72B74">
            <w:pPr>
              <w:pStyle w:val="TableParagraph"/>
              <w:spacing w:before="31"/>
              <w:ind w:left="177" w:right="168"/>
              <w:rPr>
                <w:rFonts w:ascii="Times New Roman" w:hAnsi="Times New Roman" w:cs="Times New Roman"/>
                <w:color w:val="000000" w:themeColor="text1"/>
                <w:lang w:val="ru-RU"/>
              </w:rPr>
            </w:pPr>
            <w:r w:rsidRPr="00BB3081">
              <w:rPr>
                <w:rFonts w:ascii="Times New Roman" w:hAnsi="Times New Roman" w:cs="Times New Roman"/>
                <w:color w:val="000000" w:themeColor="text1"/>
                <w:lang w:val="ru-RU"/>
              </w:rPr>
              <w:t>Население</w:t>
            </w:r>
          </w:p>
        </w:tc>
        <w:tc>
          <w:tcPr>
            <w:tcW w:w="995" w:type="dxa"/>
            <w:tcBorders>
              <w:top w:val="single" w:sz="4" w:space="0" w:color="auto"/>
              <w:left w:val="single" w:sz="4" w:space="0" w:color="auto"/>
              <w:bottom w:val="single" w:sz="4" w:space="0" w:color="auto"/>
              <w:right w:val="single" w:sz="4" w:space="0" w:color="auto"/>
            </w:tcBorders>
          </w:tcPr>
          <w:p w:rsidR="00C72B74" w:rsidRPr="00BB3081" w:rsidRDefault="00C72B74" w:rsidP="00C72B74">
            <w:pPr>
              <w:pStyle w:val="TableParagraph"/>
              <w:spacing w:before="134"/>
              <w:ind w:left="156" w:right="149"/>
              <w:jc w:val="center"/>
              <w:rPr>
                <w:rFonts w:ascii="Times New Roman" w:hAnsi="Times New Roman" w:cs="Times New Roman"/>
                <w:color w:val="000000" w:themeColor="text1"/>
              </w:rPr>
            </w:pPr>
            <w:proofErr w:type="spellStart"/>
            <w:r w:rsidRPr="00BB3081">
              <w:rPr>
                <w:rFonts w:ascii="Times New Roman" w:eastAsia="Times New Roman" w:hAnsi="Times New Roman" w:cs="Times New Roman"/>
                <w:color w:val="000000" w:themeColor="text1"/>
                <w:lang w:eastAsia="ru-RU" w:bidi="ru-RU"/>
              </w:rPr>
              <w:t>тыс</w:t>
            </w:r>
            <w:proofErr w:type="spellEnd"/>
            <w:r w:rsidRPr="00BB3081">
              <w:rPr>
                <w:rFonts w:ascii="Times New Roman" w:eastAsia="Times New Roman" w:hAnsi="Times New Roman" w:cs="Times New Roman"/>
                <w:color w:val="000000" w:themeColor="text1"/>
                <w:lang w:eastAsia="ru-RU" w:bidi="ru-RU"/>
              </w:rPr>
              <w:t>. м³/</w:t>
            </w:r>
            <w:proofErr w:type="spellStart"/>
            <w:r w:rsidRPr="00BB3081">
              <w:rPr>
                <w:rFonts w:ascii="Times New Roman" w:eastAsia="Times New Roman" w:hAnsi="Times New Roman" w:cs="Times New Roman"/>
                <w:color w:val="000000" w:themeColor="text1"/>
                <w:lang w:eastAsia="ru-RU" w:bidi="ru-RU"/>
              </w:rPr>
              <w:t>год</w:t>
            </w:r>
            <w:proofErr w:type="spellEnd"/>
          </w:p>
        </w:tc>
        <w:tc>
          <w:tcPr>
            <w:tcW w:w="1360" w:type="dxa"/>
            <w:tcBorders>
              <w:top w:val="single" w:sz="4" w:space="0" w:color="auto"/>
              <w:left w:val="single" w:sz="4" w:space="0" w:color="auto"/>
              <w:bottom w:val="single" w:sz="4" w:space="0" w:color="auto"/>
              <w:right w:val="single" w:sz="4" w:space="0" w:color="auto"/>
            </w:tcBorders>
            <w:vAlign w:val="center"/>
          </w:tcPr>
          <w:p w:rsidR="00C72B74" w:rsidRPr="00BB3081" w:rsidRDefault="00C72B74" w:rsidP="00C72B74">
            <w:pPr>
              <w:jc w:val="center"/>
              <w:rPr>
                <w:rFonts w:ascii="Times New Roman" w:hAnsi="Times New Roman" w:cs="Times New Roman"/>
                <w:color w:val="000000" w:themeColor="text1"/>
              </w:rPr>
            </w:pPr>
            <w:r w:rsidRPr="00BB3081">
              <w:rPr>
                <w:rFonts w:ascii="Times New Roman" w:hAnsi="Times New Roman" w:cs="Times New Roman"/>
                <w:color w:val="000000" w:themeColor="text1"/>
              </w:rPr>
              <w:t>1385,05</w:t>
            </w:r>
          </w:p>
        </w:tc>
        <w:tc>
          <w:tcPr>
            <w:tcW w:w="1427" w:type="dxa"/>
            <w:tcBorders>
              <w:top w:val="single" w:sz="4" w:space="0" w:color="auto"/>
              <w:left w:val="single" w:sz="4" w:space="0" w:color="auto"/>
              <w:bottom w:val="single" w:sz="4" w:space="0" w:color="auto"/>
              <w:right w:val="single" w:sz="4" w:space="0" w:color="auto"/>
            </w:tcBorders>
            <w:vAlign w:val="center"/>
          </w:tcPr>
          <w:p w:rsidR="00C72B74" w:rsidRPr="00BB3081" w:rsidRDefault="00C72B74" w:rsidP="00C72B74">
            <w:pPr>
              <w:jc w:val="center"/>
              <w:rPr>
                <w:rFonts w:ascii="Times New Roman" w:hAnsi="Times New Roman" w:cs="Times New Roman"/>
                <w:color w:val="000000" w:themeColor="text1"/>
              </w:rPr>
            </w:pPr>
            <w:r w:rsidRPr="00BB3081">
              <w:rPr>
                <w:rFonts w:ascii="Times New Roman" w:hAnsi="Times New Roman" w:cs="Times New Roman"/>
                <w:color w:val="000000" w:themeColor="text1"/>
              </w:rPr>
              <w:t>1839,03</w:t>
            </w:r>
          </w:p>
        </w:tc>
        <w:tc>
          <w:tcPr>
            <w:tcW w:w="1245" w:type="dxa"/>
            <w:tcBorders>
              <w:top w:val="single" w:sz="4" w:space="0" w:color="auto"/>
              <w:left w:val="single" w:sz="4" w:space="0" w:color="auto"/>
              <w:bottom w:val="single" w:sz="4" w:space="0" w:color="auto"/>
              <w:right w:val="single" w:sz="4" w:space="0" w:color="auto"/>
            </w:tcBorders>
            <w:vAlign w:val="center"/>
          </w:tcPr>
          <w:p w:rsidR="00C72B74" w:rsidRPr="00BB3081" w:rsidRDefault="00C72B74" w:rsidP="00C72B74">
            <w:pPr>
              <w:jc w:val="center"/>
              <w:rPr>
                <w:rFonts w:ascii="Times New Roman" w:hAnsi="Times New Roman" w:cs="Times New Roman"/>
                <w:color w:val="000000" w:themeColor="text1"/>
              </w:rPr>
            </w:pPr>
            <w:r w:rsidRPr="00BB3081">
              <w:rPr>
                <w:rFonts w:ascii="Times New Roman" w:hAnsi="Times New Roman" w:cs="Times New Roman"/>
                <w:color w:val="000000" w:themeColor="text1"/>
              </w:rPr>
              <w:t>3336,99</w:t>
            </w:r>
          </w:p>
        </w:tc>
      </w:tr>
      <w:tr w:rsidR="00C72B74" w:rsidRPr="00BB3081" w:rsidTr="00C72B7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397"/>
        </w:trPr>
        <w:tc>
          <w:tcPr>
            <w:tcW w:w="624" w:type="dxa"/>
            <w:tcBorders>
              <w:top w:val="single" w:sz="4" w:space="0" w:color="auto"/>
              <w:left w:val="single" w:sz="4" w:space="0" w:color="auto"/>
              <w:bottom w:val="single" w:sz="4" w:space="0" w:color="auto"/>
              <w:right w:val="single" w:sz="4" w:space="0" w:color="auto"/>
            </w:tcBorders>
            <w:vAlign w:val="center"/>
          </w:tcPr>
          <w:p w:rsidR="00C72B74" w:rsidRPr="00BB3081" w:rsidRDefault="00C72B74" w:rsidP="00C72B74">
            <w:pPr>
              <w:pStyle w:val="TableParagraph"/>
              <w:ind w:left="91" w:right="79"/>
              <w:jc w:val="center"/>
              <w:rPr>
                <w:rFonts w:ascii="Times New Roman" w:hAnsi="Times New Roman" w:cs="Times New Roman"/>
                <w:color w:val="000000" w:themeColor="text1"/>
              </w:rPr>
            </w:pPr>
            <w:r w:rsidRPr="00BB3081">
              <w:rPr>
                <w:rFonts w:ascii="Times New Roman" w:hAnsi="Times New Roman" w:cs="Times New Roman"/>
                <w:color w:val="000000" w:themeColor="text1"/>
              </w:rPr>
              <w:t>3.2</w:t>
            </w:r>
          </w:p>
        </w:tc>
        <w:tc>
          <w:tcPr>
            <w:tcW w:w="4196" w:type="dxa"/>
            <w:tcBorders>
              <w:top w:val="single" w:sz="4" w:space="0" w:color="auto"/>
              <w:left w:val="single" w:sz="4" w:space="0" w:color="auto"/>
              <w:bottom w:val="single" w:sz="4" w:space="0" w:color="auto"/>
              <w:right w:val="single" w:sz="4" w:space="0" w:color="auto"/>
            </w:tcBorders>
            <w:vAlign w:val="center"/>
          </w:tcPr>
          <w:p w:rsidR="00C72B74" w:rsidRPr="00BB3081" w:rsidRDefault="00C72B74" w:rsidP="00C72B74">
            <w:pPr>
              <w:pStyle w:val="TableParagraph"/>
              <w:spacing w:before="31"/>
              <w:ind w:left="177" w:right="168"/>
              <w:rPr>
                <w:rFonts w:ascii="Times New Roman" w:hAnsi="Times New Roman" w:cs="Times New Roman"/>
                <w:color w:val="000000" w:themeColor="text1"/>
                <w:lang w:val="ru-RU"/>
              </w:rPr>
            </w:pPr>
            <w:r w:rsidRPr="00BB3081">
              <w:rPr>
                <w:rFonts w:ascii="Times New Roman" w:hAnsi="Times New Roman" w:cs="Times New Roman"/>
                <w:color w:val="000000" w:themeColor="text1"/>
                <w:lang w:val="ru-RU"/>
              </w:rPr>
              <w:t>Бюджетные организации</w:t>
            </w:r>
          </w:p>
        </w:tc>
        <w:tc>
          <w:tcPr>
            <w:tcW w:w="995" w:type="dxa"/>
            <w:tcBorders>
              <w:top w:val="single" w:sz="4" w:space="0" w:color="auto"/>
              <w:left w:val="single" w:sz="4" w:space="0" w:color="auto"/>
              <w:bottom w:val="single" w:sz="4" w:space="0" w:color="auto"/>
              <w:right w:val="single" w:sz="4" w:space="0" w:color="auto"/>
            </w:tcBorders>
          </w:tcPr>
          <w:p w:rsidR="00C72B74" w:rsidRPr="00BB3081" w:rsidRDefault="00C72B74" w:rsidP="00C72B74">
            <w:pPr>
              <w:pStyle w:val="TableParagraph"/>
              <w:spacing w:before="132"/>
              <w:ind w:left="156" w:right="149"/>
              <w:jc w:val="center"/>
              <w:rPr>
                <w:rFonts w:ascii="Times New Roman" w:hAnsi="Times New Roman" w:cs="Times New Roman"/>
                <w:color w:val="000000" w:themeColor="text1"/>
              </w:rPr>
            </w:pPr>
            <w:proofErr w:type="spellStart"/>
            <w:r w:rsidRPr="00BB3081">
              <w:rPr>
                <w:rFonts w:ascii="Times New Roman" w:eastAsia="Times New Roman" w:hAnsi="Times New Roman" w:cs="Times New Roman"/>
                <w:color w:val="000000" w:themeColor="text1"/>
                <w:lang w:eastAsia="ru-RU" w:bidi="ru-RU"/>
              </w:rPr>
              <w:t>тыс</w:t>
            </w:r>
            <w:proofErr w:type="spellEnd"/>
            <w:r w:rsidRPr="00BB3081">
              <w:rPr>
                <w:rFonts w:ascii="Times New Roman" w:eastAsia="Times New Roman" w:hAnsi="Times New Roman" w:cs="Times New Roman"/>
                <w:color w:val="000000" w:themeColor="text1"/>
                <w:lang w:eastAsia="ru-RU" w:bidi="ru-RU"/>
              </w:rPr>
              <w:t>. м³/</w:t>
            </w:r>
            <w:proofErr w:type="spellStart"/>
            <w:r w:rsidRPr="00BB3081">
              <w:rPr>
                <w:rFonts w:ascii="Times New Roman" w:eastAsia="Times New Roman" w:hAnsi="Times New Roman" w:cs="Times New Roman"/>
                <w:color w:val="000000" w:themeColor="text1"/>
                <w:lang w:eastAsia="ru-RU" w:bidi="ru-RU"/>
              </w:rPr>
              <w:t>год</w:t>
            </w:r>
            <w:proofErr w:type="spellEnd"/>
          </w:p>
        </w:tc>
        <w:tc>
          <w:tcPr>
            <w:tcW w:w="1360" w:type="dxa"/>
            <w:tcBorders>
              <w:top w:val="single" w:sz="4" w:space="0" w:color="auto"/>
              <w:left w:val="single" w:sz="4" w:space="0" w:color="auto"/>
              <w:bottom w:val="single" w:sz="4" w:space="0" w:color="auto"/>
              <w:right w:val="single" w:sz="4" w:space="0" w:color="auto"/>
            </w:tcBorders>
            <w:vAlign w:val="center"/>
          </w:tcPr>
          <w:p w:rsidR="00C72B74" w:rsidRPr="00BB3081" w:rsidRDefault="00C72B74" w:rsidP="00C72B74">
            <w:pPr>
              <w:jc w:val="center"/>
              <w:rPr>
                <w:rFonts w:ascii="Times New Roman" w:hAnsi="Times New Roman" w:cs="Times New Roman"/>
                <w:color w:val="000000" w:themeColor="text1"/>
              </w:rPr>
            </w:pPr>
            <w:r w:rsidRPr="00BB3081">
              <w:rPr>
                <w:rFonts w:ascii="Times New Roman" w:hAnsi="Times New Roman" w:cs="Times New Roman"/>
                <w:color w:val="000000" w:themeColor="text1"/>
              </w:rPr>
              <w:t>168,36</w:t>
            </w:r>
          </w:p>
        </w:tc>
        <w:tc>
          <w:tcPr>
            <w:tcW w:w="1427" w:type="dxa"/>
            <w:tcBorders>
              <w:top w:val="single" w:sz="4" w:space="0" w:color="auto"/>
              <w:left w:val="single" w:sz="4" w:space="0" w:color="auto"/>
              <w:bottom w:val="single" w:sz="4" w:space="0" w:color="auto"/>
              <w:right w:val="single" w:sz="4" w:space="0" w:color="auto"/>
            </w:tcBorders>
            <w:vAlign w:val="center"/>
          </w:tcPr>
          <w:p w:rsidR="00C72B74" w:rsidRPr="00BB3081" w:rsidRDefault="00C72B74" w:rsidP="00C72B74">
            <w:pPr>
              <w:jc w:val="center"/>
              <w:rPr>
                <w:rFonts w:ascii="Times New Roman" w:hAnsi="Times New Roman" w:cs="Times New Roman"/>
                <w:color w:val="000000" w:themeColor="text1"/>
              </w:rPr>
            </w:pPr>
            <w:r w:rsidRPr="00BB3081">
              <w:rPr>
                <w:rFonts w:ascii="Times New Roman" w:hAnsi="Times New Roman" w:cs="Times New Roman"/>
                <w:color w:val="000000" w:themeColor="text1"/>
              </w:rPr>
              <w:t>198,30</w:t>
            </w:r>
          </w:p>
        </w:tc>
        <w:tc>
          <w:tcPr>
            <w:tcW w:w="1245" w:type="dxa"/>
            <w:tcBorders>
              <w:top w:val="single" w:sz="4" w:space="0" w:color="auto"/>
              <w:left w:val="single" w:sz="4" w:space="0" w:color="auto"/>
              <w:bottom w:val="single" w:sz="4" w:space="0" w:color="auto"/>
              <w:right w:val="single" w:sz="4" w:space="0" w:color="auto"/>
            </w:tcBorders>
            <w:vAlign w:val="center"/>
          </w:tcPr>
          <w:p w:rsidR="00C72B74" w:rsidRPr="00BB3081" w:rsidRDefault="00C72B74" w:rsidP="00C72B74">
            <w:pPr>
              <w:jc w:val="center"/>
              <w:rPr>
                <w:rFonts w:ascii="Times New Roman" w:hAnsi="Times New Roman" w:cs="Times New Roman"/>
                <w:color w:val="000000" w:themeColor="text1"/>
              </w:rPr>
            </w:pPr>
            <w:r w:rsidRPr="00BB3081">
              <w:rPr>
                <w:rFonts w:ascii="Times New Roman" w:hAnsi="Times New Roman" w:cs="Times New Roman"/>
                <w:color w:val="000000" w:themeColor="text1"/>
              </w:rPr>
              <w:t>198,30</w:t>
            </w:r>
          </w:p>
        </w:tc>
      </w:tr>
      <w:tr w:rsidR="00C72B74" w:rsidRPr="00BB3081" w:rsidTr="00C72B7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397"/>
        </w:trPr>
        <w:tc>
          <w:tcPr>
            <w:tcW w:w="624" w:type="dxa"/>
            <w:tcBorders>
              <w:top w:val="single" w:sz="4" w:space="0" w:color="auto"/>
              <w:left w:val="single" w:sz="4" w:space="0" w:color="auto"/>
              <w:bottom w:val="single" w:sz="4" w:space="0" w:color="auto"/>
              <w:right w:val="single" w:sz="4" w:space="0" w:color="auto"/>
            </w:tcBorders>
            <w:vAlign w:val="center"/>
          </w:tcPr>
          <w:p w:rsidR="00C72B74" w:rsidRPr="00BB3081" w:rsidRDefault="00C72B74" w:rsidP="00C72B74">
            <w:pPr>
              <w:pStyle w:val="TableParagraph"/>
              <w:ind w:left="91" w:right="79"/>
              <w:jc w:val="center"/>
              <w:rPr>
                <w:rFonts w:ascii="Times New Roman" w:hAnsi="Times New Roman" w:cs="Times New Roman"/>
                <w:color w:val="000000" w:themeColor="text1"/>
              </w:rPr>
            </w:pPr>
            <w:r w:rsidRPr="00BB3081">
              <w:rPr>
                <w:rFonts w:ascii="Times New Roman" w:hAnsi="Times New Roman" w:cs="Times New Roman"/>
                <w:color w:val="000000" w:themeColor="text1"/>
              </w:rPr>
              <w:t>3.3</w:t>
            </w:r>
          </w:p>
        </w:tc>
        <w:tc>
          <w:tcPr>
            <w:tcW w:w="4196" w:type="dxa"/>
            <w:tcBorders>
              <w:top w:val="single" w:sz="4" w:space="0" w:color="auto"/>
              <w:left w:val="single" w:sz="4" w:space="0" w:color="auto"/>
              <w:bottom w:val="single" w:sz="4" w:space="0" w:color="auto"/>
              <w:right w:val="single" w:sz="4" w:space="0" w:color="auto"/>
            </w:tcBorders>
            <w:vAlign w:val="center"/>
          </w:tcPr>
          <w:p w:rsidR="00C72B74" w:rsidRPr="00BB3081" w:rsidRDefault="00C72B74" w:rsidP="00C72B74">
            <w:pPr>
              <w:pStyle w:val="TableParagraph"/>
              <w:spacing w:before="31"/>
              <w:ind w:left="177" w:right="168"/>
              <w:rPr>
                <w:rFonts w:ascii="Times New Roman" w:hAnsi="Times New Roman" w:cs="Times New Roman"/>
                <w:color w:val="000000" w:themeColor="text1"/>
                <w:lang w:val="ru-RU"/>
              </w:rPr>
            </w:pPr>
            <w:r w:rsidRPr="00BB3081">
              <w:rPr>
                <w:rFonts w:ascii="Times New Roman" w:hAnsi="Times New Roman" w:cs="Times New Roman"/>
                <w:color w:val="000000" w:themeColor="text1"/>
                <w:lang w:val="ru-RU"/>
              </w:rPr>
              <w:t>Прочие потребители</w:t>
            </w:r>
          </w:p>
        </w:tc>
        <w:tc>
          <w:tcPr>
            <w:tcW w:w="995" w:type="dxa"/>
            <w:tcBorders>
              <w:top w:val="single" w:sz="4" w:space="0" w:color="auto"/>
              <w:left w:val="single" w:sz="4" w:space="0" w:color="auto"/>
              <w:bottom w:val="single" w:sz="4" w:space="0" w:color="auto"/>
              <w:right w:val="single" w:sz="4" w:space="0" w:color="auto"/>
            </w:tcBorders>
          </w:tcPr>
          <w:p w:rsidR="00C72B74" w:rsidRPr="00BB3081" w:rsidRDefault="00C72B74" w:rsidP="00C72B74">
            <w:pPr>
              <w:pStyle w:val="TableParagraph"/>
              <w:spacing w:before="132"/>
              <w:ind w:left="156" w:right="149"/>
              <w:jc w:val="center"/>
              <w:rPr>
                <w:rFonts w:ascii="Times New Roman" w:hAnsi="Times New Roman" w:cs="Times New Roman"/>
                <w:color w:val="000000" w:themeColor="text1"/>
              </w:rPr>
            </w:pPr>
            <w:proofErr w:type="spellStart"/>
            <w:r w:rsidRPr="00BB3081">
              <w:rPr>
                <w:rFonts w:ascii="Times New Roman" w:eastAsia="Times New Roman" w:hAnsi="Times New Roman" w:cs="Times New Roman"/>
                <w:color w:val="000000" w:themeColor="text1"/>
                <w:lang w:eastAsia="ru-RU" w:bidi="ru-RU"/>
              </w:rPr>
              <w:t>тыс</w:t>
            </w:r>
            <w:proofErr w:type="spellEnd"/>
            <w:r w:rsidRPr="00BB3081">
              <w:rPr>
                <w:rFonts w:ascii="Times New Roman" w:eastAsia="Times New Roman" w:hAnsi="Times New Roman" w:cs="Times New Roman"/>
                <w:color w:val="000000" w:themeColor="text1"/>
                <w:lang w:eastAsia="ru-RU" w:bidi="ru-RU"/>
              </w:rPr>
              <w:t>. м³/</w:t>
            </w:r>
            <w:proofErr w:type="spellStart"/>
            <w:r w:rsidRPr="00BB3081">
              <w:rPr>
                <w:rFonts w:ascii="Times New Roman" w:eastAsia="Times New Roman" w:hAnsi="Times New Roman" w:cs="Times New Roman"/>
                <w:color w:val="000000" w:themeColor="text1"/>
                <w:lang w:eastAsia="ru-RU" w:bidi="ru-RU"/>
              </w:rPr>
              <w:t>год</w:t>
            </w:r>
            <w:proofErr w:type="spellEnd"/>
          </w:p>
        </w:tc>
        <w:tc>
          <w:tcPr>
            <w:tcW w:w="1360" w:type="dxa"/>
            <w:tcBorders>
              <w:top w:val="single" w:sz="4" w:space="0" w:color="auto"/>
              <w:left w:val="single" w:sz="4" w:space="0" w:color="auto"/>
              <w:bottom w:val="single" w:sz="4" w:space="0" w:color="auto"/>
              <w:right w:val="single" w:sz="4" w:space="0" w:color="auto"/>
            </w:tcBorders>
            <w:vAlign w:val="center"/>
          </w:tcPr>
          <w:p w:rsidR="00C72B74" w:rsidRPr="00BB3081" w:rsidRDefault="00C72B74" w:rsidP="00C72B74">
            <w:pPr>
              <w:jc w:val="center"/>
              <w:rPr>
                <w:rFonts w:ascii="Times New Roman" w:hAnsi="Times New Roman" w:cs="Times New Roman"/>
                <w:color w:val="000000" w:themeColor="text1"/>
              </w:rPr>
            </w:pPr>
            <w:r w:rsidRPr="00BB3081">
              <w:rPr>
                <w:rFonts w:ascii="Times New Roman" w:hAnsi="Times New Roman" w:cs="Times New Roman"/>
                <w:color w:val="000000" w:themeColor="text1"/>
              </w:rPr>
              <w:t>571,34</w:t>
            </w:r>
          </w:p>
        </w:tc>
        <w:tc>
          <w:tcPr>
            <w:tcW w:w="1427" w:type="dxa"/>
            <w:tcBorders>
              <w:top w:val="single" w:sz="4" w:space="0" w:color="auto"/>
              <w:left w:val="single" w:sz="4" w:space="0" w:color="auto"/>
              <w:bottom w:val="single" w:sz="4" w:space="0" w:color="auto"/>
              <w:right w:val="single" w:sz="4" w:space="0" w:color="auto"/>
            </w:tcBorders>
            <w:vAlign w:val="center"/>
          </w:tcPr>
          <w:p w:rsidR="00C72B74" w:rsidRPr="00BB3081" w:rsidRDefault="00C72B74" w:rsidP="00C72B74">
            <w:pPr>
              <w:jc w:val="center"/>
              <w:rPr>
                <w:rFonts w:ascii="Times New Roman" w:hAnsi="Times New Roman" w:cs="Times New Roman"/>
                <w:color w:val="000000" w:themeColor="text1"/>
              </w:rPr>
            </w:pPr>
            <w:r w:rsidRPr="00BB3081">
              <w:rPr>
                <w:rFonts w:ascii="Times New Roman" w:hAnsi="Times New Roman" w:cs="Times New Roman"/>
                <w:color w:val="000000" w:themeColor="text1"/>
              </w:rPr>
              <w:t>1032,96</w:t>
            </w:r>
          </w:p>
        </w:tc>
        <w:tc>
          <w:tcPr>
            <w:tcW w:w="1245" w:type="dxa"/>
            <w:tcBorders>
              <w:top w:val="single" w:sz="4" w:space="0" w:color="auto"/>
              <w:left w:val="single" w:sz="4" w:space="0" w:color="auto"/>
              <w:bottom w:val="single" w:sz="4" w:space="0" w:color="auto"/>
              <w:right w:val="single" w:sz="4" w:space="0" w:color="auto"/>
            </w:tcBorders>
            <w:vAlign w:val="center"/>
          </w:tcPr>
          <w:p w:rsidR="00C72B74" w:rsidRPr="00BB3081" w:rsidRDefault="00C72B74" w:rsidP="00C72B74">
            <w:pPr>
              <w:jc w:val="center"/>
              <w:rPr>
                <w:rFonts w:ascii="Times New Roman" w:hAnsi="Times New Roman" w:cs="Times New Roman"/>
                <w:color w:val="000000" w:themeColor="text1"/>
              </w:rPr>
            </w:pPr>
            <w:r w:rsidRPr="00BB3081">
              <w:rPr>
                <w:rFonts w:ascii="Times New Roman" w:hAnsi="Times New Roman" w:cs="Times New Roman"/>
                <w:color w:val="000000" w:themeColor="text1"/>
              </w:rPr>
              <w:t>1032,96</w:t>
            </w:r>
          </w:p>
        </w:tc>
      </w:tr>
      <w:tr w:rsidR="00C72B74" w:rsidRPr="008B1AE9" w:rsidTr="00C72B7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397"/>
        </w:trPr>
        <w:tc>
          <w:tcPr>
            <w:tcW w:w="624" w:type="dxa"/>
            <w:tcBorders>
              <w:top w:val="single" w:sz="4" w:space="0" w:color="auto"/>
              <w:left w:val="single" w:sz="4" w:space="0" w:color="auto"/>
              <w:bottom w:val="single" w:sz="4" w:space="0" w:color="auto"/>
              <w:right w:val="single" w:sz="4" w:space="0" w:color="auto"/>
            </w:tcBorders>
            <w:vAlign w:val="center"/>
          </w:tcPr>
          <w:p w:rsidR="00C72B74" w:rsidRPr="00BB3081" w:rsidRDefault="00C72B74" w:rsidP="00C72B74">
            <w:pPr>
              <w:pStyle w:val="TableParagraph"/>
              <w:spacing w:before="132"/>
              <w:ind w:left="90" w:right="78"/>
              <w:jc w:val="center"/>
              <w:rPr>
                <w:rFonts w:ascii="Times New Roman" w:hAnsi="Times New Roman" w:cs="Times New Roman"/>
                <w:color w:val="000000" w:themeColor="text1"/>
              </w:rPr>
            </w:pPr>
          </w:p>
          <w:p w:rsidR="00EC1A52" w:rsidRPr="00BB3081" w:rsidRDefault="00EC1A52" w:rsidP="00C72B74">
            <w:pPr>
              <w:pStyle w:val="TableParagraph"/>
              <w:spacing w:before="132"/>
              <w:ind w:left="90" w:right="78"/>
              <w:jc w:val="center"/>
              <w:rPr>
                <w:rFonts w:ascii="Times New Roman" w:hAnsi="Times New Roman" w:cs="Times New Roman"/>
                <w:color w:val="000000" w:themeColor="text1"/>
              </w:rPr>
            </w:pPr>
          </w:p>
          <w:p w:rsidR="00EC1A52" w:rsidRPr="00BB3081" w:rsidRDefault="00EC1A52" w:rsidP="00C72B74">
            <w:pPr>
              <w:pStyle w:val="TableParagraph"/>
              <w:spacing w:before="132"/>
              <w:ind w:left="90" w:right="78"/>
              <w:jc w:val="center"/>
              <w:rPr>
                <w:rFonts w:ascii="Times New Roman" w:hAnsi="Times New Roman" w:cs="Times New Roman"/>
                <w:color w:val="000000" w:themeColor="text1"/>
              </w:rPr>
            </w:pPr>
          </w:p>
        </w:tc>
        <w:tc>
          <w:tcPr>
            <w:tcW w:w="4196" w:type="dxa"/>
            <w:tcBorders>
              <w:top w:val="single" w:sz="4" w:space="0" w:color="auto"/>
              <w:left w:val="single" w:sz="4" w:space="0" w:color="auto"/>
              <w:bottom w:val="single" w:sz="4" w:space="0" w:color="auto"/>
              <w:right w:val="single" w:sz="4" w:space="0" w:color="auto"/>
            </w:tcBorders>
            <w:vAlign w:val="center"/>
          </w:tcPr>
          <w:p w:rsidR="00C72B74" w:rsidRPr="00BB3081" w:rsidRDefault="00C72B74" w:rsidP="00C72B74">
            <w:pPr>
              <w:pStyle w:val="TableParagraph"/>
              <w:spacing w:before="31"/>
              <w:ind w:left="177" w:right="168"/>
              <w:rPr>
                <w:b/>
                <w:color w:val="000000" w:themeColor="text1"/>
              </w:rPr>
            </w:pPr>
            <w:r w:rsidRPr="00BB3081">
              <w:rPr>
                <w:rFonts w:ascii="Times New Roman" w:hAnsi="Times New Roman" w:cs="Times New Roman"/>
                <w:b/>
                <w:color w:val="000000" w:themeColor="text1"/>
                <w:lang w:val="ru-RU"/>
              </w:rPr>
              <w:lastRenderedPageBreak/>
              <w:t>ИТОГО:</w:t>
            </w:r>
          </w:p>
        </w:tc>
        <w:tc>
          <w:tcPr>
            <w:tcW w:w="995" w:type="dxa"/>
            <w:tcBorders>
              <w:top w:val="single" w:sz="4" w:space="0" w:color="auto"/>
              <w:left w:val="single" w:sz="4" w:space="0" w:color="auto"/>
              <w:bottom w:val="single" w:sz="4" w:space="0" w:color="auto"/>
              <w:right w:val="single" w:sz="4" w:space="0" w:color="auto"/>
            </w:tcBorders>
          </w:tcPr>
          <w:p w:rsidR="00C72B74" w:rsidRPr="00BB3081" w:rsidRDefault="00C72B74" w:rsidP="00C72B74">
            <w:pPr>
              <w:pStyle w:val="TableParagraph"/>
              <w:spacing w:before="132"/>
              <w:ind w:left="156" w:right="149"/>
              <w:jc w:val="center"/>
              <w:rPr>
                <w:rFonts w:ascii="Times New Roman" w:hAnsi="Times New Roman" w:cs="Times New Roman"/>
                <w:b/>
                <w:color w:val="000000" w:themeColor="text1"/>
              </w:rPr>
            </w:pPr>
            <w:proofErr w:type="spellStart"/>
            <w:r w:rsidRPr="00BB3081">
              <w:rPr>
                <w:rFonts w:ascii="Times New Roman" w:eastAsia="Times New Roman" w:hAnsi="Times New Roman" w:cs="Times New Roman"/>
                <w:b/>
                <w:color w:val="000000" w:themeColor="text1"/>
                <w:lang w:eastAsia="ru-RU" w:bidi="ru-RU"/>
              </w:rPr>
              <w:t>тыс</w:t>
            </w:r>
            <w:proofErr w:type="spellEnd"/>
            <w:r w:rsidRPr="00BB3081">
              <w:rPr>
                <w:rFonts w:ascii="Times New Roman" w:eastAsia="Times New Roman" w:hAnsi="Times New Roman" w:cs="Times New Roman"/>
                <w:b/>
                <w:color w:val="000000" w:themeColor="text1"/>
                <w:lang w:eastAsia="ru-RU" w:bidi="ru-RU"/>
              </w:rPr>
              <w:t>. м³/</w:t>
            </w:r>
            <w:proofErr w:type="spellStart"/>
            <w:r w:rsidRPr="00BB3081">
              <w:rPr>
                <w:rFonts w:ascii="Times New Roman" w:eastAsia="Times New Roman" w:hAnsi="Times New Roman" w:cs="Times New Roman"/>
                <w:b/>
                <w:color w:val="000000" w:themeColor="text1"/>
                <w:lang w:eastAsia="ru-RU" w:bidi="ru-RU"/>
              </w:rPr>
              <w:t>год</w:t>
            </w:r>
            <w:proofErr w:type="spellEnd"/>
          </w:p>
        </w:tc>
        <w:tc>
          <w:tcPr>
            <w:tcW w:w="1360" w:type="dxa"/>
            <w:tcBorders>
              <w:top w:val="single" w:sz="4" w:space="0" w:color="auto"/>
              <w:left w:val="single" w:sz="4" w:space="0" w:color="auto"/>
              <w:bottom w:val="single" w:sz="4" w:space="0" w:color="auto"/>
              <w:right w:val="single" w:sz="4" w:space="0" w:color="auto"/>
            </w:tcBorders>
            <w:vAlign w:val="center"/>
          </w:tcPr>
          <w:p w:rsidR="00C72B74" w:rsidRPr="00BB3081" w:rsidRDefault="00C72B74" w:rsidP="00C72B74">
            <w:pPr>
              <w:jc w:val="center"/>
              <w:rPr>
                <w:rFonts w:ascii="Times New Roman" w:hAnsi="Times New Roman" w:cs="Times New Roman"/>
                <w:b/>
                <w:bCs/>
                <w:color w:val="000000" w:themeColor="text1"/>
              </w:rPr>
            </w:pPr>
            <w:r w:rsidRPr="00BB3081">
              <w:rPr>
                <w:rFonts w:ascii="Times New Roman" w:hAnsi="Times New Roman" w:cs="Times New Roman"/>
                <w:b/>
                <w:bCs/>
                <w:color w:val="000000" w:themeColor="text1"/>
              </w:rPr>
              <w:t>2124,75</w:t>
            </w:r>
          </w:p>
        </w:tc>
        <w:tc>
          <w:tcPr>
            <w:tcW w:w="1427" w:type="dxa"/>
            <w:tcBorders>
              <w:top w:val="single" w:sz="4" w:space="0" w:color="auto"/>
              <w:left w:val="single" w:sz="4" w:space="0" w:color="auto"/>
              <w:bottom w:val="single" w:sz="4" w:space="0" w:color="auto"/>
              <w:right w:val="single" w:sz="4" w:space="0" w:color="auto"/>
            </w:tcBorders>
            <w:vAlign w:val="center"/>
          </w:tcPr>
          <w:p w:rsidR="00C72B74" w:rsidRPr="00BB3081" w:rsidRDefault="00C72B74" w:rsidP="00C72B74">
            <w:pPr>
              <w:jc w:val="center"/>
              <w:rPr>
                <w:rFonts w:ascii="Times New Roman" w:hAnsi="Times New Roman" w:cs="Times New Roman"/>
                <w:b/>
                <w:bCs/>
                <w:color w:val="000000" w:themeColor="text1"/>
              </w:rPr>
            </w:pPr>
            <w:r w:rsidRPr="00BB3081">
              <w:rPr>
                <w:rFonts w:ascii="Times New Roman" w:hAnsi="Times New Roman" w:cs="Times New Roman"/>
                <w:b/>
                <w:bCs/>
                <w:color w:val="000000" w:themeColor="text1"/>
              </w:rPr>
              <w:t>3070,29</w:t>
            </w:r>
          </w:p>
        </w:tc>
        <w:tc>
          <w:tcPr>
            <w:tcW w:w="1245" w:type="dxa"/>
            <w:tcBorders>
              <w:top w:val="single" w:sz="4" w:space="0" w:color="auto"/>
              <w:left w:val="single" w:sz="4" w:space="0" w:color="auto"/>
              <w:bottom w:val="single" w:sz="4" w:space="0" w:color="auto"/>
              <w:right w:val="single" w:sz="4" w:space="0" w:color="auto"/>
            </w:tcBorders>
            <w:vAlign w:val="center"/>
          </w:tcPr>
          <w:p w:rsidR="00C72B74" w:rsidRPr="00BB3081" w:rsidRDefault="00C72B74" w:rsidP="00C72B74">
            <w:pPr>
              <w:jc w:val="center"/>
              <w:rPr>
                <w:rFonts w:ascii="Times New Roman" w:hAnsi="Times New Roman" w:cs="Times New Roman"/>
                <w:b/>
                <w:bCs/>
                <w:color w:val="000000" w:themeColor="text1"/>
              </w:rPr>
            </w:pPr>
            <w:r w:rsidRPr="00BB3081">
              <w:rPr>
                <w:rFonts w:ascii="Times New Roman" w:hAnsi="Times New Roman" w:cs="Times New Roman"/>
                <w:b/>
                <w:bCs/>
                <w:color w:val="000000" w:themeColor="text1"/>
              </w:rPr>
              <w:t>4568,25</w:t>
            </w:r>
          </w:p>
        </w:tc>
      </w:tr>
      <w:tr w:rsidR="00D63EBE" w:rsidRPr="00D63EBE" w:rsidTr="00D63EBE">
        <w:trPr>
          <w:trHeight w:val="397"/>
        </w:trPr>
        <w:tc>
          <w:tcPr>
            <w:tcW w:w="624" w:type="dxa"/>
            <w:vAlign w:val="center"/>
          </w:tcPr>
          <w:p w:rsidR="00D63EBE" w:rsidRPr="00BB3081" w:rsidRDefault="00D63EBE" w:rsidP="00D27380">
            <w:pPr>
              <w:spacing w:before="5" w:line="229" w:lineRule="exact"/>
              <w:ind w:left="8"/>
              <w:jc w:val="center"/>
              <w:rPr>
                <w:rFonts w:ascii="Times New Roman" w:eastAsia="Times New Roman" w:hAnsi="Times New Roman" w:cs="Times New Roman"/>
                <w:b/>
                <w:color w:val="000000" w:themeColor="text1"/>
                <w:lang w:val="ru-RU" w:eastAsia="ru-RU" w:bidi="ru-RU"/>
              </w:rPr>
            </w:pPr>
            <w:bookmarkStart w:id="98" w:name="_Toc524593186"/>
            <w:r w:rsidRPr="00BB3081">
              <w:rPr>
                <w:rFonts w:ascii="Times New Roman" w:eastAsia="Times New Roman" w:hAnsi="Times New Roman" w:cs="Times New Roman"/>
                <w:b/>
                <w:color w:val="000000" w:themeColor="text1"/>
                <w:w w:val="99"/>
                <w:lang w:val="ru-RU" w:eastAsia="ru-RU" w:bidi="ru-RU"/>
              </w:rPr>
              <w:lastRenderedPageBreak/>
              <w:t>4</w:t>
            </w:r>
          </w:p>
        </w:tc>
        <w:tc>
          <w:tcPr>
            <w:tcW w:w="9223" w:type="dxa"/>
            <w:gridSpan w:val="5"/>
            <w:vAlign w:val="center"/>
          </w:tcPr>
          <w:p w:rsidR="00D63EBE" w:rsidRPr="00BB3081" w:rsidRDefault="00D63EBE" w:rsidP="00D27380">
            <w:pPr>
              <w:spacing w:before="5" w:line="229" w:lineRule="exact"/>
              <w:ind w:left="35"/>
              <w:jc w:val="center"/>
              <w:rPr>
                <w:rFonts w:ascii="Times New Roman" w:eastAsia="Times New Roman" w:hAnsi="Times New Roman" w:cs="Times New Roman"/>
                <w:b/>
                <w:color w:val="000000" w:themeColor="text1"/>
                <w:lang w:eastAsia="ru-RU" w:bidi="ru-RU"/>
              </w:rPr>
            </w:pPr>
            <w:proofErr w:type="spellStart"/>
            <w:r w:rsidRPr="00BB3081">
              <w:rPr>
                <w:rFonts w:ascii="Times New Roman" w:eastAsia="Times New Roman" w:hAnsi="Times New Roman" w:cs="Times New Roman"/>
                <w:b/>
                <w:color w:val="000000" w:themeColor="text1"/>
                <w:lang w:eastAsia="ru-RU" w:bidi="ru-RU"/>
              </w:rPr>
              <w:t>Прочие</w:t>
            </w:r>
            <w:proofErr w:type="spellEnd"/>
            <w:r w:rsidRPr="00BB3081">
              <w:rPr>
                <w:rFonts w:ascii="Times New Roman" w:eastAsia="Times New Roman" w:hAnsi="Times New Roman" w:cs="Times New Roman"/>
                <w:b/>
                <w:color w:val="000000" w:themeColor="text1"/>
                <w:lang w:eastAsia="ru-RU" w:bidi="ru-RU"/>
              </w:rPr>
              <w:t xml:space="preserve"> </w:t>
            </w:r>
            <w:proofErr w:type="spellStart"/>
            <w:r w:rsidRPr="00BB3081">
              <w:rPr>
                <w:rFonts w:ascii="Times New Roman" w:eastAsia="Times New Roman" w:hAnsi="Times New Roman" w:cs="Times New Roman"/>
                <w:b/>
                <w:color w:val="000000" w:themeColor="text1"/>
                <w:lang w:val="ru-RU" w:eastAsia="ru-RU" w:bidi="ru-RU"/>
              </w:rPr>
              <w:t>п</w:t>
            </w:r>
            <w:r w:rsidRPr="00BB3081">
              <w:rPr>
                <w:rFonts w:ascii="Times New Roman" w:eastAsia="Times New Roman" w:hAnsi="Times New Roman" w:cs="Times New Roman"/>
                <w:b/>
                <w:color w:val="000000" w:themeColor="text1"/>
                <w:lang w:eastAsia="ru-RU" w:bidi="ru-RU"/>
              </w:rPr>
              <w:t>оказатели</w:t>
            </w:r>
            <w:proofErr w:type="spellEnd"/>
          </w:p>
        </w:tc>
      </w:tr>
      <w:tr w:rsidR="00D63EBE" w:rsidRPr="008B1AE9" w:rsidTr="00D63EB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397"/>
        </w:trPr>
        <w:tc>
          <w:tcPr>
            <w:tcW w:w="624" w:type="dxa"/>
            <w:tcBorders>
              <w:top w:val="single" w:sz="4" w:space="0" w:color="auto"/>
              <w:left w:val="single" w:sz="4" w:space="0" w:color="auto"/>
              <w:bottom w:val="single" w:sz="4" w:space="0" w:color="auto"/>
              <w:right w:val="single" w:sz="4" w:space="0" w:color="auto"/>
            </w:tcBorders>
          </w:tcPr>
          <w:p w:rsidR="00D63EBE" w:rsidRPr="00BB3081" w:rsidRDefault="00D63EBE" w:rsidP="00D27380">
            <w:pPr>
              <w:pStyle w:val="TableParagraph"/>
              <w:spacing w:before="6"/>
              <w:jc w:val="center"/>
              <w:rPr>
                <w:rFonts w:ascii="Times New Roman" w:hAnsi="Times New Roman" w:cs="Times New Roman"/>
                <w:color w:val="000000" w:themeColor="text1"/>
                <w:lang w:val="ru-RU"/>
              </w:rPr>
            </w:pPr>
            <w:r w:rsidRPr="00BB3081">
              <w:rPr>
                <w:rFonts w:ascii="Times New Roman" w:hAnsi="Times New Roman" w:cs="Times New Roman"/>
                <w:color w:val="000000" w:themeColor="text1"/>
                <w:lang w:val="ru-RU"/>
              </w:rPr>
              <w:t>4.1</w:t>
            </w:r>
          </w:p>
        </w:tc>
        <w:tc>
          <w:tcPr>
            <w:tcW w:w="4196" w:type="dxa"/>
            <w:tcBorders>
              <w:top w:val="single" w:sz="4" w:space="0" w:color="auto"/>
              <w:left w:val="single" w:sz="4" w:space="0" w:color="auto"/>
              <w:bottom w:val="single" w:sz="4" w:space="0" w:color="auto"/>
              <w:right w:val="single" w:sz="4" w:space="0" w:color="auto"/>
            </w:tcBorders>
          </w:tcPr>
          <w:p w:rsidR="00D63EBE" w:rsidRPr="00BB3081" w:rsidRDefault="00D63EBE" w:rsidP="00D27380">
            <w:pPr>
              <w:pStyle w:val="TableParagraph"/>
              <w:spacing w:before="31"/>
              <w:ind w:left="177" w:right="168"/>
              <w:rPr>
                <w:rFonts w:ascii="Times New Roman" w:hAnsi="Times New Roman" w:cs="Times New Roman"/>
                <w:color w:val="000000" w:themeColor="text1"/>
                <w:lang w:val="ru-RU"/>
              </w:rPr>
            </w:pPr>
            <w:r w:rsidRPr="00BB3081">
              <w:rPr>
                <w:rFonts w:ascii="Times New Roman" w:hAnsi="Times New Roman" w:cs="Times New Roman"/>
                <w:color w:val="000000" w:themeColor="text1"/>
                <w:lang w:val="ru-RU"/>
              </w:rPr>
              <w:t>Поливочные расходы</w:t>
            </w:r>
          </w:p>
        </w:tc>
        <w:tc>
          <w:tcPr>
            <w:tcW w:w="995" w:type="dxa"/>
            <w:tcBorders>
              <w:top w:val="single" w:sz="4" w:space="0" w:color="auto"/>
              <w:left w:val="single" w:sz="4" w:space="0" w:color="auto"/>
              <w:bottom w:val="single" w:sz="4" w:space="0" w:color="auto"/>
              <w:right w:val="single" w:sz="4" w:space="0" w:color="auto"/>
            </w:tcBorders>
            <w:vAlign w:val="center"/>
          </w:tcPr>
          <w:p w:rsidR="00D63EBE" w:rsidRPr="00BB3081" w:rsidRDefault="00D63EBE" w:rsidP="00D27380">
            <w:pPr>
              <w:pStyle w:val="TableParagraph"/>
              <w:ind w:left="156" w:right="149"/>
              <w:jc w:val="center"/>
              <w:rPr>
                <w:rFonts w:ascii="Times New Roman" w:hAnsi="Times New Roman" w:cs="Times New Roman"/>
                <w:color w:val="000000" w:themeColor="text1"/>
              </w:rPr>
            </w:pPr>
            <w:proofErr w:type="spellStart"/>
            <w:r w:rsidRPr="00BB3081">
              <w:rPr>
                <w:rFonts w:ascii="Times New Roman" w:eastAsia="Times New Roman" w:hAnsi="Times New Roman" w:cs="Times New Roman"/>
                <w:color w:val="000000" w:themeColor="text1"/>
                <w:lang w:eastAsia="ru-RU" w:bidi="ru-RU"/>
              </w:rPr>
              <w:t>тыс</w:t>
            </w:r>
            <w:proofErr w:type="spellEnd"/>
            <w:r w:rsidRPr="00BB3081">
              <w:rPr>
                <w:rFonts w:ascii="Times New Roman" w:eastAsia="Times New Roman" w:hAnsi="Times New Roman" w:cs="Times New Roman"/>
                <w:color w:val="000000" w:themeColor="text1"/>
                <w:lang w:eastAsia="ru-RU" w:bidi="ru-RU"/>
              </w:rPr>
              <w:t>. м³/</w:t>
            </w:r>
            <w:proofErr w:type="spellStart"/>
            <w:r w:rsidRPr="00BB3081">
              <w:rPr>
                <w:rFonts w:ascii="Times New Roman" w:eastAsia="Times New Roman" w:hAnsi="Times New Roman" w:cs="Times New Roman"/>
                <w:color w:val="000000" w:themeColor="text1"/>
                <w:lang w:eastAsia="ru-RU" w:bidi="ru-RU"/>
              </w:rPr>
              <w:t>год</w:t>
            </w:r>
            <w:proofErr w:type="spellEnd"/>
          </w:p>
        </w:tc>
        <w:tc>
          <w:tcPr>
            <w:tcW w:w="1360" w:type="dxa"/>
            <w:tcBorders>
              <w:top w:val="single" w:sz="4" w:space="0" w:color="auto"/>
              <w:left w:val="single" w:sz="4" w:space="0" w:color="auto"/>
              <w:bottom w:val="single" w:sz="4" w:space="0" w:color="auto"/>
              <w:right w:val="single" w:sz="4" w:space="0" w:color="auto"/>
            </w:tcBorders>
            <w:vAlign w:val="center"/>
          </w:tcPr>
          <w:p w:rsidR="00D63EBE" w:rsidRPr="00BB3081" w:rsidRDefault="00D63EBE" w:rsidP="00D27380">
            <w:pPr>
              <w:pStyle w:val="TableParagraph"/>
              <w:ind w:left="86"/>
              <w:jc w:val="center"/>
              <w:rPr>
                <w:rFonts w:ascii="Times New Roman" w:hAnsi="Times New Roman" w:cs="Times New Roman"/>
                <w:color w:val="000000" w:themeColor="text1"/>
                <w:lang w:val="ru-RU"/>
              </w:rPr>
            </w:pPr>
            <w:r w:rsidRPr="00BB3081">
              <w:rPr>
                <w:rFonts w:ascii="Times New Roman" w:hAnsi="Times New Roman" w:cs="Times New Roman"/>
                <w:color w:val="000000" w:themeColor="text1"/>
                <w:lang w:val="ru-RU"/>
              </w:rPr>
              <w:t>212,44</w:t>
            </w:r>
          </w:p>
        </w:tc>
        <w:tc>
          <w:tcPr>
            <w:tcW w:w="1427" w:type="dxa"/>
            <w:tcBorders>
              <w:top w:val="single" w:sz="4" w:space="0" w:color="auto"/>
              <w:left w:val="single" w:sz="4" w:space="0" w:color="auto"/>
              <w:bottom w:val="single" w:sz="4" w:space="0" w:color="auto"/>
              <w:right w:val="single" w:sz="4" w:space="0" w:color="auto"/>
            </w:tcBorders>
            <w:vAlign w:val="center"/>
          </w:tcPr>
          <w:p w:rsidR="00D63EBE" w:rsidRPr="00BB3081" w:rsidRDefault="00D63EBE" w:rsidP="00D27380">
            <w:pPr>
              <w:pStyle w:val="TableParagraph"/>
              <w:ind w:left="86"/>
              <w:jc w:val="center"/>
              <w:rPr>
                <w:rFonts w:ascii="Times New Roman" w:hAnsi="Times New Roman" w:cs="Times New Roman"/>
                <w:color w:val="000000" w:themeColor="text1"/>
                <w:lang w:val="ru-RU"/>
              </w:rPr>
            </w:pPr>
            <w:r w:rsidRPr="00BB3081">
              <w:rPr>
                <w:rFonts w:ascii="Times New Roman" w:hAnsi="Times New Roman" w:cs="Times New Roman"/>
                <w:color w:val="000000" w:themeColor="text1"/>
                <w:lang w:val="ru-RU"/>
              </w:rPr>
              <w:t>270,48</w:t>
            </w:r>
          </w:p>
        </w:tc>
        <w:tc>
          <w:tcPr>
            <w:tcW w:w="1245" w:type="dxa"/>
            <w:tcBorders>
              <w:top w:val="single" w:sz="4" w:space="0" w:color="auto"/>
              <w:left w:val="single" w:sz="4" w:space="0" w:color="auto"/>
              <w:bottom w:val="single" w:sz="4" w:space="0" w:color="auto"/>
              <w:right w:val="single" w:sz="4" w:space="0" w:color="auto"/>
            </w:tcBorders>
            <w:vAlign w:val="center"/>
          </w:tcPr>
          <w:p w:rsidR="00D63EBE" w:rsidRPr="00BB3081" w:rsidRDefault="00D63EBE" w:rsidP="00D27380">
            <w:pPr>
              <w:pStyle w:val="TableParagraph"/>
              <w:ind w:left="86"/>
              <w:jc w:val="center"/>
              <w:rPr>
                <w:rFonts w:ascii="Times New Roman" w:hAnsi="Times New Roman" w:cs="Times New Roman"/>
                <w:color w:val="000000" w:themeColor="text1"/>
                <w:lang w:val="ru-RU"/>
              </w:rPr>
            </w:pPr>
            <w:r w:rsidRPr="00BB3081">
              <w:rPr>
                <w:rFonts w:ascii="Times New Roman" w:hAnsi="Times New Roman" w:cs="Times New Roman"/>
                <w:color w:val="000000" w:themeColor="text1"/>
                <w:lang w:val="ru-RU"/>
              </w:rPr>
              <w:t>462,00</w:t>
            </w:r>
          </w:p>
        </w:tc>
      </w:tr>
      <w:tr w:rsidR="00D63EBE" w:rsidRPr="008B1AE9" w:rsidTr="00D63EB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397"/>
        </w:trPr>
        <w:tc>
          <w:tcPr>
            <w:tcW w:w="624" w:type="dxa"/>
            <w:tcBorders>
              <w:top w:val="single" w:sz="4" w:space="0" w:color="auto"/>
              <w:left w:val="single" w:sz="4" w:space="0" w:color="auto"/>
              <w:bottom w:val="single" w:sz="4" w:space="0" w:color="auto"/>
              <w:right w:val="single" w:sz="4" w:space="0" w:color="auto"/>
            </w:tcBorders>
          </w:tcPr>
          <w:p w:rsidR="00D63EBE" w:rsidRPr="00BB3081" w:rsidRDefault="00D63EBE" w:rsidP="00D27380">
            <w:pPr>
              <w:pStyle w:val="TableParagraph"/>
              <w:spacing w:before="6"/>
              <w:jc w:val="center"/>
              <w:rPr>
                <w:rFonts w:ascii="Times New Roman" w:hAnsi="Times New Roman" w:cs="Times New Roman"/>
                <w:color w:val="000000" w:themeColor="text1"/>
                <w:lang w:val="ru-RU"/>
              </w:rPr>
            </w:pPr>
            <w:r w:rsidRPr="00BB3081">
              <w:rPr>
                <w:rFonts w:ascii="Times New Roman" w:hAnsi="Times New Roman" w:cs="Times New Roman"/>
                <w:color w:val="000000" w:themeColor="text1"/>
                <w:lang w:val="ru-RU"/>
              </w:rPr>
              <w:t>4.2</w:t>
            </w:r>
          </w:p>
        </w:tc>
        <w:tc>
          <w:tcPr>
            <w:tcW w:w="4196" w:type="dxa"/>
            <w:tcBorders>
              <w:top w:val="single" w:sz="4" w:space="0" w:color="auto"/>
              <w:left w:val="single" w:sz="4" w:space="0" w:color="auto"/>
              <w:bottom w:val="single" w:sz="4" w:space="0" w:color="auto"/>
              <w:right w:val="single" w:sz="4" w:space="0" w:color="auto"/>
            </w:tcBorders>
          </w:tcPr>
          <w:p w:rsidR="00D63EBE" w:rsidRPr="00BB3081" w:rsidRDefault="00D63EBE" w:rsidP="00D27380">
            <w:pPr>
              <w:pStyle w:val="TableParagraph"/>
              <w:spacing w:before="31"/>
              <w:ind w:left="177" w:right="168"/>
              <w:rPr>
                <w:rFonts w:ascii="Times New Roman" w:hAnsi="Times New Roman" w:cs="Times New Roman"/>
                <w:color w:val="000000" w:themeColor="text1"/>
                <w:lang w:val="ru-RU"/>
              </w:rPr>
            </w:pPr>
            <w:r w:rsidRPr="00BB3081">
              <w:rPr>
                <w:rFonts w:ascii="Times New Roman" w:hAnsi="Times New Roman" w:cs="Times New Roman"/>
                <w:color w:val="000000" w:themeColor="text1"/>
                <w:lang w:val="ru-RU"/>
              </w:rPr>
              <w:t>Расход воды на пожаротушение</w:t>
            </w:r>
          </w:p>
        </w:tc>
        <w:tc>
          <w:tcPr>
            <w:tcW w:w="995" w:type="dxa"/>
            <w:tcBorders>
              <w:top w:val="single" w:sz="4" w:space="0" w:color="auto"/>
              <w:left w:val="single" w:sz="4" w:space="0" w:color="auto"/>
              <w:bottom w:val="single" w:sz="4" w:space="0" w:color="auto"/>
              <w:right w:val="single" w:sz="4" w:space="0" w:color="auto"/>
            </w:tcBorders>
            <w:vAlign w:val="center"/>
          </w:tcPr>
          <w:p w:rsidR="00D63EBE" w:rsidRPr="00BB3081" w:rsidRDefault="00D63EBE" w:rsidP="00D27380">
            <w:pPr>
              <w:pStyle w:val="TableParagraph"/>
              <w:ind w:left="156" w:right="149"/>
              <w:jc w:val="center"/>
              <w:rPr>
                <w:rFonts w:ascii="Times New Roman" w:eastAsia="Times New Roman" w:hAnsi="Times New Roman" w:cs="Times New Roman"/>
                <w:color w:val="000000" w:themeColor="text1"/>
                <w:lang w:eastAsia="ru-RU" w:bidi="ru-RU"/>
              </w:rPr>
            </w:pPr>
            <w:r w:rsidRPr="00BB3081">
              <w:rPr>
                <w:rFonts w:ascii="Times New Roman" w:hAnsi="Times New Roman" w:cs="Times New Roman"/>
                <w:color w:val="000000" w:themeColor="text1"/>
              </w:rPr>
              <w:t>м³/</w:t>
            </w:r>
            <w:proofErr w:type="spellStart"/>
            <w:r w:rsidRPr="00BB3081">
              <w:rPr>
                <w:rFonts w:ascii="Times New Roman" w:hAnsi="Times New Roman" w:cs="Times New Roman"/>
                <w:color w:val="000000" w:themeColor="text1"/>
              </w:rPr>
              <w:t>сут</w:t>
            </w:r>
            <w:proofErr w:type="spellEnd"/>
          </w:p>
        </w:tc>
        <w:tc>
          <w:tcPr>
            <w:tcW w:w="1360" w:type="dxa"/>
            <w:tcBorders>
              <w:top w:val="single" w:sz="4" w:space="0" w:color="auto"/>
              <w:left w:val="single" w:sz="4" w:space="0" w:color="auto"/>
              <w:bottom w:val="single" w:sz="4" w:space="0" w:color="auto"/>
              <w:right w:val="single" w:sz="4" w:space="0" w:color="auto"/>
            </w:tcBorders>
            <w:vAlign w:val="center"/>
          </w:tcPr>
          <w:p w:rsidR="00D63EBE" w:rsidRPr="00BB3081" w:rsidRDefault="00D63EBE" w:rsidP="00D27380">
            <w:pPr>
              <w:pStyle w:val="TableParagraph"/>
              <w:ind w:left="86"/>
              <w:jc w:val="center"/>
              <w:rPr>
                <w:rFonts w:ascii="Times New Roman" w:hAnsi="Times New Roman" w:cs="Times New Roman"/>
                <w:color w:val="000000" w:themeColor="text1"/>
                <w:lang w:val="ru-RU"/>
              </w:rPr>
            </w:pPr>
            <w:r w:rsidRPr="00BB3081">
              <w:rPr>
                <w:rFonts w:ascii="Times New Roman" w:hAnsi="Times New Roman" w:cs="Times New Roman"/>
                <w:color w:val="000000" w:themeColor="text1"/>
                <w:lang w:val="ru-RU"/>
              </w:rPr>
              <w:t>756</w:t>
            </w:r>
          </w:p>
        </w:tc>
        <w:tc>
          <w:tcPr>
            <w:tcW w:w="1427" w:type="dxa"/>
            <w:tcBorders>
              <w:top w:val="single" w:sz="4" w:space="0" w:color="auto"/>
              <w:left w:val="single" w:sz="4" w:space="0" w:color="auto"/>
              <w:bottom w:val="single" w:sz="4" w:space="0" w:color="auto"/>
              <w:right w:val="single" w:sz="4" w:space="0" w:color="auto"/>
            </w:tcBorders>
            <w:vAlign w:val="center"/>
          </w:tcPr>
          <w:p w:rsidR="00D63EBE" w:rsidRPr="00BB3081" w:rsidRDefault="00D63EBE" w:rsidP="00D27380">
            <w:pPr>
              <w:pStyle w:val="TableParagraph"/>
              <w:ind w:left="86"/>
              <w:jc w:val="center"/>
              <w:rPr>
                <w:rFonts w:ascii="Times New Roman" w:hAnsi="Times New Roman" w:cs="Times New Roman"/>
                <w:color w:val="000000" w:themeColor="text1"/>
                <w:lang w:val="ru-RU"/>
              </w:rPr>
            </w:pPr>
            <w:r w:rsidRPr="00BB3081">
              <w:rPr>
                <w:rFonts w:ascii="Times New Roman" w:hAnsi="Times New Roman" w:cs="Times New Roman"/>
                <w:color w:val="000000" w:themeColor="text1"/>
                <w:lang w:val="ru-RU"/>
              </w:rPr>
              <w:t>756</w:t>
            </w:r>
          </w:p>
        </w:tc>
        <w:tc>
          <w:tcPr>
            <w:tcW w:w="1245" w:type="dxa"/>
            <w:tcBorders>
              <w:top w:val="single" w:sz="4" w:space="0" w:color="auto"/>
              <w:left w:val="single" w:sz="4" w:space="0" w:color="auto"/>
              <w:bottom w:val="single" w:sz="4" w:space="0" w:color="auto"/>
              <w:right w:val="single" w:sz="4" w:space="0" w:color="auto"/>
            </w:tcBorders>
            <w:vAlign w:val="center"/>
          </w:tcPr>
          <w:p w:rsidR="00D63EBE" w:rsidRPr="00BB3081" w:rsidRDefault="00D63EBE" w:rsidP="00D27380">
            <w:pPr>
              <w:pStyle w:val="TableParagraph"/>
              <w:ind w:left="86"/>
              <w:jc w:val="center"/>
              <w:rPr>
                <w:rFonts w:ascii="Times New Roman" w:hAnsi="Times New Roman" w:cs="Times New Roman"/>
                <w:color w:val="000000" w:themeColor="text1"/>
                <w:lang w:val="ru-RU"/>
              </w:rPr>
            </w:pPr>
            <w:r w:rsidRPr="00BB3081">
              <w:rPr>
                <w:rFonts w:ascii="Times New Roman" w:hAnsi="Times New Roman" w:cs="Times New Roman"/>
                <w:color w:val="000000" w:themeColor="text1"/>
                <w:lang w:val="ru-RU"/>
              </w:rPr>
              <w:t>756</w:t>
            </w:r>
          </w:p>
        </w:tc>
      </w:tr>
    </w:tbl>
    <w:p w:rsidR="007E0B2C" w:rsidRDefault="007E0B2C" w:rsidP="00C72B74">
      <w:pPr>
        <w:spacing w:line="276" w:lineRule="auto"/>
        <w:ind w:firstLine="709"/>
        <w:jc w:val="both"/>
        <w:rPr>
          <w:rFonts w:ascii="Times New Roman" w:hAnsi="Times New Roman"/>
          <w:color w:val="0070C0"/>
          <w:sz w:val="24"/>
        </w:rPr>
      </w:pPr>
    </w:p>
    <w:p w:rsidR="00E76890" w:rsidRPr="00C72B74" w:rsidRDefault="00E76890" w:rsidP="00C72B74">
      <w:pPr>
        <w:spacing w:line="276" w:lineRule="auto"/>
        <w:ind w:firstLine="709"/>
        <w:jc w:val="both"/>
        <w:rPr>
          <w:rFonts w:ascii="Times New Roman" w:hAnsi="Times New Roman"/>
          <w:color w:val="0070C0"/>
          <w:sz w:val="24"/>
        </w:rPr>
      </w:pPr>
    </w:p>
    <w:p w:rsidR="007E0B2C" w:rsidRPr="00733BD3" w:rsidRDefault="007E0B2C" w:rsidP="00801D83">
      <w:pPr>
        <w:pStyle w:val="3TimesNewRoman141"/>
      </w:pPr>
      <w:bookmarkStart w:id="99" w:name="_Toc88831181"/>
      <w:bookmarkStart w:id="100" w:name="_Toc149915563"/>
      <w:r w:rsidRPr="00733BD3">
        <w:t>1.3.14. Расчет требуемой мощности водозаборных сооружений исходя из данных о перспективном потреблении горячей, питьевой и технической воды и величины потерь горячей, питьевой и технической воды при ее транспортировке с указанием требуемых объемов подачи и потребления горячей, питьевой и технической воды, дефицита (резерва) мощностей по технологическим зонам с разбивкой по годам</w:t>
      </w:r>
      <w:bookmarkEnd w:id="98"/>
      <w:bookmarkEnd w:id="99"/>
      <w:bookmarkEnd w:id="100"/>
    </w:p>
    <w:p w:rsidR="00816412" w:rsidRDefault="00816412" w:rsidP="00303E49">
      <w:pPr>
        <w:pStyle w:val="14"/>
        <w:spacing w:line="360" w:lineRule="auto"/>
        <w:rPr>
          <w:color w:val="0070C0"/>
          <w:sz w:val="24"/>
          <w:szCs w:val="24"/>
        </w:rPr>
      </w:pPr>
    </w:p>
    <w:p w:rsidR="00303E49" w:rsidRPr="00BB3081" w:rsidRDefault="00273718" w:rsidP="00303E49">
      <w:pPr>
        <w:pStyle w:val="14"/>
        <w:spacing w:line="360" w:lineRule="auto"/>
        <w:rPr>
          <w:color w:val="000000" w:themeColor="text1"/>
          <w:sz w:val="24"/>
          <w:szCs w:val="24"/>
        </w:rPr>
      </w:pPr>
      <w:r w:rsidRPr="00BB3081">
        <w:rPr>
          <w:color w:val="000000" w:themeColor="text1"/>
          <w:sz w:val="24"/>
          <w:szCs w:val="24"/>
        </w:rPr>
        <w:t>Перспективная мощность</w:t>
      </w:r>
      <w:r w:rsidR="00303E49" w:rsidRPr="00BB3081">
        <w:rPr>
          <w:color w:val="000000" w:themeColor="text1"/>
          <w:sz w:val="24"/>
          <w:szCs w:val="24"/>
        </w:rPr>
        <w:t xml:space="preserve"> водозаборных </w:t>
      </w:r>
      <w:r w:rsidRPr="00BB3081">
        <w:rPr>
          <w:color w:val="000000" w:themeColor="text1"/>
          <w:sz w:val="24"/>
          <w:szCs w:val="24"/>
        </w:rPr>
        <w:t xml:space="preserve">и водоочистных </w:t>
      </w:r>
      <w:r w:rsidR="00303E49" w:rsidRPr="00BB3081">
        <w:rPr>
          <w:color w:val="000000" w:themeColor="text1"/>
          <w:sz w:val="24"/>
          <w:szCs w:val="24"/>
        </w:rPr>
        <w:t>сооружений</w:t>
      </w:r>
      <w:r w:rsidRPr="00BB3081">
        <w:rPr>
          <w:color w:val="000000" w:themeColor="text1"/>
          <w:sz w:val="24"/>
          <w:szCs w:val="24"/>
        </w:rPr>
        <w:t xml:space="preserve"> города Отрадное</w:t>
      </w:r>
      <w:r w:rsidR="00303E49" w:rsidRPr="00BB3081">
        <w:rPr>
          <w:color w:val="000000" w:themeColor="text1"/>
          <w:sz w:val="24"/>
          <w:szCs w:val="24"/>
        </w:rPr>
        <w:t xml:space="preserve"> рассчитана на подачу полного расчетного расхода воды, который включает:</w:t>
      </w:r>
    </w:p>
    <w:p w:rsidR="00303E49" w:rsidRPr="00BB3081" w:rsidRDefault="00303E49" w:rsidP="006F2D62">
      <w:pPr>
        <w:pStyle w:val="14"/>
        <w:numPr>
          <w:ilvl w:val="0"/>
          <w:numId w:val="21"/>
        </w:numPr>
        <w:tabs>
          <w:tab w:val="clear" w:pos="2149"/>
          <w:tab w:val="num" w:pos="0"/>
        </w:tabs>
        <w:spacing w:line="360" w:lineRule="auto"/>
        <w:ind w:left="0" w:firstLine="426"/>
        <w:rPr>
          <w:color w:val="000000" w:themeColor="text1"/>
          <w:sz w:val="24"/>
          <w:szCs w:val="24"/>
        </w:rPr>
      </w:pPr>
      <w:r w:rsidRPr="00BB3081">
        <w:rPr>
          <w:color w:val="000000" w:themeColor="text1"/>
          <w:sz w:val="24"/>
          <w:szCs w:val="24"/>
        </w:rPr>
        <w:t xml:space="preserve">максимальный суточный расход, подаваемый в сеть потребителей </w:t>
      </w:r>
      <w:r w:rsidRPr="00BB3081">
        <w:rPr>
          <w:color w:val="000000" w:themeColor="text1"/>
          <w:sz w:val="24"/>
          <w:szCs w:val="24"/>
        </w:rPr>
        <w:br/>
        <w:t xml:space="preserve">г. </w:t>
      </w:r>
      <w:r w:rsidR="00273718" w:rsidRPr="00BB3081">
        <w:rPr>
          <w:color w:val="000000" w:themeColor="text1"/>
          <w:sz w:val="24"/>
          <w:szCs w:val="24"/>
        </w:rPr>
        <w:t>Отрадное</w:t>
      </w:r>
      <w:r w:rsidRPr="00BB3081">
        <w:rPr>
          <w:color w:val="000000" w:themeColor="text1"/>
          <w:sz w:val="24"/>
          <w:szCs w:val="24"/>
        </w:rPr>
        <w:t xml:space="preserve">: </w:t>
      </w:r>
      <w:r w:rsidRPr="00BB3081">
        <w:rPr>
          <w:color w:val="000000" w:themeColor="text1"/>
          <w:sz w:val="24"/>
          <w:szCs w:val="24"/>
          <w:lang w:val="en-US"/>
        </w:rPr>
        <w:t>Q</w:t>
      </w:r>
      <w:proofErr w:type="spellStart"/>
      <w:r w:rsidRPr="00BB3081">
        <w:rPr>
          <w:color w:val="000000" w:themeColor="text1"/>
          <w:sz w:val="24"/>
          <w:szCs w:val="24"/>
          <w:vertAlign w:val="subscript"/>
        </w:rPr>
        <w:t>макс.сут</w:t>
      </w:r>
      <w:proofErr w:type="spellEnd"/>
      <w:r w:rsidRPr="00BB3081">
        <w:rPr>
          <w:color w:val="000000" w:themeColor="text1"/>
          <w:sz w:val="24"/>
          <w:szCs w:val="24"/>
        </w:rPr>
        <w:t>, м</w:t>
      </w:r>
      <w:r w:rsidRPr="00BB3081">
        <w:rPr>
          <w:color w:val="000000" w:themeColor="text1"/>
          <w:sz w:val="24"/>
          <w:szCs w:val="24"/>
          <w:vertAlign w:val="superscript"/>
        </w:rPr>
        <w:t>3</w:t>
      </w:r>
      <w:r w:rsidRPr="00BB3081">
        <w:rPr>
          <w:color w:val="000000" w:themeColor="text1"/>
          <w:sz w:val="24"/>
          <w:szCs w:val="24"/>
        </w:rPr>
        <w:t>/</w:t>
      </w:r>
      <w:proofErr w:type="spellStart"/>
      <w:r w:rsidRPr="00BB3081">
        <w:rPr>
          <w:color w:val="000000" w:themeColor="text1"/>
          <w:sz w:val="24"/>
          <w:szCs w:val="24"/>
        </w:rPr>
        <w:t>сут</w:t>
      </w:r>
      <w:proofErr w:type="spellEnd"/>
      <w:r w:rsidRPr="00BB3081">
        <w:rPr>
          <w:color w:val="000000" w:themeColor="text1"/>
          <w:sz w:val="24"/>
          <w:szCs w:val="24"/>
        </w:rPr>
        <w:t>;</w:t>
      </w:r>
    </w:p>
    <w:p w:rsidR="00303E49" w:rsidRPr="00BB3081" w:rsidRDefault="00303E49" w:rsidP="006F2D62">
      <w:pPr>
        <w:pStyle w:val="14"/>
        <w:numPr>
          <w:ilvl w:val="0"/>
          <w:numId w:val="21"/>
        </w:numPr>
        <w:tabs>
          <w:tab w:val="clear" w:pos="2149"/>
          <w:tab w:val="num" w:pos="0"/>
        </w:tabs>
        <w:spacing w:line="360" w:lineRule="auto"/>
        <w:ind w:left="0" w:firstLine="426"/>
        <w:rPr>
          <w:color w:val="000000" w:themeColor="text1"/>
          <w:sz w:val="24"/>
          <w:szCs w:val="24"/>
        </w:rPr>
      </w:pPr>
      <w:r w:rsidRPr="00BB3081">
        <w:rPr>
          <w:color w:val="000000" w:themeColor="text1"/>
          <w:sz w:val="24"/>
          <w:szCs w:val="24"/>
        </w:rPr>
        <w:t xml:space="preserve">расход на собственные, технологические нужды водоочистной станции (промывка фильтров, </w:t>
      </w:r>
      <w:proofErr w:type="spellStart"/>
      <w:r w:rsidRPr="00BB3081">
        <w:rPr>
          <w:color w:val="000000" w:themeColor="text1"/>
          <w:sz w:val="24"/>
          <w:szCs w:val="24"/>
        </w:rPr>
        <w:t>реагентное</w:t>
      </w:r>
      <w:proofErr w:type="spellEnd"/>
      <w:r w:rsidRPr="00BB3081">
        <w:rPr>
          <w:color w:val="000000" w:themeColor="text1"/>
          <w:sz w:val="24"/>
          <w:szCs w:val="24"/>
        </w:rPr>
        <w:t xml:space="preserve"> хозяйство, лаборатория и т.д.): </w:t>
      </w:r>
      <w:r w:rsidRPr="00BB3081">
        <w:rPr>
          <w:color w:val="000000" w:themeColor="text1"/>
          <w:sz w:val="24"/>
          <w:szCs w:val="24"/>
          <w:lang w:val="en-US"/>
        </w:rPr>
        <w:t>Q</w:t>
      </w:r>
      <w:proofErr w:type="spellStart"/>
      <w:r w:rsidRPr="00BB3081">
        <w:rPr>
          <w:color w:val="000000" w:themeColor="text1"/>
          <w:sz w:val="24"/>
          <w:szCs w:val="24"/>
          <w:vertAlign w:val="subscript"/>
        </w:rPr>
        <w:t>ст</w:t>
      </w:r>
      <w:proofErr w:type="spellEnd"/>
      <w:r w:rsidRPr="00BB3081">
        <w:rPr>
          <w:color w:val="000000" w:themeColor="text1"/>
          <w:sz w:val="24"/>
          <w:szCs w:val="24"/>
        </w:rPr>
        <w:t>, м</w:t>
      </w:r>
      <w:r w:rsidRPr="00BB3081">
        <w:rPr>
          <w:color w:val="000000" w:themeColor="text1"/>
          <w:sz w:val="24"/>
          <w:szCs w:val="24"/>
          <w:vertAlign w:val="superscript"/>
        </w:rPr>
        <w:t>3</w:t>
      </w:r>
      <w:r w:rsidRPr="00BB3081">
        <w:rPr>
          <w:color w:val="000000" w:themeColor="text1"/>
          <w:sz w:val="24"/>
          <w:szCs w:val="24"/>
        </w:rPr>
        <w:t>/</w:t>
      </w:r>
      <w:proofErr w:type="spellStart"/>
      <w:r w:rsidRPr="00BB3081">
        <w:rPr>
          <w:color w:val="000000" w:themeColor="text1"/>
          <w:sz w:val="24"/>
          <w:szCs w:val="24"/>
        </w:rPr>
        <w:t>сут</w:t>
      </w:r>
      <w:proofErr w:type="spellEnd"/>
      <w:r w:rsidRPr="00BB3081">
        <w:rPr>
          <w:color w:val="000000" w:themeColor="text1"/>
          <w:sz w:val="24"/>
          <w:szCs w:val="24"/>
        </w:rPr>
        <w:t>;</w:t>
      </w:r>
    </w:p>
    <w:p w:rsidR="00303E49" w:rsidRPr="00BB3081" w:rsidRDefault="00303E49" w:rsidP="006F2D62">
      <w:pPr>
        <w:pStyle w:val="14"/>
        <w:numPr>
          <w:ilvl w:val="0"/>
          <w:numId w:val="21"/>
        </w:numPr>
        <w:tabs>
          <w:tab w:val="clear" w:pos="2149"/>
          <w:tab w:val="num" w:pos="0"/>
        </w:tabs>
        <w:spacing w:line="360" w:lineRule="auto"/>
        <w:ind w:left="0" w:firstLine="426"/>
        <w:rPr>
          <w:color w:val="000000" w:themeColor="text1"/>
          <w:sz w:val="24"/>
          <w:szCs w:val="24"/>
        </w:rPr>
      </w:pPr>
      <w:r w:rsidRPr="00BB3081">
        <w:rPr>
          <w:color w:val="000000" w:themeColor="text1"/>
          <w:sz w:val="24"/>
          <w:szCs w:val="24"/>
        </w:rPr>
        <w:t>дополнительный расход для восстановления неприкосновенного противопожарного запаса в резервуарах чистой воды:</w:t>
      </w:r>
    </w:p>
    <w:p w:rsidR="00303E49" w:rsidRPr="00BB3081" w:rsidRDefault="00303E49" w:rsidP="00303E49">
      <w:pPr>
        <w:pStyle w:val="14"/>
        <w:spacing w:line="360" w:lineRule="auto"/>
        <w:rPr>
          <w:color w:val="000000" w:themeColor="text1"/>
          <w:sz w:val="24"/>
          <w:szCs w:val="24"/>
        </w:rPr>
      </w:pPr>
    </w:p>
    <w:p w:rsidR="00303E49" w:rsidRPr="00BB3081" w:rsidRDefault="00D63EBE" w:rsidP="00303E49">
      <w:pPr>
        <w:pStyle w:val="14"/>
        <w:spacing w:line="360" w:lineRule="auto"/>
        <w:rPr>
          <w:color w:val="000000" w:themeColor="text1"/>
          <w:sz w:val="24"/>
          <w:szCs w:val="24"/>
        </w:rPr>
      </w:pPr>
      <w:r w:rsidRPr="00BB3081">
        <w:rPr>
          <w:color w:val="000000" w:themeColor="text1"/>
          <w:sz w:val="24"/>
          <w:szCs w:val="24"/>
        </w:rPr>
        <w:t xml:space="preserve">В соответствии с данными таблицы </w:t>
      </w:r>
      <w:r w:rsidRPr="00BB3081">
        <w:rPr>
          <w:color w:val="000000" w:themeColor="text1"/>
          <w:sz w:val="24"/>
        </w:rPr>
        <w:t>1.3.13.1</w:t>
      </w:r>
      <w:r w:rsidR="00303E49" w:rsidRPr="00BB3081">
        <w:rPr>
          <w:color w:val="000000" w:themeColor="text1"/>
          <w:sz w:val="24"/>
          <w:szCs w:val="24"/>
        </w:rPr>
        <w:t xml:space="preserve">, </w:t>
      </w:r>
      <w:r w:rsidR="00E76890" w:rsidRPr="00BB3081">
        <w:rPr>
          <w:color w:val="000000" w:themeColor="text1"/>
          <w:sz w:val="24"/>
          <w:szCs w:val="24"/>
        </w:rPr>
        <w:t>требуемая перспективная</w:t>
      </w:r>
      <w:r w:rsidR="00303E49" w:rsidRPr="00BB3081">
        <w:rPr>
          <w:color w:val="000000" w:themeColor="text1"/>
          <w:sz w:val="24"/>
          <w:szCs w:val="24"/>
        </w:rPr>
        <w:t xml:space="preserve"> производительность </w:t>
      </w:r>
      <w:r w:rsidR="00273718" w:rsidRPr="00BB3081">
        <w:rPr>
          <w:color w:val="000000" w:themeColor="text1"/>
          <w:sz w:val="24"/>
          <w:szCs w:val="24"/>
        </w:rPr>
        <w:t>водозаборных и водоочистных сооружений</w:t>
      </w:r>
      <w:r w:rsidR="00303E49" w:rsidRPr="00BB3081">
        <w:rPr>
          <w:color w:val="000000" w:themeColor="text1"/>
          <w:sz w:val="24"/>
          <w:szCs w:val="24"/>
        </w:rPr>
        <w:t xml:space="preserve"> составит:</w:t>
      </w:r>
    </w:p>
    <w:p w:rsidR="00E76890" w:rsidRPr="00BB3081" w:rsidRDefault="00E76890" w:rsidP="00303E49">
      <w:pPr>
        <w:pStyle w:val="14"/>
        <w:spacing w:line="360" w:lineRule="auto"/>
        <w:rPr>
          <w:b/>
          <w:color w:val="000000" w:themeColor="text1"/>
          <w:sz w:val="24"/>
          <w:szCs w:val="24"/>
        </w:rPr>
      </w:pPr>
      <w:r w:rsidRPr="00BB3081">
        <w:rPr>
          <w:b/>
          <w:color w:val="000000" w:themeColor="text1"/>
          <w:sz w:val="24"/>
          <w:szCs w:val="24"/>
        </w:rPr>
        <w:t>- на 2030 год:</w:t>
      </w:r>
    </w:p>
    <w:p w:rsidR="00303E49" w:rsidRPr="00BB3081" w:rsidRDefault="00303E49" w:rsidP="00303E49">
      <w:pPr>
        <w:pStyle w:val="14"/>
        <w:spacing w:line="360" w:lineRule="auto"/>
        <w:ind w:firstLine="0"/>
        <w:jc w:val="center"/>
        <w:rPr>
          <w:b/>
          <w:color w:val="000000" w:themeColor="text1"/>
          <w:sz w:val="24"/>
          <w:szCs w:val="24"/>
        </w:rPr>
      </w:pPr>
      <w:r w:rsidRPr="00BB3081">
        <w:rPr>
          <w:color w:val="000000" w:themeColor="text1"/>
          <w:sz w:val="24"/>
          <w:szCs w:val="24"/>
          <w:lang w:val="en-US"/>
        </w:rPr>
        <w:t>Q</w:t>
      </w:r>
      <w:proofErr w:type="spellStart"/>
      <w:r w:rsidRPr="00BB3081">
        <w:rPr>
          <w:color w:val="000000" w:themeColor="text1"/>
          <w:sz w:val="24"/>
          <w:szCs w:val="24"/>
          <w:vertAlign w:val="subscript"/>
        </w:rPr>
        <w:t>водоз</w:t>
      </w:r>
      <w:r w:rsidRPr="00BB3081">
        <w:rPr>
          <w:color w:val="000000" w:themeColor="text1"/>
          <w:sz w:val="24"/>
          <w:szCs w:val="24"/>
        </w:rPr>
        <w:t>=</w:t>
      </w:r>
      <w:proofErr w:type="spellEnd"/>
      <w:r w:rsidRPr="00BB3081">
        <w:rPr>
          <w:color w:val="000000" w:themeColor="text1"/>
          <w:sz w:val="24"/>
          <w:szCs w:val="24"/>
          <w:lang w:val="en-US"/>
        </w:rPr>
        <w:t>Q</w:t>
      </w:r>
      <w:proofErr w:type="spellStart"/>
      <w:r w:rsidRPr="00BB3081">
        <w:rPr>
          <w:color w:val="000000" w:themeColor="text1"/>
          <w:sz w:val="24"/>
          <w:szCs w:val="24"/>
          <w:vertAlign w:val="subscript"/>
        </w:rPr>
        <w:t>макс.сут</w:t>
      </w:r>
      <w:r w:rsidRPr="00BB3081">
        <w:rPr>
          <w:color w:val="000000" w:themeColor="text1"/>
          <w:sz w:val="24"/>
          <w:szCs w:val="24"/>
        </w:rPr>
        <w:t>+</w:t>
      </w:r>
      <w:proofErr w:type="spellEnd"/>
      <w:r w:rsidRPr="00BB3081">
        <w:rPr>
          <w:color w:val="000000" w:themeColor="text1"/>
          <w:sz w:val="24"/>
          <w:szCs w:val="24"/>
          <w:lang w:val="en-US"/>
        </w:rPr>
        <w:t>Q</w:t>
      </w:r>
      <w:proofErr w:type="spellStart"/>
      <w:r w:rsidRPr="00BB3081">
        <w:rPr>
          <w:color w:val="000000" w:themeColor="text1"/>
          <w:sz w:val="24"/>
          <w:szCs w:val="24"/>
          <w:vertAlign w:val="subscript"/>
        </w:rPr>
        <w:t>ст</w:t>
      </w:r>
      <w:r w:rsidRPr="00BB3081">
        <w:rPr>
          <w:color w:val="000000" w:themeColor="text1"/>
          <w:sz w:val="24"/>
          <w:szCs w:val="24"/>
        </w:rPr>
        <w:t>+</w:t>
      </w:r>
      <w:proofErr w:type="spellEnd"/>
      <w:r w:rsidRPr="00BB3081">
        <w:rPr>
          <w:color w:val="000000" w:themeColor="text1"/>
          <w:sz w:val="24"/>
          <w:szCs w:val="24"/>
          <w:lang w:val="en-US"/>
        </w:rPr>
        <w:t>Q</w:t>
      </w:r>
      <w:r w:rsidRPr="00BB3081">
        <w:rPr>
          <w:color w:val="000000" w:themeColor="text1"/>
          <w:sz w:val="24"/>
          <w:szCs w:val="24"/>
          <w:vertAlign w:val="subscript"/>
        </w:rPr>
        <w:t>пож</w:t>
      </w:r>
      <w:r w:rsidRPr="00BB3081">
        <w:rPr>
          <w:color w:val="000000" w:themeColor="text1"/>
          <w:sz w:val="24"/>
          <w:szCs w:val="24"/>
        </w:rPr>
        <w:t>=</w:t>
      </w:r>
      <w:r w:rsidR="00E76890" w:rsidRPr="00BB3081">
        <w:rPr>
          <w:color w:val="000000" w:themeColor="text1"/>
          <w:sz w:val="24"/>
          <w:szCs w:val="24"/>
        </w:rPr>
        <w:t>11 567</w:t>
      </w:r>
      <w:r w:rsidRPr="00BB3081">
        <w:rPr>
          <w:color w:val="000000" w:themeColor="text1"/>
          <w:sz w:val="24"/>
          <w:szCs w:val="24"/>
        </w:rPr>
        <w:t>+</w:t>
      </w:r>
      <w:r w:rsidR="00E76890" w:rsidRPr="00BB3081">
        <w:rPr>
          <w:color w:val="000000" w:themeColor="text1"/>
          <w:sz w:val="24"/>
          <w:szCs w:val="24"/>
        </w:rPr>
        <w:t>1192</w:t>
      </w:r>
      <w:r w:rsidRPr="00BB3081">
        <w:rPr>
          <w:color w:val="000000" w:themeColor="text1"/>
          <w:sz w:val="24"/>
          <w:szCs w:val="24"/>
        </w:rPr>
        <w:t>+</w:t>
      </w:r>
      <w:r w:rsidR="00E76890" w:rsidRPr="00BB3081">
        <w:rPr>
          <w:color w:val="000000" w:themeColor="text1"/>
          <w:sz w:val="24"/>
          <w:szCs w:val="24"/>
        </w:rPr>
        <w:t>756</w:t>
      </w:r>
      <w:r w:rsidRPr="00BB3081">
        <w:rPr>
          <w:color w:val="000000" w:themeColor="text1"/>
          <w:sz w:val="24"/>
          <w:szCs w:val="24"/>
        </w:rPr>
        <w:t>=</w:t>
      </w:r>
      <w:r w:rsidR="00E76890" w:rsidRPr="00BB3081">
        <w:rPr>
          <w:b/>
          <w:color w:val="000000" w:themeColor="text1"/>
          <w:sz w:val="24"/>
          <w:szCs w:val="24"/>
        </w:rPr>
        <w:t>14 315</w:t>
      </w:r>
      <w:r w:rsidRPr="00BB3081">
        <w:rPr>
          <w:b/>
          <w:color w:val="000000" w:themeColor="text1"/>
          <w:sz w:val="24"/>
          <w:szCs w:val="24"/>
        </w:rPr>
        <w:t xml:space="preserve"> м</w:t>
      </w:r>
      <w:r w:rsidRPr="00BB3081">
        <w:rPr>
          <w:b/>
          <w:color w:val="000000" w:themeColor="text1"/>
          <w:sz w:val="24"/>
          <w:szCs w:val="24"/>
          <w:vertAlign w:val="superscript"/>
        </w:rPr>
        <w:t>3</w:t>
      </w:r>
      <w:r w:rsidRPr="00BB3081">
        <w:rPr>
          <w:b/>
          <w:color w:val="000000" w:themeColor="text1"/>
          <w:sz w:val="24"/>
          <w:szCs w:val="24"/>
        </w:rPr>
        <w:t>/</w:t>
      </w:r>
      <w:proofErr w:type="spellStart"/>
      <w:r w:rsidRPr="00BB3081">
        <w:rPr>
          <w:b/>
          <w:color w:val="000000" w:themeColor="text1"/>
          <w:sz w:val="24"/>
          <w:szCs w:val="24"/>
        </w:rPr>
        <w:t>сут</w:t>
      </w:r>
      <w:proofErr w:type="spellEnd"/>
    </w:p>
    <w:p w:rsidR="00E76890" w:rsidRPr="00BB3081" w:rsidRDefault="00E76890" w:rsidP="00E76890">
      <w:pPr>
        <w:pStyle w:val="14"/>
        <w:spacing w:line="360" w:lineRule="auto"/>
        <w:rPr>
          <w:color w:val="000000" w:themeColor="text1"/>
          <w:sz w:val="24"/>
          <w:szCs w:val="24"/>
        </w:rPr>
      </w:pPr>
    </w:p>
    <w:p w:rsidR="00E76890" w:rsidRPr="00BB3081" w:rsidRDefault="00E76890" w:rsidP="00E76890">
      <w:pPr>
        <w:pStyle w:val="14"/>
        <w:spacing w:line="360" w:lineRule="auto"/>
        <w:rPr>
          <w:b/>
          <w:color w:val="000000" w:themeColor="text1"/>
          <w:sz w:val="24"/>
          <w:szCs w:val="24"/>
        </w:rPr>
      </w:pPr>
      <w:r w:rsidRPr="00BB3081">
        <w:rPr>
          <w:b/>
          <w:color w:val="000000" w:themeColor="text1"/>
          <w:sz w:val="24"/>
          <w:szCs w:val="24"/>
        </w:rPr>
        <w:t>- на 2035 год:</w:t>
      </w:r>
    </w:p>
    <w:p w:rsidR="00E76890" w:rsidRPr="00BB3081" w:rsidRDefault="00E76890" w:rsidP="00E76890">
      <w:pPr>
        <w:pStyle w:val="14"/>
        <w:spacing w:line="360" w:lineRule="auto"/>
        <w:ind w:firstLine="0"/>
        <w:jc w:val="center"/>
        <w:rPr>
          <w:b/>
          <w:color w:val="000000" w:themeColor="text1"/>
          <w:sz w:val="24"/>
          <w:szCs w:val="24"/>
        </w:rPr>
      </w:pPr>
      <w:r w:rsidRPr="00BB3081">
        <w:rPr>
          <w:color w:val="000000" w:themeColor="text1"/>
          <w:sz w:val="24"/>
          <w:szCs w:val="24"/>
          <w:lang w:val="en-US"/>
        </w:rPr>
        <w:t>Q</w:t>
      </w:r>
      <w:proofErr w:type="spellStart"/>
      <w:r w:rsidRPr="00BB3081">
        <w:rPr>
          <w:color w:val="000000" w:themeColor="text1"/>
          <w:sz w:val="24"/>
          <w:szCs w:val="24"/>
          <w:vertAlign w:val="subscript"/>
        </w:rPr>
        <w:t>водоз</w:t>
      </w:r>
      <w:r w:rsidRPr="00BB3081">
        <w:rPr>
          <w:color w:val="000000" w:themeColor="text1"/>
          <w:sz w:val="24"/>
          <w:szCs w:val="24"/>
        </w:rPr>
        <w:t>=</w:t>
      </w:r>
      <w:proofErr w:type="spellEnd"/>
      <w:r w:rsidRPr="00BB3081">
        <w:rPr>
          <w:color w:val="000000" w:themeColor="text1"/>
          <w:sz w:val="24"/>
          <w:szCs w:val="24"/>
          <w:lang w:val="en-US"/>
        </w:rPr>
        <w:t>Q</w:t>
      </w:r>
      <w:proofErr w:type="spellStart"/>
      <w:r w:rsidRPr="00BB3081">
        <w:rPr>
          <w:color w:val="000000" w:themeColor="text1"/>
          <w:sz w:val="24"/>
          <w:szCs w:val="24"/>
          <w:vertAlign w:val="subscript"/>
        </w:rPr>
        <w:t>макс.сут</w:t>
      </w:r>
      <w:r w:rsidRPr="00BB3081">
        <w:rPr>
          <w:color w:val="000000" w:themeColor="text1"/>
          <w:sz w:val="24"/>
          <w:szCs w:val="24"/>
        </w:rPr>
        <w:t>+</w:t>
      </w:r>
      <w:proofErr w:type="spellEnd"/>
      <w:r w:rsidRPr="00BB3081">
        <w:rPr>
          <w:color w:val="000000" w:themeColor="text1"/>
          <w:sz w:val="24"/>
          <w:szCs w:val="24"/>
          <w:lang w:val="en-US"/>
        </w:rPr>
        <w:t>Q</w:t>
      </w:r>
      <w:proofErr w:type="spellStart"/>
      <w:r w:rsidRPr="00BB3081">
        <w:rPr>
          <w:color w:val="000000" w:themeColor="text1"/>
          <w:sz w:val="24"/>
          <w:szCs w:val="24"/>
          <w:vertAlign w:val="subscript"/>
        </w:rPr>
        <w:t>ст</w:t>
      </w:r>
      <w:r w:rsidRPr="00BB3081">
        <w:rPr>
          <w:color w:val="000000" w:themeColor="text1"/>
          <w:sz w:val="24"/>
          <w:szCs w:val="24"/>
        </w:rPr>
        <w:t>+</w:t>
      </w:r>
      <w:proofErr w:type="spellEnd"/>
      <w:r w:rsidRPr="00BB3081">
        <w:rPr>
          <w:color w:val="000000" w:themeColor="text1"/>
          <w:sz w:val="24"/>
          <w:szCs w:val="24"/>
          <w:lang w:val="en-US"/>
        </w:rPr>
        <w:t>Q</w:t>
      </w:r>
      <w:r w:rsidRPr="00BB3081">
        <w:rPr>
          <w:color w:val="000000" w:themeColor="text1"/>
          <w:sz w:val="24"/>
          <w:szCs w:val="24"/>
          <w:vertAlign w:val="subscript"/>
        </w:rPr>
        <w:t>пож</w:t>
      </w:r>
      <w:r w:rsidRPr="00BB3081">
        <w:rPr>
          <w:color w:val="000000" w:themeColor="text1"/>
          <w:sz w:val="24"/>
          <w:szCs w:val="24"/>
        </w:rPr>
        <w:t>=16 196+3042+756=19 994 м</w:t>
      </w:r>
      <w:r w:rsidRPr="00BB3081">
        <w:rPr>
          <w:color w:val="000000" w:themeColor="text1"/>
          <w:sz w:val="24"/>
          <w:szCs w:val="24"/>
          <w:vertAlign w:val="superscript"/>
        </w:rPr>
        <w:t>3</w:t>
      </w:r>
      <w:r w:rsidRPr="00BB3081">
        <w:rPr>
          <w:color w:val="000000" w:themeColor="text1"/>
          <w:sz w:val="24"/>
          <w:szCs w:val="24"/>
        </w:rPr>
        <w:t>/</w:t>
      </w:r>
      <w:proofErr w:type="spellStart"/>
      <w:r w:rsidRPr="00BB3081">
        <w:rPr>
          <w:color w:val="000000" w:themeColor="text1"/>
          <w:sz w:val="24"/>
          <w:szCs w:val="24"/>
        </w:rPr>
        <w:t>сут</w:t>
      </w:r>
      <w:proofErr w:type="spellEnd"/>
      <w:r w:rsidR="00CE55D8" w:rsidRPr="00BB3081">
        <w:rPr>
          <w:b/>
          <w:color w:val="000000" w:themeColor="text1"/>
          <w:sz w:val="24"/>
          <w:szCs w:val="24"/>
        </w:rPr>
        <w:t xml:space="preserve"> ≈ 20 000 м</w:t>
      </w:r>
      <w:r w:rsidR="00CE55D8" w:rsidRPr="00BB3081">
        <w:rPr>
          <w:b/>
          <w:color w:val="000000" w:themeColor="text1"/>
          <w:sz w:val="24"/>
          <w:szCs w:val="24"/>
          <w:vertAlign w:val="superscript"/>
        </w:rPr>
        <w:t>3</w:t>
      </w:r>
      <w:r w:rsidR="00CE55D8" w:rsidRPr="00BB3081">
        <w:rPr>
          <w:b/>
          <w:color w:val="000000" w:themeColor="text1"/>
          <w:sz w:val="24"/>
          <w:szCs w:val="24"/>
        </w:rPr>
        <w:t>/</w:t>
      </w:r>
      <w:proofErr w:type="spellStart"/>
      <w:r w:rsidR="00CE55D8" w:rsidRPr="00BB3081">
        <w:rPr>
          <w:b/>
          <w:color w:val="000000" w:themeColor="text1"/>
          <w:sz w:val="24"/>
          <w:szCs w:val="24"/>
        </w:rPr>
        <w:t>сут</w:t>
      </w:r>
      <w:proofErr w:type="spellEnd"/>
    </w:p>
    <w:p w:rsidR="00303E49" w:rsidRPr="00BB3081" w:rsidRDefault="00303E49" w:rsidP="00303E49">
      <w:pPr>
        <w:pStyle w:val="14"/>
        <w:spacing w:line="360" w:lineRule="auto"/>
        <w:rPr>
          <w:color w:val="000000" w:themeColor="text1"/>
          <w:sz w:val="24"/>
          <w:szCs w:val="24"/>
        </w:rPr>
      </w:pPr>
    </w:p>
    <w:p w:rsidR="00CE55D8" w:rsidRPr="00BB3081" w:rsidRDefault="00303E49" w:rsidP="00CE55D8">
      <w:pPr>
        <w:pStyle w:val="14"/>
        <w:spacing w:line="360" w:lineRule="auto"/>
        <w:rPr>
          <w:b/>
          <w:color w:val="000000" w:themeColor="text1"/>
          <w:sz w:val="24"/>
          <w:szCs w:val="24"/>
        </w:rPr>
      </w:pPr>
      <w:r w:rsidRPr="00BB3081">
        <w:rPr>
          <w:b/>
          <w:color w:val="000000" w:themeColor="text1"/>
          <w:sz w:val="24"/>
          <w:szCs w:val="24"/>
        </w:rPr>
        <w:t xml:space="preserve">Таким образом, расчетная производительность водозаборных сооружений и, соответственно, насосной станции </w:t>
      </w:r>
      <w:r w:rsidRPr="00BB3081">
        <w:rPr>
          <w:b/>
          <w:color w:val="000000" w:themeColor="text1"/>
          <w:sz w:val="24"/>
          <w:szCs w:val="24"/>
          <w:lang w:val="en-US"/>
        </w:rPr>
        <w:t>I</w:t>
      </w:r>
      <w:r w:rsidRPr="00BB3081">
        <w:rPr>
          <w:b/>
          <w:color w:val="000000" w:themeColor="text1"/>
          <w:sz w:val="24"/>
          <w:szCs w:val="24"/>
        </w:rPr>
        <w:t xml:space="preserve"> подъема и водоочистной станции (ВОС)</w:t>
      </w:r>
      <w:r w:rsidR="00CE55D8" w:rsidRPr="00BB3081">
        <w:rPr>
          <w:b/>
          <w:color w:val="000000" w:themeColor="text1"/>
          <w:sz w:val="24"/>
          <w:szCs w:val="24"/>
        </w:rPr>
        <w:t xml:space="preserve"> на расчетный срок (2035 г)</w:t>
      </w:r>
      <w:r w:rsidRPr="00BB3081">
        <w:rPr>
          <w:b/>
          <w:color w:val="000000" w:themeColor="text1"/>
          <w:sz w:val="24"/>
          <w:szCs w:val="24"/>
        </w:rPr>
        <w:t>, составила</w:t>
      </w:r>
      <w:r w:rsidR="00CE55D8" w:rsidRPr="00BB3081">
        <w:rPr>
          <w:b/>
          <w:color w:val="000000" w:themeColor="text1"/>
          <w:sz w:val="24"/>
          <w:szCs w:val="24"/>
        </w:rPr>
        <w:t xml:space="preserve"> 20 000 м</w:t>
      </w:r>
      <w:r w:rsidR="00CE55D8" w:rsidRPr="00BB3081">
        <w:rPr>
          <w:b/>
          <w:color w:val="000000" w:themeColor="text1"/>
          <w:sz w:val="24"/>
          <w:szCs w:val="24"/>
          <w:vertAlign w:val="superscript"/>
        </w:rPr>
        <w:t>3</w:t>
      </w:r>
      <w:r w:rsidR="00CE55D8" w:rsidRPr="00BB3081">
        <w:rPr>
          <w:b/>
          <w:color w:val="000000" w:themeColor="text1"/>
          <w:sz w:val="24"/>
          <w:szCs w:val="24"/>
        </w:rPr>
        <w:t>/</w:t>
      </w:r>
      <w:proofErr w:type="spellStart"/>
      <w:r w:rsidR="00CE55D8" w:rsidRPr="00BB3081">
        <w:rPr>
          <w:b/>
          <w:color w:val="000000" w:themeColor="text1"/>
          <w:sz w:val="24"/>
          <w:szCs w:val="24"/>
        </w:rPr>
        <w:t>сут</w:t>
      </w:r>
      <w:proofErr w:type="spellEnd"/>
    </w:p>
    <w:p w:rsidR="007E0B2C" w:rsidRDefault="007E0B2C" w:rsidP="007E0B2C">
      <w:pPr>
        <w:rPr>
          <w:rFonts w:ascii="Times New Roman" w:hAnsi="Times New Roman"/>
        </w:rPr>
      </w:pPr>
    </w:p>
    <w:p w:rsidR="007E0B2C" w:rsidRPr="00733BD3" w:rsidRDefault="007E0B2C" w:rsidP="00801D83">
      <w:pPr>
        <w:pStyle w:val="3TimesNewRoman141"/>
      </w:pPr>
      <w:bookmarkStart w:id="101" w:name="_Toc88831182"/>
      <w:bookmarkStart w:id="102" w:name="_Toc149915564"/>
      <w:r w:rsidRPr="00733BD3">
        <w:t>1.3.15. Наименование организации, которая наделена статусом гарантирующей организации</w:t>
      </w:r>
      <w:bookmarkEnd w:id="101"/>
      <w:bookmarkEnd w:id="102"/>
    </w:p>
    <w:p w:rsidR="007E0B2C" w:rsidRPr="00E23864" w:rsidRDefault="007E0B2C" w:rsidP="00E23864">
      <w:pPr>
        <w:spacing w:line="276" w:lineRule="auto"/>
        <w:ind w:firstLine="709"/>
        <w:jc w:val="both"/>
        <w:rPr>
          <w:rFonts w:ascii="Times New Roman" w:hAnsi="Times New Roman"/>
          <w:sz w:val="24"/>
        </w:rPr>
      </w:pPr>
      <w:r w:rsidRPr="00E23864">
        <w:rPr>
          <w:rFonts w:ascii="Times New Roman" w:hAnsi="Times New Roman"/>
          <w:sz w:val="24"/>
        </w:rPr>
        <w:t>Гарантирующая организация - организация, осуществляющая холодное водоснабжение и (или) водоотведение, определенная решением органа местного самоуправления поселения, городского округа, которая обязана заключить договор холодного водоснабжения, договор водоотведения, единый договор холодного водоснабжения и водоотведения с любым обратившимся к ней лицом, чьи объекты подключены (технологически присоединены) к централизованной системе холодного водоснабжения и (или) водоотведения (п. 4 ст. 14 Федерального закона № 416-ФЗ).</w:t>
      </w:r>
    </w:p>
    <w:p w:rsidR="007E0B2C" w:rsidRPr="00E23864" w:rsidRDefault="007E0B2C" w:rsidP="00E23864">
      <w:pPr>
        <w:spacing w:line="276" w:lineRule="auto"/>
        <w:ind w:firstLine="709"/>
        <w:jc w:val="both"/>
        <w:rPr>
          <w:rFonts w:ascii="Times New Roman" w:hAnsi="Times New Roman"/>
          <w:sz w:val="24"/>
        </w:rPr>
      </w:pPr>
      <w:r w:rsidRPr="00E23864">
        <w:rPr>
          <w:rFonts w:ascii="Times New Roman" w:hAnsi="Times New Roman"/>
          <w:sz w:val="24"/>
        </w:rPr>
        <w:t>В соответствии со статьей 8 Федерального закона от 07.12.2011 № 416-ФЗ «О водоснабжении и водоотведении» Правительство Российской Федерации сформировало новые Правила организации водоснабжения, предписывающие организацию единой гарантирующей организации.</w:t>
      </w:r>
    </w:p>
    <w:p w:rsidR="007E0B2C" w:rsidRPr="00E23864" w:rsidRDefault="007E0B2C" w:rsidP="00E23864">
      <w:pPr>
        <w:spacing w:line="276" w:lineRule="auto"/>
        <w:ind w:firstLine="709"/>
        <w:jc w:val="both"/>
        <w:rPr>
          <w:rFonts w:ascii="Times New Roman" w:hAnsi="Times New Roman"/>
          <w:sz w:val="24"/>
        </w:rPr>
      </w:pPr>
      <w:r w:rsidRPr="00E23864">
        <w:rPr>
          <w:rFonts w:ascii="Times New Roman" w:hAnsi="Times New Roman"/>
          <w:sz w:val="24"/>
        </w:rPr>
        <w:t>Организация, осуществляющая водоснабжение и эксплуатирующая водопроводные сети, наделяется статусом гарантирующей организации, если к водопроводным сетям этой организации присоединено наибольшее количество абонентов из всех организаций, осуществляющих водоснабжение.</w:t>
      </w:r>
    </w:p>
    <w:p w:rsidR="007E0B2C" w:rsidRPr="00E23864" w:rsidRDefault="007E0B2C" w:rsidP="00E23864">
      <w:pPr>
        <w:spacing w:line="276" w:lineRule="auto"/>
        <w:ind w:firstLine="709"/>
        <w:jc w:val="both"/>
        <w:rPr>
          <w:rFonts w:ascii="Times New Roman" w:hAnsi="Times New Roman"/>
          <w:sz w:val="24"/>
        </w:rPr>
      </w:pPr>
      <w:r w:rsidRPr="00E23864">
        <w:rPr>
          <w:rFonts w:ascii="Times New Roman" w:hAnsi="Times New Roman"/>
          <w:sz w:val="24"/>
        </w:rPr>
        <w:t>Органы местного самоуправления поселений, городских округов для каждой централизованной системы водоснабжения определяют гарантирующую организацию и устанавливают зоны её деятельности.</w:t>
      </w:r>
    </w:p>
    <w:p w:rsidR="007E0B2C" w:rsidRPr="00E23864" w:rsidRDefault="007E0B2C" w:rsidP="00E23864">
      <w:pPr>
        <w:spacing w:line="276" w:lineRule="auto"/>
        <w:ind w:firstLine="709"/>
        <w:jc w:val="both"/>
        <w:rPr>
          <w:rFonts w:ascii="Times New Roman" w:hAnsi="Times New Roman"/>
          <w:sz w:val="24"/>
        </w:rPr>
      </w:pPr>
      <w:r w:rsidRPr="00E23864">
        <w:rPr>
          <w:rFonts w:ascii="Times New Roman" w:hAnsi="Times New Roman"/>
          <w:sz w:val="24"/>
        </w:rPr>
        <w:t>В настоящее время для системы централизованного водоснабжения, статусом гарантирующей наделена организация ГУП "Водоканал Ленинградской области".</w:t>
      </w:r>
    </w:p>
    <w:p w:rsidR="007E0B2C" w:rsidRPr="00733BD3" w:rsidRDefault="007E0B2C" w:rsidP="007E0B2C">
      <w:pPr>
        <w:pStyle w:val="e"/>
        <w:spacing w:line="276" w:lineRule="auto"/>
        <w:jc w:val="both"/>
      </w:pPr>
    </w:p>
    <w:p w:rsidR="007E0B2C" w:rsidRPr="00733BD3" w:rsidRDefault="007E0B2C" w:rsidP="007E0B2C">
      <w:pPr>
        <w:rPr>
          <w:rFonts w:ascii="Times New Roman" w:hAnsi="Times New Roman"/>
        </w:rPr>
        <w:sectPr w:rsidR="007E0B2C" w:rsidRPr="00733BD3" w:rsidSect="007E0B2C">
          <w:pgSz w:w="11906" w:h="16838"/>
          <w:pgMar w:top="567" w:right="849" w:bottom="709" w:left="1418" w:header="709" w:footer="709" w:gutter="0"/>
          <w:cols w:space="708"/>
          <w:titlePg/>
          <w:docGrid w:linePitch="360"/>
        </w:sectPr>
      </w:pPr>
    </w:p>
    <w:p w:rsidR="007E0B2C" w:rsidRPr="00733BD3" w:rsidRDefault="007E0B2C" w:rsidP="00801D83">
      <w:pPr>
        <w:pStyle w:val="3TimesNewRoman141"/>
      </w:pPr>
      <w:bookmarkStart w:id="103" w:name="_Toc88831183"/>
      <w:bookmarkStart w:id="104" w:name="_Toc149915565"/>
      <w:r w:rsidRPr="00733BD3">
        <w:lastRenderedPageBreak/>
        <w:t>1.4. ПРЕДЛОЖЕНИЯ ПО СТРОИТЕЛЬСТВУ, РЕКОНСТРУКЦИИ И МОДЕРНИЗАЦИИ ОБЪЕКТОВ ЦЕНТРАЛИЗОВАННЫХ СИСТЕМ ВОДОСНАБЖЕНИЯ</w:t>
      </w:r>
      <w:bookmarkEnd w:id="103"/>
      <w:bookmarkEnd w:id="104"/>
    </w:p>
    <w:p w:rsidR="007E0B2C" w:rsidRPr="00733BD3" w:rsidRDefault="007E0B2C" w:rsidP="00801D83">
      <w:pPr>
        <w:pStyle w:val="3TimesNewRoman141"/>
      </w:pPr>
      <w:bookmarkStart w:id="105" w:name="_Toc88831184"/>
      <w:bookmarkStart w:id="106" w:name="_Toc149915566"/>
      <w:r w:rsidRPr="00733BD3">
        <w:t>1.4.1. Перечень основных мероприятий по реализации схем водоснабжения с разбивкой по годам</w:t>
      </w:r>
      <w:bookmarkEnd w:id="105"/>
      <w:bookmarkEnd w:id="106"/>
    </w:p>
    <w:p w:rsidR="007E0B2C" w:rsidRPr="00733BD3" w:rsidRDefault="007E0B2C" w:rsidP="007E0B2C">
      <w:pPr>
        <w:pStyle w:val="e"/>
        <w:spacing w:line="276" w:lineRule="auto"/>
        <w:jc w:val="both"/>
      </w:pPr>
      <w:r w:rsidRPr="00733BD3">
        <w:t xml:space="preserve">Разбивка по годам мероприятий по реализации схем водоснабжения для </w:t>
      </w:r>
      <w:r>
        <w:t>МО «Город Отрадное»</w:t>
      </w:r>
      <w:r w:rsidRPr="00733BD3">
        <w:t xml:space="preserve"> поселение указана в таблице ниже.</w:t>
      </w:r>
    </w:p>
    <w:p w:rsidR="007E0B2C" w:rsidRPr="00733BD3" w:rsidRDefault="007E0B2C" w:rsidP="007E0B2C">
      <w:pPr>
        <w:spacing w:before="400" w:after="200"/>
        <w:rPr>
          <w:rFonts w:ascii="Times New Roman" w:hAnsi="Times New Roman"/>
        </w:rPr>
      </w:pPr>
      <w:r w:rsidRPr="00733BD3">
        <w:rPr>
          <w:rFonts w:ascii="Times New Roman" w:hAnsi="Times New Roman"/>
          <w:b/>
          <w:sz w:val="24"/>
        </w:rPr>
        <w:t>Таблица 1.4.1.1 - Перечень мероприятий</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74"/>
        <w:gridCol w:w="7205"/>
        <w:gridCol w:w="1963"/>
        <w:gridCol w:w="17"/>
      </w:tblGrid>
      <w:tr w:rsidR="007E0B2C" w:rsidRPr="00733BD3" w:rsidTr="00260BC5">
        <w:trPr>
          <w:trHeight w:val="397"/>
          <w:tblHeader/>
          <w:jc w:val="center"/>
        </w:trPr>
        <w:tc>
          <w:tcPr>
            <w:tcW w:w="658" w:type="dxa"/>
            <w:shd w:val="clear" w:color="auto" w:fill="F2F2F2"/>
            <w:tcMar>
              <w:top w:w="120" w:type="dxa"/>
              <w:left w:w="20" w:type="dxa"/>
              <w:bottom w:w="120" w:type="dxa"/>
              <w:right w:w="20" w:type="dxa"/>
            </w:tcMar>
            <w:vAlign w:val="center"/>
          </w:tcPr>
          <w:p w:rsidR="007E0B2C" w:rsidRPr="00733BD3" w:rsidRDefault="007E0B2C" w:rsidP="00260BC5">
            <w:pPr>
              <w:spacing w:before="60" w:after="60" w:line="240" w:lineRule="auto"/>
              <w:jc w:val="center"/>
              <w:rPr>
                <w:rFonts w:ascii="Times New Roman" w:hAnsi="Times New Roman"/>
              </w:rPr>
            </w:pPr>
            <w:bookmarkStart w:id="107" w:name="_Hlk149910419"/>
            <w:r w:rsidRPr="00733BD3">
              <w:rPr>
                <w:rFonts w:ascii="Times New Roman" w:hAnsi="Times New Roman"/>
              </w:rPr>
              <w:t>№</w:t>
            </w:r>
          </w:p>
        </w:tc>
        <w:tc>
          <w:tcPr>
            <w:tcW w:w="7037" w:type="dxa"/>
            <w:shd w:val="clear" w:color="auto" w:fill="F2F2F2"/>
            <w:tcMar>
              <w:top w:w="120" w:type="dxa"/>
              <w:left w:w="200" w:type="dxa"/>
              <w:bottom w:w="120" w:type="dxa"/>
              <w:right w:w="200" w:type="dxa"/>
            </w:tcMar>
            <w:vAlign w:val="center"/>
          </w:tcPr>
          <w:p w:rsidR="007E0B2C" w:rsidRPr="00733BD3" w:rsidRDefault="007E0B2C" w:rsidP="00260BC5">
            <w:pPr>
              <w:spacing w:before="60" w:after="60" w:line="240" w:lineRule="auto"/>
              <w:jc w:val="center"/>
              <w:rPr>
                <w:rFonts w:ascii="Times New Roman" w:hAnsi="Times New Roman"/>
              </w:rPr>
            </w:pPr>
            <w:r w:rsidRPr="00733BD3">
              <w:rPr>
                <w:rFonts w:ascii="Times New Roman" w:hAnsi="Times New Roman"/>
              </w:rPr>
              <w:t>Наименование мероприятия</w:t>
            </w:r>
          </w:p>
        </w:tc>
        <w:tc>
          <w:tcPr>
            <w:tcW w:w="1934" w:type="dxa"/>
            <w:gridSpan w:val="2"/>
            <w:shd w:val="clear" w:color="auto" w:fill="F2F2F2"/>
            <w:tcMar>
              <w:top w:w="120" w:type="dxa"/>
              <w:left w:w="200" w:type="dxa"/>
              <w:bottom w:w="120" w:type="dxa"/>
              <w:right w:w="200" w:type="dxa"/>
            </w:tcMar>
            <w:vAlign w:val="center"/>
          </w:tcPr>
          <w:p w:rsidR="007E0B2C" w:rsidRPr="00733BD3" w:rsidRDefault="007E0B2C" w:rsidP="00260BC5">
            <w:pPr>
              <w:spacing w:before="60" w:after="60" w:line="240" w:lineRule="auto"/>
              <w:jc w:val="center"/>
              <w:rPr>
                <w:rFonts w:ascii="Times New Roman" w:hAnsi="Times New Roman"/>
              </w:rPr>
            </w:pPr>
            <w:r w:rsidRPr="00733BD3">
              <w:rPr>
                <w:rFonts w:ascii="Times New Roman" w:hAnsi="Times New Roman"/>
              </w:rPr>
              <w:t>Срок</w:t>
            </w:r>
            <w:r w:rsidRPr="00733BD3">
              <w:rPr>
                <w:rFonts w:ascii="Times New Roman" w:hAnsi="Times New Roman"/>
              </w:rPr>
              <w:br/>
              <w:t>реализации,</w:t>
            </w:r>
            <w:r w:rsidRPr="00733BD3">
              <w:rPr>
                <w:rFonts w:ascii="Times New Roman" w:hAnsi="Times New Roman"/>
              </w:rPr>
              <w:br/>
              <w:t>гг.</w:t>
            </w:r>
          </w:p>
        </w:tc>
      </w:tr>
      <w:tr w:rsidR="007E0B2C" w:rsidRPr="00733BD3" w:rsidTr="00260BC5">
        <w:trPr>
          <w:gridAfter w:val="1"/>
          <w:wAfter w:w="17" w:type="dxa"/>
          <w:trHeight w:val="397"/>
          <w:jc w:val="center"/>
        </w:trPr>
        <w:tc>
          <w:tcPr>
            <w:tcW w:w="9612" w:type="dxa"/>
            <w:gridSpan w:val="3"/>
            <w:shd w:val="clear" w:color="auto" w:fill="FFFFFF" w:themeFill="background1"/>
            <w:tcMar>
              <w:top w:w="120" w:type="dxa"/>
              <w:left w:w="20" w:type="dxa"/>
              <w:bottom w:w="120" w:type="dxa"/>
              <w:right w:w="20" w:type="dxa"/>
            </w:tcMar>
            <w:vAlign w:val="center"/>
          </w:tcPr>
          <w:p w:rsidR="007E0B2C" w:rsidRPr="000E13E3" w:rsidRDefault="007E0B2C" w:rsidP="000E13E3">
            <w:pPr>
              <w:spacing w:before="60" w:after="60" w:line="240" w:lineRule="auto"/>
              <w:jc w:val="center"/>
              <w:rPr>
                <w:rFonts w:ascii="Times New Roman" w:hAnsi="Times New Roman"/>
                <w:b/>
              </w:rPr>
            </w:pPr>
            <w:r w:rsidRPr="000E13E3">
              <w:rPr>
                <w:rFonts w:ascii="Times New Roman" w:hAnsi="Times New Roman"/>
                <w:b/>
                <w:i/>
              </w:rPr>
              <w:t>Мероприятия на источнике и сооружениях</w:t>
            </w:r>
          </w:p>
        </w:tc>
      </w:tr>
      <w:tr w:rsidR="007E0B2C" w:rsidRPr="00733BD3" w:rsidTr="00260BC5">
        <w:trPr>
          <w:trHeight w:val="397"/>
          <w:jc w:val="center"/>
        </w:trPr>
        <w:tc>
          <w:tcPr>
            <w:tcW w:w="658" w:type="dxa"/>
            <w:shd w:val="clear" w:color="auto" w:fill="FFFFFF" w:themeFill="background1"/>
            <w:tcMar>
              <w:top w:w="120" w:type="dxa"/>
              <w:left w:w="20" w:type="dxa"/>
              <w:bottom w:w="120" w:type="dxa"/>
              <w:right w:w="20" w:type="dxa"/>
            </w:tcMar>
            <w:vAlign w:val="center"/>
          </w:tcPr>
          <w:p w:rsidR="007E0B2C" w:rsidRPr="00733BD3" w:rsidRDefault="007E0B2C" w:rsidP="00260BC5">
            <w:pPr>
              <w:spacing w:before="60" w:after="60" w:line="240" w:lineRule="auto"/>
              <w:jc w:val="center"/>
              <w:rPr>
                <w:rFonts w:ascii="Times New Roman" w:hAnsi="Times New Roman"/>
              </w:rPr>
            </w:pPr>
            <w:r w:rsidRPr="00733BD3">
              <w:rPr>
                <w:rFonts w:ascii="Times New Roman" w:hAnsi="Times New Roman"/>
              </w:rPr>
              <w:t>1</w:t>
            </w:r>
          </w:p>
        </w:tc>
        <w:tc>
          <w:tcPr>
            <w:tcW w:w="7037" w:type="dxa"/>
            <w:shd w:val="clear" w:color="auto" w:fill="FFFFFF" w:themeFill="background1"/>
            <w:tcMar>
              <w:top w:w="120" w:type="dxa"/>
              <w:left w:w="200" w:type="dxa"/>
              <w:bottom w:w="120" w:type="dxa"/>
              <w:right w:w="200" w:type="dxa"/>
            </w:tcMar>
            <w:vAlign w:val="center"/>
          </w:tcPr>
          <w:p w:rsidR="007E0B2C" w:rsidRPr="00C7726C" w:rsidRDefault="007E0B2C" w:rsidP="004A1808">
            <w:pPr>
              <w:spacing w:before="60" w:after="60" w:line="240" w:lineRule="auto"/>
              <w:rPr>
                <w:rFonts w:ascii="Times New Roman" w:hAnsi="Times New Roman"/>
              </w:rPr>
            </w:pPr>
            <w:r w:rsidRPr="00C7726C">
              <w:rPr>
                <w:rFonts w:ascii="Times New Roman" w:hAnsi="Times New Roman"/>
              </w:rPr>
              <w:t xml:space="preserve">В связи с высоким уровнем износа провести реконструкцию существующих </w:t>
            </w:r>
            <w:r w:rsidR="004A1808">
              <w:rPr>
                <w:rFonts w:ascii="Times New Roman" w:hAnsi="Times New Roman"/>
              </w:rPr>
              <w:t>водозаборных</w:t>
            </w:r>
            <w:r w:rsidRPr="00C7726C">
              <w:rPr>
                <w:rFonts w:ascii="Times New Roman" w:hAnsi="Times New Roman"/>
              </w:rPr>
              <w:t xml:space="preserve"> сооружений: водозабора и  насосной станции первого подъема</w:t>
            </w:r>
          </w:p>
        </w:tc>
        <w:tc>
          <w:tcPr>
            <w:tcW w:w="1934" w:type="dxa"/>
            <w:gridSpan w:val="2"/>
            <w:shd w:val="clear" w:color="auto" w:fill="FFFFFF" w:themeFill="background1"/>
            <w:tcMar>
              <w:top w:w="120" w:type="dxa"/>
              <w:left w:w="200" w:type="dxa"/>
              <w:bottom w:w="120" w:type="dxa"/>
              <w:right w:w="200" w:type="dxa"/>
            </w:tcMar>
            <w:vAlign w:val="center"/>
          </w:tcPr>
          <w:p w:rsidR="007E0B2C" w:rsidRPr="00733BD3" w:rsidRDefault="007E0B2C" w:rsidP="00260BC5">
            <w:pPr>
              <w:spacing w:before="60" w:after="60" w:line="240" w:lineRule="auto"/>
              <w:jc w:val="center"/>
              <w:rPr>
                <w:rFonts w:ascii="Times New Roman" w:hAnsi="Times New Roman"/>
              </w:rPr>
            </w:pPr>
            <w:r w:rsidRPr="00733BD3">
              <w:rPr>
                <w:rFonts w:ascii="Times New Roman" w:hAnsi="Times New Roman"/>
              </w:rPr>
              <w:t>202</w:t>
            </w:r>
            <w:r w:rsidR="0096118D">
              <w:rPr>
                <w:rFonts w:ascii="Times New Roman" w:hAnsi="Times New Roman"/>
              </w:rPr>
              <w:t>5</w:t>
            </w:r>
            <w:r w:rsidRPr="00733BD3">
              <w:rPr>
                <w:rFonts w:ascii="Times New Roman" w:hAnsi="Times New Roman"/>
              </w:rPr>
              <w:t>-20</w:t>
            </w:r>
            <w:r w:rsidR="0096118D">
              <w:rPr>
                <w:rFonts w:ascii="Times New Roman" w:hAnsi="Times New Roman"/>
              </w:rPr>
              <w:t>35</w:t>
            </w:r>
          </w:p>
        </w:tc>
      </w:tr>
      <w:tr w:rsidR="007E0B2C" w:rsidRPr="00733BD3" w:rsidTr="00260BC5">
        <w:trPr>
          <w:trHeight w:val="397"/>
          <w:jc w:val="center"/>
        </w:trPr>
        <w:tc>
          <w:tcPr>
            <w:tcW w:w="658" w:type="dxa"/>
            <w:shd w:val="clear" w:color="auto" w:fill="FFFFFF" w:themeFill="background1"/>
            <w:tcMar>
              <w:top w:w="120" w:type="dxa"/>
              <w:left w:w="20" w:type="dxa"/>
              <w:bottom w:w="120" w:type="dxa"/>
              <w:right w:w="20" w:type="dxa"/>
            </w:tcMar>
            <w:vAlign w:val="center"/>
          </w:tcPr>
          <w:p w:rsidR="007E0B2C" w:rsidRPr="00733BD3" w:rsidRDefault="007E0B2C" w:rsidP="00260BC5">
            <w:pPr>
              <w:spacing w:before="60" w:after="60" w:line="240" w:lineRule="auto"/>
              <w:jc w:val="center"/>
              <w:rPr>
                <w:rFonts w:ascii="Times New Roman" w:hAnsi="Times New Roman"/>
              </w:rPr>
            </w:pPr>
            <w:r w:rsidRPr="00733BD3">
              <w:rPr>
                <w:rFonts w:ascii="Times New Roman" w:hAnsi="Times New Roman"/>
              </w:rPr>
              <w:t>2</w:t>
            </w:r>
          </w:p>
        </w:tc>
        <w:tc>
          <w:tcPr>
            <w:tcW w:w="7037" w:type="dxa"/>
            <w:shd w:val="clear" w:color="auto" w:fill="FFFFFF" w:themeFill="background1"/>
            <w:tcMar>
              <w:top w:w="120" w:type="dxa"/>
              <w:left w:w="200" w:type="dxa"/>
              <w:bottom w:w="120" w:type="dxa"/>
              <w:right w:w="200" w:type="dxa"/>
            </w:tcMar>
            <w:vAlign w:val="center"/>
          </w:tcPr>
          <w:p w:rsidR="007E0B2C" w:rsidRPr="00C7726C" w:rsidRDefault="007E0B2C" w:rsidP="000E13E3">
            <w:pPr>
              <w:spacing w:before="60" w:after="60" w:line="240" w:lineRule="auto"/>
              <w:rPr>
                <w:rFonts w:ascii="Times New Roman" w:hAnsi="Times New Roman"/>
              </w:rPr>
            </w:pPr>
            <w:r w:rsidRPr="00C7726C">
              <w:rPr>
                <w:rFonts w:ascii="Times New Roman" w:hAnsi="Times New Roman"/>
              </w:rPr>
              <w:t>Выполнить разработку проекта организации зон санитарной охраны (далее - ЗСО) водозабора и водоочистных сооружений, расположенных на одной площадке, с определением границ, планом мероприятий по улучшению санитарного состояния территории ЗСО, с правилами и режимом использования территории.</w:t>
            </w:r>
          </w:p>
        </w:tc>
        <w:tc>
          <w:tcPr>
            <w:tcW w:w="1934" w:type="dxa"/>
            <w:gridSpan w:val="2"/>
            <w:shd w:val="clear" w:color="auto" w:fill="FFFFFF" w:themeFill="background1"/>
            <w:tcMar>
              <w:top w:w="120" w:type="dxa"/>
              <w:left w:w="200" w:type="dxa"/>
              <w:bottom w:w="120" w:type="dxa"/>
              <w:right w:w="200" w:type="dxa"/>
            </w:tcMar>
            <w:vAlign w:val="center"/>
          </w:tcPr>
          <w:p w:rsidR="007E0B2C" w:rsidRPr="00733BD3" w:rsidRDefault="0096118D" w:rsidP="00260BC5">
            <w:pPr>
              <w:spacing w:before="60" w:after="60" w:line="240" w:lineRule="auto"/>
              <w:jc w:val="center"/>
              <w:rPr>
                <w:rFonts w:ascii="Times New Roman" w:hAnsi="Times New Roman"/>
              </w:rPr>
            </w:pPr>
            <w:r w:rsidRPr="00733BD3">
              <w:rPr>
                <w:rFonts w:ascii="Times New Roman" w:hAnsi="Times New Roman"/>
              </w:rPr>
              <w:t>202</w:t>
            </w:r>
            <w:r>
              <w:rPr>
                <w:rFonts w:ascii="Times New Roman" w:hAnsi="Times New Roman"/>
              </w:rPr>
              <w:t>5</w:t>
            </w:r>
            <w:r w:rsidRPr="00733BD3">
              <w:rPr>
                <w:rFonts w:ascii="Times New Roman" w:hAnsi="Times New Roman"/>
              </w:rPr>
              <w:t>-20</w:t>
            </w:r>
            <w:r>
              <w:rPr>
                <w:rFonts w:ascii="Times New Roman" w:hAnsi="Times New Roman"/>
              </w:rPr>
              <w:t>35</w:t>
            </w:r>
          </w:p>
        </w:tc>
      </w:tr>
      <w:tr w:rsidR="007E0B2C" w:rsidRPr="00733BD3" w:rsidTr="00260BC5">
        <w:trPr>
          <w:trHeight w:val="397"/>
          <w:jc w:val="center"/>
        </w:trPr>
        <w:tc>
          <w:tcPr>
            <w:tcW w:w="658" w:type="dxa"/>
            <w:shd w:val="clear" w:color="auto" w:fill="FFFFFF" w:themeFill="background1"/>
            <w:tcMar>
              <w:top w:w="120" w:type="dxa"/>
              <w:left w:w="20" w:type="dxa"/>
              <w:bottom w:w="120" w:type="dxa"/>
              <w:right w:w="20" w:type="dxa"/>
            </w:tcMar>
            <w:vAlign w:val="center"/>
          </w:tcPr>
          <w:p w:rsidR="007E0B2C" w:rsidRPr="00733BD3" w:rsidRDefault="007E0B2C" w:rsidP="00260BC5">
            <w:pPr>
              <w:spacing w:before="60" w:after="60" w:line="240" w:lineRule="auto"/>
              <w:jc w:val="center"/>
              <w:rPr>
                <w:rFonts w:ascii="Times New Roman" w:hAnsi="Times New Roman"/>
              </w:rPr>
            </w:pPr>
            <w:r w:rsidRPr="00733BD3">
              <w:rPr>
                <w:rFonts w:ascii="Times New Roman" w:hAnsi="Times New Roman"/>
              </w:rPr>
              <w:t>3</w:t>
            </w:r>
          </w:p>
        </w:tc>
        <w:tc>
          <w:tcPr>
            <w:tcW w:w="7037" w:type="dxa"/>
            <w:shd w:val="clear" w:color="auto" w:fill="FFFFFF" w:themeFill="background1"/>
            <w:tcMar>
              <w:top w:w="120" w:type="dxa"/>
              <w:left w:w="200" w:type="dxa"/>
              <w:bottom w:w="120" w:type="dxa"/>
              <w:right w:w="200" w:type="dxa"/>
            </w:tcMar>
            <w:vAlign w:val="center"/>
          </w:tcPr>
          <w:p w:rsidR="007E0B2C" w:rsidRPr="00C7726C" w:rsidRDefault="007E0B2C" w:rsidP="000E13E3">
            <w:pPr>
              <w:spacing w:before="60" w:after="60" w:line="240" w:lineRule="auto"/>
              <w:rPr>
                <w:rFonts w:ascii="Times New Roman" w:hAnsi="Times New Roman"/>
              </w:rPr>
            </w:pPr>
            <w:r w:rsidRPr="00C7726C">
              <w:rPr>
                <w:rFonts w:ascii="Times New Roman" w:hAnsi="Times New Roman"/>
              </w:rPr>
              <w:t>Организовать размещение площадки водоочистных сооружений ВОС (около 4 га) в проектируемой коммунальной зоне в юго-восточной части города.</w:t>
            </w:r>
          </w:p>
        </w:tc>
        <w:tc>
          <w:tcPr>
            <w:tcW w:w="1934" w:type="dxa"/>
            <w:gridSpan w:val="2"/>
            <w:shd w:val="clear" w:color="auto" w:fill="FFFFFF" w:themeFill="background1"/>
            <w:tcMar>
              <w:top w:w="120" w:type="dxa"/>
              <w:left w:w="200" w:type="dxa"/>
              <w:bottom w:w="120" w:type="dxa"/>
              <w:right w:w="200" w:type="dxa"/>
            </w:tcMar>
            <w:vAlign w:val="center"/>
          </w:tcPr>
          <w:p w:rsidR="007E0B2C" w:rsidRPr="00733BD3" w:rsidRDefault="0096118D" w:rsidP="00260BC5">
            <w:pPr>
              <w:spacing w:before="60" w:after="60" w:line="240" w:lineRule="auto"/>
              <w:jc w:val="center"/>
              <w:rPr>
                <w:rFonts w:ascii="Times New Roman" w:hAnsi="Times New Roman"/>
              </w:rPr>
            </w:pPr>
            <w:r w:rsidRPr="00733BD3">
              <w:rPr>
                <w:rFonts w:ascii="Times New Roman" w:hAnsi="Times New Roman"/>
              </w:rPr>
              <w:t>202</w:t>
            </w:r>
            <w:r>
              <w:rPr>
                <w:rFonts w:ascii="Times New Roman" w:hAnsi="Times New Roman"/>
              </w:rPr>
              <w:t>5</w:t>
            </w:r>
            <w:r w:rsidRPr="00733BD3">
              <w:rPr>
                <w:rFonts w:ascii="Times New Roman" w:hAnsi="Times New Roman"/>
              </w:rPr>
              <w:t>-20</w:t>
            </w:r>
            <w:r>
              <w:rPr>
                <w:rFonts w:ascii="Times New Roman" w:hAnsi="Times New Roman"/>
              </w:rPr>
              <w:t>35</w:t>
            </w:r>
          </w:p>
        </w:tc>
      </w:tr>
      <w:tr w:rsidR="007E0B2C" w:rsidRPr="00733BD3" w:rsidTr="00260BC5">
        <w:trPr>
          <w:trHeight w:val="397"/>
          <w:jc w:val="center"/>
        </w:trPr>
        <w:tc>
          <w:tcPr>
            <w:tcW w:w="658" w:type="dxa"/>
            <w:shd w:val="clear" w:color="auto" w:fill="FFFFFF" w:themeFill="background1"/>
            <w:tcMar>
              <w:top w:w="120" w:type="dxa"/>
              <w:left w:w="20" w:type="dxa"/>
              <w:bottom w:w="120" w:type="dxa"/>
              <w:right w:w="20" w:type="dxa"/>
            </w:tcMar>
            <w:vAlign w:val="center"/>
          </w:tcPr>
          <w:p w:rsidR="007E0B2C" w:rsidRPr="00733BD3" w:rsidRDefault="007E0B2C" w:rsidP="00260BC5">
            <w:pPr>
              <w:spacing w:before="60" w:after="60" w:line="240" w:lineRule="auto"/>
              <w:jc w:val="center"/>
              <w:rPr>
                <w:rFonts w:ascii="Times New Roman" w:hAnsi="Times New Roman"/>
              </w:rPr>
            </w:pPr>
            <w:r w:rsidRPr="00733BD3">
              <w:rPr>
                <w:rFonts w:ascii="Times New Roman" w:hAnsi="Times New Roman"/>
              </w:rPr>
              <w:t>4</w:t>
            </w:r>
          </w:p>
        </w:tc>
        <w:tc>
          <w:tcPr>
            <w:tcW w:w="7037" w:type="dxa"/>
            <w:shd w:val="clear" w:color="auto" w:fill="FFFFFF" w:themeFill="background1"/>
            <w:tcMar>
              <w:top w:w="120" w:type="dxa"/>
              <w:left w:w="200" w:type="dxa"/>
              <w:bottom w:w="120" w:type="dxa"/>
              <w:right w:w="200" w:type="dxa"/>
            </w:tcMar>
            <w:vAlign w:val="center"/>
          </w:tcPr>
          <w:p w:rsidR="007E0B2C" w:rsidRPr="00BB3081" w:rsidRDefault="007E0B2C" w:rsidP="004A1808">
            <w:pPr>
              <w:spacing w:before="60" w:after="60" w:line="240" w:lineRule="auto"/>
              <w:rPr>
                <w:rFonts w:ascii="Times New Roman" w:hAnsi="Times New Roman"/>
                <w:color w:val="000000" w:themeColor="text1"/>
              </w:rPr>
            </w:pPr>
            <w:r w:rsidRPr="00BB3081">
              <w:rPr>
                <w:rFonts w:ascii="Times New Roman" w:hAnsi="Times New Roman"/>
                <w:color w:val="000000" w:themeColor="text1"/>
              </w:rPr>
              <w:t xml:space="preserve">Осуществить строительство новых водоочистных сооружений производительностью </w:t>
            </w:r>
            <w:r w:rsidR="0096118D" w:rsidRPr="00BB3081">
              <w:rPr>
                <w:rFonts w:ascii="Times New Roman" w:hAnsi="Times New Roman"/>
                <w:color w:val="000000" w:themeColor="text1"/>
              </w:rPr>
              <w:t>20</w:t>
            </w:r>
            <w:r w:rsidRPr="00BB3081">
              <w:rPr>
                <w:rFonts w:ascii="Times New Roman" w:hAnsi="Times New Roman"/>
                <w:color w:val="000000" w:themeColor="text1"/>
              </w:rPr>
              <w:t xml:space="preserve"> тыс. м</w:t>
            </w:r>
            <w:r w:rsidRPr="00BB3081">
              <w:rPr>
                <w:rFonts w:ascii="Times New Roman" w:hAnsi="Times New Roman"/>
                <w:color w:val="000000" w:themeColor="text1"/>
                <w:vertAlign w:val="superscript"/>
              </w:rPr>
              <w:t>3</w:t>
            </w:r>
            <w:r w:rsidR="004A1808" w:rsidRPr="00BB3081">
              <w:rPr>
                <w:rFonts w:ascii="Times New Roman" w:hAnsi="Times New Roman"/>
                <w:color w:val="000000" w:themeColor="text1"/>
              </w:rPr>
              <w:t>/</w:t>
            </w:r>
            <w:proofErr w:type="spellStart"/>
            <w:r w:rsidR="004A1808" w:rsidRPr="00BB3081">
              <w:rPr>
                <w:rFonts w:ascii="Times New Roman" w:hAnsi="Times New Roman"/>
                <w:color w:val="000000" w:themeColor="text1"/>
              </w:rPr>
              <w:t>сут</w:t>
            </w:r>
            <w:proofErr w:type="spellEnd"/>
            <w:r w:rsidR="004A1808" w:rsidRPr="00BB3081">
              <w:rPr>
                <w:rFonts w:ascii="Times New Roman" w:hAnsi="Times New Roman"/>
                <w:color w:val="000000" w:themeColor="text1"/>
              </w:rPr>
              <w:t xml:space="preserve"> на новой площадке площадью около 4 га в проектируемой коммунальной зоне в юго-восточной части города.</w:t>
            </w:r>
          </w:p>
        </w:tc>
        <w:tc>
          <w:tcPr>
            <w:tcW w:w="1934" w:type="dxa"/>
            <w:gridSpan w:val="2"/>
            <w:shd w:val="clear" w:color="auto" w:fill="FFFFFF" w:themeFill="background1"/>
            <w:tcMar>
              <w:top w:w="120" w:type="dxa"/>
              <w:left w:w="200" w:type="dxa"/>
              <w:bottom w:w="120" w:type="dxa"/>
              <w:right w:w="200" w:type="dxa"/>
            </w:tcMar>
            <w:vAlign w:val="center"/>
          </w:tcPr>
          <w:p w:rsidR="007E0B2C" w:rsidRPr="00733BD3" w:rsidRDefault="0096118D" w:rsidP="00260BC5">
            <w:pPr>
              <w:spacing w:before="60" w:after="60" w:line="240" w:lineRule="auto"/>
              <w:jc w:val="center"/>
              <w:rPr>
                <w:rFonts w:ascii="Times New Roman" w:hAnsi="Times New Roman"/>
              </w:rPr>
            </w:pPr>
            <w:r>
              <w:rPr>
                <w:rFonts w:ascii="Times New Roman" w:hAnsi="Times New Roman"/>
              </w:rPr>
              <w:t>2035</w:t>
            </w:r>
          </w:p>
        </w:tc>
      </w:tr>
      <w:tr w:rsidR="007E0B2C" w:rsidRPr="000E13E3" w:rsidTr="00260BC5">
        <w:trPr>
          <w:gridAfter w:val="1"/>
          <w:wAfter w:w="17" w:type="dxa"/>
          <w:trHeight w:val="397"/>
          <w:jc w:val="center"/>
        </w:trPr>
        <w:tc>
          <w:tcPr>
            <w:tcW w:w="9612" w:type="dxa"/>
            <w:gridSpan w:val="3"/>
            <w:shd w:val="clear" w:color="auto" w:fill="FFFFFF" w:themeFill="background1"/>
            <w:tcMar>
              <w:top w:w="120" w:type="dxa"/>
              <w:left w:w="20" w:type="dxa"/>
              <w:bottom w:w="120" w:type="dxa"/>
              <w:right w:w="20" w:type="dxa"/>
            </w:tcMar>
            <w:vAlign w:val="center"/>
          </w:tcPr>
          <w:p w:rsidR="007E0B2C" w:rsidRPr="000E13E3" w:rsidRDefault="007E0B2C" w:rsidP="000E13E3">
            <w:pPr>
              <w:spacing w:before="60" w:after="60" w:line="240" w:lineRule="auto"/>
              <w:jc w:val="center"/>
              <w:rPr>
                <w:rFonts w:ascii="Times New Roman" w:hAnsi="Times New Roman"/>
                <w:b/>
              </w:rPr>
            </w:pPr>
            <w:r w:rsidRPr="000E13E3">
              <w:rPr>
                <w:rFonts w:ascii="Times New Roman" w:hAnsi="Times New Roman"/>
                <w:b/>
                <w:i/>
              </w:rPr>
              <w:t>Мероприятия на сетях</w:t>
            </w:r>
          </w:p>
        </w:tc>
      </w:tr>
      <w:tr w:rsidR="007E0B2C" w:rsidRPr="00733BD3" w:rsidTr="00260BC5">
        <w:trPr>
          <w:trHeight w:val="397"/>
          <w:jc w:val="center"/>
        </w:trPr>
        <w:tc>
          <w:tcPr>
            <w:tcW w:w="658" w:type="dxa"/>
            <w:shd w:val="clear" w:color="auto" w:fill="FFFFFF" w:themeFill="background1"/>
            <w:tcMar>
              <w:top w:w="120" w:type="dxa"/>
              <w:left w:w="20" w:type="dxa"/>
              <w:bottom w:w="120" w:type="dxa"/>
              <w:right w:w="20" w:type="dxa"/>
            </w:tcMar>
            <w:vAlign w:val="center"/>
          </w:tcPr>
          <w:p w:rsidR="007E0B2C" w:rsidRPr="00733BD3" w:rsidRDefault="007E0B2C" w:rsidP="00260BC5">
            <w:pPr>
              <w:spacing w:before="60" w:after="60" w:line="240" w:lineRule="auto"/>
              <w:jc w:val="center"/>
              <w:rPr>
                <w:rFonts w:ascii="Times New Roman" w:hAnsi="Times New Roman"/>
              </w:rPr>
            </w:pPr>
            <w:r w:rsidRPr="00733BD3">
              <w:rPr>
                <w:rFonts w:ascii="Times New Roman" w:hAnsi="Times New Roman"/>
              </w:rPr>
              <w:t>1</w:t>
            </w:r>
          </w:p>
        </w:tc>
        <w:tc>
          <w:tcPr>
            <w:tcW w:w="7037" w:type="dxa"/>
            <w:shd w:val="clear" w:color="auto" w:fill="FFFFFF" w:themeFill="background1"/>
            <w:tcMar>
              <w:top w:w="120" w:type="dxa"/>
              <w:left w:w="200" w:type="dxa"/>
              <w:bottom w:w="120" w:type="dxa"/>
              <w:right w:w="200" w:type="dxa"/>
            </w:tcMar>
            <w:vAlign w:val="center"/>
          </w:tcPr>
          <w:p w:rsidR="007E0B2C" w:rsidRPr="00C7726C" w:rsidRDefault="007E0B2C" w:rsidP="000E13E3">
            <w:pPr>
              <w:spacing w:before="60" w:after="60" w:line="240" w:lineRule="auto"/>
              <w:rPr>
                <w:rFonts w:ascii="Times New Roman" w:hAnsi="Times New Roman"/>
              </w:rPr>
            </w:pPr>
            <w:r w:rsidRPr="00C7726C">
              <w:rPr>
                <w:rFonts w:ascii="Times New Roman" w:hAnsi="Times New Roman"/>
              </w:rPr>
              <w:t>Осуществить перекладку (замену) труб на аварийных участках сети  (около 20 км).</w:t>
            </w:r>
          </w:p>
        </w:tc>
        <w:tc>
          <w:tcPr>
            <w:tcW w:w="1934" w:type="dxa"/>
            <w:gridSpan w:val="2"/>
            <w:shd w:val="clear" w:color="auto" w:fill="FFFFFF" w:themeFill="background1"/>
            <w:tcMar>
              <w:top w:w="120" w:type="dxa"/>
              <w:left w:w="200" w:type="dxa"/>
              <w:bottom w:w="120" w:type="dxa"/>
              <w:right w:w="200" w:type="dxa"/>
            </w:tcMar>
            <w:vAlign w:val="center"/>
          </w:tcPr>
          <w:p w:rsidR="007E0B2C" w:rsidRPr="00733BD3" w:rsidRDefault="000E13E3" w:rsidP="00260BC5">
            <w:pPr>
              <w:spacing w:before="60" w:after="60" w:line="240" w:lineRule="auto"/>
              <w:jc w:val="center"/>
              <w:rPr>
                <w:rFonts w:ascii="Times New Roman" w:hAnsi="Times New Roman"/>
              </w:rPr>
            </w:pPr>
            <w:r w:rsidRPr="00733BD3">
              <w:rPr>
                <w:rFonts w:ascii="Times New Roman" w:hAnsi="Times New Roman"/>
              </w:rPr>
              <w:t>202</w:t>
            </w:r>
            <w:r>
              <w:rPr>
                <w:rFonts w:ascii="Times New Roman" w:hAnsi="Times New Roman"/>
              </w:rPr>
              <w:t>5</w:t>
            </w:r>
            <w:r w:rsidRPr="00733BD3">
              <w:rPr>
                <w:rFonts w:ascii="Times New Roman" w:hAnsi="Times New Roman"/>
              </w:rPr>
              <w:t>-20</w:t>
            </w:r>
            <w:r>
              <w:rPr>
                <w:rFonts w:ascii="Times New Roman" w:hAnsi="Times New Roman"/>
              </w:rPr>
              <w:t>35</w:t>
            </w:r>
          </w:p>
        </w:tc>
      </w:tr>
      <w:tr w:rsidR="007E0B2C" w:rsidRPr="00733BD3" w:rsidTr="00260BC5">
        <w:trPr>
          <w:trHeight w:val="397"/>
          <w:jc w:val="center"/>
        </w:trPr>
        <w:tc>
          <w:tcPr>
            <w:tcW w:w="658" w:type="dxa"/>
            <w:shd w:val="clear" w:color="auto" w:fill="FFFFFF" w:themeFill="background1"/>
            <w:tcMar>
              <w:top w:w="120" w:type="dxa"/>
              <w:left w:w="20" w:type="dxa"/>
              <w:bottom w:w="120" w:type="dxa"/>
              <w:right w:w="20" w:type="dxa"/>
            </w:tcMar>
            <w:vAlign w:val="center"/>
          </w:tcPr>
          <w:p w:rsidR="007E0B2C" w:rsidRPr="00733BD3" w:rsidRDefault="007E0B2C" w:rsidP="00260BC5">
            <w:pPr>
              <w:spacing w:before="60" w:after="60" w:line="240" w:lineRule="auto"/>
              <w:jc w:val="center"/>
              <w:rPr>
                <w:rFonts w:ascii="Times New Roman" w:hAnsi="Times New Roman"/>
              </w:rPr>
            </w:pPr>
            <w:r w:rsidRPr="00733BD3">
              <w:rPr>
                <w:rFonts w:ascii="Times New Roman" w:hAnsi="Times New Roman"/>
              </w:rPr>
              <w:t>2</w:t>
            </w:r>
          </w:p>
        </w:tc>
        <w:tc>
          <w:tcPr>
            <w:tcW w:w="7037" w:type="dxa"/>
            <w:shd w:val="clear" w:color="auto" w:fill="FFFFFF" w:themeFill="background1"/>
            <w:tcMar>
              <w:top w:w="120" w:type="dxa"/>
              <w:left w:w="200" w:type="dxa"/>
              <w:bottom w:w="120" w:type="dxa"/>
              <w:right w:w="200" w:type="dxa"/>
            </w:tcMar>
            <w:vAlign w:val="center"/>
          </w:tcPr>
          <w:p w:rsidR="007E0B2C" w:rsidRPr="00C7726C" w:rsidRDefault="007E0B2C" w:rsidP="000E13E3">
            <w:pPr>
              <w:spacing w:before="60" w:after="60" w:line="240" w:lineRule="auto"/>
              <w:rPr>
                <w:rFonts w:ascii="Times New Roman" w:hAnsi="Times New Roman"/>
              </w:rPr>
            </w:pPr>
            <w:r w:rsidRPr="00C7726C">
              <w:rPr>
                <w:rFonts w:ascii="Times New Roman" w:hAnsi="Times New Roman"/>
              </w:rPr>
              <w:t>Строительство сетей водопровода в новых кварталах жилой застройки (около 5,7 км).</w:t>
            </w:r>
          </w:p>
        </w:tc>
        <w:tc>
          <w:tcPr>
            <w:tcW w:w="1934" w:type="dxa"/>
            <w:gridSpan w:val="2"/>
            <w:shd w:val="clear" w:color="auto" w:fill="FFFFFF" w:themeFill="background1"/>
            <w:tcMar>
              <w:top w:w="120" w:type="dxa"/>
              <w:left w:w="200" w:type="dxa"/>
              <w:bottom w:w="120" w:type="dxa"/>
              <w:right w:w="200" w:type="dxa"/>
            </w:tcMar>
            <w:vAlign w:val="center"/>
          </w:tcPr>
          <w:p w:rsidR="007E0B2C" w:rsidRPr="00733BD3" w:rsidRDefault="000E13E3" w:rsidP="00260BC5">
            <w:pPr>
              <w:spacing w:before="60" w:after="60" w:line="240" w:lineRule="auto"/>
              <w:jc w:val="center"/>
              <w:rPr>
                <w:rFonts w:ascii="Times New Roman" w:hAnsi="Times New Roman"/>
              </w:rPr>
            </w:pPr>
            <w:r w:rsidRPr="00733BD3">
              <w:rPr>
                <w:rFonts w:ascii="Times New Roman" w:hAnsi="Times New Roman"/>
              </w:rPr>
              <w:t>202</w:t>
            </w:r>
            <w:r>
              <w:rPr>
                <w:rFonts w:ascii="Times New Roman" w:hAnsi="Times New Roman"/>
              </w:rPr>
              <w:t>5</w:t>
            </w:r>
            <w:r w:rsidRPr="00733BD3">
              <w:rPr>
                <w:rFonts w:ascii="Times New Roman" w:hAnsi="Times New Roman"/>
              </w:rPr>
              <w:t>-20</w:t>
            </w:r>
            <w:r>
              <w:rPr>
                <w:rFonts w:ascii="Times New Roman" w:hAnsi="Times New Roman"/>
              </w:rPr>
              <w:t>35</w:t>
            </w:r>
          </w:p>
        </w:tc>
      </w:tr>
      <w:tr w:rsidR="007E0B2C" w:rsidRPr="00733BD3" w:rsidTr="00260BC5">
        <w:trPr>
          <w:trHeight w:val="397"/>
          <w:jc w:val="center"/>
        </w:trPr>
        <w:tc>
          <w:tcPr>
            <w:tcW w:w="658" w:type="dxa"/>
            <w:shd w:val="clear" w:color="auto" w:fill="FFFFFF" w:themeFill="background1"/>
            <w:tcMar>
              <w:top w:w="120" w:type="dxa"/>
              <w:left w:w="20" w:type="dxa"/>
              <w:bottom w:w="120" w:type="dxa"/>
              <w:right w:w="20" w:type="dxa"/>
            </w:tcMar>
            <w:vAlign w:val="center"/>
          </w:tcPr>
          <w:p w:rsidR="007E0B2C" w:rsidRPr="00733BD3" w:rsidRDefault="007E0B2C" w:rsidP="00260BC5">
            <w:pPr>
              <w:spacing w:before="60" w:after="60" w:line="240" w:lineRule="auto"/>
              <w:jc w:val="center"/>
              <w:rPr>
                <w:rFonts w:ascii="Times New Roman" w:hAnsi="Times New Roman"/>
              </w:rPr>
            </w:pPr>
            <w:r w:rsidRPr="00733BD3">
              <w:rPr>
                <w:rFonts w:ascii="Times New Roman" w:hAnsi="Times New Roman"/>
              </w:rPr>
              <w:t>3</w:t>
            </w:r>
          </w:p>
        </w:tc>
        <w:tc>
          <w:tcPr>
            <w:tcW w:w="7037" w:type="dxa"/>
            <w:shd w:val="clear" w:color="auto" w:fill="FFFFFF" w:themeFill="background1"/>
            <w:tcMar>
              <w:top w:w="120" w:type="dxa"/>
              <w:left w:w="200" w:type="dxa"/>
              <w:bottom w:w="120" w:type="dxa"/>
              <w:right w:w="200" w:type="dxa"/>
            </w:tcMar>
            <w:vAlign w:val="center"/>
          </w:tcPr>
          <w:p w:rsidR="007E0B2C" w:rsidRPr="00733BD3" w:rsidRDefault="007E0B2C" w:rsidP="000E13E3">
            <w:pPr>
              <w:spacing w:before="60" w:after="60" w:line="240" w:lineRule="auto"/>
              <w:rPr>
                <w:rFonts w:ascii="Times New Roman" w:hAnsi="Times New Roman"/>
              </w:rPr>
            </w:pPr>
            <w:r w:rsidRPr="00733BD3">
              <w:rPr>
                <w:rFonts w:ascii="Times New Roman" w:hAnsi="Times New Roman"/>
              </w:rPr>
              <w:t>Диспетчеризация коммерческого учета воды</w:t>
            </w:r>
          </w:p>
        </w:tc>
        <w:tc>
          <w:tcPr>
            <w:tcW w:w="1934" w:type="dxa"/>
            <w:gridSpan w:val="2"/>
            <w:shd w:val="clear" w:color="auto" w:fill="FFFFFF" w:themeFill="background1"/>
            <w:tcMar>
              <w:top w:w="120" w:type="dxa"/>
              <w:left w:w="200" w:type="dxa"/>
              <w:bottom w:w="120" w:type="dxa"/>
              <w:right w:w="200" w:type="dxa"/>
            </w:tcMar>
            <w:vAlign w:val="center"/>
          </w:tcPr>
          <w:p w:rsidR="007E0B2C" w:rsidRPr="00733BD3" w:rsidRDefault="000E13E3" w:rsidP="00260BC5">
            <w:pPr>
              <w:spacing w:before="60" w:after="60" w:line="240" w:lineRule="auto"/>
              <w:jc w:val="center"/>
              <w:rPr>
                <w:rFonts w:ascii="Times New Roman" w:hAnsi="Times New Roman"/>
              </w:rPr>
            </w:pPr>
            <w:r w:rsidRPr="00733BD3">
              <w:rPr>
                <w:rFonts w:ascii="Times New Roman" w:hAnsi="Times New Roman"/>
              </w:rPr>
              <w:t>202</w:t>
            </w:r>
            <w:r>
              <w:rPr>
                <w:rFonts w:ascii="Times New Roman" w:hAnsi="Times New Roman"/>
              </w:rPr>
              <w:t>5</w:t>
            </w:r>
            <w:r w:rsidRPr="00733BD3">
              <w:rPr>
                <w:rFonts w:ascii="Times New Roman" w:hAnsi="Times New Roman"/>
              </w:rPr>
              <w:t>-20</w:t>
            </w:r>
            <w:r>
              <w:rPr>
                <w:rFonts w:ascii="Times New Roman" w:hAnsi="Times New Roman"/>
              </w:rPr>
              <w:t>35</w:t>
            </w:r>
          </w:p>
        </w:tc>
      </w:tr>
      <w:tr w:rsidR="007E0B2C" w:rsidRPr="00733BD3" w:rsidTr="00260BC5">
        <w:trPr>
          <w:trHeight w:val="397"/>
          <w:jc w:val="center"/>
        </w:trPr>
        <w:tc>
          <w:tcPr>
            <w:tcW w:w="658" w:type="dxa"/>
            <w:shd w:val="clear" w:color="auto" w:fill="FFFFFF" w:themeFill="background1"/>
            <w:tcMar>
              <w:top w:w="120" w:type="dxa"/>
              <w:left w:w="20" w:type="dxa"/>
              <w:bottom w:w="120" w:type="dxa"/>
              <w:right w:w="20" w:type="dxa"/>
            </w:tcMar>
            <w:vAlign w:val="center"/>
          </w:tcPr>
          <w:p w:rsidR="007E0B2C" w:rsidRPr="00733BD3" w:rsidRDefault="007E0B2C" w:rsidP="00260BC5">
            <w:pPr>
              <w:spacing w:before="60" w:after="60" w:line="240" w:lineRule="auto"/>
              <w:jc w:val="center"/>
              <w:rPr>
                <w:rFonts w:ascii="Times New Roman" w:hAnsi="Times New Roman"/>
              </w:rPr>
            </w:pPr>
            <w:r w:rsidRPr="00733BD3">
              <w:rPr>
                <w:rFonts w:ascii="Times New Roman" w:hAnsi="Times New Roman"/>
              </w:rPr>
              <w:lastRenderedPageBreak/>
              <w:t>4</w:t>
            </w:r>
          </w:p>
        </w:tc>
        <w:tc>
          <w:tcPr>
            <w:tcW w:w="7037" w:type="dxa"/>
            <w:shd w:val="clear" w:color="auto" w:fill="FFFFFF" w:themeFill="background1"/>
            <w:tcMar>
              <w:top w:w="120" w:type="dxa"/>
              <w:left w:w="200" w:type="dxa"/>
              <w:bottom w:w="120" w:type="dxa"/>
              <w:right w:w="200" w:type="dxa"/>
            </w:tcMar>
            <w:vAlign w:val="center"/>
          </w:tcPr>
          <w:p w:rsidR="007E0B2C" w:rsidRPr="00C7726C" w:rsidRDefault="007E0B2C" w:rsidP="000E13E3">
            <w:pPr>
              <w:spacing w:before="60" w:after="60" w:line="240" w:lineRule="auto"/>
              <w:rPr>
                <w:rFonts w:ascii="Times New Roman" w:hAnsi="Times New Roman"/>
              </w:rPr>
            </w:pPr>
            <w:r w:rsidRPr="00C7726C">
              <w:rPr>
                <w:rFonts w:ascii="Times New Roman" w:hAnsi="Times New Roman"/>
              </w:rPr>
              <w:t>Провести замену всех разводящих сетей, амортизационный износ которых составляет 85 % для сокращения сверхнормативных потерь воды при ее транспортировке.</w:t>
            </w:r>
          </w:p>
        </w:tc>
        <w:tc>
          <w:tcPr>
            <w:tcW w:w="1934" w:type="dxa"/>
            <w:gridSpan w:val="2"/>
            <w:shd w:val="clear" w:color="auto" w:fill="FFFFFF" w:themeFill="background1"/>
            <w:tcMar>
              <w:top w:w="120" w:type="dxa"/>
              <w:left w:w="200" w:type="dxa"/>
              <w:bottom w:w="120" w:type="dxa"/>
              <w:right w:w="200" w:type="dxa"/>
            </w:tcMar>
            <w:vAlign w:val="center"/>
          </w:tcPr>
          <w:p w:rsidR="007E0B2C" w:rsidRPr="00733BD3" w:rsidRDefault="000E13E3" w:rsidP="00260BC5">
            <w:pPr>
              <w:spacing w:before="60" w:after="60" w:line="240" w:lineRule="auto"/>
              <w:jc w:val="center"/>
              <w:rPr>
                <w:rFonts w:ascii="Times New Roman" w:hAnsi="Times New Roman"/>
              </w:rPr>
            </w:pPr>
            <w:r>
              <w:rPr>
                <w:rFonts w:ascii="Times New Roman" w:hAnsi="Times New Roman"/>
              </w:rPr>
              <w:t>2035</w:t>
            </w:r>
          </w:p>
        </w:tc>
      </w:tr>
      <w:tr w:rsidR="007E0B2C" w:rsidRPr="00733BD3" w:rsidTr="00260BC5">
        <w:trPr>
          <w:trHeight w:val="397"/>
          <w:jc w:val="center"/>
        </w:trPr>
        <w:tc>
          <w:tcPr>
            <w:tcW w:w="658" w:type="dxa"/>
            <w:shd w:val="clear" w:color="auto" w:fill="FFFFFF" w:themeFill="background1"/>
            <w:tcMar>
              <w:top w:w="120" w:type="dxa"/>
              <w:left w:w="20" w:type="dxa"/>
              <w:bottom w:w="120" w:type="dxa"/>
              <w:right w:w="20" w:type="dxa"/>
            </w:tcMar>
            <w:vAlign w:val="center"/>
          </w:tcPr>
          <w:p w:rsidR="007E0B2C" w:rsidRPr="00733BD3" w:rsidRDefault="007E0B2C" w:rsidP="00260BC5">
            <w:pPr>
              <w:spacing w:before="60" w:after="60" w:line="240" w:lineRule="auto"/>
              <w:jc w:val="center"/>
              <w:rPr>
                <w:rFonts w:ascii="Times New Roman" w:hAnsi="Times New Roman"/>
              </w:rPr>
            </w:pPr>
            <w:r w:rsidRPr="00733BD3">
              <w:rPr>
                <w:rFonts w:ascii="Times New Roman" w:hAnsi="Times New Roman"/>
              </w:rPr>
              <w:t>5</w:t>
            </w:r>
          </w:p>
        </w:tc>
        <w:tc>
          <w:tcPr>
            <w:tcW w:w="7037" w:type="dxa"/>
            <w:shd w:val="clear" w:color="auto" w:fill="FFFFFF" w:themeFill="background1"/>
            <w:tcMar>
              <w:top w:w="120" w:type="dxa"/>
              <w:left w:w="200" w:type="dxa"/>
              <w:bottom w:w="120" w:type="dxa"/>
              <w:right w:w="200" w:type="dxa"/>
            </w:tcMar>
            <w:vAlign w:val="center"/>
          </w:tcPr>
          <w:p w:rsidR="007E0B2C" w:rsidRPr="00C7726C" w:rsidRDefault="007E0B2C" w:rsidP="000E13E3">
            <w:pPr>
              <w:spacing w:before="60" w:after="60" w:line="240" w:lineRule="auto"/>
              <w:rPr>
                <w:rFonts w:ascii="Times New Roman" w:hAnsi="Times New Roman"/>
              </w:rPr>
            </w:pPr>
            <w:r w:rsidRPr="00C7726C">
              <w:rPr>
                <w:rFonts w:ascii="Times New Roman" w:hAnsi="Times New Roman"/>
              </w:rPr>
              <w:t>Осуществить развитие сетей водопровода в новых кварталах жилой застройки ориентировочно 31,45 км.</w:t>
            </w:r>
          </w:p>
        </w:tc>
        <w:tc>
          <w:tcPr>
            <w:tcW w:w="1934" w:type="dxa"/>
            <w:gridSpan w:val="2"/>
            <w:shd w:val="clear" w:color="auto" w:fill="FFFFFF" w:themeFill="background1"/>
            <w:tcMar>
              <w:top w:w="120" w:type="dxa"/>
              <w:left w:w="200" w:type="dxa"/>
              <w:bottom w:w="120" w:type="dxa"/>
              <w:right w:w="200" w:type="dxa"/>
            </w:tcMar>
            <w:vAlign w:val="center"/>
          </w:tcPr>
          <w:p w:rsidR="007E0B2C" w:rsidRPr="00733BD3" w:rsidRDefault="000E13E3" w:rsidP="00260BC5">
            <w:pPr>
              <w:spacing w:before="60" w:after="60" w:line="240" w:lineRule="auto"/>
              <w:jc w:val="center"/>
              <w:rPr>
                <w:rFonts w:ascii="Times New Roman" w:hAnsi="Times New Roman"/>
              </w:rPr>
            </w:pPr>
            <w:r>
              <w:rPr>
                <w:rFonts w:ascii="Times New Roman" w:hAnsi="Times New Roman"/>
              </w:rPr>
              <w:t>2035</w:t>
            </w:r>
          </w:p>
        </w:tc>
      </w:tr>
      <w:bookmarkEnd w:id="107"/>
    </w:tbl>
    <w:p w:rsidR="007E0B2C" w:rsidRPr="0095162B" w:rsidRDefault="007E0B2C" w:rsidP="0095162B">
      <w:pPr>
        <w:spacing w:line="276" w:lineRule="auto"/>
        <w:ind w:firstLine="709"/>
        <w:jc w:val="both"/>
        <w:rPr>
          <w:rFonts w:ascii="Times New Roman" w:hAnsi="Times New Roman"/>
          <w:sz w:val="24"/>
        </w:rPr>
      </w:pPr>
    </w:p>
    <w:p w:rsidR="0095162B" w:rsidRPr="0095162B" w:rsidRDefault="0095162B" w:rsidP="0095162B">
      <w:pPr>
        <w:spacing w:line="276" w:lineRule="auto"/>
        <w:ind w:firstLine="709"/>
        <w:jc w:val="both"/>
        <w:rPr>
          <w:rFonts w:ascii="Times New Roman" w:hAnsi="Times New Roman"/>
          <w:sz w:val="24"/>
        </w:rPr>
      </w:pPr>
    </w:p>
    <w:p w:rsidR="007E0B2C" w:rsidRPr="00733BD3" w:rsidRDefault="007E0B2C" w:rsidP="00801D83">
      <w:pPr>
        <w:pStyle w:val="3TimesNewRoman141"/>
      </w:pPr>
      <w:bookmarkStart w:id="108" w:name="_Toc88831185"/>
      <w:bookmarkStart w:id="109" w:name="_Toc149915567"/>
      <w:r w:rsidRPr="00733BD3">
        <w:t>1.4.2. Технические обоснования основных мероприятий по реализации схем водоснабжения, в том числе гидрогеологические характеристики потенциальных источников водоснабжения, санитарные характеристики источников водоснабжения, а также возможное изменение указанных характеристик в результате реализации мероприятий, предусмотренных схемами водоснабжения и водоотведения</w:t>
      </w:r>
      <w:bookmarkEnd w:id="108"/>
      <w:bookmarkEnd w:id="109"/>
    </w:p>
    <w:p w:rsidR="0095162B" w:rsidRDefault="0095162B" w:rsidP="0095162B">
      <w:pPr>
        <w:spacing w:line="276" w:lineRule="auto"/>
        <w:ind w:firstLine="709"/>
        <w:jc w:val="both"/>
        <w:rPr>
          <w:rFonts w:ascii="Times New Roman" w:hAnsi="Times New Roman"/>
          <w:sz w:val="24"/>
        </w:rPr>
      </w:pPr>
      <w:bookmarkStart w:id="110" w:name="_Hlk103257007"/>
    </w:p>
    <w:p w:rsidR="007E0B2C" w:rsidRPr="0095162B" w:rsidRDefault="007E0B2C" w:rsidP="0095162B">
      <w:pPr>
        <w:spacing w:line="276" w:lineRule="auto"/>
        <w:ind w:firstLine="709"/>
        <w:jc w:val="both"/>
        <w:rPr>
          <w:rFonts w:ascii="Times New Roman" w:hAnsi="Times New Roman"/>
          <w:sz w:val="24"/>
        </w:rPr>
      </w:pPr>
      <w:r w:rsidRPr="0095162B">
        <w:rPr>
          <w:rFonts w:ascii="Times New Roman" w:hAnsi="Times New Roman"/>
          <w:sz w:val="24"/>
        </w:rPr>
        <w:t>Техническое обоснование мероприятий представлено в таблице ниже.</w:t>
      </w:r>
    </w:p>
    <w:p w:rsidR="007E0B2C" w:rsidRPr="0095162B" w:rsidRDefault="007E0B2C" w:rsidP="0095162B">
      <w:pPr>
        <w:spacing w:line="276" w:lineRule="auto"/>
        <w:ind w:firstLine="709"/>
        <w:jc w:val="both"/>
        <w:rPr>
          <w:rFonts w:ascii="Times New Roman" w:hAnsi="Times New Roman"/>
          <w:b/>
          <w:sz w:val="24"/>
        </w:rPr>
      </w:pPr>
      <w:r w:rsidRPr="0095162B">
        <w:rPr>
          <w:rFonts w:ascii="Times New Roman" w:hAnsi="Times New Roman"/>
          <w:b/>
          <w:sz w:val="24"/>
        </w:rPr>
        <w:t>Таблица 1.4.2.1 – Техническое обоснование</w:t>
      </w:r>
      <w:bookmarkEnd w:id="110"/>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75"/>
        <w:gridCol w:w="5417"/>
        <w:gridCol w:w="3750"/>
        <w:gridCol w:w="17"/>
      </w:tblGrid>
      <w:tr w:rsidR="007E0B2C" w:rsidRPr="00733BD3" w:rsidTr="0095162B">
        <w:trPr>
          <w:trHeight w:val="398"/>
          <w:tblHeader/>
          <w:jc w:val="center"/>
        </w:trPr>
        <w:tc>
          <w:tcPr>
            <w:tcW w:w="658" w:type="dxa"/>
            <w:shd w:val="clear" w:color="auto" w:fill="F2F2F2"/>
            <w:tcMar>
              <w:top w:w="120" w:type="dxa"/>
              <w:left w:w="20" w:type="dxa"/>
              <w:bottom w:w="120" w:type="dxa"/>
              <w:right w:w="20" w:type="dxa"/>
            </w:tcMar>
            <w:vAlign w:val="center"/>
          </w:tcPr>
          <w:p w:rsidR="007E0B2C" w:rsidRPr="00733BD3" w:rsidRDefault="007E0B2C" w:rsidP="007E0B2C">
            <w:pPr>
              <w:jc w:val="center"/>
              <w:rPr>
                <w:rFonts w:ascii="Times New Roman" w:hAnsi="Times New Roman"/>
              </w:rPr>
            </w:pPr>
            <w:bookmarkStart w:id="111" w:name="_Hlk149910409"/>
            <w:r w:rsidRPr="00733BD3">
              <w:rPr>
                <w:rFonts w:ascii="Times New Roman" w:hAnsi="Times New Roman"/>
              </w:rPr>
              <w:t>№</w:t>
            </w:r>
          </w:p>
        </w:tc>
        <w:tc>
          <w:tcPr>
            <w:tcW w:w="5291" w:type="dxa"/>
            <w:shd w:val="clear" w:color="auto" w:fill="F2F2F2"/>
            <w:tcMar>
              <w:top w:w="120" w:type="dxa"/>
              <w:left w:w="200" w:type="dxa"/>
              <w:bottom w:w="120" w:type="dxa"/>
              <w:right w:w="200" w:type="dxa"/>
            </w:tcMar>
            <w:vAlign w:val="center"/>
          </w:tcPr>
          <w:p w:rsidR="007E0B2C" w:rsidRPr="00733BD3" w:rsidRDefault="007E0B2C" w:rsidP="007E0B2C">
            <w:pPr>
              <w:jc w:val="center"/>
              <w:rPr>
                <w:rFonts w:ascii="Times New Roman" w:hAnsi="Times New Roman"/>
              </w:rPr>
            </w:pPr>
            <w:r w:rsidRPr="00733BD3">
              <w:rPr>
                <w:rFonts w:ascii="Times New Roman" w:hAnsi="Times New Roman"/>
              </w:rPr>
              <w:t>Наименование мероприятия</w:t>
            </w:r>
          </w:p>
        </w:tc>
        <w:tc>
          <w:tcPr>
            <w:tcW w:w="3680" w:type="dxa"/>
            <w:gridSpan w:val="2"/>
            <w:shd w:val="clear" w:color="auto" w:fill="F2F2F2"/>
            <w:tcMar>
              <w:top w:w="120" w:type="dxa"/>
              <w:left w:w="200" w:type="dxa"/>
              <w:bottom w:w="120" w:type="dxa"/>
              <w:right w:w="200" w:type="dxa"/>
            </w:tcMar>
            <w:vAlign w:val="center"/>
          </w:tcPr>
          <w:p w:rsidR="007E0B2C" w:rsidRPr="00733BD3" w:rsidRDefault="007E0B2C" w:rsidP="007E0B2C">
            <w:pPr>
              <w:jc w:val="center"/>
              <w:rPr>
                <w:rFonts w:ascii="Times New Roman" w:hAnsi="Times New Roman"/>
              </w:rPr>
            </w:pPr>
            <w:r w:rsidRPr="00733BD3">
              <w:rPr>
                <w:rFonts w:ascii="Times New Roman" w:hAnsi="Times New Roman"/>
              </w:rPr>
              <w:t>Техническое обоснование</w:t>
            </w:r>
          </w:p>
        </w:tc>
      </w:tr>
      <w:tr w:rsidR="007E0B2C" w:rsidRPr="00E13E06" w:rsidTr="00891F31">
        <w:trPr>
          <w:gridAfter w:val="1"/>
          <w:wAfter w:w="17" w:type="dxa"/>
          <w:trHeight w:val="219"/>
          <w:jc w:val="center"/>
        </w:trPr>
        <w:tc>
          <w:tcPr>
            <w:tcW w:w="9612" w:type="dxa"/>
            <w:gridSpan w:val="3"/>
            <w:shd w:val="clear" w:color="auto" w:fill="FFFFFF" w:themeFill="background1"/>
            <w:tcMar>
              <w:top w:w="120" w:type="dxa"/>
              <w:left w:w="20" w:type="dxa"/>
              <w:bottom w:w="120" w:type="dxa"/>
              <w:right w:w="20" w:type="dxa"/>
            </w:tcMar>
            <w:vAlign w:val="center"/>
          </w:tcPr>
          <w:p w:rsidR="007E0B2C" w:rsidRPr="00E13E06" w:rsidRDefault="007E0B2C" w:rsidP="00E13E06">
            <w:pPr>
              <w:jc w:val="center"/>
              <w:rPr>
                <w:rFonts w:ascii="Times New Roman" w:hAnsi="Times New Roman"/>
                <w:b/>
              </w:rPr>
            </w:pPr>
            <w:r w:rsidRPr="00E13E06">
              <w:rPr>
                <w:rFonts w:ascii="Times New Roman" w:hAnsi="Times New Roman"/>
                <w:b/>
                <w:i/>
              </w:rPr>
              <w:t>Мероприятия на источнике и сооружениях</w:t>
            </w:r>
          </w:p>
        </w:tc>
      </w:tr>
      <w:tr w:rsidR="007E0B2C" w:rsidRPr="00733BD3" w:rsidTr="0095162B">
        <w:trPr>
          <w:trHeight w:val="807"/>
          <w:jc w:val="center"/>
        </w:trPr>
        <w:tc>
          <w:tcPr>
            <w:tcW w:w="658" w:type="dxa"/>
            <w:shd w:val="clear" w:color="auto" w:fill="FFFFFF" w:themeFill="background1"/>
            <w:tcMar>
              <w:top w:w="120" w:type="dxa"/>
              <w:left w:w="20" w:type="dxa"/>
              <w:bottom w:w="120" w:type="dxa"/>
              <w:right w:w="20" w:type="dxa"/>
            </w:tcMar>
            <w:vAlign w:val="center"/>
          </w:tcPr>
          <w:p w:rsidR="007E0B2C" w:rsidRPr="00733BD3" w:rsidRDefault="007E0B2C" w:rsidP="007E0B2C">
            <w:pPr>
              <w:jc w:val="center"/>
              <w:rPr>
                <w:rFonts w:ascii="Times New Roman" w:hAnsi="Times New Roman"/>
              </w:rPr>
            </w:pPr>
            <w:r w:rsidRPr="00733BD3">
              <w:rPr>
                <w:rFonts w:ascii="Times New Roman" w:hAnsi="Times New Roman"/>
              </w:rPr>
              <w:t>1</w:t>
            </w:r>
          </w:p>
        </w:tc>
        <w:tc>
          <w:tcPr>
            <w:tcW w:w="5291" w:type="dxa"/>
            <w:shd w:val="clear" w:color="auto" w:fill="FFFFFF" w:themeFill="background1"/>
            <w:tcMar>
              <w:top w:w="120" w:type="dxa"/>
              <w:left w:w="200" w:type="dxa"/>
              <w:bottom w:w="120" w:type="dxa"/>
              <w:right w:w="200" w:type="dxa"/>
            </w:tcMar>
            <w:vAlign w:val="center"/>
          </w:tcPr>
          <w:p w:rsidR="007E0B2C" w:rsidRPr="00C7726C" w:rsidRDefault="007E0B2C" w:rsidP="004A1808">
            <w:pPr>
              <w:rPr>
                <w:rFonts w:ascii="Times New Roman" w:hAnsi="Times New Roman"/>
              </w:rPr>
            </w:pPr>
            <w:r w:rsidRPr="00C7726C">
              <w:rPr>
                <w:rFonts w:ascii="Times New Roman" w:hAnsi="Times New Roman"/>
              </w:rPr>
              <w:t xml:space="preserve">В связи с высоким уровнем износа провести реконструкцию существующих </w:t>
            </w:r>
            <w:r w:rsidR="004A1808">
              <w:rPr>
                <w:rFonts w:ascii="Times New Roman" w:hAnsi="Times New Roman"/>
              </w:rPr>
              <w:t xml:space="preserve">водозаборных </w:t>
            </w:r>
            <w:r w:rsidRPr="00C7726C">
              <w:rPr>
                <w:rFonts w:ascii="Times New Roman" w:hAnsi="Times New Roman"/>
              </w:rPr>
              <w:t>сооружений: водозабора и  насосной станции первого подъема</w:t>
            </w:r>
          </w:p>
        </w:tc>
        <w:tc>
          <w:tcPr>
            <w:tcW w:w="3680" w:type="dxa"/>
            <w:gridSpan w:val="2"/>
            <w:shd w:val="clear" w:color="auto" w:fill="FFFFFF" w:themeFill="background1"/>
            <w:tcMar>
              <w:top w:w="120" w:type="dxa"/>
              <w:left w:w="200" w:type="dxa"/>
              <w:bottom w:w="120" w:type="dxa"/>
              <w:right w:w="200" w:type="dxa"/>
            </w:tcMar>
            <w:vAlign w:val="center"/>
          </w:tcPr>
          <w:p w:rsidR="007E0B2C" w:rsidRPr="00C7726C" w:rsidRDefault="007E0B2C" w:rsidP="007E0B2C">
            <w:pPr>
              <w:jc w:val="center"/>
              <w:rPr>
                <w:rFonts w:ascii="Times New Roman" w:hAnsi="Times New Roman"/>
              </w:rPr>
            </w:pPr>
            <w:r w:rsidRPr="00C7726C">
              <w:rPr>
                <w:rFonts w:ascii="Times New Roman" w:hAnsi="Times New Roman"/>
              </w:rPr>
              <w:t>Реконструкция водозабора и  насосной станции первого подъема позволит повысить качество питьевой воды, обеспечить надежность водоснабжения.</w:t>
            </w:r>
          </w:p>
        </w:tc>
      </w:tr>
      <w:tr w:rsidR="007E0B2C" w:rsidRPr="00733BD3" w:rsidTr="0095162B">
        <w:trPr>
          <w:trHeight w:val="1605"/>
          <w:jc w:val="center"/>
        </w:trPr>
        <w:tc>
          <w:tcPr>
            <w:tcW w:w="658" w:type="dxa"/>
            <w:shd w:val="clear" w:color="auto" w:fill="FFFFFF" w:themeFill="background1"/>
            <w:tcMar>
              <w:top w:w="120" w:type="dxa"/>
              <w:left w:w="20" w:type="dxa"/>
              <w:bottom w:w="120" w:type="dxa"/>
              <w:right w:w="20" w:type="dxa"/>
            </w:tcMar>
            <w:vAlign w:val="center"/>
          </w:tcPr>
          <w:p w:rsidR="007E0B2C" w:rsidRPr="00733BD3" w:rsidRDefault="007E0B2C" w:rsidP="007E0B2C">
            <w:pPr>
              <w:jc w:val="center"/>
              <w:rPr>
                <w:rFonts w:ascii="Times New Roman" w:hAnsi="Times New Roman"/>
              </w:rPr>
            </w:pPr>
            <w:r w:rsidRPr="00733BD3">
              <w:rPr>
                <w:rFonts w:ascii="Times New Roman" w:hAnsi="Times New Roman"/>
              </w:rPr>
              <w:t>2</w:t>
            </w:r>
          </w:p>
        </w:tc>
        <w:tc>
          <w:tcPr>
            <w:tcW w:w="5291" w:type="dxa"/>
            <w:shd w:val="clear" w:color="auto" w:fill="FFFFFF" w:themeFill="background1"/>
            <w:tcMar>
              <w:top w:w="120" w:type="dxa"/>
              <w:left w:w="200" w:type="dxa"/>
              <w:bottom w:w="120" w:type="dxa"/>
              <w:right w:w="200" w:type="dxa"/>
            </w:tcMar>
            <w:vAlign w:val="center"/>
          </w:tcPr>
          <w:p w:rsidR="007E0B2C" w:rsidRPr="00C7726C" w:rsidRDefault="007E0B2C" w:rsidP="0044620F">
            <w:pPr>
              <w:rPr>
                <w:rFonts w:ascii="Times New Roman" w:hAnsi="Times New Roman"/>
              </w:rPr>
            </w:pPr>
            <w:r w:rsidRPr="00C7726C">
              <w:rPr>
                <w:rFonts w:ascii="Times New Roman" w:hAnsi="Times New Roman"/>
              </w:rPr>
              <w:t>Выполнить разработку проекта организации зон санитарной охраны (далее - ЗСО) водозабора и водоочистных сооружений, расположенных на одной площадке, с определением границ, планом мероприятий по улучшению санитарного состояния территории ЗСО, с правилами и режимом использования территории.</w:t>
            </w:r>
          </w:p>
        </w:tc>
        <w:tc>
          <w:tcPr>
            <w:tcW w:w="3680" w:type="dxa"/>
            <w:gridSpan w:val="2"/>
            <w:shd w:val="clear" w:color="auto" w:fill="FFFFFF" w:themeFill="background1"/>
            <w:tcMar>
              <w:top w:w="120" w:type="dxa"/>
              <w:left w:w="200" w:type="dxa"/>
              <w:bottom w:w="120" w:type="dxa"/>
              <w:right w:w="200" w:type="dxa"/>
            </w:tcMar>
            <w:vAlign w:val="center"/>
          </w:tcPr>
          <w:p w:rsidR="007E0B2C" w:rsidRPr="00C7726C" w:rsidRDefault="007E0B2C" w:rsidP="007E0B2C">
            <w:pPr>
              <w:spacing w:line="276" w:lineRule="auto"/>
              <w:jc w:val="center"/>
              <w:rPr>
                <w:rFonts w:ascii="Times New Roman" w:hAnsi="Times New Roman"/>
              </w:rPr>
            </w:pPr>
            <w:r w:rsidRPr="00C7726C">
              <w:rPr>
                <w:rFonts w:ascii="Times New Roman" w:hAnsi="Times New Roman"/>
              </w:rPr>
              <w:t>Позволит обеспечить санитарную охрану от загрязнения источников водоснабжения и водопроводных сооружений, а также территорий, на которых они расположены</w:t>
            </w:r>
          </w:p>
        </w:tc>
      </w:tr>
      <w:tr w:rsidR="007E0B2C" w:rsidRPr="00733BD3" w:rsidTr="0095162B">
        <w:trPr>
          <w:trHeight w:val="807"/>
          <w:jc w:val="center"/>
        </w:trPr>
        <w:tc>
          <w:tcPr>
            <w:tcW w:w="658" w:type="dxa"/>
            <w:shd w:val="clear" w:color="auto" w:fill="FFFFFF" w:themeFill="background1"/>
            <w:tcMar>
              <w:top w:w="120" w:type="dxa"/>
              <w:left w:w="20" w:type="dxa"/>
              <w:bottom w:w="120" w:type="dxa"/>
              <w:right w:w="20" w:type="dxa"/>
            </w:tcMar>
            <w:vAlign w:val="center"/>
          </w:tcPr>
          <w:p w:rsidR="007E0B2C" w:rsidRPr="00733BD3" w:rsidRDefault="007E0B2C" w:rsidP="007E0B2C">
            <w:pPr>
              <w:jc w:val="center"/>
              <w:rPr>
                <w:rFonts w:ascii="Times New Roman" w:hAnsi="Times New Roman"/>
              </w:rPr>
            </w:pPr>
            <w:r w:rsidRPr="00733BD3">
              <w:rPr>
                <w:rFonts w:ascii="Times New Roman" w:hAnsi="Times New Roman"/>
              </w:rPr>
              <w:t>3</w:t>
            </w:r>
          </w:p>
        </w:tc>
        <w:tc>
          <w:tcPr>
            <w:tcW w:w="5291" w:type="dxa"/>
            <w:shd w:val="clear" w:color="auto" w:fill="FFFFFF" w:themeFill="background1"/>
            <w:tcMar>
              <w:top w:w="120" w:type="dxa"/>
              <w:left w:w="200" w:type="dxa"/>
              <w:bottom w:w="120" w:type="dxa"/>
              <w:right w:w="200" w:type="dxa"/>
            </w:tcMar>
            <w:vAlign w:val="center"/>
          </w:tcPr>
          <w:p w:rsidR="007E0B2C" w:rsidRPr="00C7726C" w:rsidRDefault="007E0B2C" w:rsidP="0044620F">
            <w:pPr>
              <w:rPr>
                <w:rFonts w:ascii="Times New Roman" w:hAnsi="Times New Roman"/>
              </w:rPr>
            </w:pPr>
            <w:r w:rsidRPr="00C7726C">
              <w:rPr>
                <w:rFonts w:ascii="Times New Roman" w:hAnsi="Times New Roman"/>
              </w:rPr>
              <w:t>Организовать размещение площадки водоочистных сооружений ВОС (около 4 га) в проектируемой коммунальной зоне в юго-восточной части города.</w:t>
            </w:r>
          </w:p>
        </w:tc>
        <w:tc>
          <w:tcPr>
            <w:tcW w:w="3680" w:type="dxa"/>
            <w:gridSpan w:val="2"/>
            <w:vMerge w:val="restart"/>
            <w:shd w:val="clear" w:color="auto" w:fill="FFFFFF" w:themeFill="background1"/>
            <w:tcMar>
              <w:top w:w="120" w:type="dxa"/>
              <w:left w:w="200" w:type="dxa"/>
              <w:bottom w:w="120" w:type="dxa"/>
              <w:right w:w="200" w:type="dxa"/>
            </w:tcMar>
            <w:vAlign w:val="center"/>
          </w:tcPr>
          <w:p w:rsidR="007E0B2C" w:rsidRPr="00C7726C" w:rsidRDefault="007E0B2C" w:rsidP="007E0B2C">
            <w:pPr>
              <w:jc w:val="center"/>
              <w:rPr>
                <w:rFonts w:ascii="Times New Roman" w:hAnsi="Times New Roman"/>
              </w:rPr>
            </w:pPr>
            <w:r w:rsidRPr="00C7726C">
              <w:rPr>
                <w:rFonts w:ascii="Times New Roman" w:hAnsi="Times New Roman"/>
              </w:rPr>
              <w:t xml:space="preserve">Схемой водоснабжения и водоотведения  предусматривается строительство водозабора из </w:t>
            </w:r>
            <w:r w:rsidRPr="00C7726C">
              <w:rPr>
                <w:rFonts w:ascii="Times New Roman" w:hAnsi="Times New Roman"/>
              </w:rPr>
              <w:lastRenderedPageBreak/>
              <w:t>р</w:t>
            </w:r>
            <w:proofErr w:type="gramStart"/>
            <w:r w:rsidRPr="00C7726C">
              <w:rPr>
                <w:rFonts w:ascii="Times New Roman" w:hAnsi="Times New Roman"/>
              </w:rPr>
              <w:t>.Н</w:t>
            </w:r>
            <w:proofErr w:type="gramEnd"/>
            <w:r w:rsidRPr="00C7726C">
              <w:rPr>
                <w:rFonts w:ascii="Times New Roman" w:hAnsi="Times New Roman"/>
              </w:rPr>
              <w:t>евы. Гидрогеологические условия и санитарные характеристики  р</w:t>
            </w:r>
            <w:proofErr w:type="gramStart"/>
            <w:r w:rsidRPr="00C7726C">
              <w:rPr>
                <w:rFonts w:ascii="Times New Roman" w:hAnsi="Times New Roman"/>
              </w:rPr>
              <w:t>.Н</w:t>
            </w:r>
            <w:proofErr w:type="gramEnd"/>
            <w:r w:rsidRPr="00C7726C">
              <w:rPr>
                <w:rFonts w:ascii="Times New Roman" w:hAnsi="Times New Roman"/>
              </w:rPr>
              <w:t xml:space="preserve">евы  учтены в проекте  водозабора. </w:t>
            </w:r>
          </w:p>
          <w:p w:rsidR="007E0B2C" w:rsidRPr="00C7726C" w:rsidRDefault="007E0B2C" w:rsidP="007E0B2C">
            <w:pPr>
              <w:jc w:val="center"/>
              <w:rPr>
                <w:rFonts w:ascii="Times New Roman" w:hAnsi="Times New Roman"/>
              </w:rPr>
            </w:pPr>
            <w:r w:rsidRPr="00C7726C">
              <w:rPr>
                <w:rFonts w:ascii="Times New Roman" w:hAnsi="Times New Roman"/>
              </w:rPr>
              <w:t>Изменение (улучшение) санитарных характеристик источников поверхностного водоснабжения в результате реализации мероприятий, предусмотренных схемой водоснабжения, происходит вследствие прекращения сброса в источник промывных вод.</w:t>
            </w:r>
          </w:p>
          <w:p w:rsidR="007E0B2C" w:rsidRPr="00C7726C" w:rsidRDefault="007E0B2C" w:rsidP="007E0B2C">
            <w:pPr>
              <w:jc w:val="center"/>
              <w:rPr>
                <w:rFonts w:ascii="Times New Roman" w:hAnsi="Times New Roman"/>
              </w:rPr>
            </w:pPr>
            <w:r w:rsidRPr="00C7726C">
              <w:rPr>
                <w:rFonts w:ascii="Times New Roman" w:hAnsi="Times New Roman"/>
              </w:rPr>
              <w:t>Строительство водозабора позволит обеспечить водоснабжение районов новой застройки, потребности промышленности и объектов социальной инфраструктуры с учетом прогноза роста численности населения и развития  территории.</w:t>
            </w:r>
          </w:p>
        </w:tc>
      </w:tr>
      <w:tr w:rsidR="007E0B2C" w:rsidRPr="00733BD3" w:rsidTr="0095162B">
        <w:trPr>
          <w:trHeight w:val="664"/>
          <w:jc w:val="center"/>
        </w:trPr>
        <w:tc>
          <w:tcPr>
            <w:tcW w:w="658" w:type="dxa"/>
            <w:shd w:val="clear" w:color="auto" w:fill="FFFFFF" w:themeFill="background1"/>
            <w:tcMar>
              <w:top w:w="120" w:type="dxa"/>
              <w:left w:w="20" w:type="dxa"/>
              <w:bottom w:w="120" w:type="dxa"/>
              <w:right w:w="20" w:type="dxa"/>
            </w:tcMar>
            <w:vAlign w:val="center"/>
          </w:tcPr>
          <w:p w:rsidR="007E0B2C" w:rsidRPr="00733BD3" w:rsidRDefault="007E0B2C" w:rsidP="007E0B2C">
            <w:pPr>
              <w:jc w:val="center"/>
              <w:rPr>
                <w:rFonts w:ascii="Times New Roman" w:hAnsi="Times New Roman"/>
              </w:rPr>
            </w:pPr>
            <w:r w:rsidRPr="00733BD3">
              <w:rPr>
                <w:rFonts w:ascii="Times New Roman" w:hAnsi="Times New Roman"/>
              </w:rPr>
              <w:lastRenderedPageBreak/>
              <w:t>4</w:t>
            </w:r>
          </w:p>
        </w:tc>
        <w:tc>
          <w:tcPr>
            <w:tcW w:w="5291" w:type="dxa"/>
            <w:shd w:val="clear" w:color="auto" w:fill="FFFFFF" w:themeFill="background1"/>
            <w:tcMar>
              <w:top w:w="120" w:type="dxa"/>
              <w:left w:w="200" w:type="dxa"/>
              <w:bottom w:w="120" w:type="dxa"/>
              <w:right w:w="200" w:type="dxa"/>
            </w:tcMar>
            <w:vAlign w:val="center"/>
          </w:tcPr>
          <w:p w:rsidR="007E0B2C" w:rsidRPr="00BB3081" w:rsidRDefault="004A1808" w:rsidP="0044620F">
            <w:pPr>
              <w:rPr>
                <w:rFonts w:ascii="Times New Roman" w:hAnsi="Times New Roman"/>
                <w:color w:val="000000" w:themeColor="text1"/>
              </w:rPr>
            </w:pPr>
            <w:r w:rsidRPr="00BB3081">
              <w:rPr>
                <w:rFonts w:ascii="Times New Roman" w:hAnsi="Times New Roman"/>
                <w:color w:val="000000" w:themeColor="text1"/>
              </w:rPr>
              <w:t>Осуществить строительство новых водоочистных сооружений производительностью 20 тыс. м</w:t>
            </w:r>
            <w:r w:rsidRPr="00BB3081">
              <w:rPr>
                <w:rFonts w:ascii="Times New Roman" w:hAnsi="Times New Roman"/>
                <w:color w:val="000000" w:themeColor="text1"/>
                <w:vertAlign w:val="superscript"/>
              </w:rPr>
              <w:t>3</w:t>
            </w:r>
            <w:r w:rsidRPr="00BB3081">
              <w:rPr>
                <w:rFonts w:ascii="Times New Roman" w:hAnsi="Times New Roman"/>
                <w:color w:val="000000" w:themeColor="text1"/>
              </w:rPr>
              <w:t>/</w:t>
            </w:r>
            <w:proofErr w:type="spellStart"/>
            <w:r w:rsidRPr="00BB3081">
              <w:rPr>
                <w:rFonts w:ascii="Times New Roman" w:hAnsi="Times New Roman"/>
                <w:color w:val="000000" w:themeColor="text1"/>
              </w:rPr>
              <w:t>сут</w:t>
            </w:r>
            <w:proofErr w:type="spellEnd"/>
            <w:r w:rsidRPr="00BB3081">
              <w:rPr>
                <w:rFonts w:ascii="Times New Roman" w:hAnsi="Times New Roman"/>
                <w:color w:val="000000" w:themeColor="text1"/>
              </w:rPr>
              <w:t xml:space="preserve"> на новой площадке площадью около 4 га в проектируемой коммунальной зоне в юго-восточной части города.</w:t>
            </w:r>
          </w:p>
        </w:tc>
        <w:tc>
          <w:tcPr>
            <w:tcW w:w="3680" w:type="dxa"/>
            <w:gridSpan w:val="2"/>
            <w:vMerge/>
            <w:shd w:val="clear" w:color="auto" w:fill="FFFFFF" w:themeFill="background1"/>
            <w:tcMar>
              <w:top w:w="120" w:type="dxa"/>
              <w:left w:w="200" w:type="dxa"/>
              <w:bottom w:w="120" w:type="dxa"/>
              <w:right w:w="200" w:type="dxa"/>
            </w:tcMar>
            <w:vAlign w:val="center"/>
          </w:tcPr>
          <w:p w:rsidR="007E0B2C" w:rsidRPr="00733BD3" w:rsidRDefault="007E0B2C" w:rsidP="007E0B2C">
            <w:pPr>
              <w:jc w:val="center"/>
              <w:rPr>
                <w:rFonts w:ascii="Times New Roman" w:hAnsi="Times New Roman"/>
              </w:rPr>
            </w:pPr>
          </w:p>
        </w:tc>
      </w:tr>
      <w:tr w:rsidR="007E0B2C" w:rsidRPr="0044620F" w:rsidTr="0095162B">
        <w:trPr>
          <w:gridAfter w:val="1"/>
          <w:wAfter w:w="17" w:type="dxa"/>
          <w:trHeight w:val="132"/>
          <w:jc w:val="center"/>
        </w:trPr>
        <w:tc>
          <w:tcPr>
            <w:tcW w:w="9612" w:type="dxa"/>
            <w:gridSpan w:val="3"/>
            <w:shd w:val="clear" w:color="auto" w:fill="FFFFFF" w:themeFill="background1"/>
            <w:tcMar>
              <w:top w:w="120" w:type="dxa"/>
              <w:left w:w="20" w:type="dxa"/>
              <w:bottom w:w="120" w:type="dxa"/>
              <w:right w:w="20" w:type="dxa"/>
            </w:tcMar>
            <w:vAlign w:val="center"/>
          </w:tcPr>
          <w:p w:rsidR="007E0B2C" w:rsidRPr="0044620F" w:rsidRDefault="007E0B2C" w:rsidP="0044620F">
            <w:pPr>
              <w:jc w:val="center"/>
              <w:rPr>
                <w:rFonts w:ascii="Times New Roman" w:hAnsi="Times New Roman"/>
                <w:b/>
              </w:rPr>
            </w:pPr>
            <w:r w:rsidRPr="0044620F">
              <w:rPr>
                <w:rFonts w:ascii="Times New Roman" w:hAnsi="Times New Roman"/>
                <w:b/>
                <w:i/>
              </w:rPr>
              <w:lastRenderedPageBreak/>
              <w:t>Мероприятия на сетях</w:t>
            </w:r>
          </w:p>
        </w:tc>
      </w:tr>
      <w:tr w:rsidR="007E0B2C" w:rsidRPr="00733BD3" w:rsidTr="0095162B">
        <w:trPr>
          <w:trHeight w:val="265"/>
          <w:jc w:val="center"/>
        </w:trPr>
        <w:tc>
          <w:tcPr>
            <w:tcW w:w="658" w:type="dxa"/>
            <w:shd w:val="clear" w:color="auto" w:fill="FFFFFF" w:themeFill="background1"/>
            <w:tcMar>
              <w:top w:w="120" w:type="dxa"/>
              <w:left w:w="20" w:type="dxa"/>
              <w:bottom w:w="120" w:type="dxa"/>
              <w:right w:w="20" w:type="dxa"/>
            </w:tcMar>
            <w:vAlign w:val="center"/>
          </w:tcPr>
          <w:p w:rsidR="007E0B2C" w:rsidRPr="00733BD3" w:rsidRDefault="007E0B2C" w:rsidP="007E0B2C">
            <w:pPr>
              <w:jc w:val="center"/>
              <w:rPr>
                <w:rFonts w:ascii="Times New Roman" w:hAnsi="Times New Roman"/>
              </w:rPr>
            </w:pPr>
            <w:r w:rsidRPr="00733BD3">
              <w:rPr>
                <w:rFonts w:ascii="Times New Roman" w:hAnsi="Times New Roman"/>
              </w:rPr>
              <w:t>1</w:t>
            </w:r>
          </w:p>
        </w:tc>
        <w:tc>
          <w:tcPr>
            <w:tcW w:w="5291" w:type="dxa"/>
            <w:shd w:val="clear" w:color="auto" w:fill="FFFFFF" w:themeFill="background1"/>
            <w:tcMar>
              <w:top w:w="120" w:type="dxa"/>
              <w:left w:w="200" w:type="dxa"/>
              <w:bottom w:w="120" w:type="dxa"/>
              <w:right w:w="200" w:type="dxa"/>
            </w:tcMar>
            <w:vAlign w:val="center"/>
          </w:tcPr>
          <w:p w:rsidR="007E0B2C" w:rsidRPr="00C7726C" w:rsidRDefault="007E0B2C" w:rsidP="0044620F">
            <w:pPr>
              <w:rPr>
                <w:rFonts w:ascii="Times New Roman" w:hAnsi="Times New Roman"/>
              </w:rPr>
            </w:pPr>
            <w:r w:rsidRPr="00C7726C">
              <w:rPr>
                <w:rFonts w:ascii="Times New Roman" w:hAnsi="Times New Roman"/>
              </w:rPr>
              <w:t>Осуществить перекладку (замену) труб на аварийных участках сети  (около 20 км).</w:t>
            </w:r>
          </w:p>
        </w:tc>
        <w:tc>
          <w:tcPr>
            <w:tcW w:w="3680" w:type="dxa"/>
            <w:gridSpan w:val="2"/>
            <w:shd w:val="clear" w:color="auto" w:fill="FFFFFF" w:themeFill="background1"/>
            <w:tcMar>
              <w:top w:w="120" w:type="dxa"/>
              <w:left w:w="200" w:type="dxa"/>
              <w:bottom w:w="120" w:type="dxa"/>
              <w:right w:w="200" w:type="dxa"/>
            </w:tcMar>
            <w:vAlign w:val="center"/>
          </w:tcPr>
          <w:p w:rsidR="007E0B2C" w:rsidRPr="00C7726C" w:rsidRDefault="007E0B2C" w:rsidP="007E0B2C">
            <w:pPr>
              <w:jc w:val="center"/>
              <w:rPr>
                <w:rFonts w:ascii="Times New Roman" w:hAnsi="Times New Roman"/>
              </w:rPr>
            </w:pPr>
            <w:r w:rsidRPr="00C7726C">
              <w:rPr>
                <w:rFonts w:ascii="Times New Roman" w:hAnsi="Times New Roman"/>
              </w:rPr>
              <w:t>Значительный срок эксплуатации привел к износу труб, трубопровод коррозирован, наличие отложений на стенках труб. Реконструкция участка с применение полимерных материалов и установкой колодцев в местах перспективных присоединений повысит надежность водоснабжения значительной части жилой застройки и обеспечит возможность подключения новых абонентов к централизованному водоснабжению</w:t>
            </w:r>
          </w:p>
        </w:tc>
      </w:tr>
      <w:tr w:rsidR="007E0B2C" w:rsidRPr="00733BD3" w:rsidTr="0095162B">
        <w:trPr>
          <w:trHeight w:val="532"/>
          <w:jc w:val="center"/>
        </w:trPr>
        <w:tc>
          <w:tcPr>
            <w:tcW w:w="658" w:type="dxa"/>
            <w:shd w:val="clear" w:color="auto" w:fill="FFFFFF" w:themeFill="background1"/>
            <w:tcMar>
              <w:top w:w="120" w:type="dxa"/>
              <w:left w:w="20" w:type="dxa"/>
              <w:bottom w:w="120" w:type="dxa"/>
              <w:right w:w="20" w:type="dxa"/>
            </w:tcMar>
            <w:vAlign w:val="center"/>
          </w:tcPr>
          <w:p w:rsidR="007E0B2C" w:rsidRPr="00733BD3" w:rsidRDefault="007E0B2C" w:rsidP="007E0B2C">
            <w:pPr>
              <w:jc w:val="center"/>
              <w:rPr>
                <w:rFonts w:ascii="Times New Roman" w:hAnsi="Times New Roman"/>
              </w:rPr>
            </w:pPr>
            <w:r w:rsidRPr="00733BD3">
              <w:rPr>
                <w:rFonts w:ascii="Times New Roman" w:hAnsi="Times New Roman"/>
              </w:rPr>
              <w:t>2</w:t>
            </w:r>
          </w:p>
        </w:tc>
        <w:tc>
          <w:tcPr>
            <w:tcW w:w="5291" w:type="dxa"/>
            <w:shd w:val="clear" w:color="auto" w:fill="FFFFFF" w:themeFill="background1"/>
            <w:tcMar>
              <w:top w:w="120" w:type="dxa"/>
              <w:left w:w="200" w:type="dxa"/>
              <w:bottom w:w="120" w:type="dxa"/>
              <w:right w:w="200" w:type="dxa"/>
            </w:tcMar>
            <w:vAlign w:val="center"/>
          </w:tcPr>
          <w:p w:rsidR="007E0B2C" w:rsidRPr="00C7726C" w:rsidRDefault="007E0B2C" w:rsidP="007E0B2C">
            <w:pPr>
              <w:jc w:val="center"/>
              <w:rPr>
                <w:rFonts w:ascii="Times New Roman" w:hAnsi="Times New Roman"/>
              </w:rPr>
            </w:pPr>
            <w:r w:rsidRPr="00C7726C">
              <w:rPr>
                <w:rFonts w:ascii="Times New Roman" w:hAnsi="Times New Roman"/>
              </w:rPr>
              <w:t>Строительство сетей водопровода в новых кварталах жилой застройки (около 5,7 км).</w:t>
            </w:r>
          </w:p>
        </w:tc>
        <w:tc>
          <w:tcPr>
            <w:tcW w:w="3680" w:type="dxa"/>
            <w:gridSpan w:val="2"/>
            <w:shd w:val="clear" w:color="auto" w:fill="FFFFFF" w:themeFill="background1"/>
            <w:tcMar>
              <w:top w:w="120" w:type="dxa"/>
              <w:left w:w="200" w:type="dxa"/>
              <w:bottom w:w="120" w:type="dxa"/>
              <w:right w:w="200" w:type="dxa"/>
            </w:tcMar>
            <w:vAlign w:val="center"/>
          </w:tcPr>
          <w:p w:rsidR="007E0B2C" w:rsidRPr="00C7726C" w:rsidRDefault="007E0B2C" w:rsidP="007E0B2C">
            <w:pPr>
              <w:jc w:val="center"/>
              <w:rPr>
                <w:rFonts w:ascii="Times New Roman" w:hAnsi="Times New Roman"/>
              </w:rPr>
            </w:pPr>
            <w:r w:rsidRPr="00C7726C">
              <w:rPr>
                <w:rFonts w:ascii="Times New Roman" w:hAnsi="Times New Roman"/>
              </w:rPr>
              <w:t>Строительство водопроводных сетей необходимо для обеспечения жилых зданий услугой водоснабжения</w:t>
            </w:r>
          </w:p>
        </w:tc>
      </w:tr>
      <w:tr w:rsidR="007E0B2C" w:rsidRPr="00733BD3" w:rsidTr="0095162B">
        <w:trPr>
          <w:trHeight w:val="274"/>
          <w:jc w:val="center"/>
        </w:trPr>
        <w:tc>
          <w:tcPr>
            <w:tcW w:w="658" w:type="dxa"/>
            <w:shd w:val="clear" w:color="auto" w:fill="FFFFFF" w:themeFill="background1"/>
            <w:tcMar>
              <w:top w:w="120" w:type="dxa"/>
              <w:left w:w="20" w:type="dxa"/>
              <w:bottom w:w="120" w:type="dxa"/>
              <w:right w:w="20" w:type="dxa"/>
            </w:tcMar>
            <w:vAlign w:val="center"/>
          </w:tcPr>
          <w:p w:rsidR="007E0B2C" w:rsidRPr="00733BD3" w:rsidRDefault="007E0B2C" w:rsidP="007E0B2C">
            <w:pPr>
              <w:jc w:val="center"/>
              <w:rPr>
                <w:rFonts w:ascii="Times New Roman" w:hAnsi="Times New Roman"/>
              </w:rPr>
            </w:pPr>
            <w:r w:rsidRPr="00733BD3">
              <w:rPr>
                <w:rFonts w:ascii="Times New Roman" w:hAnsi="Times New Roman"/>
              </w:rPr>
              <w:lastRenderedPageBreak/>
              <w:t>3</w:t>
            </w:r>
          </w:p>
        </w:tc>
        <w:tc>
          <w:tcPr>
            <w:tcW w:w="5291" w:type="dxa"/>
            <w:shd w:val="clear" w:color="auto" w:fill="FFFFFF" w:themeFill="background1"/>
            <w:tcMar>
              <w:top w:w="120" w:type="dxa"/>
              <w:left w:w="200" w:type="dxa"/>
              <w:bottom w:w="120" w:type="dxa"/>
              <w:right w:w="200" w:type="dxa"/>
            </w:tcMar>
            <w:vAlign w:val="center"/>
          </w:tcPr>
          <w:p w:rsidR="007E0B2C" w:rsidRPr="00733BD3" w:rsidRDefault="007E0B2C" w:rsidP="007E0B2C">
            <w:pPr>
              <w:jc w:val="center"/>
              <w:rPr>
                <w:rFonts w:ascii="Times New Roman" w:hAnsi="Times New Roman"/>
              </w:rPr>
            </w:pPr>
            <w:r w:rsidRPr="00733BD3">
              <w:rPr>
                <w:rFonts w:ascii="Times New Roman" w:hAnsi="Times New Roman"/>
              </w:rPr>
              <w:t>Диспетчеризация коммерческого учета воды</w:t>
            </w:r>
          </w:p>
        </w:tc>
        <w:tc>
          <w:tcPr>
            <w:tcW w:w="3680" w:type="dxa"/>
            <w:gridSpan w:val="2"/>
            <w:shd w:val="clear" w:color="auto" w:fill="FFFFFF" w:themeFill="background1"/>
            <w:tcMar>
              <w:top w:w="120" w:type="dxa"/>
              <w:left w:w="200" w:type="dxa"/>
              <w:bottom w:w="120" w:type="dxa"/>
              <w:right w:w="200" w:type="dxa"/>
            </w:tcMar>
            <w:vAlign w:val="center"/>
          </w:tcPr>
          <w:p w:rsidR="007E0B2C" w:rsidRPr="00C7726C" w:rsidRDefault="007E0B2C" w:rsidP="007E0B2C">
            <w:pPr>
              <w:jc w:val="center"/>
              <w:rPr>
                <w:rFonts w:ascii="Times New Roman" w:hAnsi="Times New Roman"/>
              </w:rPr>
            </w:pPr>
            <w:r w:rsidRPr="00C7726C">
              <w:rPr>
                <w:rFonts w:ascii="Times New Roman" w:hAnsi="Times New Roman"/>
              </w:rPr>
              <w:t>Автоматизация и диспетчеризация управления производственными процессами</w:t>
            </w:r>
          </w:p>
          <w:p w:rsidR="007E0B2C" w:rsidRPr="00C7726C" w:rsidRDefault="007E0B2C" w:rsidP="007E0B2C">
            <w:pPr>
              <w:jc w:val="center"/>
              <w:rPr>
                <w:rFonts w:ascii="Times New Roman" w:hAnsi="Times New Roman"/>
              </w:rPr>
            </w:pPr>
            <w:r w:rsidRPr="00C7726C">
              <w:rPr>
                <w:rFonts w:ascii="Times New Roman" w:hAnsi="Times New Roman"/>
              </w:rPr>
              <w:t>Создание систем управления комплексами водоснабжения  предполагает: автоматизацию процессов   управления насосными агрегатами насосной станции первого и второго подъема, водоочистки, введение подсистем  автоматического управления передачи данных.  Создание автоматизированного  рабочего места диспетчера.</w:t>
            </w:r>
          </w:p>
          <w:p w:rsidR="007E0B2C" w:rsidRPr="00C7726C" w:rsidRDefault="007E0B2C" w:rsidP="007E0B2C">
            <w:pPr>
              <w:jc w:val="center"/>
              <w:rPr>
                <w:rFonts w:ascii="Times New Roman" w:hAnsi="Times New Roman"/>
              </w:rPr>
            </w:pPr>
            <w:r w:rsidRPr="00C7726C">
              <w:rPr>
                <w:rFonts w:ascii="Times New Roman" w:hAnsi="Times New Roman"/>
              </w:rPr>
              <w:t xml:space="preserve"> Внедрение автоматической  системы управления позволяет улучшить качество водоснабжения, исключить влияние  технологических ошибок связанных с деятельностью работников так называемый «человеческий фактор», снизить эксплуатационные затраты. Как показывает практика, внедрение автоматического управления комплексом водоснабжения позволяет снизить численность персонала на 35%.</w:t>
            </w:r>
          </w:p>
        </w:tc>
      </w:tr>
      <w:tr w:rsidR="007E0B2C" w:rsidRPr="00733BD3" w:rsidTr="0095162B">
        <w:trPr>
          <w:trHeight w:val="931"/>
          <w:jc w:val="center"/>
        </w:trPr>
        <w:tc>
          <w:tcPr>
            <w:tcW w:w="658" w:type="dxa"/>
            <w:shd w:val="clear" w:color="auto" w:fill="FFFFFF" w:themeFill="background1"/>
            <w:tcMar>
              <w:top w:w="120" w:type="dxa"/>
              <w:left w:w="20" w:type="dxa"/>
              <w:bottom w:w="120" w:type="dxa"/>
              <w:right w:w="20" w:type="dxa"/>
            </w:tcMar>
            <w:vAlign w:val="center"/>
          </w:tcPr>
          <w:p w:rsidR="007E0B2C" w:rsidRPr="00733BD3" w:rsidRDefault="007E0B2C" w:rsidP="007E0B2C">
            <w:pPr>
              <w:jc w:val="center"/>
              <w:rPr>
                <w:rFonts w:ascii="Times New Roman" w:hAnsi="Times New Roman"/>
              </w:rPr>
            </w:pPr>
            <w:r w:rsidRPr="00733BD3">
              <w:rPr>
                <w:rFonts w:ascii="Times New Roman" w:hAnsi="Times New Roman"/>
              </w:rPr>
              <w:t>4</w:t>
            </w:r>
          </w:p>
        </w:tc>
        <w:tc>
          <w:tcPr>
            <w:tcW w:w="5291" w:type="dxa"/>
            <w:shd w:val="clear" w:color="auto" w:fill="FFFFFF" w:themeFill="background1"/>
            <w:tcMar>
              <w:top w:w="120" w:type="dxa"/>
              <w:left w:w="200" w:type="dxa"/>
              <w:bottom w:w="120" w:type="dxa"/>
              <w:right w:w="200" w:type="dxa"/>
            </w:tcMar>
            <w:vAlign w:val="center"/>
          </w:tcPr>
          <w:p w:rsidR="007E0B2C" w:rsidRPr="00C7726C" w:rsidRDefault="007E0B2C" w:rsidP="0044620F">
            <w:pPr>
              <w:rPr>
                <w:rFonts w:ascii="Times New Roman" w:hAnsi="Times New Roman"/>
              </w:rPr>
            </w:pPr>
            <w:r w:rsidRPr="00C7726C">
              <w:rPr>
                <w:rFonts w:ascii="Times New Roman" w:hAnsi="Times New Roman"/>
              </w:rPr>
              <w:t>Провести замену всех разводящих сетей, амортизационный износ которых составляет 85 % для сокращения сверхнормативных потерь воды при ее транспортировке.</w:t>
            </w:r>
          </w:p>
        </w:tc>
        <w:tc>
          <w:tcPr>
            <w:tcW w:w="3680" w:type="dxa"/>
            <w:gridSpan w:val="2"/>
            <w:shd w:val="clear" w:color="auto" w:fill="FFFFFF" w:themeFill="background1"/>
            <w:tcMar>
              <w:top w:w="120" w:type="dxa"/>
              <w:left w:w="200" w:type="dxa"/>
              <w:bottom w:w="120" w:type="dxa"/>
              <w:right w:w="200" w:type="dxa"/>
            </w:tcMar>
            <w:vAlign w:val="center"/>
          </w:tcPr>
          <w:p w:rsidR="007E0B2C" w:rsidRPr="00C7726C" w:rsidRDefault="007E0B2C" w:rsidP="007E0B2C">
            <w:pPr>
              <w:jc w:val="center"/>
              <w:rPr>
                <w:rFonts w:ascii="Times New Roman" w:hAnsi="Times New Roman"/>
              </w:rPr>
            </w:pPr>
            <w:r w:rsidRPr="00C7726C">
              <w:rPr>
                <w:rFonts w:ascii="Times New Roman" w:hAnsi="Times New Roman"/>
              </w:rPr>
              <w:t>Значительный срок эксплуатации привел к износу труб, трубопровод коррозирован, наличие отложений на стенках труб. Реконструкция участка с применение полимерных материалов и установкой колодцев в местах перспективных присоединений повысит надежность водоснабжения значительной части жилой застройки и обеспечит возможность подключения новых абонентов к централизованному водоснабжению</w:t>
            </w:r>
          </w:p>
        </w:tc>
      </w:tr>
      <w:tr w:rsidR="007E0B2C" w:rsidRPr="00733BD3" w:rsidTr="0095162B">
        <w:trPr>
          <w:trHeight w:val="532"/>
          <w:jc w:val="center"/>
        </w:trPr>
        <w:tc>
          <w:tcPr>
            <w:tcW w:w="658" w:type="dxa"/>
            <w:shd w:val="clear" w:color="auto" w:fill="FFFFFF" w:themeFill="background1"/>
            <w:tcMar>
              <w:top w:w="120" w:type="dxa"/>
              <w:left w:w="20" w:type="dxa"/>
              <w:bottom w:w="120" w:type="dxa"/>
              <w:right w:w="20" w:type="dxa"/>
            </w:tcMar>
            <w:vAlign w:val="center"/>
          </w:tcPr>
          <w:p w:rsidR="007E0B2C" w:rsidRPr="00733BD3" w:rsidRDefault="007E0B2C" w:rsidP="007E0B2C">
            <w:pPr>
              <w:jc w:val="center"/>
              <w:rPr>
                <w:rFonts w:ascii="Times New Roman" w:hAnsi="Times New Roman"/>
              </w:rPr>
            </w:pPr>
            <w:r w:rsidRPr="00733BD3">
              <w:rPr>
                <w:rFonts w:ascii="Times New Roman" w:hAnsi="Times New Roman"/>
              </w:rPr>
              <w:lastRenderedPageBreak/>
              <w:t>5</w:t>
            </w:r>
          </w:p>
        </w:tc>
        <w:tc>
          <w:tcPr>
            <w:tcW w:w="5291" w:type="dxa"/>
            <w:shd w:val="clear" w:color="auto" w:fill="FFFFFF" w:themeFill="background1"/>
            <w:tcMar>
              <w:top w:w="120" w:type="dxa"/>
              <w:left w:w="200" w:type="dxa"/>
              <w:bottom w:w="120" w:type="dxa"/>
              <w:right w:w="200" w:type="dxa"/>
            </w:tcMar>
            <w:vAlign w:val="center"/>
          </w:tcPr>
          <w:p w:rsidR="007E0B2C" w:rsidRPr="00C7726C" w:rsidRDefault="007E0B2C" w:rsidP="0044620F">
            <w:pPr>
              <w:rPr>
                <w:rFonts w:ascii="Times New Roman" w:hAnsi="Times New Roman"/>
              </w:rPr>
            </w:pPr>
            <w:r w:rsidRPr="00C7726C">
              <w:rPr>
                <w:rFonts w:ascii="Times New Roman" w:hAnsi="Times New Roman"/>
              </w:rPr>
              <w:t xml:space="preserve">Осуществить развитие сетей водопровода в новых кварталах жилой застройки ориентировочно </w:t>
            </w:r>
            <w:r w:rsidR="0044620F">
              <w:rPr>
                <w:rFonts w:ascii="Times New Roman" w:hAnsi="Times New Roman"/>
              </w:rPr>
              <w:br/>
            </w:r>
            <w:r w:rsidRPr="00C7726C">
              <w:rPr>
                <w:rFonts w:ascii="Times New Roman" w:hAnsi="Times New Roman"/>
              </w:rPr>
              <w:t>31,45 км.</w:t>
            </w:r>
          </w:p>
        </w:tc>
        <w:tc>
          <w:tcPr>
            <w:tcW w:w="3680" w:type="dxa"/>
            <w:gridSpan w:val="2"/>
            <w:shd w:val="clear" w:color="auto" w:fill="FFFFFF" w:themeFill="background1"/>
            <w:tcMar>
              <w:top w:w="120" w:type="dxa"/>
              <w:left w:w="200" w:type="dxa"/>
              <w:bottom w:w="120" w:type="dxa"/>
              <w:right w:w="200" w:type="dxa"/>
            </w:tcMar>
            <w:vAlign w:val="center"/>
          </w:tcPr>
          <w:p w:rsidR="007E0B2C" w:rsidRPr="00C7726C" w:rsidRDefault="007E0B2C" w:rsidP="007E0B2C">
            <w:pPr>
              <w:jc w:val="center"/>
              <w:rPr>
                <w:rFonts w:ascii="Times New Roman" w:hAnsi="Times New Roman"/>
              </w:rPr>
            </w:pPr>
            <w:r w:rsidRPr="00C7726C">
              <w:rPr>
                <w:rFonts w:ascii="Times New Roman" w:hAnsi="Times New Roman"/>
              </w:rPr>
              <w:t>Строительство водопроводных сетей необходимо для обеспечения жилых зданий услугой водоснабжения</w:t>
            </w:r>
          </w:p>
        </w:tc>
      </w:tr>
      <w:bookmarkEnd w:id="111"/>
    </w:tbl>
    <w:p w:rsidR="007E0B2C" w:rsidRPr="00733BD3" w:rsidRDefault="007E0B2C" w:rsidP="007E0B2C">
      <w:pPr>
        <w:pStyle w:val="e"/>
        <w:spacing w:line="276" w:lineRule="auto"/>
        <w:jc w:val="center"/>
      </w:pPr>
    </w:p>
    <w:p w:rsidR="007E0B2C" w:rsidRPr="00733BD3" w:rsidRDefault="007E0B2C" w:rsidP="00801D83">
      <w:pPr>
        <w:pStyle w:val="3TimesNewRoman141"/>
      </w:pPr>
      <w:bookmarkStart w:id="112" w:name="_Toc88831186"/>
      <w:bookmarkStart w:id="113" w:name="_Toc149915568"/>
      <w:r w:rsidRPr="00733BD3">
        <w:t>1.4.3. Сведения о вновь строящихся, реконструируемых и предлагаемых к выводу из эксплуатации объектах системы водоснабжения</w:t>
      </w:r>
      <w:bookmarkEnd w:id="112"/>
      <w:bookmarkEnd w:id="113"/>
      <w:r w:rsidRPr="00733BD3">
        <w:t xml:space="preserve"> </w:t>
      </w:r>
    </w:p>
    <w:p w:rsidR="007E0B2C" w:rsidRPr="0033748D" w:rsidRDefault="007E0B2C" w:rsidP="0033748D">
      <w:pPr>
        <w:spacing w:line="276" w:lineRule="auto"/>
        <w:ind w:firstLine="709"/>
        <w:jc w:val="both"/>
        <w:rPr>
          <w:rFonts w:ascii="Times New Roman" w:hAnsi="Times New Roman"/>
          <w:sz w:val="24"/>
        </w:rPr>
      </w:pPr>
      <w:r w:rsidRPr="0033748D">
        <w:rPr>
          <w:rFonts w:ascii="Times New Roman" w:hAnsi="Times New Roman"/>
          <w:sz w:val="24"/>
        </w:rPr>
        <w:t xml:space="preserve">Объекты водоснабжения г. Отрадное имеют высокий уровень износа. Задача схемы водоснабжения привести износ к </w:t>
      </w:r>
      <w:proofErr w:type="gramStart"/>
      <w:r w:rsidRPr="0033748D">
        <w:rPr>
          <w:rFonts w:ascii="Times New Roman" w:hAnsi="Times New Roman"/>
          <w:sz w:val="24"/>
        </w:rPr>
        <w:t>нормативному</w:t>
      </w:r>
      <w:proofErr w:type="gramEnd"/>
      <w:r w:rsidRPr="0033748D">
        <w:rPr>
          <w:rFonts w:ascii="Times New Roman" w:hAnsi="Times New Roman"/>
          <w:sz w:val="24"/>
        </w:rPr>
        <w:t xml:space="preserve">,  путем замены изношенного оборудования на более эффективное. Схемой водоснабжения предусмотрены к реконструкции и строительству следующие объекты. </w:t>
      </w:r>
    </w:p>
    <w:p w:rsidR="00980EAA" w:rsidRPr="00331508" w:rsidRDefault="00980EAA" w:rsidP="00980EAA">
      <w:pPr>
        <w:spacing w:line="276" w:lineRule="auto"/>
        <w:ind w:firstLine="709"/>
        <w:jc w:val="both"/>
        <w:rPr>
          <w:rFonts w:ascii="Times New Roman" w:hAnsi="Times New Roman"/>
          <w:b/>
          <w:i/>
          <w:sz w:val="24"/>
        </w:rPr>
      </w:pPr>
      <w:r w:rsidRPr="00331508">
        <w:rPr>
          <w:rFonts w:ascii="Times New Roman" w:hAnsi="Times New Roman"/>
          <w:b/>
          <w:i/>
          <w:sz w:val="24"/>
        </w:rPr>
        <w:t>Реконструкция НС первого подъема со строительством новой площадки ВОС</w:t>
      </w:r>
      <w:r>
        <w:rPr>
          <w:rFonts w:ascii="Times New Roman" w:hAnsi="Times New Roman"/>
          <w:b/>
          <w:i/>
          <w:sz w:val="24"/>
        </w:rPr>
        <w:t>.</w:t>
      </w:r>
    </w:p>
    <w:p w:rsidR="00331508" w:rsidRDefault="007E0B2C" w:rsidP="0033748D">
      <w:pPr>
        <w:spacing w:line="276" w:lineRule="auto"/>
        <w:ind w:firstLine="709"/>
        <w:jc w:val="both"/>
        <w:rPr>
          <w:rFonts w:ascii="Times New Roman" w:hAnsi="Times New Roman"/>
          <w:sz w:val="24"/>
        </w:rPr>
      </w:pPr>
      <w:r w:rsidRPr="0033748D">
        <w:rPr>
          <w:rFonts w:ascii="Times New Roman" w:hAnsi="Times New Roman"/>
          <w:sz w:val="24"/>
        </w:rPr>
        <w:t>Существующие размеры земельного участка</w:t>
      </w:r>
      <w:r w:rsidR="00331508">
        <w:rPr>
          <w:rFonts w:ascii="Times New Roman" w:hAnsi="Times New Roman"/>
          <w:sz w:val="24"/>
        </w:rPr>
        <w:t xml:space="preserve"> существующих водозаборных и водоочистных сооружений</w:t>
      </w:r>
      <w:r w:rsidRPr="0033748D">
        <w:rPr>
          <w:rFonts w:ascii="Times New Roman" w:hAnsi="Times New Roman"/>
          <w:sz w:val="24"/>
        </w:rPr>
        <w:t xml:space="preserve"> (приблизительно 2га) не позволяют </w:t>
      </w:r>
      <w:r w:rsidR="00331508">
        <w:rPr>
          <w:rFonts w:ascii="Times New Roman" w:hAnsi="Times New Roman"/>
          <w:sz w:val="24"/>
        </w:rPr>
        <w:t>выполнить реконструкцию ВОС без остановки подачи воды потребителям</w:t>
      </w:r>
      <w:r w:rsidRPr="0033748D">
        <w:rPr>
          <w:rFonts w:ascii="Times New Roman" w:hAnsi="Times New Roman"/>
          <w:sz w:val="24"/>
        </w:rPr>
        <w:t xml:space="preserve">. </w:t>
      </w:r>
    </w:p>
    <w:p w:rsidR="00331508" w:rsidRPr="00BB3081" w:rsidRDefault="007E0B2C" w:rsidP="0033748D">
      <w:pPr>
        <w:spacing w:line="276" w:lineRule="auto"/>
        <w:ind w:firstLine="709"/>
        <w:jc w:val="both"/>
        <w:rPr>
          <w:rFonts w:ascii="Times New Roman" w:hAnsi="Times New Roman"/>
          <w:color w:val="000000" w:themeColor="text1"/>
          <w:sz w:val="24"/>
        </w:rPr>
      </w:pPr>
      <w:r w:rsidRPr="00BB3081">
        <w:rPr>
          <w:rFonts w:ascii="Times New Roman" w:hAnsi="Times New Roman"/>
          <w:color w:val="000000" w:themeColor="text1"/>
          <w:sz w:val="24"/>
        </w:rPr>
        <w:t>Ввиду отсутствия территориальных резервов развития существующего земельного участка</w:t>
      </w:r>
      <w:r w:rsidR="00213E72" w:rsidRPr="00BB3081">
        <w:rPr>
          <w:rFonts w:ascii="Times New Roman" w:hAnsi="Times New Roman"/>
          <w:color w:val="000000" w:themeColor="text1"/>
          <w:sz w:val="24"/>
        </w:rPr>
        <w:t>,</w:t>
      </w:r>
      <w:r w:rsidRPr="00BB3081">
        <w:rPr>
          <w:rFonts w:ascii="Times New Roman" w:hAnsi="Times New Roman"/>
          <w:color w:val="000000" w:themeColor="text1"/>
          <w:sz w:val="24"/>
        </w:rPr>
        <w:t xml:space="preserve"> планируется новая площадка (около 4га) </w:t>
      </w:r>
      <w:r w:rsidR="00347D1B" w:rsidRPr="00BB3081">
        <w:rPr>
          <w:rFonts w:ascii="Times New Roman" w:hAnsi="Times New Roman"/>
          <w:color w:val="000000" w:themeColor="text1"/>
          <w:sz w:val="24"/>
        </w:rPr>
        <w:t>с размещением на ней новых водоочистных сооружений производительностью 20 000 м</w:t>
      </w:r>
      <w:r w:rsidR="00347D1B" w:rsidRPr="00BB3081">
        <w:rPr>
          <w:rFonts w:ascii="Times New Roman" w:hAnsi="Times New Roman"/>
          <w:color w:val="000000" w:themeColor="text1"/>
          <w:sz w:val="24"/>
          <w:vertAlign w:val="superscript"/>
        </w:rPr>
        <w:t>3</w:t>
      </w:r>
      <w:r w:rsidR="00347D1B" w:rsidRPr="00BB3081">
        <w:rPr>
          <w:rFonts w:ascii="Times New Roman" w:hAnsi="Times New Roman"/>
          <w:color w:val="000000" w:themeColor="text1"/>
          <w:sz w:val="24"/>
        </w:rPr>
        <w:t>/</w:t>
      </w:r>
      <w:proofErr w:type="spellStart"/>
      <w:r w:rsidR="00347D1B" w:rsidRPr="00BB3081">
        <w:rPr>
          <w:rFonts w:ascii="Times New Roman" w:hAnsi="Times New Roman"/>
          <w:color w:val="000000" w:themeColor="text1"/>
          <w:sz w:val="24"/>
        </w:rPr>
        <w:t>сут</w:t>
      </w:r>
      <w:proofErr w:type="spellEnd"/>
      <w:r w:rsidR="00347D1B" w:rsidRPr="00BB3081">
        <w:rPr>
          <w:rFonts w:ascii="Times New Roman" w:hAnsi="Times New Roman"/>
          <w:color w:val="000000" w:themeColor="text1"/>
          <w:sz w:val="24"/>
        </w:rPr>
        <w:t xml:space="preserve"> водоочистных сооружений </w:t>
      </w:r>
      <w:r w:rsidRPr="00BB3081">
        <w:rPr>
          <w:rFonts w:ascii="Times New Roman" w:hAnsi="Times New Roman"/>
          <w:color w:val="000000" w:themeColor="text1"/>
          <w:sz w:val="24"/>
        </w:rPr>
        <w:t xml:space="preserve">в проектируемой коммунальной зоне в юго-восточной части города. </w:t>
      </w:r>
    </w:p>
    <w:p w:rsidR="007E0B2C" w:rsidRPr="00BB3081" w:rsidRDefault="007E0B2C" w:rsidP="0033748D">
      <w:pPr>
        <w:spacing w:line="276" w:lineRule="auto"/>
        <w:ind w:firstLine="709"/>
        <w:jc w:val="both"/>
        <w:rPr>
          <w:rFonts w:ascii="Times New Roman" w:hAnsi="Times New Roman"/>
          <w:color w:val="000000" w:themeColor="text1"/>
          <w:sz w:val="24"/>
        </w:rPr>
      </w:pPr>
      <w:r w:rsidRPr="00BB3081">
        <w:rPr>
          <w:rFonts w:ascii="Times New Roman" w:hAnsi="Times New Roman"/>
          <w:color w:val="000000" w:themeColor="text1"/>
          <w:sz w:val="24"/>
        </w:rPr>
        <w:t xml:space="preserve">На старой площадке </w:t>
      </w:r>
      <w:r w:rsidR="00331508" w:rsidRPr="00BB3081">
        <w:rPr>
          <w:rFonts w:ascii="Times New Roman" w:hAnsi="Times New Roman"/>
          <w:color w:val="000000" w:themeColor="text1"/>
          <w:sz w:val="24"/>
        </w:rPr>
        <w:t xml:space="preserve">ВОС </w:t>
      </w:r>
      <w:r w:rsidRPr="00BB3081">
        <w:rPr>
          <w:rFonts w:ascii="Times New Roman" w:hAnsi="Times New Roman"/>
          <w:color w:val="000000" w:themeColor="text1"/>
          <w:sz w:val="24"/>
        </w:rPr>
        <w:t xml:space="preserve">остаётся собственно водозабор и насосная станция первого подъема. </w:t>
      </w:r>
      <w:r w:rsidR="00331508" w:rsidRPr="00BB3081">
        <w:rPr>
          <w:rFonts w:ascii="Times New Roman" w:hAnsi="Times New Roman"/>
          <w:color w:val="000000" w:themeColor="text1"/>
          <w:sz w:val="24"/>
        </w:rPr>
        <w:t>Эти сооружения подлежат реконструкции</w:t>
      </w:r>
      <w:r w:rsidR="004A1808" w:rsidRPr="00BB3081">
        <w:rPr>
          <w:rFonts w:ascii="Times New Roman" w:hAnsi="Times New Roman"/>
          <w:color w:val="000000" w:themeColor="text1"/>
          <w:sz w:val="24"/>
        </w:rPr>
        <w:t xml:space="preserve"> и модернизации</w:t>
      </w:r>
      <w:r w:rsidR="00331508" w:rsidRPr="00BB3081">
        <w:rPr>
          <w:rFonts w:ascii="Times New Roman" w:hAnsi="Times New Roman"/>
          <w:color w:val="000000" w:themeColor="text1"/>
          <w:sz w:val="24"/>
        </w:rPr>
        <w:t>.</w:t>
      </w:r>
      <w:r w:rsidRPr="00BB3081">
        <w:rPr>
          <w:rFonts w:ascii="Times New Roman" w:hAnsi="Times New Roman"/>
          <w:color w:val="000000" w:themeColor="text1"/>
          <w:sz w:val="24"/>
        </w:rPr>
        <w:t xml:space="preserve"> </w:t>
      </w:r>
    </w:p>
    <w:p w:rsidR="007E0B2C" w:rsidRPr="0033748D" w:rsidRDefault="007E0B2C" w:rsidP="0033748D">
      <w:pPr>
        <w:spacing w:line="276" w:lineRule="auto"/>
        <w:ind w:firstLine="709"/>
        <w:jc w:val="both"/>
        <w:rPr>
          <w:rFonts w:ascii="Times New Roman" w:hAnsi="Times New Roman"/>
          <w:sz w:val="24"/>
        </w:rPr>
      </w:pPr>
      <w:r w:rsidRPr="0033748D">
        <w:rPr>
          <w:rFonts w:ascii="Times New Roman" w:hAnsi="Times New Roman"/>
          <w:sz w:val="24"/>
        </w:rPr>
        <w:t>Замена насосного оборудования насосной станции первого подъема и применение частотных преобразователей является одним из мероприятий программы энергоэффективности и направлено на снижение потребления электроэнергии, путем перевода на  энергоэффективное оборудование.</w:t>
      </w:r>
    </w:p>
    <w:p w:rsidR="007E0B2C" w:rsidRPr="0033748D" w:rsidRDefault="007E0B2C" w:rsidP="0033748D">
      <w:pPr>
        <w:spacing w:line="276" w:lineRule="auto"/>
        <w:ind w:firstLine="709"/>
        <w:jc w:val="both"/>
        <w:rPr>
          <w:rFonts w:ascii="Times New Roman" w:hAnsi="Times New Roman"/>
          <w:sz w:val="24"/>
        </w:rPr>
      </w:pPr>
      <w:r w:rsidRPr="0033748D">
        <w:rPr>
          <w:rFonts w:ascii="Times New Roman" w:hAnsi="Times New Roman"/>
          <w:sz w:val="24"/>
        </w:rPr>
        <w:t>Практика показывает, что применение частотных преобразователей на насосных станциях позволяет:</w:t>
      </w:r>
    </w:p>
    <w:p w:rsidR="007E0B2C" w:rsidRPr="0033748D" w:rsidRDefault="007E0B2C" w:rsidP="0033748D">
      <w:pPr>
        <w:spacing w:line="276" w:lineRule="auto"/>
        <w:ind w:firstLine="709"/>
        <w:jc w:val="both"/>
        <w:rPr>
          <w:rFonts w:ascii="Times New Roman" w:hAnsi="Times New Roman"/>
          <w:sz w:val="24"/>
        </w:rPr>
      </w:pPr>
      <w:r w:rsidRPr="0033748D">
        <w:rPr>
          <w:rFonts w:ascii="Times New Roman" w:hAnsi="Times New Roman"/>
          <w:sz w:val="24"/>
        </w:rPr>
        <w:t>- экономить электроэнергию (при существенных изменениях расхода), регулируя мощность электропривода в зависимости от реального водопотребления (эффект экономии 20-50 %);</w:t>
      </w:r>
    </w:p>
    <w:p w:rsidR="007E0B2C" w:rsidRPr="0033748D" w:rsidRDefault="007E0B2C" w:rsidP="0033748D">
      <w:pPr>
        <w:spacing w:line="276" w:lineRule="auto"/>
        <w:ind w:firstLine="709"/>
        <w:jc w:val="both"/>
        <w:rPr>
          <w:rFonts w:ascii="Times New Roman" w:hAnsi="Times New Roman"/>
          <w:sz w:val="24"/>
        </w:rPr>
      </w:pPr>
      <w:r w:rsidRPr="0033748D">
        <w:rPr>
          <w:rFonts w:ascii="Times New Roman" w:hAnsi="Times New Roman"/>
          <w:sz w:val="24"/>
        </w:rPr>
        <w:t>- снизить расход воды, за счёт сокращения утечек при превышении давления в магистрали, когда расход водопотребления в действительности мал (в среднем на 5 %);</w:t>
      </w:r>
    </w:p>
    <w:p w:rsidR="007E0B2C" w:rsidRPr="0033748D" w:rsidRDefault="007E0B2C" w:rsidP="0033748D">
      <w:pPr>
        <w:spacing w:line="276" w:lineRule="auto"/>
        <w:ind w:firstLine="709"/>
        <w:jc w:val="both"/>
        <w:rPr>
          <w:rFonts w:ascii="Times New Roman" w:hAnsi="Times New Roman"/>
          <w:sz w:val="24"/>
        </w:rPr>
      </w:pPr>
      <w:r w:rsidRPr="0033748D">
        <w:rPr>
          <w:rFonts w:ascii="Times New Roman" w:hAnsi="Times New Roman"/>
          <w:sz w:val="24"/>
        </w:rPr>
        <w:t xml:space="preserve">- уменьшить расходы (основной экономический эффект) на аварийные ремонты оборудования (всей инфраструктуры подачи воды за счет резкого уменьшения числа аварийных ситуаций, вызванных в частности гидравлическим ударом, который нередко </w:t>
      </w:r>
      <w:r w:rsidRPr="0033748D">
        <w:rPr>
          <w:rFonts w:ascii="Times New Roman" w:hAnsi="Times New Roman"/>
          <w:sz w:val="24"/>
        </w:rPr>
        <w:lastRenderedPageBreak/>
        <w:t xml:space="preserve">случается в случае использования нерегулируемого электропривода (доказано, что ресурс службы оборудования повышается минимум в 1,5 раза); увеличить напор выше обычного в случае необходимости. </w:t>
      </w:r>
    </w:p>
    <w:p w:rsidR="007E0B2C" w:rsidRPr="0033748D" w:rsidRDefault="007E0B2C" w:rsidP="0033748D">
      <w:pPr>
        <w:spacing w:line="276" w:lineRule="auto"/>
        <w:ind w:firstLine="709"/>
        <w:jc w:val="both"/>
        <w:rPr>
          <w:rFonts w:ascii="Times New Roman" w:hAnsi="Times New Roman"/>
          <w:sz w:val="24"/>
        </w:rPr>
      </w:pPr>
      <w:r w:rsidRPr="0033748D">
        <w:rPr>
          <w:rFonts w:ascii="Times New Roman" w:hAnsi="Times New Roman"/>
          <w:sz w:val="24"/>
        </w:rPr>
        <w:t xml:space="preserve">Реконструкция станции первого подъема позволит повысить энергоэффективность водоснабжения, путем замены насосного оборудования, обеспечить качество подаваемой воды и надежность водоснабжения. </w:t>
      </w:r>
    </w:p>
    <w:p w:rsidR="007E0B2C" w:rsidRPr="00980EAA" w:rsidRDefault="007E0B2C" w:rsidP="0033748D">
      <w:pPr>
        <w:spacing w:line="276" w:lineRule="auto"/>
        <w:ind w:firstLine="709"/>
        <w:jc w:val="both"/>
        <w:rPr>
          <w:rFonts w:ascii="Times New Roman" w:hAnsi="Times New Roman"/>
          <w:b/>
          <w:i/>
          <w:sz w:val="24"/>
        </w:rPr>
      </w:pPr>
      <w:r w:rsidRPr="00980EAA">
        <w:rPr>
          <w:rFonts w:ascii="Times New Roman" w:hAnsi="Times New Roman"/>
          <w:b/>
          <w:i/>
          <w:sz w:val="24"/>
        </w:rPr>
        <w:t>Перекладка и строительство сетей водоснабжения</w:t>
      </w:r>
    </w:p>
    <w:p w:rsidR="007E0B2C" w:rsidRPr="0033748D" w:rsidRDefault="007E0B2C" w:rsidP="0033748D">
      <w:pPr>
        <w:spacing w:line="276" w:lineRule="auto"/>
        <w:ind w:firstLine="709"/>
        <w:jc w:val="both"/>
        <w:rPr>
          <w:rFonts w:ascii="Times New Roman" w:hAnsi="Times New Roman"/>
          <w:sz w:val="24"/>
        </w:rPr>
      </w:pPr>
      <w:r w:rsidRPr="0033748D">
        <w:rPr>
          <w:rFonts w:ascii="Times New Roman" w:hAnsi="Times New Roman"/>
          <w:sz w:val="24"/>
        </w:rPr>
        <w:t>Обеспечение доступа к услугам водоснабжения для новых потребителей, обусловлено необходимостью их инженерного обеспечения в части водоснабжения.</w:t>
      </w:r>
    </w:p>
    <w:p w:rsidR="007E0B2C" w:rsidRPr="0033748D" w:rsidRDefault="007E0B2C" w:rsidP="0033748D">
      <w:pPr>
        <w:spacing w:line="276" w:lineRule="auto"/>
        <w:ind w:firstLine="709"/>
        <w:jc w:val="both"/>
        <w:rPr>
          <w:rFonts w:ascii="Times New Roman" w:hAnsi="Times New Roman"/>
          <w:sz w:val="24"/>
        </w:rPr>
      </w:pPr>
      <w:r w:rsidRPr="0033748D">
        <w:rPr>
          <w:rFonts w:ascii="Times New Roman" w:hAnsi="Times New Roman"/>
          <w:sz w:val="24"/>
        </w:rPr>
        <w:t>Доступ к услугам водоснабжения для существующих и перспективных потребителей,  осуществляется за счет строительства и реконструкции водопроводной сети.</w:t>
      </w:r>
    </w:p>
    <w:p w:rsidR="007E0B2C" w:rsidRPr="0033748D" w:rsidRDefault="007E0B2C" w:rsidP="0033748D">
      <w:pPr>
        <w:spacing w:line="276" w:lineRule="auto"/>
        <w:ind w:firstLine="709"/>
        <w:jc w:val="both"/>
        <w:rPr>
          <w:rFonts w:ascii="Times New Roman" w:hAnsi="Times New Roman"/>
          <w:sz w:val="24"/>
        </w:rPr>
      </w:pPr>
      <w:r w:rsidRPr="0033748D">
        <w:rPr>
          <w:rFonts w:ascii="Times New Roman" w:hAnsi="Times New Roman"/>
          <w:sz w:val="24"/>
        </w:rPr>
        <w:t>Сокращение потерь воды при транспортировке.</w:t>
      </w:r>
    </w:p>
    <w:p w:rsidR="007E0B2C" w:rsidRPr="0033748D" w:rsidRDefault="007E0B2C" w:rsidP="0033748D">
      <w:pPr>
        <w:spacing w:line="276" w:lineRule="auto"/>
        <w:ind w:firstLine="709"/>
        <w:jc w:val="both"/>
        <w:rPr>
          <w:rFonts w:ascii="Times New Roman" w:hAnsi="Times New Roman"/>
          <w:sz w:val="24"/>
        </w:rPr>
      </w:pPr>
      <w:r w:rsidRPr="0033748D">
        <w:rPr>
          <w:rFonts w:ascii="Times New Roman" w:hAnsi="Times New Roman"/>
          <w:sz w:val="24"/>
        </w:rPr>
        <w:t>Среди сооружаемых и реконструируемых водоводов преобладают трубы диаметрами от 400 мм до 500 мм. С учетом условий прокладки для строительства водоводов должны использоваться трубы из некорродирующих материалов (полиэтилен) или трубы, выполненные с шаровидным графитом и имеющие внутреннее антикоррозионное покрытие. Реконструкцию в городских условиях следует осуществлять преимущественно бестраншейными методами.</w:t>
      </w:r>
    </w:p>
    <w:p w:rsidR="007E0B2C" w:rsidRPr="0033748D" w:rsidRDefault="007E0B2C" w:rsidP="0033748D">
      <w:pPr>
        <w:spacing w:line="276" w:lineRule="auto"/>
        <w:ind w:firstLine="709"/>
        <w:jc w:val="both"/>
        <w:rPr>
          <w:rFonts w:ascii="Times New Roman" w:hAnsi="Times New Roman"/>
          <w:sz w:val="24"/>
        </w:rPr>
      </w:pPr>
      <w:r w:rsidRPr="0033748D">
        <w:rPr>
          <w:rFonts w:ascii="Times New Roman" w:hAnsi="Times New Roman"/>
          <w:sz w:val="24"/>
        </w:rPr>
        <w:t>Прокладка сетей водоснабжения предусмотрена вдоль дорог. Для защиты трубопроводов водоснабжения от промерзания необходимо предусмотреть тепловую изоляцию трубопроводов, а также рассмотреть возможность защиты от замерзания греющим кабелем. Точное расположение трасс прокладки трубопроводов необходимо уточнить при разработке проектной документации.</w:t>
      </w:r>
    </w:p>
    <w:p w:rsidR="007E0B2C" w:rsidRPr="00980EAA" w:rsidRDefault="007E0B2C" w:rsidP="00980EAA">
      <w:pPr>
        <w:spacing w:line="276" w:lineRule="auto"/>
        <w:ind w:firstLine="709"/>
        <w:jc w:val="both"/>
        <w:rPr>
          <w:rFonts w:ascii="Times New Roman" w:hAnsi="Times New Roman"/>
          <w:sz w:val="24"/>
        </w:rPr>
      </w:pPr>
    </w:p>
    <w:p w:rsidR="007E0B2C" w:rsidRPr="00733BD3" w:rsidRDefault="007E0B2C" w:rsidP="00801D83">
      <w:pPr>
        <w:pStyle w:val="3TimesNewRoman141"/>
      </w:pPr>
      <w:bookmarkStart w:id="114" w:name="_Toc88831187"/>
      <w:bookmarkStart w:id="115" w:name="_Toc149915569"/>
      <w:r w:rsidRPr="00733BD3">
        <w:t>1.4.4. Сведения о развитии систем диспетчеризации, телемеханизации и систем управления режимами водоснабжения на объектах организаций, осуществляющих водоснабжение</w:t>
      </w:r>
      <w:bookmarkEnd w:id="114"/>
      <w:bookmarkEnd w:id="115"/>
    </w:p>
    <w:p w:rsidR="007E0B2C" w:rsidRPr="00980EAA" w:rsidRDefault="007E0B2C" w:rsidP="00980EAA">
      <w:pPr>
        <w:spacing w:line="276" w:lineRule="auto"/>
        <w:ind w:firstLine="709"/>
        <w:jc w:val="both"/>
        <w:rPr>
          <w:rFonts w:ascii="Times New Roman" w:hAnsi="Times New Roman"/>
          <w:sz w:val="24"/>
        </w:rPr>
      </w:pPr>
      <w:r w:rsidRPr="00980EAA">
        <w:rPr>
          <w:rFonts w:ascii="Times New Roman" w:hAnsi="Times New Roman"/>
          <w:sz w:val="24"/>
        </w:rPr>
        <w:t>Системы управления технологическими процессами включают:</w:t>
      </w:r>
    </w:p>
    <w:p w:rsidR="007E0B2C" w:rsidRPr="00980EAA" w:rsidRDefault="007E0B2C" w:rsidP="006F2D62">
      <w:pPr>
        <w:pStyle w:val="af4"/>
        <w:numPr>
          <w:ilvl w:val="0"/>
          <w:numId w:val="22"/>
        </w:numPr>
        <w:spacing w:line="276" w:lineRule="auto"/>
        <w:ind w:left="426"/>
        <w:jc w:val="both"/>
      </w:pPr>
      <w:r w:rsidRPr="00980EAA">
        <w:t>диспетчерскую – обеспечивающую контроль и поддержание заданных режимов работы водопроводных сооружений на основе использования средств контроля, передачи, преобразования и отображения информации;</w:t>
      </w:r>
    </w:p>
    <w:p w:rsidR="007E0B2C" w:rsidRPr="00980EAA" w:rsidRDefault="007E0B2C" w:rsidP="006F2D62">
      <w:pPr>
        <w:pStyle w:val="af4"/>
        <w:numPr>
          <w:ilvl w:val="0"/>
          <w:numId w:val="22"/>
        </w:numPr>
        <w:spacing w:line="276" w:lineRule="auto"/>
        <w:ind w:left="426"/>
        <w:jc w:val="both"/>
      </w:pPr>
      <w:r w:rsidRPr="00980EAA">
        <w:t>автоматизированную (АСУ ТП) – включающую диспетчерскую систему управления с применением средств вычислительной техники для оценки экономичности, качества работы и расчёта оптимальных режимов эксплуатации сооружений. АСУ ТП должны применяться при условии их окупаемости.</w:t>
      </w:r>
    </w:p>
    <w:p w:rsidR="00980EAA" w:rsidRDefault="00980EAA" w:rsidP="00980EAA">
      <w:pPr>
        <w:spacing w:line="276" w:lineRule="auto"/>
        <w:ind w:firstLine="709"/>
        <w:jc w:val="both"/>
        <w:rPr>
          <w:rFonts w:ascii="Times New Roman" w:hAnsi="Times New Roman"/>
          <w:sz w:val="24"/>
        </w:rPr>
      </w:pPr>
    </w:p>
    <w:p w:rsidR="007E0B2C" w:rsidRPr="00980EAA" w:rsidRDefault="007E0B2C" w:rsidP="00980EAA">
      <w:pPr>
        <w:spacing w:line="276" w:lineRule="auto"/>
        <w:ind w:firstLine="709"/>
        <w:jc w:val="both"/>
        <w:rPr>
          <w:rFonts w:ascii="Times New Roman" w:hAnsi="Times New Roman"/>
          <w:sz w:val="24"/>
        </w:rPr>
      </w:pPr>
      <w:r w:rsidRPr="00980EAA">
        <w:rPr>
          <w:rFonts w:ascii="Times New Roman" w:hAnsi="Times New Roman"/>
          <w:sz w:val="24"/>
        </w:rPr>
        <w:t xml:space="preserve">Диспетчерское управление необходимо сочетать с частичной или полной автоматизацией контролируемых сооружений. Объёмы диспетчерского управления должны </w:t>
      </w:r>
      <w:r w:rsidRPr="00980EAA">
        <w:rPr>
          <w:rFonts w:ascii="Times New Roman" w:hAnsi="Times New Roman"/>
          <w:sz w:val="24"/>
        </w:rPr>
        <w:lastRenderedPageBreak/>
        <w:t>быть минимальными, но достаточными для исчерпывающей информации о протекании технологического процесса и состоянии технологического оборудования, а также оперативного управления сооружениями.</w:t>
      </w:r>
    </w:p>
    <w:p w:rsidR="007E0B2C" w:rsidRPr="00980EAA" w:rsidRDefault="007E0B2C" w:rsidP="00980EAA">
      <w:pPr>
        <w:spacing w:line="276" w:lineRule="auto"/>
        <w:ind w:firstLine="709"/>
        <w:jc w:val="both"/>
        <w:rPr>
          <w:rFonts w:ascii="Times New Roman" w:hAnsi="Times New Roman"/>
          <w:sz w:val="24"/>
        </w:rPr>
      </w:pPr>
      <w:r w:rsidRPr="00980EAA">
        <w:rPr>
          <w:rFonts w:ascii="Times New Roman" w:hAnsi="Times New Roman"/>
          <w:sz w:val="24"/>
        </w:rPr>
        <w:t>Пункты управления и отдельные контролируемые сооружения должны также включаться в систему административно-хозяйственной телефонной связи. Пункты управления и контролируемые сооружения должны быть радиофицированы.</w:t>
      </w:r>
    </w:p>
    <w:p w:rsidR="007E0B2C" w:rsidRPr="00980EAA" w:rsidRDefault="007E0B2C" w:rsidP="00980EAA">
      <w:pPr>
        <w:spacing w:line="276" w:lineRule="auto"/>
        <w:ind w:firstLine="709"/>
        <w:jc w:val="both"/>
        <w:rPr>
          <w:rFonts w:ascii="Times New Roman" w:hAnsi="Times New Roman"/>
          <w:sz w:val="24"/>
        </w:rPr>
      </w:pPr>
      <w:r w:rsidRPr="00980EAA">
        <w:rPr>
          <w:rFonts w:ascii="Times New Roman" w:hAnsi="Times New Roman"/>
          <w:sz w:val="24"/>
        </w:rPr>
        <w:t>В пунктах управления следует предусматривать:</w:t>
      </w:r>
    </w:p>
    <w:p w:rsidR="007E0B2C" w:rsidRPr="00980EAA" w:rsidRDefault="007E0B2C" w:rsidP="006F2D62">
      <w:pPr>
        <w:pStyle w:val="af4"/>
        <w:numPr>
          <w:ilvl w:val="0"/>
          <w:numId w:val="23"/>
        </w:numPr>
        <w:spacing w:line="276" w:lineRule="auto"/>
        <w:ind w:left="567"/>
        <w:jc w:val="both"/>
      </w:pPr>
      <w:r w:rsidRPr="00980EAA">
        <w:t>диспетчерскую – для размещения диспетчерского персонала, щита пульта, мнемосхемы, других средств отображения информации и средств связи;</w:t>
      </w:r>
    </w:p>
    <w:p w:rsidR="007E0B2C" w:rsidRPr="00980EAA" w:rsidRDefault="007E0B2C" w:rsidP="006F2D62">
      <w:pPr>
        <w:pStyle w:val="af4"/>
        <w:numPr>
          <w:ilvl w:val="0"/>
          <w:numId w:val="23"/>
        </w:numPr>
        <w:spacing w:line="276" w:lineRule="auto"/>
        <w:ind w:left="567"/>
        <w:jc w:val="both"/>
      </w:pPr>
      <w:r w:rsidRPr="00980EAA">
        <w:t>аппаратную – для размещения устройств телемеханики, электропитания, коммутации линии связи (кросс) каналообразующей и релейной телефонной аппаратуры;</w:t>
      </w:r>
    </w:p>
    <w:p w:rsidR="007E0B2C" w:rsidRPr="00980EAA" w:rsidRDefault="007E0B2C" w:rsidP="006F2D62">
      <w:pPr>
        <w:pStyle w:val="af4"/>
        <w:numPr>
          <w:ilvl w:val="0"/>
          <w:numId w:val="23"/>
        </w:numPr>
        <w:spacing w:line="276" w:lineRule="auto"/>
        <w:ind w:left="567"/>
        <w:jc w:val="both"/>
      </w:pPr>
      <w:r w:rsidRPr="00980EAA">
        <w:t>комнату отдыха персонала;</w:t>
      </w:r>
    </w:p>
    <w:p w:rsidR="007E0B2C" w:rsidRPr="00980EAA" w:rsidRDefault="007E0B2C" w:rsidP="006F2D62">
      <w:pPr>
        <w:pStyle w:val="af4"/>
        <w:numPr>
          <w:ilvl w:val="0"/>
          <w:numId w:val="23"/>
        </w:numPr>
        <w:spacing w:line="276" w:lineRule="auto"/>
        <w:ind w:left="567"/>
        <w:jc w:val="both"/>
      </w:pPr>
      <w:r w:rsidRPr="00980EAA">
        <w:t>мастерскую текущего ремонта аппаратуры;</w:t>
      </w:r>
    </w:p>
    <w:p w:rsidR="007E0B2C" w:rsidRPr="00980EAA" w:rsidRDefault="007E0B2C" w:rsidP="006F2D62">
      <w:pPr>
        <w:pStyle w:val="af4"/>
        <w:numPr>
          <w:ilvl w:val="0"/>
          <w:numId w:val="23"/>
        </w:numPr>
        <w:spacing w:line="276" w:lineRule="auto"/>
        <w:ind w:left="567"/>
        <w:jc w:val="both"/>
      </w:pPr>
      <w:r w:rsidRPr="00980EAA">
        <w:t>аккумуляторную и зарядную.</w:t>
      </w:r>
    </w:p>
    <w:p w:rsidR="00980EAA" w:rsidRDefault="00980EAA" w:rsidP="00980EAA">
      <w:pPr>
        <w:spacing w:line="276" w:lineRule="auto"/>
        <w:ind w:firstLine="709"/>
        <w:jc w:val="both"/>
        <w:rPr>
          <w:rFonts w:ascii="Times New Roman" w:hAnsi="Times New Roman"/>
          <w:sz w:val="24"/>
        </w:rPr>
      </w:pPr>
    </w:p>
    <w:p w:rsidR="007E0B2C" w:rsidRPr="00980EAA" w:rsidRDefault="007E0B2C" w:rsidP="00980EAA">
      <w:pPr>
        <w:spacing w:line="276" w:lineRule="auto"/>
        <w:ind w:firstLine="709"/>
        <w:jc w:val="both"/>
        <w:rPr>
          <w:rFonts w:ascii="Times New Roman" w:hAnsi="Times New Roman"/>
          <w:sz w:val="24"/>
        </w:rPr>
      </w:pPr>
      <w:r w:rsidRPr="00980EAA">
        <w:rPr>
          <w:rFonts w:ascii="Times New Roman" w:hAnsi="Times New Roman"/>
          <w:sz w:val="24"/>
        </w:rPr>
        <w:t>Для размещения специальных технических средств АСУ ТП необходимо дополнительно предусматривать:</w:t>
      </w:r>
    </w:p>
    <w:p w:rsidR="007E0B2C" w:rsidRPr="00980EAA" w:rsidRDefault="007E0B2C" w:rsidP="006F2D62">
      <w:pPr>
        <w:pStyle w:val="af4"/>
        <w:numPr>
          <w:ilvl w:val="0"/>
          <w:numId w:val="24"/>
        </w:numPr>
        <w:spacing w:line="276" w:lineRule="auto"/>
        <w:ind w:left="1134"/>
        <w:jc w:val="both"/>
      </w:pPr>
      <w:r w:rsidRPr="00980EAA">
        <w:t>машинный зал для ЭВМ;</w:t>
      </w:r>
    </w:p>
    <w:p w:rsidR="007E0B2C" w:rsidRPr="00980EAA" w:rsidRDefault="007E0B2C" w:rsidP="006F2D62">
      <w:pPr>
        <w:pStyle w:val="af4"/>
        <w:numPr>
          <w:ilvl w:val="0"/>
          <w:numId w:val="24"/>
        </w:numPr>
        <w:spacing w:line="276" w:lineRule="auto"/>
        <w:ind w:left="1134"/>
        <w:jc w:val="both"/>
      </w:pPr>
      <w:r w:rsidRPr="00980EAA">
        <w:t>помещение подготовки и хранения данных;</w:t>
      </w:r>
    </w:p>
    <w:p w:rsidR="007E0B2C" w:rsidRPr="00980EAA" w:rsidRDefault="007E0B2C" w:rsidP="006F2D62">
      <w:pPr>
        <w:pStyle w:val="af4"/>
        <w:numPr>
          <w:ilvl w:val="0"/>
          <w:numId w:val="24"/>
        </w:numPr>
        <w:spacing w:line="276" w:lineRule="auto"/>
        <w:ind w:left="1134"/>
        <w:jc w:val="both"/>
      </w:pPr>
      <w:r w:rsidRPr="00980EAA">
        <w:t>помещение для программистов и операторов.</w:t>
      </w:r>
    </w:p>
    <w:p w:rsidR="00980EAA" w:rsidRDefault="00980EAA" w:rsidP="00980EAA">
      <w:pPr>
        <w:spacing w:line="276" w:lineRule="auto"/>
        <w:ind w:firstLine="709"/>
        <w:jc w:val="both"/>
        <w:rPr>
          <w:rFonts w:ascii="Times New Roman" w:hAnsi="Times New Roman"/>
          <w:sz w:val="24"/>
        </w:rPr>
      </w:pPr>
    </w:p>
    <w:p w:rsidR="007E0B2C" w:rsidRPr="00980EAA" w:rsidRDefault="007E0B2C" w:rsidP="00980EAA">
      <w:pPr>
        <w:spacing w:line="276" w:lineRule="auto"/>
        <w:ind w:firstLine="709"/>
        <w:jc w:val="both"/>
        <w:rPr>
          <w:rFonts w:ascii="Times New Roman" w:hAnsi="Times New Roman"/>
          <w:sz w:val="24"/>
        </w:rPr>
      </w:pPr>
      <w:r w:rsidRPr="00980EAA">
        <w:rPr>
          <w:rFonts w:ascii="Times New Roman" w:hAnsi="Times New Roman"/>
          <w:sz w:val="24"/>
        </w:rPr>
        <w:t>В зависимости от состава оборудования, предусмотренного для систем управления, отдельные помещения допускается объединять или исключать.</w:t>
      </w:r>
    </w:p>
    <w:p w:rsidR="007E0B2C" w:rsidRPr="00980EAA" w:rsidRDefault="007E0B2C" w:rsidP="00980EAA">
      <w:pPr>
        <w:spacing w:line="276" w:lineRule="auto"/>
        <w:ind w:firstLine="709"/>
        <w:jc w:val="both"/>
        <w:rPr>
          <w:rFonts w:ascii="Times New Roman" w:hAnsi="Times New Roman"/>
          <w:sz w:val="24"/>
        </w:rPr>
      </w:pPr>
      <w:r w:rsidRPr="00980EAA">
        <w:rPr>
          <w:rFonts w:ascii="Times New Roman" w:hAnsi="Times New Roman"/>
          <w:sz w:val="24"/>
        </w:rPr>
        <w:t>Пункты управления системы водоснабжения следует размещать на площадках водопроводных сооружений в административно-бытовых зданиях, зданиях фильтров или насосных станций (при создании необходимых условий по уровню шума, вибрации и т. п.), а также в здании управления водопроводного хозяйства.</w:t>
      </w:r>
    </w:p>
    <w:p w:rsidR="007E0B2C" w:rsidRPr="00980EAA" w:rsidRDefault="007E0B2C" w:rsidP="00980EAA">
      <w:pPr>
        <w:spacing w:line="276" w:lineRule="auto"/>
        <w:ind w:firstLine="709"/>
        <w:jc w:val="both"/>
        <w:rPr>
          <w:rFonts w:ascii="Times New Roman" w:hAnsi="Times New Roman"/>
          <w:sz w:val="24"/>
        </w:rPr>
      </w:pPr>
      <w:r w:rsidRPr="00980EAA">
        <w:rPr>
          <w:rFonts w:ascii="Times New Roman" w:hAnsi="Times New Roman"/>
          <w:sz w:val="24"/>
        </w:rPr>
        <w:t>При телемеханизации необходимо предусматривать диспетчерское управление:</w:t>
      </w:r>
    </w:p>
    <w:p w:rsidR="007E0B2C" w:rsidRPr="00980EAA" w:rsidRDefault="007E0B2C" w:rsidP="006F2D62">
      <w:pPr>
        <w:pStyle w:val="af4"/>
        <w:numPr>
          <w:ilvl w:val="0"/>
          <w:numId w:val="25"/>
        </w:numPr>
        <w:spacing w:line="276" w:lineRule="auto"/>
        <w:ind w:left="426"/>
        <w:jc w:val="both"/>
      </w:pPr>
      <w:r w:rsidRPr="00980EAA">
        <w:t>неавтоматизированными насосными агрегатами, для которых необходимо оперативное вмешательство диспетчера;</w:t>
      </w:r>
    </w:p>
    <w:p w:rsidR="007E0B2C" w:rsidRPr="00980EAA" w:rsidRDefault="007E0B2C" w:rsidP="006F2D62">
      <w:pPr>
        <w:pStyle w:val="af4"/>
        <w:numPr>
          <w:ilvl w:val="0"/>
          <w:numId w:val="25"/>
        </w:numPr>
        <w:spacing w:line="276" w:lineRule="auto"/>
        <w:ind w:left="426"/>
        <w:jc w:val="both"/>
      </w:pPr>
      <w:r w:rsidRPr="00980EAA">
        <w:t>автоматизированными насосными агрегатами на станциях, не допускающих перерыва в подаче воды и требующих дублированного управления;</w:t>
      </w:r>
    </w:p>
    <w:p w:rsidR="007E0B2C" w:rsidRPr="00980EAA" w:rsidRDefault="007E0B2C" w:rsidP="006F2D62">
      <w:pPr>
        <w:pStyle w:val="af4"/>
        <w:numPr>
          <w:ilvl w:val="0"/>
          <w:numId w:val="25"/>
        </w:numPr>
        <w:spacing w:line="276" w:lineRule="auto"/>
        <w:ind w:left="426"/>
        <w:jc w:val="both"/>
      </w:pPr>
      <w:r w:rsidRPr="00980EAA">
        <w:t>пожарными насосными агрегатами;</w:t>
      </w:r>
    </w:p>
    <w:p w:rsidR="007E0B2C" w:rsidRPr="00980EAA" w:rsidRDefault="007E0B2C" w:rsidP="006F2D62">
      <w:pPr>
        <w:pStyle w:val="af4"/>
        <w:numPr>
          <w:ilvl w:val="0"/>
          <w:numId w:val="25"/>
        </w:numPr>
        <w:spacing w:line="276" w:lineRule="auto"/>
        <w:ind w:left="426"/>
        <w:jc w:val="both"/>
      </w:pPr>
      <w:r w:rsidRPr="00980EAA">
        <w:t>задвижками на сетях и водоводах для оперативных переключений.</w:t>
      </w:r>
    </w:p>
    <w:p w:rsidR="00980EAA" w:rsidRDefault="00980EAA" w:rsidP="00980EAA">
      <w:pPr>
        <w:spacing w:line="276" w:lineRule="auto"/>
        <w:ind w:firstLine="709"/>
        <w:jc w:val="both"/>
        <w:rPr>
          <w:rFonts w:ascii="Times New Roman" w:hAnsi="Times New Roman"/>
          <w:sz w:val="24"/>
        </w:rPr>
      </w:pPr>
    </w:p>
    <w:p w:rsidR="007E0B2C" w:rsidRPr="00980EAA" w:rsidRDefault="007E0B2C" w:rsidP="00980EAA">
      <w:pPr>
        <w:spacing w:line="276" w:lineRule="auto"/>
        <w:ind w:firstLine="709"/>
        <w:jc w:val="both"/>
        <w:rPr>
          <w:rFonts w:ascii="Times New Roman" w:hAnsi="Times New Roman"/>
          <w:sz w:val="24"/>
        </w:rPr>
      </w:pPr>
      <w:r w:rsidRPr="00980EAA">
        <w:rPr>
          <w:rFonts w:ascii="Times New Roman" w:hAnsi="Times New Roman"/>
          <w:sz w:val="24"/>
        </w:rPr>
        <w:t>Развитие систем диспетчеризации, телемеханизации и систем управления режимами водоснабжения на объектах организации осуществляющей водоснабжение планируется.</w:t>
      </w:r>
    </w:p>
    <w:p w:rsidR="007E0B2C" w:rsidRPr="00733BD3" w:rsidRDefault="007E0B2C" w:rsidP="007E0B2C">
      <w:pPr>
        <w:pStyle w:val="e"/>
        <w:spacing w:line="276" w:lineRule="auto"/>
        <w:jc w:val="both"/>
      </w:pPr>
    </w:p>
    <w:p w:rsidR="007E0B2C" w:rsidRPr="00733BD3" w:rsidRDefault="007E0B2C" w:rsidP="00801D83">
      <w:pPr>
        <w:pStyle w:val="3TimesNewRoman141"/>
      </w:pPr>
      <w:bookmarkStart w:id="116" w:name="_Toc88831188"/>
      <w:bookmarkStart w:id="117" w:name="_Toc149915570"/>
      <w:r w:rsidRPr="00733BD3">
        <w:t>1.4.5. Сведения об оснащенности зданий, строений, сооружений приборами учета воды и их применении при осуществлении расчетов за потребленную воду</w:t>
      </w:r>
      <w:bookmarkEnd w:id="116"/>
      <w:bookmarkEnd w:id="117"/>
    </w:p>
    <w:p w:rsidR="007E0B2C" w:rsidRPr="00980EAA" w:rsidRDefault="007E0B2C" w:rsidP="00980EAA">
      <w:pPr>
        <w:spacing w:line="276" w:lineRule="auto"/>
        <w:ind w:firstLine="709"/>
        <w:jc w:val="both"/>
        <w:rPr>
          <w:rFonts w:ascii="Times New Roman" w:hAnsi="Times New Roman"/>
          <w:sz w:val="24"/>
        </w:rPr>
      </w:pPr>
      <w:r w:rsidRPr="00980EAA">
        <w:rPr>
          <w:rFonts w:ascii="Times New Roman" w:hAnsi="Times New Roman"/>
          <w:sz w:val="24"/>
        </w:rPr>
        <w:t xml:space="preserve">Расчеты за воду производятся ежемесячно по договорам, заключенным с АО "ЛОТЭК", ГУП "Водоканал Ленинградской области", на основании показаний приборов учета воды, а также на основе расчетных данных (при отсутствии введенных в эксплуатацию узлов учета воды). </w:t>
      </w:r>
    </w:p>
    <w:p w:rsidR="007E0B2C" w:rsidRPr="00980EAA" w:rsidRDefault="007E0B2C" w:rsidP="00980EAA">
      <w:pPr>
        <w:spacing w:line="276" w:lineRule="auto"/>
        <w:ind w:firstLine="709"/>
        <w:jc w:val="both"/>
        <w:rPr>
          <w:rFonts w:ascii="Times New Roman" w:hAnsi="Times New Roman"/>
          <w:sz w:val="24"/>
        </w:rPr>
      </w:pPr>
    </w:p>
    <w:p w:rsidR="007E0B2C" w:rsidRPr="00733BD3" w:rsidRDefault="007E0B2C" w:rsidP="00801D83">
      <w:pPr>
        <w:pStyle w:val="3TimesNewRoman141"/>
      </w:pPr>
      <w:bookmarkStart w:id="118" w:name="_Toc88831189"/>
      <w:bookmarkStart w:id="119" w:name="_Toc149915571"/>
      <w:r w:rsidRPr="00733BD3">
        <w:t>1.4.6. Описание вариантов маршрутов прохождения трубопроводов (трасс) по территории поселения, городского округа и их обоснование</w:t>
      </w:r>
      <w:bookmarkEnd w:id="118"/>
      <w:bookmarkEnd w:id="119"/>
    </w:p>
    <w:p w:rsidR="007E0B2C" w:rsidRPr="00980EAA" w:rsidRDefault="007E0B2C" w:rsidP="00980EAA">
      <w:pPr>
        <w:spacing w:line="276" w:lineRule="auto"/>
        <w:ind w:firstLine="709"/>
        <w:jc w:val="both"/>
        <w:rPr>
          <w:rFonts w:ascii="Times New Roman" w:hAnsi="Times New Roman"/>
          <w:sz w:val="24"/>
        </w:rPr>
      </w:pPr>
      <w:r w:rsidRPr="00980EAA">
        <w:rPr>
          <w:rFonts w:ascii="Times New Roman" w:hAnsi="Times New Roman"/>
          <w:sz w:val="24"/>
        </w:rPr>
        <w:t>Маршруты прохождения реконструируемых инженерных сетей будут совпадать с трассами существующих коммуникаций.</w:t>
      </w:r>
    </w:p>
    <w:p w:rsidR="007E0B2C" w:rsidRPr="00980EAA" w:rsidRDefault="007E0B2C" w:rsidP="00980EAA">
      <w:pPr>
        <w:spacing w:line="276" w:lineRule="auto"/>
        <w:ind w:firstLine="709"/>
        <w:jc w:val="both"/>
        <w:rPr>
          <w:rFonts w:ascii="Times New Roman" w:hAnsi="Times New Roman"/>
          <w:sz w:val="24"/>
        </w:rPr>
      </w:pPr>
      <w:r w:rsidRPr="00980EAA">
        <w:rPr>
          <w:rFonts w:ascii="Times New Roman" w:hAnsi="Times New Roman"/>
          <w:sz w:val="24"/>
        </w:rPr>
        <w:t>Прокладка сетей водоснабжения предусмотрена вдоль дорог. Точное расположение трасс прокладки трубопроводов необходимо уточнить при разработке проектной документации.</w:t>
      </w:r>
    </w:p>
    <w:p w:rsidR="007E0B2C" w:rsidRPr="00980EAA" w:rsidRDefault="007E0B2C" w:rsidP="00980EAA">
      <w:pPr>
        <w:spacing w:line="276" w:lineRule="auto"/>
        <w:ind w:firstLine="709"/>
        <w:jc w:val="both"/>
        <w:rPr>
          <w:rFonts w:ascii="Times New Roman" w:hAnsi="Times New Roman"/>
          <w:sz w:val="24"/>
        </w:rPr>
      </w:pPr>
    </w:p>
    <w:p w:rsidR="007E0B2C" w:rsidRPr="00733BD3" w:rsidRDefault="007E0B2C" w:rsidP="00801D83">
      <w:pPr>
        <w:pStyle w:val="3TimesNewRoman141"/>
      </w:pPr>
      <w:bookmarkStart w:id="120" w:name="_Toc88831190"/>
      <w:bookmarkStart w:id="121" w:name="_Toc149915572"/>
      <w:r w:rsidRPr="00733BD3">
        <w:t>1.4.7. Рекомендации о месте размещения насосных станций, резервуаров, водонапорных башен</w:t>
      </w:r>
      <w:bookmarkEnd w:id="120"/>
      <w:bookmarkEnd w:id="121"/>
    </w:p>
    <w:p w:rsidR="007E0B2C" w:rsidRPr="00980EAA" w:rsidRDefault="007E0B2C" w:rsidP="00980EAA">
      <w:pPr>
        <w:spacing w:line="276" w:lineRule="auto"/>
        <w:ind w:firstLine="709"/>
        <w:jc w:val="both"/>
        <w:rPr>
          <w:rFonts w:ascii="Times New Roman" w:hAnsi="Times New Roman"/>
          <w:sz w:val="24"/>
        </w:rPr>
      </w:pPr>
      <w:r w:rsidRPr="00980EAA">
        <w:rPr>
          <w:rFonts w:ascii="Times New Roman" w:hAnsi="Times New Roman"/>
          <w:sz w:val="24"/>
        </w:rPr>
        <w:t>Места размещения насосных станций, резервуаров и водонапорных башен отражены в разделе 1.4.9 настоящей схемы.</w:t>
      </w:r>
    </w:p>
    <w:p w:rsidR="007E0B2C" w:rsidRPr="00980EAA" w:rsidRDefault="007E0B2C" w:rsidP="00980EAA">
      <w:pPr>
        <w:spacing w:line="276" w:lineRule="auto"/>
        <w:ind w:firstLine="709"/>
        <w:jc w:val="both"/>
        <w:rPr>
          <w:rFonts w:ascii="Times New Roman" w:hAnsi="Times New Roman"/>
          <w:sz w:val="24"/>
        </w:rPr>
      </w:pPr>
    </w:p>
    <w:p w:rsidR="007E0B2C" w:rsidRPr="00733BD3" w:rsidRDefault="007E0B2C" w:rsidP="00801D83">
      <w:pPr>
        <w:pStyle w:val="3TimesNewRoman141"/>
      </w:pPr>
      <w:bookmarkStart w:id="122" w:name="_Toc88831191"/>
      <w:bookmarkStart w:id="123" w:name="_Toc149915573"/>
      <w:r w:rsidRPr="00733BD3">
        <w:t>1.4.8. Границы планируемых зон размещения объектов централизованных систем горячего водоснабжения, холодного водоснабжения</w:t>
      </w:r>
      <w:bookmarkEnd w:id="122"/>
      <w:bookmarkEnd w:id="123"/>
    </w:p>
    <w:p w:rsidR="007E0B2C" w:rsidRPr="00980EAA" w:rsidRDefault="007E0B2C" w:rsidP="00980EAA">
      <w:pPr>
        <w:spacing w:line="276" w:lineRule="auto"/>
        <w:ind w:firstLine="709"/>
        <w:jc w:val="both"/>
        <w:rPr>
          <w:rFonts w:ascii="Times New Roman" w:hAnsi="Times New Roman"/>
          <w:sz w:val="24"/>
        </w:rPr>
      </w:pPr>
      <w:r w:rsidRPr="00980EAA">
        <w:rPr>
          <w:rFonts w:ascii="Times New Roman" w:hAnsi="Times New Roman"/>
          <w:sz w:val="24"/>
        </w:rPr>
        <w:t>Все строящиеся объекты будут размещены в границах МО «Город Отрадное».</w:t>
      </w:r>
    </w:p>
    <w:p w:rsidR="007E0B2C" w:rsidRPr="00980EAA" w:rsidRDefault="007E0B2C" w:rsidP="00980EAA">
      <w:pPr>
        <w:spacing w:line="276" w:lineRule="auto"/>
        <w:ind w:firstLine="709"/>
        <w:jc w:val="both"/>
        <w:rPr>
          <w:rFonts w:ascii="Times New Roman" w:hAnsi="Times New Roman"/>
          <w:sz w:val="24"/>
        </w:rPr>
      </w:pPr>
    </w:p>
    <w:p w:rsidR="007E0B2C" w:rsidRPr="00733BD3" w:rsidRDefault="007E0B2C" w:rsidP="00801D83">
      <w:pPr>
        <w:pStyle w:val="3TimesNewRoman141"/>
      </w:pPr>
      <w:bookmarkStart w:id="124" w:name="_Toc88831192"/>
      <w:bookmarkStart w:id="125" w:name="_Toc149915574"/>
      <w:r w:rsidRPr="00733BD3">
        <w:t>1.4.9. Карты (схемы) существующего и планируемого размещения объектов централизованных систем горячего водоснабжения, холодного водоснабжения</w:t>
      </w:r>
      <w:bookmarkEnd w:id="124"/>
      <w:bookmarkEnd w:id="125"/>
    </w:p>
    <w:p w:rsidR="007E0B2C" w:rsidRPr="00980EAA" w:rsidRDefault="007E0B2C" w:rsidP="00980EAA">
      <w:pPr>
        <w:spacing w:line="276" w:lineRule="auto"/>
        <w:ind w:firstLine="709"/>
        <w:jc w:val="both"/>
        <w:rPr>
          <w:rFonts w:ascii="Times New Roman" w:hAnsi="Times New Roman"/>
          <w:sz w:val="24"/>
        </w:rPr>
      </w:pPr>
      <w:r w:rsidRPr="00980EAA">
        <w:rPr>
          <w:rFonts w:ascii="Times New Roman" w:hAnsi="Times New Roman"/>
          <w:sz w:val="24"/>
        </w:rPr>
        <w:t>Карт</w:t>
      </w:r>
      <w:r w:rsidR="00980EAA" w:rsidRPr="00980EAA">
        <w:rPr>
          <w:rFonts w:ascii="Times New Roman" w:hAnsi="Times New Roman"/>
          <w:sz w:val="24"/>
        </w:rPr>
        <w:t>а</w:t>
      </w:r>
      <w:r w:rsidRPr="00980EAA">
        <w:rPr>
          <w:rFonts w:ascii="Times New Roman" w:hAnsi="Times New Roman"/>
          <w:sz w:val="24"/>
        </w:rPr>
        <w:t xml:space="preserve"> (схем</w:t>
      </w:r>
      <w:r w:rsidR="004A1808">
        <w:rPr>
          <w:rFonts w:ascii="Times New Roman" w:hAnsi="Times New Roman"/>
          <w:sz w:val="24"/>
        </w:rPr>
        <w:t>а</w:t>
      </w:r>
      <w:r w:rsidRPr="00980EAA">
        <w:rPr>
          <w:rFonts w:ascii="Times New Roman" w:hAnsi="Times New Roman"/>
          <w:sz w:val="24"/>
        </w:rPr>
        <w:t xml:space="preserve">) размещения </w:t>
      </w:r>
      <w:r w:rsidR="004A1808">
        <w:rPr>
          <w:rFonts w:ascii="Times New Roman" w:hAnsi="Times New Roman"/>
          <w:sz w:val="24"/>
        </w:rPr>
        <w:t xml:space="preserve">системы </w:t>
      </w:r>
      <w:r w:rsidRPr="00980EAA">
        <w:rPr>
          <w:rFonts w:ascii="Times New Roman" w:hAnsi="Times New Roman"/>
          <w:sz w:val="24"/>
        </w:rPr>
        <w:t>водоснабжения МО «Город Отрадное» представлен</w:t>
      </w:r>
      <w:r w:rsidR="00980EAA" w:rsidRPr="00980EAA">
        <w:rPr>
          <w:rFonts w:ascii="Times New Roman" w:hAnsi="Times New Roman"/>
          <w:sz w:val="24"/>
        </w:rPr>
        <w:t>а</w:t>
      </w:r>
      <w:r w:rsidRPr="00980EAA">
        <w:rPr>
          <w:rFonts w:ascii="Times New Roman" w:hAnsi="Times New Roman"/>
          <w:sz w:val="24"/>
        </w:rPr>
        <w:t xml:space="preserve"> </w:t>
      </w:r>
      <w:r w:rsidR="00980EAA" w:rsidRPr="00980EAA">
        <w:rPr>
          <w:rFonts w:ascii="Times New Roman" w:hAnsi="Times New Roman"/>
          <w:sz w:val="24"/>
        </w:rPr>
        <w:t>в приложении 1.</w:t>
      </w:r>
    </w:p>
    <w:p w:rsidR="007E0B2C" w:rsidRPr="00733BD3" w:rsidRDefault="007E0B2C" w:rsidP="007E0B2C">
      <w:pPr>
        <w:rPr>
          <w:rFonts w:ascii="Times New Roman" w:hAnsi="Times New Roman"/>
        </w:rPr>
        <w:sectPr w:rsidR="007E0B2C" w:rsidRPr="00733BD3" w:rsidSect="007E0B2C">
          <w:pgSz w:w="11906" w:h="16838"/>
          <w:pgMar w:top="743" w:right="849" w:bottom="856" w:left="1418" w:header="709" w:footer="709" w:gutter="0"/>
          <w:cols w:space="708"/>
          <w:titlePg/>
          <w:docGrid w:linePitch="360"/>
        </w:sectPr>
      </w:pPr>
    </w:p>
    <w:p w:rsidR="007E0B2C" w:rsidRPr="00733BD3" w:rsidRDefault="007E0B2C" w:rsidP="00801D83">
      <w:pPr>
        <w:pStyle w:val="3TimesNewRoman141"/>
      </w:pPr>
      <w:bookmarkStart w:id="126" w:name="_Toc88831193"/>
      <w:bookmarkStart w:id="127" w:name="_Toc149915575"/>
      <w:r w:rsidRPr="00733BD3">
        <w:lastRenderedPageBreak/>
        <w:t>1.5. ЭКОЛОГИЧЕСКИЕ АСПЕКТЫ МЕРОПРИЯТИЙ ПО СТРОИТЕЛЬСТВУ, РЕКОНСТРУКЦИИ И МОДЕРНИЗАЦИИ ОБЪЕКТОВ ЦЕНТРАЛИЗОВАННЫХ СИСТЕМ ВОДОСНАБЖЕНИЯ</w:t>
      </w:r>
      <w:bookmarkEnd w:id="126"/>
      <w:bookmarkEnd w:id="127"/>
      <w:r w:rsidRPr="00733BD3">
        <w:t xml:space="preserve"> </w:t>
      </w:r>
    </w:p>
    <w:p w:rsidR="007E0B2C" w:rsidRPr="00733BD3" w:rsidRDefault="007E0B2C" w:rsidP="00801D83">
      <w:pPr>
        <w:pStyle w:val="3TimesNewRoman141"/>
      </w:pPr>
      <w:bookmarkStart w:id="128" w:name="_Toc88831194"/>
      <w:bookmarkStart w:id="129" w:name="_Toc149915576"/>
      <w:r w:rsidRPr="00733BD3">
        <w:t>1.5.1. Сведения о мерах по предотвращению вредного воздействия на водный бассейн предлагаемых к строительству и реконструкции объектов централизованных систем водоснабжения при сбросе (утилизации) промывных вод</w:t>
      </w:r>
      <w:bookmarkEnd w:id="128"/>
      <w:bookmarkEnd w:id="129"/>
    </w:p>
    <w:p w:rsidR="007E0B2C" w:rsidRPr="000E0202" w:rsidRDefault="007E0B2C" w:rsidP="000E0202">
      <w:pPr>
        <w:spacing w:line="276" w:lineRule="auto"/>
        <w:ind w:firstLine="709"/>
        <w:jc w:val="both"/>
        <w:rPr>
          <w:rFonts w:ascii="Times New Roman" w:hAnsi="Times New Roman"/>
          <w:sz w:val="24"/>
        </w:rPr>
      </w:pPr>
      <w:r w:rsidRPr="000E0202">
        <w:rPr>
          <w:rFonts w:ascii="Times New Roman" w:hAnsi="Times New Roman"/>
          <w:sz w:val="24"/>
        </w:rPr>
        <w:t xml:space="preserve">В качестве мер по предотвращению негативного воздействия на водные объекты при модернизации объектов систем водоснабжения, применяется строительство магистральных сетей водоснабжения, выполненных из полимерных материалов. </w:t>
      </w:r>
    </w:p>
    <w:p w:rsidR="007E0B2C" w:rsidRPr="000E0202" w:rsidRDefault="007E0B2C" w:rsidP="000E0202">
      <w:pPr>
        <w:spacing w:line="276" w:lineRule="auto"/>
        <w:ind w:firstLine="709"/>
        <w:jc w:val="both"/>
        <w:rPr>
          <w:rFonts w:ascii="Times New Roman" w:hAnsi="Times New Roman"/>
          <w:sz w:val="24"/>
        </w:rPr>
      </w:pPr>
      <w:r w:rsidRPr="000E0202">
        <w:rPr>
          <w:rFonts w:ascii="Times New Roman" w:hAnsi="Times New Roman"/>
          <w:sz w:val="24"/>
        </w:rPr>
        <w:t>Все мероприятия, направленные на улучшение качества питьевой воды, могут быть отнесены к мероприятиям по охране окружающей среды и здоровья населения муниципального образования. Эффект от внедрения данных мероприятий – улучшения здоровья и качества жизни граждан.</w:t>
      </w:r>
    </w:p>
    <w:p w:rsidR="007E0B2C" w:rsidRPr="000E0202" w:rsidRDefault="007E0B2C" w:rsidP="000E0202">
      <w:pPr>
        <w:spacing w:line="276" w:lineRule="auto"/>
        <w:ind w:firstLine="709"/>
        <w:jc w:val="both"/>
        <w:rPr>
          <w:rFonts w:ascii="Times New Roman" w:hAnsi="Times New Roman"/>
          <w:sz w:val="24"/>
        </w:rPr>
      </w:pPr>
    </w:p>
    <w:p w:rsidR="007E0B2C" w:rsidRPr="00733BD3" w:rsidRDefault="007E0B2C" w:rsidP="00801D83">
      <w:pPr>
        <w:pStyle w:val="3TimesNewRoman141"/>
      </w:pPr>
      <w:bookmarkStart w:id="130" w:name="_Toc88831195"/>
      <w:bookmarkStart w:id="131" w:name="_Toc149915577"/>
      <w:r w:rsidRPr="00733BD3">
        <w:t>1.5.2. Сведения о мерах по предотвращению вредного воздействия на окружающую среду при реализации мероприятий по снабжению и хранению химических реагентов, используемых в водоподготовке (хлор и др.)</w:t>
      </w:r>
      <w:bookmarkEnd w:id="130"/>
      <w:bookmarkEnd w:id="131"/>
    </w:p>
    <w:p w:rsidR="007E0B2C" w:rsidRPr="008D5C55" w:rsidRDefault="007E0B2C" w:rsidP="008D5C55">
      <w:pPr>
        <w:spacing w:line="276" w:lineRule="auto"/>
        <w:ind w:firstLine="709"/>
        <w:jc w:val="both"/>
        <w:rPr>
          <w:rFonts w:ascii="Times New Roman" w:hAnsi="Times New Roman"/>
          <w:sz w:val="24"/>
        </w:rPr>
      </w:pPr>
      <w:bookmarkStart w:id="132" w:name="_Hlk149901231"/>
      <w:r w:rsidRPr="008D5C55">
        <w:rPr>
          <w:rFonts w:ascii="Times New Roman" w:hAnsi="Times New Roman"/>
          <w:sz w:val="24"/>
        </w:rPr>
        <w:t xml:space="preserve">Для обеспечения эпидемиологической безопасности сети холодного питьевого водоснабжения  производится хлорирование питьевой воды.         </w:t>
      </w:r>
    </w:p>
    <w:p w:rsidR="007E0B2C" w:rsidRPr="008D5C55" w:rsidRDefault="007E0B2C" w:rsidP="008D5C55">
      <w:pPr>
        <w:spacing w:line="276" w:lineRule="auto"/>
        <w:ind w:firstLine="709"/>
        <w:jc w:val="both"/>
        <w:rPr>
          <w:rFonts w:ascii="Times New Roman" w:hAnsi="Times New Roman"/>
          <w:sz w:val="24"/>
        </w:rPr>
      </w:pPr>
      <w:r w:rsidRPr="008D5C55">
        <w:rPr>
          <w:rFonts w:ascii="Times New Roman" w:hAnsi="Times New Roman"/>
          <w:sz w:val="24"/>
        </w:rPr>
        <w:t xml:space="preserve">Окислительная дезинфекция с помощью хлора и его производных - едва ли не самый распространённый практический метод обеззараживания воды. Хлор является сильно действующим ядовитым веществом, поэтому очистные станции, использующие хлор для обеззараживания, являются объектами повышенной опасности. В случае утечки хлор способен поражать не только территорию очистной станции, но и прилегающую к ней местность. Эта способность хлора обусловлена летучестью и ядовитыми свойствами хлора. </w:t>
      </w:r>
    </w:p>
    <w:p w:rsidR="007E0B2C" w:rsidRPr="008D5C55" w:rsidRDefault="007E0B2C" w:rsidP="008D5C55">
      <w:pPr>
        <w:spacing w:line="276" w:lineRule="auto"/>
        <w:ind w:firstLine="709"/>
        <w:jc w:val="both"/>
        <w:rPr>
          <w:rFonts w:ascii="Times New Roman" w:hAnsi="Times New Roman"/>
          <w:sz w:val="24"/>
        </w:rPr>
      </w:pPr>
      <w:r w:rsidRPr="008D5C55">
        <w:rPr>
          <w:rFonts w:ascii="Times New Roman" w:hAnsi="Times New Roman"/>
          <w:sz w:val="24"/>
        </w:rPr>
        <w:t>С целью  повышения экологической и гигиенической безопасности на очистной станции применяется гипохлорит натрия. Это позволило улучшить качество питьевой воды, при применении гипохлорита натрия снижается концентрация хлорорганических примесей в очищенной воде. При использовании гипохлорита натрия риск возникновения чрезвычайных ситуаций и их последствии несоизмеримо ниже, чем при использовании высокотоксичного жидкого хлора. В отличие от хлора гипохлорит натрия не горюч и не взрывоопасен, он относится к малотоксичным веществам.</w:t>
      </w:r>
    </w:p>
    <w:bookmarkEnd w:id="132"/>
    <w:p w:rsidR="007E0B2C" w:rsidRPr="00733BD3" w:rsidRDefault="007E0B2C" w:rsidP="007E0B2C">
      <w:pPr>
        <w:spacing w:line="276" w:lineRule="auto"/>
        <w:rPr>
          <w:rFonts w:ascii="Times New Roman" w:hAnsi="Times New Roman"/>
          <w:sz w:val="24"/>
        </w:rPr>
      </w:pPr>
    </w:p>
    <w:p w:rsidR="007E0B2C" w:rsidRPr="00733BD3" w:rsidRDefault="007E0B2C" w:rsidP="007E0B2C">
      <w:pPr>
        <w:rPr>
          <w:rFonts w:ascii="Times New Roman" w:hAnsi="Times New Roman"/>
        </w:rPr>
        <w:sectPr w:rsidR="007E0B2C" w:rsidRPr="00733BD3" w:rsidSect="007E0B2C">
          <w:pgSz w:w="11906" w:h="16838"/>
          <w:pgMar w:top="743" w:right="849" w:bottom="856" w:left="1418" w:header="709" w:footer="709" w:gutter="0"/>
          <w:cols w:space="708"/>
          <w:titlePg/>
          <w:docGrid w:linePitch="360"/>
        </w:sectPr>
      </w:pPr>
    </w:p>
    <w:p w:rsidR="007E0B2C" w:rsidRPr="00733BD3" w:rsidRDefault="007E0B2C" w:rsidP="00801D83">
      <w:pPr>
        <w:pStyle w:val="3TimesNewRoman141"/>
      </w:pPr>
      <w:bookmarkStart w:id="133" w:name="_Toc88831196"/>
      <w:bookmarkStart w:id="134" w:name="_Toc149915578"/>
      <w:r w:rsidRPr="00733BD3">
        <w:lastRenderedPageBreak/>
        <w:t>1.6. ОЦЕНКА ОБЪЕМОВ КАПИТАЛЬНЫХ ВЛОЖЕНИЙ В СТРОИТЕЛЬСТВО, РЕКОНСТРУКЦИЮ И МОДЕРНИЗАЦИЮ ОБЪЕКТОВ ЦЕНТРАЛИЗОВАННЫХ СИСТЕМ ВОДОСНАБЖЕНИЯ</w:t>
      </w:r>
      <w:bookmarkEnd w:id="133"/>
      <w:bookmarkEnd w:id="134"/>
    </w:p>
    <w:p w:rsidR="007E0B2C" w:rsidRPr="00733BD3" w:rsidRDefault="007E0B2C" w:rsidP="007E0B2C">
      <w:pPr>
        <w:pStyle w:val="70"/>
        <w:rPr>
          <w:color w:val="auto"/>
          <w:sz w:val="24"/>
        </w:rPr>
      </w:pPr>
    </w:p>
    <w:p w:rsidR="007E0B2C" w:rsidRPr="00733BD3" w:rsidRDefault="007E0B2C" w:rsidP="00801D83">
      <w:pPr>
        <w:pStyle w:val="3TimesNewRoman141"/>
      </w:pPr>
      <w:bookmarkStart w:id="135" w:name="_Toc524593203"/>
      <w:bookmarkStart w:id="136" w:name="_Toc88831197"/>
      <w:bookmarkStart w:id="137" w:name="_Toc149915579"/>
      <w:r w:rsidRPr="00733BD3">
        <w:t>1.6.1. Оценка стоимости основных мероприятий по реализации схем водоснабжения</w:t>
      </w:r>
      <w:bookmarkEnd w:id="135"/>
      <w:bookmarkEnd w:id="136"/>
      <w:bookmarkEnd w:id="137"/>
    </w:p>
    <w:p w:rsidR="007E0B2C" w:rsidRPr="00733BD3" w:rsidRDefault="007E0B2C" w:rsidP="004D78DD">
      <w:pPr>
        <w:spacing w:line="276" w:lineRule="auto"/>
        <w:ind w:firstLine="709"/>
        <w:jc w:val="both"/>
        <w:rPr>
          <w:rFonts w:ascii="Times New Roman" w:hAnsi="Times New Roman"/>
          <w:sz w:val="24"/>
        </w:rPr>
      </w:pPr>
      <w:r w:rsidRPr="00733BD3">
        <w:rPr>
          <w:rFonts w:ascii="Times New Roman" w:hAnsi="Times New Roman"/>
          <w:sz w:val="24"/>
        </w:rPr>
        <w:t>В соответствии с действующим законодательством, в объем финансовых потребностей на реализацию мероприятий настоящей программы включается весь комплекс расходов, связанных с проведением ее мероприятий. К таким расходам относятся:</w:t>
      </w:r>
    </w:p>
    <w:p w:rsidR="007E0B2C" w:rsidRPr="00733BD3" w:rsidRDefault="007E0B2C" w:rsidP="004D78DD">
      <w:pPr>
        <w:spacing w:line="276" w:lineRule="auto"/>
        <w:ind w:firstLine="709"/>
        <w:jc w:val="both"/>
        <w:rPr>
          <w:rFonts w:ascii="Times New Roman" w:hAnsi="Times New Roman"/>
          <w:sz w:val="24"/>
        </w:rPr>
      </w:pPr>
      <w:r w:rsidRPr="00733BD3">
        <w:rPr>
          <w:rFonts w:ascii="Times New Roman" w:hAnsi="Times New Roman"/>
          <w:sz w:val="24"/>
        </w:rPr>
        <w:t>- проектно-изыскательские работы;</w:t>
      </w:r>
    </w:p>
    <w:p w:rsidR="007E0B2C" w:rsidRPr="00733BD3" w:rsidRDefault="007E0B2C" w:rsidP="004D78DD">
      <w:pPr>
        <w:spacing w:line="276" w:lineRule="auto"/>
        <w:ind w:firstLine="709"/>
        <w:jc w:val="both"/>
        <w:rPr>
          <w:rFonts w:ascii="Times New Roman" w:hAnsi="Times New Roman"/>
          <w:sz w:val="24"/>
        </w:rPr>
      </w:pPr>
      <w:r w:rsidRPr="00733BD3">
        <w:rPr>
          <w:rFonts w:ascii="Times New Roman" w:hAnsi="Times New Roman"/>
          <w:sz w:val="24"/>
        </w:rPr>
        <w:t>- строительно-монтажные работы;</w:t>
      </w:r>
    </w:p>
    <w:p w:rsidR="007E0B2C" w:rsidRPr="00733BD3" w:rsidRDefault="007E0B2C" w:rsidP="004D78DD">
      <w:pPr>
        <w:spacing w:line="276" w:lineRule="auto"/>
        <w:ind w:firstLine="709"/>
        <w:jc w:val="both"/>
        <w:rPr>
          <w:rFonts w:ascii="Times New Roman" w:hAnsi="Times New Roman"/>
          <w:sz w:val="24"/>
        </w:rPr>
      </w:pPr>
      <w:r w:rsidRPr="00733BD3">
        <w:rPr>
          <w:rFonts w:ascii="Times New Roman" w:hAnsi="Times New Roman"/>
          <w:sz w:val="24"/>
        </w:rPr>
        <w:t>- работы по замене оборудования с улучшением технико-экономических характеристик</w:t>
      </w:r>
    </w:p>
    <w:p w:rsidR="007E0B2C" w:rsidRPr="00733BD3" w:rsidRDefault="007E0B2C" w:rsidP="004D78DD">
      <w:pPr>
        <w:spacing w:line="276" w:lineRule="auto"/>
        <w:ind w:firstLine="709"/>
        <w:jc w:val="both"/>
        <w:rPr>
          <w:rFonts w:ascii="Times New Roman" w:hAnsi="Times New Roman"/>
          <w:sz w:val="24"/>
        </w:rPr>
      </w:pPr>
      <w:r w:rsidRPr="00733BD3">
        <w:rPr>
          <w:rFonts w:ascii="Times New Roman" w:hAnsi="Times New Roman"/>
          <w:sz w:val="24"/>
        </w:rPr>
        <w:t>- приобретение материалов и оборудования;</w:t>
      </w:r>
    </w:p>
    <w:p w:rsidR="007E0B2C" w:rsidRPr="00733BD3" w:rsidRDefault="007E0B2C" w:rsidP="004D78DD">
      <w:pPr>
        <w:spacing w:line="276" w:lineRule="auto"/>
        <w:ind w:firstLine="709"/>
        <w:jc w:val="both"/>
        <w:rPr>
          <w:rFonts w:ascii="Times New Roman" w:hAnsi="Times New Roman"/>
          <w:sz w:val="24"/>
        </w:rPr>
      </w:pPr>
      <w:r w:rsidRPr="00733BD3">
        <w:rPr>
          <w:rFonts w:ascii="Times New Roman" w:hAnsi="Times New Roman"/>
          <w:sz w:val="24"/>
        </w:rPr>
        <w:t>- расходы, не относимые на стоимость основных средств (аренда земли на срок строительства и т.п.);</w:t>
      </w:r>
    </w:p>
    <w:p w:rsidR="007E0B2C" w:rsidRPr="00733BD3" w:rsidRDefault="007E0B2C" w:rsidP="004D78DD">
      <w:pPr>
        <w:spacing w:line="276" w:lineRule="auto"/>
        <w:ind w:firstLine="709"/>
        <w:jc w:val="both"/>
        <w:rPr>
          <w:rFonts w:ascii="Times New Roman" w:hAnsi="Times New Roman"/>
          <w:sz w:val="24"/>
        </w:rPr>
      </w:pPr>
      <w:r w:rsidRPr="00733BD3">
        <w:rPr>
          <w:rFonts w:ascii="Times New Roman" w:hAnsi="Times New Roman"/>
          <w:sz w:val="24"/>
        </w:rPr>
        <w:t>- дополнительные налоговые платежи, возникающие от увеличения выручки, в связи с реализацией программы;</w:t>
      </w:r>
    </w:p>
    <w:p w:rsidR="007E0B2C" w:rsidRPr="00733BD3" w:rsidRDefault="007E0B2C" w:rsidP="004D78DD">
      <w:pPr>
        <w:spacing w:line="276" w:lineRule="auto"/>
        <w:ind w:firstLine="709"/>
        <w:jc w:val="both"/>
        <w:rPr>
          <w:rFonts w:ascii="Times New Roman" w:hAnsi="Times New Roman"/>
          <w:sz w:val="24"/>
        </w:rPr>
      </w:pPr>
      <w:r w:rsidRPr="00733BD3">
        <w:rPr>
          <w:rFonts w:ascii="Times New Roman" w:hAnsi="Times New Roman"/>
          <w:sz w:val="24"/>
        </w:rPr>
        <w:t>Таким образом, финансовые потребности включают в себя сметную стоимость реконструкции и строительства произведенных объектов централизованных систем водоснабжения и водоотведения. Кроме того, финансовые потребности включают в себя добавочную стоимость, учитывающую инфляцию, налог на прибыль, необходимые суммы кредитов.</w:t>
      </w:r>
    </w:p>
    <w:p w:rsidR="007E0B2C" w:rsidRPr="00733BD3" w:rsidRDefault="007E0B2C" w:rsidP="004D78DD">
      <w:pPr>
        <w:spacing w:line="276" w:lineRule="auto"/>
        <w:ind w:firstLine="709"/>
        <w:jc w:val="both"/>
        <w:rPr>
          <w:rFonts w:ascii="Times New Roman" w:hAnsi="Times New Roman"/>
          <w:sz w:val="24"/>
        </w:rPr>
      </w:pPr>
      <w:r w:rsidRPr="00733BD3">
        <w:rPr>
          <w:rFonts w:ascii="Times New Roman" w:hAnsi="Times New Roman"/>
          <w:sz w:val="24"/>
        </w:rPr>
        <w:t>Сметная стоимость в текущих ценах - это стоимость мероприятия в ценах того года, в котором планируется его проведение, и складывается из всех затрат на строительство с учетом всех вышеперечисленных составляющих.</w:t>
      </w:r>
    </w:p>
    <w:p w:rsidR="007E0B2C" w:rsidRPr="00733BD3" w:rsidRDefault="007E0B2C" w:rsidP="007E0B2C">
      <w:pPr>
        <w:spacing w:line="276" w:lineRule="auto"/>
        <w:ind w:firstLine="708"/>
        <w:rPr>
          <w:rFonts w:ascii="Times New Roman" w:hAnsi="Times New Roman"/>
          <w:b/>
          <w:sz w:val="24"/>
        </w:rPr>
      </w:pPr>
      <w:r w:rsidRPr="00733BD3">
        <w:rPr>
          <w:rFonts w:ascii="Times New Roman" w:hAnsi="Times New Roman"/>
          <w:b/>
          <w:sz w:val="24"/>
        </w:rPr>
        <w:t xml:space="preserve">Мероприятия по объектам водоснабжения </w:t>
      </w:r>
    </w:p>
    <w:p w:rsidR="007E0B2C" w:rsidRPr="00733BD3" w:rsidRDefault="007E0B2C" w:rsidP="004D78DD">
      <w:pPr>
        <w:spacing w:line="276" w:lineRule="auto"/>
        <w:ind w:firstLine="709"/>
        <w:jc w:val="both"/>
        <w:rPr>
          <w:rFonts w:ascii="Times New Roman" w:hAnsi="Times New Roman"/>
          <w:sz w:val="24"/>
        </w:rPr>
      </w:pPr>
      <w:r w:rsidRPr="00733BD3">
        <w:rPr>
          <w:rFonts w:ascii="Times New Roman" w:hAnsi="Times New Roman"/>
          <w:sz w:val="24"/>
        </w:rPr>
        <w:t xml:space="preserve">Оценка стоимости капитальных затрат по объектам (сооружениям) и прочим мероприятиям водоснабжения выполнена: </w:t>
      </w:r>
    </w:p>
    <w:p w:rsidR="007E0B2C" w:rsidRPr="00733BD3" w:rsidRDefault="007E0B2C" w:rsidP="004D78DD">
      <w:pPr>
        <w:spacing w:line="276" w:lineRule="auto"/>
        <w:ind w:firstLine="709"/>
        <w:jc w:val="both"/>
        <w:rPr>
          <w:rFonts w:ascii="Times New Roman" w:hAnsi="Times New Roman"/>
          <w:sz w:val="24"/>
        </w:rPr>
      </w:pPr>
      <w:r w:rsidRPr="00733BD3">
        <w:rPr>
          <w:rFonts w:ascii="Times New Roman" w:hAnsi="Times New Roman"/>
          <w:sz w:val="24"/>
        </w:rPr>
        <w:t xml:space="preserve">-на основании нормативов цен строительства НЦС 81-02-14-2022 Сборник № 19 «Здания и сооружения городской инфраструктуры». </w:t>
      </w:r>
    </w:p>
    <w:p w:rsidR="007E0B2C" w:rsidRPr="00733BD3" w:rsidRDefault="007E0B2C" w:rsidP="004D78DD">
      <w:pPr>
        <w:spacing w:line="276" w:lineRule="auto"/>
        <w:ind w:firstLine="709"/>
        <w:jc w:val="both"/>
        <w:rPr>
          <w:rFonts w:ascii="Times New Roman" w:hAnsi="Times New Roman"/>
          <w:sz w:val="24"/>
        </w:rPr>
      </w:pPr>
      <w:r w:rsidRPr="00733BD3">
        <w:rPr>
          <w:rFonts w:ascii="Times New Roman" w:hAnsi="Times New Roman"/>
          <w:sz w:val="24"/>
        </w:rPr>
        <w:t xml:space="preserve">-на основании сравнения с проектами-аналогами с учетом территориального, временного коэффициентов пересчета, а также коэффициента перерасчета объемов работ относительно объекта-аналога. </w:t>
      </w:r>
    </w:p>
    <w:p w:rsidR="007E0B2C" w:rsidRPr="00733BD3" w:rsidRDefault="007E0B2C" w:rsidP="004D78DD">
      <w:pPr>
        <w:spacing w:line="276" w:lineRule="auto"/>
        <w:ind w:firstLine="709"/>
        <w:jc w:val="both"/>
        <w:rPr>
          <w:rFonts w:ascii="Times New Roman" w:hAnsi="Times New Roman"/>
          <w:sz w:val="24"/>
        </w:rPr>
      </w:pPr>
      <w:r w:rsidRPr="00733BD3">
        <w:rPr>
          <w:rFonts w:ascii="Times New Roman" w:hAnsi="Times New Roman"/>
          <w:sz w:val="24"/>
        </w:rPr>
        <w:t xml:space="preserve">Оценка стоимости мероприятий по объектам системы водоснабжения представлена в таблице ниже. </w:t>
      </w:r>
    </w:p>
    <w:p w:rsidR="007E0B2C" w:rsidRPr="00733BD3" w:rsidRDefault="007E0B2C" w:rsidP="0066607B">
      <w:pPr>
        <w:spacing w:line="276" w:lineRule="auto"/>
        <w:ind w:firstLine="709"/>
        <w:jc w:val="both"/>
        <w:rPr>
          <w:rFonts w:ascii="Times New Roman" w:hAnsi="Times New Roman"/>
          <w:sz w:val="24"/>
        </w:rPr>
      </w:pPr>
      <w:r w:rsidRPr="00733BD3">
        <w:rPr>
          <w:rFonts w:ascii="Times New Roman" w:hAnsi="Times New Roman"/>
          <w:sz w:val="24"/>
        </w:rPr>
        <w:lastRenderedPageBreak/>
        <w:t>Рассчитанные стоимости являются предварительными и будут уточнены (могут измениться) на этапе разработки ПСД.</w:t>
      </w:r>
    </w:p>
    <w:p w:rsidR="007E0B2C" w:rsidRPr="00733BD3" w:rsidRDefault="007E0B2C" w:rsidP="007E0B2C">
      <w:pPr>
        <w:spacing w:line="276" w:lineRule="auto"/>
        <w:ind w:firstLine="708"/>
        <w:rPr>
          <w:rFonts w:ascii="Times New Roman" w:hAnsi="Times New Roman"/>
          <w:b/>
          <w:sz w:val="24"/>
        </w:rPr>
      </w:pPr>
      <w:r w:rsidRPr="00733BD3">
        <w:rPr>
          <w:rFonts w:ascii="Times New Roman" w:hAnsi="Times New Roman"/>
          <w:b/>
          <w:sz w:val="24"/>
        </w:rPr>
        <w:t>Строительство и реконструкция сетей водоснабжения</w:t>
      </w:r>
    </w:p>
    <w:p w:rsidR="007E0B2C" w:rsidRPr="00733BD3" w:rsidRDefault="007E0B2C" w:rsidP="0066607B">
      <w:pPr>
        <w:spacing w:line="276" w:lineRule="auto"/>
        <w:ind w:firstLine="709"/>
        <w:jc w:val="both"/>
        <w:rPr>
          <w:rFonts w:ascii="Times New Roman" w:hAnsi="Times New Roman"/>
          <w:sz w:val="24"/>
        </w:rPr>
      </w:pPr>
      <w:r w:rsidRPr="00733BD3">
        <w:rPr>
          <w:rFonts w:ascii="Times New Roman" w:hAnsi="Times New Roman"/>
          <w:sz w:val="24"/>
        </w:rPr>
        <w:t>Оценка стоимости строительства и реконструкции сетей водоснабжения осуществлена на основании нормативов цен строительства НЦС 81-02-14-2022 Сборник № 14 «Наружные сети водоснабжения и канализации».</w:t>
      </w:r>
    </w:p>
    <w:p w:rsidR="007E0B2C" w:rsidRPr="00733BD3" w:rsidRDefault="007E0B2C" w:rsidP="0066607B">
      <w:pPr>
        <w:spacing w:line="276" w:lineRule="auto"/>
        <w:ind w:firstLine="709"/>
        <w:jc w:val="both"/>
        <w:rPr>
          <w:rFonts w:ascii="Times New Roman" w:hAnsi="Times New Roman"/>
          <w:sz w:val="24"/>
        </w:rPr>
      </w:pPr>
      <w:r w:rsidRPr="00733BD3">
        <w:rPr>
          <w:rFonts w:ascii="Times New Roman" w:hAnsi="Times New Roman"/>
          <w:sz w:val="24"/>
        </w:rPr>
        <w:t>Показатели НЦС разработаны на основе ресурсно-технологических моделей, в основу которых положена проектная документация по объектам-представителям, имеющая положительное заключение экспертизы и разработанная в соответствии с действующими на момент разработки НЦС строительными и противопожарными нормами, санитарно-эпидемиологическими правилами и иными обязательными требованиями, установленными законодательством Российской Федерации.</w:t>
      </w:r>
    </w:p>
    <w:p w:rsidR="007E0B2C" w:rsidRPr="00733BD3" w:rsidRDefault="007E0B2C" w:rsidP="0066607B">
      <w:pPr>
        <w:spacing w:line="276" w:lineRule="auto"/>
        <w:ind w:firstLine="709"/>
        <w:jc w:val="both"/>
        <w:rPr>
          <w:rFonts w:ascii="Times New Roman" w:hAnsi="Times New Roman"/>
          <w:sz w:val="24"/>
        </w:rPr>
      </w:pPr>
      <w:r w:rsidRPr="00733BD3">
        <w:rPr>
          <w:rFonts w:ascii="Times New Roman" w:hAnsi="Times New Roman"/>
          <w:sz w:val="24"/>
        </w:rPr>
        <w:t>Рассчитанные стоимости являются предварительными и будут уточнены (могут измениться) на этапе разработки ПСД.</w:t>
      </w:r>
    </w:p>
    <w:p w:rsidR="007E0B2C" w:rsidRPr="00733BD3" w:rsidRDefault="007E0B2C" w:rsidP="007E0B2C">
      <w:pPr>
        <w:spacing w:line="276" w:lineRule="auto"/>
        <w:ind w:firstLine="708"/>
        <w:rPr>
          <w:rFonts w:ascii="Times New Roman" w:hAnsi="Times New Roman"/>
          <w:sz w:val="24"/>
        </w:rPr>
      </w:pPr>
    </w:p>
    <w:p w:rsidR="007E0B2C" w:rsidRPr="00733BD3" w:rsidRDefault="007E0B2C" w:rsidP="00801D83">
      <w:pPr>
        <w:pStyle w:val="3TimesNewRoman141"/>
      </w:pPr>
      <w:bookmarkStart w:id="138" w:name="_Toc88831198"/>
      <w:bookmarkStart w:id="139" w:name="_Toc149915580"/>
      <w:r w:rsidRPr="00733BD3">
        <w:t>1.6.2. Оценка величины необходимых капитальных вложений в строительство и реконструкцию объектов централизованных систем водоснабжения, выполненную на основании укрупненных сметных нормативов для объектов непроизводственного назначения и инженерной инфраструктуры, утвержденных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строительства, либо принятую по объектам - аналогам по видам капитального строительства и видам работ, с указанием источников финансирования</w:t>
      </w:r>
      <w:bookmarkEnd w:id="138"/>
      <w:bookmarkEnd w:id="139"/>
    </w:p>
    <w:p w:rsidR="00663A50" w:rsidRPr="00E92428" w:rsidRDefault="00663A50" w:rsidP="001E654E">
      <w:pPr>
        <w:spacing w:before="240" w:line="276" w:lineRule="auto"/>
        <w:ind w:firstLine="709"/>
        <w:jc w:val="both"/>
        <w:rPr>
          <w:rFonts w:ascii="Times New Roman" w:hAnsi="Times New Roman"/>
          <w:sz w:val="24"/>
        </w:rPr>
      </w:pPr>
      <w:r w:rsidRPr="00E92428">
        <w:rPr>
          <w:rFonts w:ascii="Times New Roman" w:hAnsi="Times New Roman"/>
          <w:sz w:val="24"/>
        </w:rPr>
        <w:t xml:space="preserve">Оценка величины необходимых капитальных вложений в строительство и реконструкцию объектов централизованных систем водоснабжения, приведена в </w:t>
      </w:r>
      <w:r w:rsidRPr="00E92428">
        <w:rPr>
          <w:rFonts w:ascii="Times New Roman" w:hAnsi="Times New Roman"/>
          <w:sz w:val="24"/>
        </w:rPr>
        <w:br/>
        <w:t>таблице 1.6.2.1.</w:t>
      </w:r>
    </w:p>
    <w:p w:rsidR="00C25C29" w:rsidRPr="00BB3081" w:rsidRDefault="00C25C29" w:rsidP="00663A50">
      <w:pPr>
        <w:spacing w:line="276" w:lineRule="auto"/>
        <w:ind w:firstLine="709"/>
        <w:jc w:val="both"/>
        <w:rPr>
          <w:rFonts w:ascii="Times New Roman" w:hAnsi="Times New Roman"/>
          <w:b/>
          <w:sz w:val="24"/>
        </w:rPr>
      </w:pPr>
      <w:r w:rsidRPr="00BB3081">
        <w:rPr>
          <w:rFonts w:ascii="Times New Roman" w:hAnsi="Times New Roman"/>
          <w:b/>
          <w:sz w:val="24"/>
        </w:rPr>
        <w:t>Таблица 1.6.2.1 – Оценка величины необходимых капитальных вложений в строительство и реконструкцию объектов централизованных систем водоснабжения</w:t>
      </w:r>
    </w:p>
    <w:tbl>
      <w:tblPr>
        <w:tblStyle w:val="TableNormal3"/>
        <w:tblW w:w="989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67"/>
        <w:gridCol w:w="4111"/>
        <w:gridCol w:w="992"/>
        <w:gridCol w:w="993"/>
        <w:gridCol w:w="1559"/>
        <w:gridCol w:w="1668"/>
      </w:tblGrid>
      <w:tr w:rsidR="00663A50" w:rsidRPr="00BB3081" w:rsidTr="00663A50">
        <w:trPr>
          <w:trHeight w:val="460"/>
          <w:tblHeader/>
        </w:trPr>
        <w:tc>
          <w:tcPr>
            <w:tcW w:w="567" w:type="dxa"/>
            <w:vMerge w:val="restart"/>
            <w:shd w:val="clear" w:color="auto" w:fill="F2F2F2" w:themeFill="background1" w:themeFillShade="F2"/>
            <w:vAlign w:val="center"/>
          </w:tcPr>
          <w:p w:rsidR="00663A50" w:rsidRPr="00BB3081" w:rsidRDefault="00663A50" w:rsidP="00663A50">
            <w:pPr>
              <w:spacing w:before="178"/>
              <w:ind w:left="76"/>
              <w:jc w:val="center"/>
              <w:rPr>
                <w:rFonts w:ascii="Times New Roman" w:eastAsia="Times New Roman" w:hAnsi="Times New Roman" w:cs="Times New Roman"/>
                <w:lang w:eastAsia="ru-RU" w:bidi="ru-RU"/>
              </w:rPr>
            </w:pPr>
            <w:r w:rsidRPr="00BB3081">
              <w:rPr>
                <w:rFonts w:ascii="Times New Roman" w:eastAsia="Times New Roman" w:hAnsi="Times New Roman" w:cs="Times New Roman"/>
                <w:lang w:eastAsia="ru-RU" w:bidi="ru-RU"/>
              </w:rPr>
              <w:t xml:space="preserve">№ </w:t>
            </w:r>
            <w:proofErr w:type="spellStart"/>
            <w:r w:rsidRPr="00BB3081">
              <w:rPr>
                <w:rFonts w:ascii="Times New Roman" w:eastAsia="Times New Roman" w:hAnsi="Times New Roman" w:cs="Times New Roman"/>
                <w:lang w:eastAsia="ru-RU" w:bidi="ru-RU"/>
              </w:rPr>
              <w:t>п.п</w:t>
            </w:r>
            <w:proofErr w:type="spellEnd"/>
            <w:r w:rsidRPr="00BB3081">
              <w:rPr>
                <w:rFonts w:ascii="Times New Roman" w:eastAsia="Times New Roman" w:hAnsi="Times New Roman" w:cs="Times New Roman"/>
                <w:lang w:eastAsia="ru-RU" w:bidi="ru-RU"/>
              </w:rPr>
              <w:t>.</w:t>
            </w:r>
          </w:p>
        </w:tc>
        <w:tc>
          <w:tcPr>
            <w:tcW w:w="4111" w:type="dxa"/>
            <w:vMerge w:val="restart"/>
            <w:shd w:val="clear" w:color="auto" w:fill="F2F2F2" w:themeFill="background1" w:themeFillShade="F2"/>
            <w:vAlign w:val="center"/>
          </w:tcPr>
          <w:p w:rsidR="00663A50" w:rsidRPr="00BB3081" w:rsidRDefault="00663A50" w:rsidP="00663A50">
            <w:pPr>
              <w:spacing w:before="178"/>
              <w:ind w:left="921"/>
              <w:rPr>
                <w:rFonts w:ascii="Times New Roman" w:eastAsia="Times New Roman" w:hAnsi="Times New Roman" w:cs="Times New Roman"/>
                <w:lang w:eastAsia="ru-RU" w:bidi="ru-RU"/>
              </w:rPr>
            </w:pPr>
            <w:proofErr w:type="spellStart"/>
            <w:r w:rsidRPr="00BB3081">
              <w:rPr>
                <w:rFonts w:ascii="Times New Roman" w:eastAsia="Times New Roman" w:hAnsi="Times New Roman" w:cs="Times New Roman"/>
                <w:lang w:eastAsia="ru-RU" w:bidi="ru-RU"/>
              </w:rPr>
              <w:t>Наименование</w:t>
            </w:r>
            <w:proofErr w:type="spellEnd"/>
            <w:r w:rsidRPr="00BB3081">
              <w:rPr>
                <w:rFonts w:ascii="Times New Roman" w:eastAsia="Times New Roman" w:hAnsi="Times New Roman" w:cs="Times New Roman"/>
                <w:lang w:eastAsia="ru-RU" w:bidi="ru-RU"/>
              </w:rPr>
              <w:t xml:space="preserve"> </w:t>
            </w:r>
            <w:proofErr w:type="spellStart"/>
            <w:r w:rsidRPr="00BB3081">
              <w:rPr>
                <w:rFonts w:ascii="Times New Roman" w:eastAsia="Times New Roman" w:hAnsi="Times New Roman" w:cs="Times New Roman"/>
                <w:lang w:eastAsia="ru-RU" w:bidi="ru-RU"/>
              </w:rPr>
              <w:t>мероприятия</w:t>
            </w:r>
            <w:proofErr w:type="spellEnd"/>
          </w:p>
        </w:tc>
        <w:tc>
          <w:tcPr>
            <w:tcW w:w="1985" w:type="dxa"/>
            <w:gridSpan w:val="2"/>
            <w:shd w:val="clear" w:color="auto" w:fill="F2F2F2" w:themeFill="background1" w:themeFillShade="F2"/>
            <w:vAlign w:val="center"/>
          </w:tcPr>
          <w:p w:rsidR="00663A50" w:rsidRPr="00BB3081" w:rsidRDefault="00663A50" w:rsidP="00663A50">
            <w:pPr>
              <w:spacing w:line="223" w:lineRule="exact"/>
              <w:ind w:left="38" w:right="29"/>
              <w:jc w:val="center"/>
              <w:rPr>
                <w:rFonts w:ascii="Times New Roman" w:eastAsia="Times New Roman" w:hAnsi="Times New Roman" w:cs="Times New Roman"/>
                <w:lang w:eastAsia="ru-RU" w:bidi="ru-RU"/>
              </w:rPr>
            </w:pPr>
            <w:proofErr w:type="spellStart"/>
            <w:r w:rsidRPr="00BB3081">
              <w:rPr>
                <w:rFonts w:ascii="Times New Roman" w:eastAsia="Times New Roman" w:hAnsi="Times New Roman" w:cs="Times New Roman"/>
                <w:lang w:eastAsia="ru-RU" w:bidi="ru-RU"/>
              </w:rPr>
              <w:t>Период</w:t>
            </w:r>
            <w:proofErr w:type="spellEnd"/>
            <w:r w:rsidRPr="00BB3081">
              <w:rPr>
                <w:rFonts w:ascii="Times New Roman" w:eastAsia="Times New Roman" w:hAnsi="Times New Roman" w:cs="Times New Roman"/>
                <w:lang w:eastAsia="ru-RU" w:bidi="ru-RU"/>
              </w:rPr>
              <w:t xml:space="preserve"> </w:t>
            </w:r>
            <w:proofErr w:type="spellStart"/>
            <w:r w:rsidRPr="00BB3081">
              <w:rPr>
                <w:rFonts w:ascii="Times New Roman" w:eastAsia="Times New Roman" w:hAnsi="Times New Roman" w:cs="Times New Roman"/>
                <w:lang w:eastAsia="ru-RU" w:bidi="ru-RU"/>
              </w:rPr>
              <w:t>реализации</w:t>
            </w:r>
            <w:proofErr w:type="spellEnd"/>
            <w:r w:rsidRPr="00BB3081">
              <w:rPr>
                <w:rFonts w:ascii="Times New Roman" w:eastAsia="Times New Roman" w:hAnsi="Times New Roman" w:cs="Times New Roman"/>
                <w:lang w:eastAsia="ru-RU" w:bidi="ru-RU"/>
              </w:rPr>
              <w:t>,</w:t>
            </w:r>
          </w:p>
          <w:p w:rsidR="00663A50" w:rsidRPr="00BB3081" w:rsidRDefault="00663A50" w:rsidP="00663A50">
            <w:pPr>
              <w:spacing w:line="217" w:lineRule="exact"/>
              <w:ind w:left="36" w:right="29"/>
              <w:jc w:val="center"/>
              <w:rPr>
                <w:rFonts w:ascii="Times New Roman" w:eastAsia="Times New Roman" w:hAnsi="Times New Roman" w:cs="Times New Roman"/>
                <w:lang w:eastAsia="ru-RU" w:bidi="ru-RU"/>
              </w:rPr>
            </w:pPr>
            <w:proofErr w:type="spellStart"/>
            <w:r w:rsidRPr="00BB3081">
              <w:rPr>
                <w:rFonts w:ascii="Times New Roman" w:eastAsia="Times New Roman" w:hAnsi="Times New Roman" w:cs="Times New Roman"/>
                <w:lang w:eastAsia="ru-RU" w:bidi="ru-RU"/>
              </w:rPr>
              <w:t>гг</w:t>
            </w:r>
            <w:proofErr w:type="spellEnd"/>
            <w:r w:rsidRPr="00BB3081">
              <w:rPr>
                <w:rFonts w:ascii="Times New Roman" w:eastAsia="Times New Roman" w:hAnsi="Times New Roman" w:cs="Times New Roman"/>
                <w:lang w:eastAsia="ru-RU" w:bidi="ru-RU"/>
              </w:rPr>
              <w:t>.</w:t>
            </w:r>
          </w:p>
        </w:tc>
        <w:tc>
          <w:tcPr>
            <w:tcW w:w="1559" w:type="dxa"/>
            <w:vMerge w:val="restart"/>
            <w:shd w:val="clear" w:color="auto" w:fill="F2F2F2" w:themeFill="background1" w:themeFillShade="F2"/>
            <w:vAlign w:val="center"/>
          </w:tcPr>
          <w:p w:rsidR="00663A50" w:rsidRPr="00BB3081" w:rsidRDefault="00663A50" w:rsidP="00663A50">
            <w:pPr>
              <w:ind w:left="115" w:right="98" w:firstLine="1"/>
              <w:jc w:val="center"/>
              <w:rPr>
                <w:rFonts w:ascii="Times New Roman" w:eastAsia="Times New Roman" w:hAnsi="Times New Roman" w:cs="Times New Roman"/>
                <w:lang w:val="ru-RU" w:eastAsia="ru-RU" w:bidi="ru-RU"/>
              </w:rPr>
            </w:pPr>
            <w:r w:rsidRPr="00BB3081">
              <w:rPr>
                <w:rFonts w:ascii="Times New Roman" w:eastAsia="Times New Roman" w:hAnsi="Times New Roman" w:cs="Times New Roman"/>
                <w:lang w:val="ru-RU" w:eastAsia="ru-RU" w:bidi="ru-RU"/>
              </w:rPr>
              <w:t>Объем капитальных вложений в ценах лет реализации (с учетом НДС), тыс. руб.</w:t>
            </w:r>
          </w:p>
        </w:tc>
        <w:tc>
          <w:tcPr>
            <w:tcW w:w="1668" w:type="dxa"/>
            <w:vMerge w:val="restart"/>
            <w:shd w:val="clear" w:color="auto" w:fill="F2F2F2" w:themeFill="background1" w:themeFillShade="F2"/>
            <w:vAlign w:val="center"/>
          </w:tcPr>
          <w:p w:rsidR="00663A50" w:rsidRPr="00BB3081" w:rsidRDefault="00663A50" w:rsidP="00663A50">
            <w:pPr>
              <w:ind w:left="32" w:right="14" w:firstLine="2"/>
              <w:jc w:val="center"/>
              <w:rPr>
                <w:rFonts w:ascii="Times New Roman" w:eastAsia="Times New Roman" w:hAnsi="Times New Roman" w:cs="Times New Roman"/>
                <w:lang w:eastAsia="ru-RU" w:bidi="ru-RU"/>
              </w:rPr>
            </w:pPr>
            <w:proofErr w:type="spellStart"/>
            <w:r w:rsidRPr="00BB3081">
              <w:rPr>
                <w:rFonts w:ascii="Times New Roman" w:eastAsia="Times New Roman" w:hAnsi="Times New Roman" w:cs="Times New Roman"/>
                <w:lang w:eastAsia="ru-RU" w:bidi="ru-RU"/>
              </w:rPr>
              <w:t>Источник</w:t>
            </w:r>
            <w:proofErr w:type="spellEnd"/>
            <w:r w:rsidRPr="00BB3081">
              <w:rPr>
                <w:rFonts w:ascii="Times New Roman" w:eastAsia="Times New Roman" w:hAnsi="Times New Roman" w:cs="Times New Roman"/>
                <w:lang w:eastAsia="ru-RU" w:bidi="ru-RU"/>
              </w:rPr>
              <w:t xml:space="preserve"> </w:t>
            </w:r>
            <w:proofErr w:type="spellStart"/>
            <w:r w:rsidRPr="00BB3081">
              <w:rPr>
                <w:rFonts w:ascii="Times New Roman" w:eastAsia="Times New Roman" w:hAnsi="Times New Roman" w:cs="Times New Roman"/>
                <w:w w:val="95"/>
                <w:lang w:eastAsia="ru-RU" w:bidi="ru-RU"/>
              </w:rPr>
              <w:t>финансирования</w:t>
            </w:r>
            <w:proofErr w:type="spellEnd"/>
            <w:r w:rsidRPr="00BB3081">
              <w:rPr>
                <w:rFonts w:ascii="Times New Roman" w:eastAsia="Times New Roman" w:hAnsi="Times New Roman" w:cs="Times New Roman"/>
                <w:w w:val="95"/>
                <w:lang w:eastAsia="ru-RU" w:bidi="ru-RU"/>
              </w:rPr>
              <w:t xml:space="preserve"> </w:t>
            </w:r>
            <w:proofErr w:type="spellStart"/>
            <w:r w:rsidRPr="00BB3081">
              <w:rPr>
                <w:rFonts w:ascii="Times New Roman" w:eastAsia="Times New Roman" w:hAnsi="Times New Roman" w:cs="Times New Roman"/>
                <w:lang w:eastAsia="ru-RU" w:bidi="ru-RU"/>
              </w:rPr>
              <w:t>мероприятия</w:t>
            </w:r>
            <w:proofErr w:type="spellEnd"/>
          </w:p>
        </w:tc>
      </w:tr>
      <w:tr w:rsidR="00663A50" w:rsidRPr="00BB3081" w:rsidTr="00663A50">
        <w:trPr>
          <w:trHeight w:val="1140"/>
          <w:tblHeader/>
        </w:trPr>
        <w:tc>
          <w:tcPr>
            <w:tcW w:w="567" w:type="dxa"/>
            <w:vMerge/>
            <w:tcBorders>
              <w:top w:val="nil"/>
            </w:tcBorders>
            <w:shd w:val="clear" w:color="auto" w:fill="F2F2F2" w:themeFill="background1" w:themeFillShade="F2"/>
            <w:vAlign w:val="center"/>
          </w:tcPr>
          <w:p w:rsidR="00663A50" w:rsidRPr="00BB3081" w:rsidRDefault="00663A50" w:rsidP="00663A50">
            <w:pPr>
              <w:jc w:val="center"/>
              <w:rPr>
                <w:rFonts w:ascii="Times New Roman" w:eastAsia="Times New Roman" w:hAnsi="Times New Roman" w:cs="Times New Roman"/>
                <w:lang w:eastAsia="ru-RU" w:bidi="ru-RU"/>
              </w:rPr>
            </w:pPr>
          </w:p>
        </w:tc>
        <w:tc>
          <w:tcPr>
            <w:tcW w:w="4111" w:type="dxa"/>
            <w:vMerge/>
            <w:tcBorders>
              <w:top w:val="nil"/>
            </w:tcBorders>
            <w:shd w:val="clear" w:color="auto" w:fill="F2F2F2" w:themeFill="background1" w:themeFillShade="F2"/>
            <w:vAlign w:val="center"/>
          </w:tcPr>
          <w:p w:rsidR="00663A50" w:rsidRPr="00BB3081" w:rsidRDefault="00663A50" w:rsidP="00663A50">
            <w:pPr>
              <w:rPr>
                <w:rFonts w:ascii="Times New Roman" w:eastAsia="Times New Roman" w:hAnsi="Times New Roman" w:cs="Times New Roman"/>
                <w:lang w:eastAsia="ru-RU" w:bidi="ru-RU"/>
              </w:rPr>
            </w:pPr>
          </w:p>
        </w:tc>
        <w:tc>
          <w:tcPr>
            <w:tcW w:w="992" w:type="dxa"/>
            <w:shd w:val="clear" w:color="auto" w:fill="F2F2F2" w:themeFill="background1" w:themeFillShade="F2"/>
            <w:vAlign w:val="center"/>
          </w:tcPr>
          <w:p w:rsidR="00663A50" w:rsidRPr="00BB3081" w:rsidRDefault="00663A50" w:rsidP="00663A50">
            <w:pPr>
              <w:spacing w:before="196"/>
              <w:ind w:left="125" w:right="117"/>
              <w:jc w:val="center"/>
              <w:rPr>
                <w:rFonts w:ascii="Times New Roman" w:eastAsia="Times New Roman" w:hAnsi="Times New Roman" w:cs="Times New Roman"/>
                <w:lang w:eastAsia="ru-RU" w:bidi="ru-RU"/>
              </w:rPr>
            </w:pPr>
            <w:proofErr w:type="spellStart"/>
            <w:r w:rsidRPr="00BB3081">
              <w:rPr>
                <w:rFonts w:ascii="Times New Roman" w:eastAsia="Times New Roman" w:hAnsi="Times New Roman" w:cs="Times New Roman"/>
                <w:lang w:eastAsia="ru-RU" w:bidi="ru-RU"/>
              </w:rPr>
              <w:t>Начало</w:t>
            </w:r>
            <w:proofErr w:type="spellEnd"/>
          </w:p>
        </w:tc>
        <w:tc>
          <w:tcPr>
            <w:tcW w:w="993" w:type="dxa"/>
            <w:shd w:val="clear" w:color="auto" w:fill="F2F2F2" w:themeFill="background1" w:themeFillShade="F2"/>
            <w:vAlign w:val="center"/>
          </w:tcPr>
          <w:p w:rsidR="00663A50" w:rsidRPr="00BB3081" w:rsidRDefault="00663A50" w:rsidP="00663A50">
            <w:pPr>
              <w:spacing w:before="196"/>
              <w:ind w:left="169" w:right="162"/>
              <w:jc w:val="center"/>
              <w:rPr>
                <w:rFonts w:ascii="Times New Roman" w:eastAsia="Times New Roman" w:hAnsi="Times New Roman" w:cs="Times New Roman"/>
                <w:lang w:eastAsia="ru-RU" w:bidi="ru-RU"/>
              </w:rPr>
            </w:pPr>
            <w:proofErr w:type="spellStart"/>
            <w:r w:rsidRPr="00BB3081">
              <w:rPr>
                <w:rFonts w:ascii="Times New Roman" w:eastAsia="Times New Roman" w:hAnsi="Times New Roman" w:cs="Times New Roman"/>
                <w:lang w:eastAsia="ru-RU" w:bidi="ru-RU"/>
              </w:rPr>
              <w:t>Конец</w:t>
            </w:r>
            <w:proofErr w:type="spellEnd"/>
          </w:p>
        </w:tc>
        <w:tc>
          <w:tcPr>
            <w:tcW w:w="1559" w:type="dxa"/>
            <w:vMerge/>
            <w:tcBorders>
              <w:top w:val="nil"/>
            </w:tcBorders>
            <w:shd w:val="clear" w:color="auto" w:fill="F2F2F2" w:themeFill="background1" w:themeFillShade="F2"/>
            <w:vAlign w:val="center"/>
          </w:tcPr>
          <w:p w:rsidR="00663A50" w:rsidRPr="00BB3081" w:rsidRDefault="00663A50" w:rsidP="00663A50">
            <w:pPr>
              <w:rPr>
                <w:rFonts w:ascii="Times New Roman" w:eastAsia="Times New Roman" w:hAnsi="Times New Roman" w:cs="Times New Roman"/>
                <w:lang w:eastAsia="ru-RU" w:bidi="ru-RU"/>
              </w:rPr>
            </w:pPr>
          </w:p>
        </w:tc>
        <w:tc>
          <w:tcPr>
            <w:tcW w:w="1668" w:type="dxa"/>
            <w:vMerge/>
            <w:tcBorders>
              <w:top w:val="nil"/>
            </w:tcBorders>
            <w:shd w:val="clear" w:color="auto" w:fill="F2F2F2" w:themeFill="background1" w:themeFillShade="F2"/>
            <w:vAlign w:val="center"/>
          </w:tcPr>
          <w:p w:rsidR="00663A50" w:rsidRPr="00BB3081" w:rsidRDefault="00663A50" w:rsidP="00663A50">
            <w:pPr>
              <w:rPr>
                <w:rFonts w:ascii="Times New Roman" w:eastAsia="Times New Roman" w:hAnsi="Times New Roman" w:cs="Times New Roman"/>
                <w:lang w:eastAsia="ru-RU" w:bidi="ru-RU"/>
              </w:rPr>
            </w:pPr>
          </w:p>
        </w:tc>
      </w:tr>
      <w:tr w:rsidR="003879AE" w:rsidRPr="00BB3081" w:rsidTr="003879AE">
        <w:trPr>
          <w:trHeight w:val="478"/>
        </w:trPr>
        <w:tc>
          <w:tcPr>
            <w:tcW w:w="9890" w:type="dxa"/>
            <w:gridSpan w:val="6"/>
          </w:tcPr>
          <w:p w:rsidR="003879AE" w:rsidRPr="00BB3081" w:rsidRDefault="003879AE" w:rsidP="003879AE">
            <w:pPr>
              <w:spacing w:before="120" w:after="120"/>
              <w:ind w:left="5" w:hanging="11"/>
              <w:jc w:val="center"/>
              <w:rPr>
                <w:rFonts w:ascii="Times New Roman" w:eastAsia="Times New Roman" w:hAnsi="Times New Roman" w:cs="Times New Roman"/>
                <w:b/>
                <w:w w:val="95"/>
                <w:lang w:val="ru-RU" w:eastAsia="ru-RU" w:bidi="ru-RU"/>
              </w:rPr>
            </w:pPr>
            <w:r w:rsidRPr="00BB3081">
              <w:rPr>
                <w:rFonts w:ascii="Times New Roman" w:eastAsia="Times New Roman" w:hAnsi="Times New Roman" w:cs="Times New Roman"/>
                <w:b/>
                <w:w w:val="95"/>
                <w:lang w:val="ru-RU" w:eastAsia="ru-RU" w:bidi="ru-RU"/>
              </w:rPr>
              <w:t>Мероприятия на источнике и сооружениях</w:t>
            </w:r>
          </w:p>
        </w:tc>
      </w:tr>
      <w:tr w:rsidR="00663A50" w:rsidRPr="00BB3081" w:rsidTr="009C25C1">
        <w:trPr>
          <w:trHeight w:val="921"/>
        </w:trPr>
        <w:tc>
          <w:tcPr>
            <w:tcW w:w="567" w:type="dxa"/>
          </w:tcPr>
          <w:p w:rsidR="00663A50" w:rsidRPr="00BB3081" w:rsidRDefault="00663A50" w:rsidP="00663A50">
            <w:pPr>
              <w:spacing w:before="60" w:after="60"/>
              <w:ind w:left="8"/>
              <w:jc w:val="center"/>
              <w:rPr>
                <w:rFonts w:ascii="Times New Roman" w:eastAsia="Times New Roman" w:hAnsi="Times New Roman" w:cs="Times New Roman"/>
                <w:lang w:eastAsia="ru-RU" w:bidi="ru-RU"/>
              </w:rPr>
            </w:pPr>
            <w:r w:rsidRPr="00BB3081">
              <w:rPr>
                <w:rFonts w:ascii="Times New Roman" w:eastAsia="Times New Roman" w:hAnsi="Times New Roman" w:cs="Times New Roman"/>
                <w:w w:val="99"/>
                <w:lang w:eastAsia="ru-RU" w:bidi="ru-RU"/>
              </w:rPr>
              <w:t>1</w:t>
            </w:r>
          </w:p>
        </w:tc>
        <w:tc>
          <w:tcPr>
            <w:tcW w:w="4111" w:type="dxa"/>
          </w:tcPr>
          <w:p w:rsidR="00663A50" w:rsidRPr="00BB3081" w:rsidRDefault="00663A50" w:rsidP="00663A50">
            <w:pPr>
              <w:spacing w:before="60" w:after="60" w:line="215" w:lineRule="exact"/>
              <w:ind w:left="95" w:right="90"/>
              <w:rPr>
                <w:rFonts w:ascii="Times New Roman" w:eastAsia="Times New Roman" w:hAnsi="Times New Roman" w:cs="Times New Roman"/>
                <w:lang w:val="ru-RU" w:eastAsia="ru-RU" w:bidi="ru-RU"/>
              </w:rPr>
            </w:pPr>
            <w:r w:rsidRPr="00BB3081">
              <w:rPr>
                <w:rFonts w:ascii="Times New Roman" w:hAnsi="Times New Roman"/>
                <w:szCs w:val="20"/>
                <w:lang w:val="ru-RU"/>
              </w:rPr>
              <w:t>В связи с высоким уровнем износа провести реконструкцию существующего узла водозаборных сооружений: водозабора и  насосной станции первого подъема</w:t>
            </w:r>
          </w:p>
        </w:tc>
        <w:tc>
          <w:tcPr>
            <w:tcW w:w="992" w:type="dxa"/>
            <w:vAlign w:val="center"/>
          </w:tcPr>
          <w:p w:rsidR="00663A50" w:rsidRPr="00BB3081" w:rsidRDefault="00663A50" w:rsidP="009C25C1">
            <w:pPr>
              <w:spacing w:before="60" w:after="60"/>
              <w:ind w:left="125" w:right="113"/>
              <w:jc w:val="center"/>
              <w:rPr>
                <w:rFonts w:ascii="Times New Roman" w:eastAsia="Times New Roman" w:hAnsi="Times New Roman" w:cs="Times New Roman"/>
                <w:lang w:val="ru-RU" w:eastAsia="ru-RU" w:bidi="ru-RU"/>
              </w:rPr>
            </w:pPr>
            <w:r w:rsidRPr="00BB3081">
              <w:rPr>
                <w:rFonts w:ascii="Times New Roman" w:eastAsia="Times New Roman" w:hAnsi="Times New Roman" w:cs="Times New Roman"/>
                <w:lang w:val="ru-RU" w:eastAsia="ru-RU" w:bidi="ru-RU"/>
              </w:rPr>
              <w:t>2025</w:t>
            </w:r>
          </w:p>
        </w:tc>
        <w:tc>
          <w:tcPr>
            <w:tcW w:w="993" w:type="dxa"/>
            <w:vAlign w:val="center"/>
          </w:tcPr>
          <w:p w:rsidR="00663A50" w:rsidRPr="00BB3081" w:rsidRDefault="00663A50" w:rsidP="009C25C1">
            <w:pPr>
              <w:spacing w:before="60" w:after="60"/>
              <w:ind w:left="169" w:right="158"/>
              <w:jc w:val="center"/>
              <w:rPr>
                <w:rFonts w:ascii="Times New Roman" w:eastAsia="Times New Roman" w:hAnsi="Times New Roman" w:cs="Times New Roman"/>
                <w:lang w:val="ru-RU" w:eastAsia="ru-RU" w:bidi="ru-RU"/>
              </w:rPr>
            </w:pPr>
            <w:r w:rsidRPr="00BB3081">
              <w:rPr>
                <w:rFonts w:ascii="Times New Roman" w:eastAsia="Times New Roman" w:hAnsi="Times New Roman" w:cs="Times New Roman"/>
                <w:lang w:val="ru-RU" w:eastAsia="ru-RU" w:bidi="ru-RU"/>
              </w:rPr>
              <w:t>2035</w:t>
            </w:r>
          </w:p>
        </w:tc>
        <w:tc>
          <w:tcPr>
            <w:tcW w:w="1559" w:type="dxa"/>
            <w:vAlign w:val="center"/>
          </w:tcPr>
          <w:p w:rsidR="00663A50" w:rsidRPr="00BB3081" w:rsidRDefault="00663A50" w:rsidP="009C25C1">
            <w:pPr>
              <w:spacing w:before="60" w:after="60"/>
              <w:jc w:val="center"/>
              <w:rPr>
                <w:rFonts w:ascii="Times New Roman" w:eastAsia="Times New Roman" w:hAnsi="Times New Roman" w:cs="Times New Roman"/>
                <w:lang w:val="ru-RU" w:eastAsia="ru-RU" w:bidi="ru-RU"/>
              </w:rPr>
            </w:pPr>
            <w:r w:rsidRPr="00BB3081">
              <w:rPr>
                <w:rFonts w:ascii="Times New Roman" w:eastAsia="Times New Roman" w:hAnsi="Times New Roman" w:cs="Times New Roman"/>
                <w:lang w:val="ru-RU" w:eastAsia="ru-RU" w:bidi="ru-RU"/>
              </w:rPr>
              <w:t>300 000</w:t>
            </w:r>
          </w:p>
        </w:tc>
        <w:tc>
          <w:tcPr>
            <w:tcW w:w="1668" w:type="dxa"/>
            <w:vAlign w:val="center"/>
          </w:tcPr>
          <w:p w:rsidR="00663A50" w:rsidRPr="00BB3081" w:rsidRDefault="0060157A" w:rsidP="009C25C1">
            <w:pPr>
              <w:spacing w:before="60" w:after="60"/>
              <w:ind w:left="2" w:hanging="9"/>
              <w:jc w:val="center"/>
              <w:rPr>
                <w:rFonts w:ascii="Times New Roman" w:eastAsia="Times New Roman" w:hAnsi="Times New Roman" w:cs="Times New Roman"/>
                <w:lang w:val="ru-RU" w:eastAsia="ru-RU" w:bidi="ru-RU"/>
              </w:rPr>
            </w:pPr>
            <w:r w:rsidRPr="00BB3081">
              <w:rPr>
                <w:rFonts w:ascii="Times New Roman" w:eastAsia="Times New Roman" w:hAnsi="Times New Roman" w:cs="Times New Roman"/>
                <w:w w:val="95"/>
                <w:lang w:val="ru-RU" w:eastAsia="ru-RU" w:bidi="ru-RU"/>
              </w:rPr>
              <w:t>собственные средства</w:t>
            </w:r>
          </w:p>
        </w:tc>
      </w:tr>
      <w:tr w:rsidR="009C25C1" w:rsidRPr="00BB3081" w:rsidTr="009C25C1">
        <w:trPr>
          <w:trHeight w:val="921"/>
        </w:trPr>
        <w:tc>
          <w:tcPr>
            <w:tcW w:w="567" w:type="dxa"/>
          </w:tcPr>
          <w:p w:rsidR="009C25C1" w:rsidRPr="00BB3081" w:rsidRDefault="009C25C1" w:rsidP="009C25C1">
            <w:pPr>
              <w:spacing w:before="60" w:after="60"/>
              <w:ind w:left="8"/>
              <w:jc w:val="center"/>
              <w:rPr>
                <w:rFonts w:ascii="Times New Roman" w:eastAsia="Times New Roman" w:hAnsi="Times New Roman" w:cs="Times New Roman"/>
                <w:w w:val="99"/>
                <w:lang w:val="ru-RU" w:eastAsia="ru-RU" w:bidi="ru-RU"/>
              </w:rPr>
            </w:pPr>
            <w:r w:rsidRPr="00BB3081">
              <w:rPr>
                <w:rFonts w:ascii="Times New Roman" w:eastAsia="Times New Roman" w:hAnsi="Times New Roman" w:cs="Times New Roman"/>
                <w:w w:val="99"/>
                <w:lang w:val="ru-RU" w:eastAsia="ru-RU" w:bidi="ru-RU"/>
              </w:rPr>
              <w:lastRenderedPageBreak/>
              <w:t>2</w:t>
            </w:r>
          </w:p>
        </w:tc>
        <w:tc>
          <w:tcPr>
            <w:tcW w:w="4111" w:type="dxa"/>
          </w:tcPr>
          <w:p w:rsidR="009C25C1" w:rsidRPr="00BB3081" w:rsidRDefault="009C25C1" w:rsidP="009C25C1">
            <w:pPr>
              <w:spacing w:before="60" w:after="60" w:line="215" w:lineRule="exact"/>
              <w:ind w:left="95" w:right="90"/>
              <w:rPr>
                <w:rFonts w:ascii="Times New Roman" w:hAnsi="Times New Roman"/>
                <w:szCs w:val="20"/>
                <w:lang w:val="ru-RU"/>
              </w:rPr>
            </w:pPr>
            <w:r w:rsidRPr="00BB3081">
              <w:rPr>
                <w:rFonts w:ascii="Times New Roman" w:hAnsi="Times New Roman"/>
                <w:lang w:val="ru-RU"/>
              </w:rPr>
              <w:t>Выполнить разработку проекта организации зон санитарной охраны (далее - ЗСО) водозабора и водоочистных сооружений, расположенных на одной площадке, с определением границ, планом мероприятий по улучшению санитарного состояния территории ЗСО, с правилами и режимом использования территории.</w:t>
            </w:r>
          </w:p>
        </w:tc>
        <w:tc>
          <w:tcPr>
            <w:tcW w:w="992" w:type="dxa"/>
            <w:vAlign w:val="center"/>
          </w:tcPr>
          <w:p w:rsidR="009C25C1" w:rsidRPr="00BB3081" w:rsidRDefault="009C25C1" w:rsidP="009C25C1">
            <w:pPr>
              <w:spacing w:before="60" w:after="60"/>
              <w:ind w:left="125" w:right="113"/>
              <w:jc w:val="center"/>
              <w:rPr>
                <w:rFonts w:ascii="Times New Roman" w:eastAsia="Times New Roman" w:hAnsi="Times New Roman" w:cs="Times New Roman"/>
                <w:lang w:val="ru-RU" w:eastAsia="ru-RU" w:bidi="ru-RU"/>
              </w:rPr>
            </w:pPr>
            <w:r w:rsidRPr="00BB3081">
              <w:rPr>
                <w:rFonts w:ascii="Times New Roman" w:eastAsia="Times New Roman" w:hAnsi="Times New Roman" w:cs="Times New Roman"/>
                <w:lang w:val="ru-RU" w:eastAsia="ru-RU" w:bidi="ru-RU"/>
              </w:rPr>
              <w:t>2025</w:t>
            </w:r>
          </w:p>
        </w:tc>
        <w:tc>
          <w:tcPr>
            <w:tcW w:w="993" w:type="dxa"/>
            <w:vAlign w:val="center"/>
          </w:tcPr>
          <w:p w:rsidR="009C25C1" w:rsidRPr="00BB3081" w:rsidRDefault="009C25C1" w:rsidP="009C25C1">
            <w:pPr>
              <w:spacing w:before="60" w:after="60"/>
              <w:ind w:left="169" w:right="158"/>
              <w:jc w:val="center"/>
              <w:rPr>
                <w:rFonts w:ascii="Times New Roman" w:eastAsia="Times New Roman" w:hAnsi="Times New Roman" w:cs="Times New Roman"/>
                <w:lang w:val="ru-RU" w:eastAsia="ru-RU" w:bidi="ru-RU"/>
              </w:rPr>
            </w:pPr>
            <w:r w:rsidRPr="00BB3081">
              <w:rPr>
                <w:rFonts w:ascii="Times New Roman" w:eastAsia="Times New Roman" w:hAnsi="Times New Roman" w:cs="Times New Roman"/>
                <w:lang w:val="ru-RU" w:eastAsia="ru-RU" w:bidi="ru-RU"/>
              </w:rPr>
              <w:t>2035</w:t>
            </w:r>
          </w:p>
        </w:tc>
        <w:tc>
          <w:tcPr>
            <w:tcW w:w="1559" w:type="dxa"/>
            <w:vAlign w:val="center"/>
          </w:tcPr>
          <w:p w:rsidR="009C25C1" w:rsidRPr="00BB3081" w:rsidRDefault="009C25C1" w:rsidP="009C25C1">
            <w:pPr>
              <w:spacing w:before="60" w:after="60"/>
              <w:jc w:val="center"/>
              <w:rPr>
                <w:rFonts w:ascii="Times New Roman" w:eastAsia="Times New Roman" w:hAnsi="Times New Roman" w:cs="Times New Roman"/>
                <w:lang w:val="ru-RU" w:eastAsia="ru-RU" w:bidi="ru-RU"/>
              </w:rPr>
            </w:pPr>
            <w:r w:rsidRPr="00BB3081">
              <w:rPr>
                <w:rFonts w:ascii="Times New Roman" w:eastAsia="Times New Roman" w:hAnsi="Times New Roman" w:cs="Times New Roman"/>
                <w:lang w:val="ru-RU" w:eastAsia="ru-RU" w:bidi="ru-RU"/>
              </w:rPr>
              <w:t>1 000</w:t>
            </w:r>
          </w:p>
        </w:tc>
        <w:tc>
          <w:tcPr>
            <w:tcW w:w="1668" w:type="dxa"/>
            <w:vAlign w:val="center"/>
          </w:tcPr>
          <w:p w:rsidR="009C25C1" w:rsidRPr="00BB3081" w:rsidRDefault="0060157A" w:rsidP="009C25C1">
            <w:pPr>
              <w:spacing w:before="60" w:after="60"/>
              <w:ind w:left="2" w:hanging="9"/>
              <w:jc w:val="center"/>
              <w:rPr>
                <w:rFonts w:ascii="Times New Roman" w:eastAsia="Times New Roman" w:hAnsi="Times New Roman" w:cs="Times New Roman"/>
                <w:w w:val="95"/>
                <w:lang w:val="ru-RU" w:eastAsia="ru-RU" w:bidi="ru-RU"/>
              </w:rPr>
            </w:pPr>
            <w:r w:rsidRPr="00BB3081">
              <w:rPr>
                <w:rFonts w:ascii="Times New Roman" w:eastAsia="Times New Roman" w:hAnsi="Times New Roman" w:cs="Times New Roman"/>
                <w:w w:val="95"/>
                <w:lang w:val="ru-RU" w:eastAsia="ru-RU" w:bidi="ru-RU"/>
              </w:rPr>
              <w:t>собственные средства</w:t>
            </w:r>
          </w:p>
        </w:tc>
      </w:tr>
      <w:tr w:rsidR="009C25C1" w:rsidRPr="00BB3081" w:rsidTr="00D27380">
        <w:trPr>
          <w:trHeight w:val="921"/>
        </w:trPr>
        <w:tc>
          <w:tcPr>
            <w:tcW w:w="567" w:type="dxa"/>
          </w:tcPr>
          <w:p w:rsidR="009C25C1" w:rsidRPr="00BB3081" w:rsidRDefault="009C25C1" w:rsidP="00D27380">
            <w:pPr>
              <w:spacing w:before="60" w:after="60"/>
              <w:ind w:left="8"/>
              <w:jc w:val="center"/>
              <w:rPr>
                <w:rFonts w:ascii="Times New Roman" w:eastAsia="Times New Roman" w:hAnsi="Times New Roman" w:cs="Times New Roman"/>
                <w:w w:val="99"/>
                <w:lang w:val="ru-RU" w:eastAsia="ru-RU" w:bidi="ru-RU"/>
              </w:rPr>
            </w:pPr>
            <w:r w:rsidRPr="00BB3081">
              <w:rPr>
                <w:rFonts w:ascii="Times New Roman" w:eastAsia="Times New Roman" w:hAnsi="Times New Roman" w:cs="Times New Roman"/>
                <w:w w:val="99"/>
                <w:lang w:val="ru-RU" w:eastAsia="ru-RU" w:bidi="ru-RU"/>
              </w:rPr>
              <w:t>3</w:t>
            </w:r>
          </w:p>
        </w:tc>
        <w:tc>
          <w:tcPr>
            <w:tcW w:w="4111" w:type="dxa"/>
          </w:tcPr>
          <w:p w:rsidR="009C25C1" w:rsidRPr="00BB3081" w:rsidRDefault="009C25C1" w:rsidP="00D27380">
            <w:pPr>
              <w:spacing w:before="60" w:after="60" w:line="215" w:lineRule="exact"/>
              <w:ind w:left="95" w:right="90"/>
              <w:rPr>
                <w:rFonts w:ascii="Times New Roman" w:hAnsi="Times New Roman"/>
                <w:lang w:val="ru-RU"/>
              </w:rPr>
            </w:pPr>
            <w:r w:rsidRPr="00BB3081">
              <w:rPr>
                <w:rFonts w:ascii="Times New Roman" w:hAnsi="Times New Roman"/>
                <w:lang w:val="ru-RU"/>
              </w:rPr>
              <w:t>Организовать размещение площадки водоочистных сооружений ВОС (около 4 га) в проектируемой коммунальной зоне в юго-восточной части города.</w:t>
            </w:r>
            <w:r w:rsidR="003879AE" w:rsidRPr="00BB3081">
              <w:rPr>
                <w:rFonts w:ascii="Times New Roman" w:hAnsi="Times New Roman"/>
                <w:lang w:val="ru-RU"/>
              </w:rPr>
              <w:t xml:space="preserve"> Разработка ПСД</w:t>
            </w:r>
          </w:p>
        </w:tc>
        <w:tc>
          <w:tcPr>
            <w:tcW w:w="992" w:type="dxa"/>
            <w:vAlign w:val="center"/>
          </w:tcPr>
          <w:p w:rsidR="009C25C1" w:rsidRPr="00BB3081" w:rsidRDefault="0060157A" w:rsidP="00D27380">
            <w:pPr>
              <w:spacing w:before="60" w:after="60"/>
              <w:ind w:left="125" w:right="113"/>
              <w:jc w:val="center"/>
              <w:rPr>
                <w:rFonts w:ascii="Times New Roman" w:eastAsia="Times New Roman" w:hAnsi="Times New Roman" w:cs="Times New Roman"/>
                <w:lang w:val="ru-RU" w:eastAsia="ru-RU" w:bidi="ru-RU"/>
              </w:rPr>
            </w:pPr>
            <w:r w:rsidRPr="00BB3081">
              <w:rPr>
                <w:rFonts w:ascii="Times New Roman" w:eastAsia="Times New Roman" w:hAnsi="Times New Roman" w:cs="Times New Roman"/>
                <w:lang w:val="ru-RU" w:eastAsia="ru-RU" w:bidi="ru-RU"/>
              </w:rPr>
              <w:t>2030</w:t>
            </w:r>
          </w:p>
        </w:tc>
        <w:tc>
          <w:tcPr>
            <w:tcW w:w="993" w:type="dxa"/>
            <w:vAlign w:val="center"/>
          </w:tcPr>
          <w:p w:rsidR="009C25C1" w:rsidRPr="00BB3081" w:rsidRDefault="0060157A" w:rsidP="00D27380">
            <w:pPr>
              <w:spacing w:before="60" w:after="60"/>
              <w:ind w:left="169" w:right="158"/>
              <w:jc w:val="center"/>
              <w:rPr>
                <w:rFonts w:ascii="Times New Roman" w:eastAsia="Times New Roman" w:hAnsi="Times New Roman" w:cs="Times New Roman"/>
                <w:lang w:val="ru-RU" w:eastAsia="ru-RU" w:bidi="ru-RU"/>
              </w:rPr>
            </w:pPr>
            <w:r w:rsidRPr="00BB3081">
              <w:rPr>
                <w:rFonts w:ascii="Times New Roman" w:eastAsia="Times New Roman" w:hAnsi="Times New Roman" w:cs="Times New Roman"/>
                <w:lang w:val="ru-RU" w:eastAsia="ru-RU" w:bidi="ru-RU"/>
              </w:rPr>
              <w:t>2035</w:t>
            </w:r>
          </w:p>
        </w:tc>
        <w:tc>
          <w:tcPr>
            <w:tcW w:w="1559" w:type="dxa"/>
            <w:vAlign w:val="center"/>
          </w:tcPr>
          <w:p w:rsidR="009C25C1" w:rsidRPr="00BB3081" w:rsidRDefault="0060157A" w:rsidP="00D27380">
            <w:pPr>
              <w:spacing w:before="60" w:after="60"/>
              <w:jc w:val="center"/>
              <w:rPr>
                <w:rFonts w:ascii="Times New Roman" w:eastAsia="Times New Roman" w:hAnsi="Times New Roman" w:cs="Times New Roman"/>
                <w:lang w:val="ru-RU" w:eastAsia="ru-RU" w:bidi="ru-RU"/>
              </w:rPr>
            </w:pPr>
            <w:r w:rsidRPr="00BB3081">
              <w:rPr>
                <w:rFonts w:ascii="Times New Roman" w:eastAsia="Times New Roman" w:hAnsi="Times New Roman" w:cs="Times New Roman"/>
                <w:lang w:val="ru-RU" w:eastAsia="ru-RU" w:bidi="ru-RU"/>
              </w:rPr>
              <w:t>500 000</w:t>
            </w:r>
          </w:p>
        </w:tc>
        <w:tc>
          <w:tcPr>
            <w:tcW w:w="1668" w:type="dxa"/>
            <w:vAlign w:val="center"/>
          </w:tcPr>
          <w:p w:rsidR="009C25C1" w:rsidRPr="00BB3081" w:rsidRDefault="0060157A" w:rsidP="00D27380">
            <w:pPr>
              <w:spacing w:before="60" w:after="60"/>
              <w:ind w:left="2" w:hanging="9"/>
              <w:jc w:val="center"/>
              <w:rPr>
                <w:rFonts w:ascii="Times New Roman" w:eastAsia="Times New Roman" w:hAnsi="Times New Roman" w:cs="Times New Roman"/>
                <w:w w:val="95"/>
                <w:lang w:val="ru-RU" w:eastAsia="ru-RU" w:bidi="ru-RU"/>
              </w:rPr>
            </w:pPr>
            <w:r w:rsidRPr="00BB3081">
              <w:rPr>
                <w:rFonts w:ascii="Times New Roman" w:eastAsia="Times New Roman" w:hAnsi="Times New Roman" w:cs="Times New Roman"/>
                <w:w w:val="95"/>
                <w:lang w:val="ru-RU" w:eastAsia="ru-RU" w:bidi="ru-RU"/>
              </w:rPr>
              <w:t>собственные средства</w:t>
            </w:r>
          </w:p>
        </w:tc>
      </w:tr>
      <w:tr w:rsidR="009C25C1" w:rsidRPr="00BB3081" w:rsidTr="00D27380">
        <w:trPr>
          <w:trHeight w:val="921"/>
        </w:trPr>
        <w:tc>
          <w:tcPr>
            <w:tcW w:w="567" w:type="dxa"/>
          </w:tcPr>
          <w:p w:rsidR="009C25C1" w:rsidRPr="00BB3081" w:rsidRDefault="003879AE" w:rsidP="00D27380">
            <w:pPr>
              <w:spacing w:before="60" w:after="60"/>
              <w:ind w:left="8"/>
              <w:jc w:val="center"/>
              <w:rPr>
                <w:rFonts w:ascii="Times New Roman" w:eastAsia="Times New Roman" w:hAnsi="Times New Roman" w:cs="Times New Roman"/>
                <w:w w:val="99"/>
                <w:lang w:val="ru-RU" w:eastAsia="ru-RU" w:bidi="ru-RU"/>
              </w:rPr>
            </w:pPr>
            <w:r w:rsidRPr="00BB3081">
              <w:rPr>
                <w:rFonts w:ascii="Times New Roman" w:eastAsia="Times New Roman" w:hAnsi="Times New Roman" w:cs="Times New Roman"/>
                <w:w w:val="99"/>
                <w:lang w:val="ru-RU" w:eastAsia="ru-RU" w:bidi="ru-RU"/>
              </w:rPr>
              <w:t>4</w:t>
            </w:r>
          </w:p>
        </w:tc>
        <w:tc>
          <w:tcPr>
            <w:tcW w:w="4111" w:type="dxa"/>
          </w:tcPr>
          <w:p w:rsidR="009C25C1" w:rsidRPr="00BB3081" w:rsidRDefault="003879AE" w:rsidP="00D27380">
            <w:pPr>
              <w:spacing w:before="60" w:after="60" w:line="215" w:lineRule="exact"/>
              <w:ind w:left="95" w:right="90"/>
              <w:rPr>
                <w:rFonts w:ascii="Times New Roman" w:hAnsi="Times New Roman"/>
                <w:lang w:val="ru-RU"/>
              </w:rPr>
            </w:pPr>
            <w:r w:rsidRPr="00BB3081">
              <w:rPr>
                <w:rFonts w:ascii="Times New Roman" w:hAnsi="Times New Roman"/>
                <w:lang w:val="ru-RU"/>
              </w:rPr>
              <w:t xml:space="preserve">Осуществить строительство новых водоочистных сооружений производительностью </w:t>
            </w:r>
            <w:r w:rsidR="001E654E" w:rsidRPr="00BB3081">
              <w:rPr>
                <w:rFonts w:ascii="Times New Roman" w:hAnsi="Times New Roman"/>
                <w:lang w:val="ru-RU"/>
              </w:rPr>
              <w:t>20</w:t>
            </w:r>
            <w:r w:rsidRPr="00BB3081">
              <w:rPr>
                <w:rFonts w:ascii="Times New Roman" w:hAnsi="Times New Roman"/>
              </w:rPr>
              <w:t xml:space="preserve"> </w:t>
            </w:r>
            <w:proofErr w:type="spellStart"/>
            <w:r w:rsidRPr="00BB3081">
              <w:rPr>
                <w:rFonts w:ascii="Times New Roman" w:hAnsi="Times New Roman"/>
              </w:rPr>
              <w:t>тыс</w:t>
            </w:r>
            <w:proofErr w:type="spellEnd"/>
            <w:r w:rsidRPr="00BB3081">
              <w:rPr>
                <w:rFonts w:ascii="Times New Roman" w:hAnsi="Times New Roman"/>
              </w:rPr>
              <w:t>. м</w:t>
            </w:r>
            <w:r w:rsidRPr="00BB3081">
              <w:rPr>
                <w:rFonts w:ascii="Times New Roman" w:hAnsi="Times New Roman"/>
                <w:vertAlign w:val="superscript"/>
              </w:rPr>
              <w:t>3</w:t>
            </w:r>
            <w:r w:rsidRPr="00BB3081">
              <w:rPr>
                <w:rFonts w:ascii="Times New Roman" w:hAnsi="Times New Roman"/>
              </w:rPr>
              <w:t>/</w:t>
            </w:r>
            <w:proofErr w:type="spellStart"/>
            <w:r w:rsidRPr="00BB3081">
              <w:rPr>
                <w:rFonts w:ascii="Times New Roman" w:hAnsi="Times New Roman"/>
              </w:rPr>
              <w:t>сут</w:t>
            </w:r>
            <w:proofErr w:type="spellEnd"/>
            <w:r w:rsidRPr="00BB3081">
              <w:rPr>
                <w:rFonts w:ascii="Times New Roman" w:hAnsi="Times New Roman"/>
              </w:rPr>
              <w:t>.</w:t>
            </w:r>
          </w:p>
        </w:tc>
        <w:tc>
          <w:tcPr>
            <w:tcW w:w="992" w:type="dxa"/>
            <w:vAlign w:val="center"/>
          </w:tcPr>
          <w:p w:rsidR="009C25C1" w:rsidRPr="00BB3081" w:rsidRDefault="001E654E" w:rsidP="00D27380">
            <w:pPr>
              <w:spacing w:before="60" w:after="60"/>
              <w:ind w:left="125" w:right="113"/>
              <w:jc w:val="center"/>
              <w:rPr>
                <w:rFonts w:ascii="Times New Roman" w:eastAsia="Times New Roman" w:hAnsi="Times New Roman" w:cs="Times New Roman"/>
                <w:lang w:val="ru-RU" w:eastAsia="ru-RU" w:bidi="ru-RU"/>
              </w:rPr>
            </w:pPr>
            <w:r w:rsidRPr="00BB3081">
              <w:rPr>
                <w:rFonts w:ascii="Times New Roman" w:eastAsia="Times New Roman" w:hAnsi="Times New Roman" w:cs="Times New Roman"/>
                <w:lang w:val="ru-RU" w:eastAsia="ru-RU" w:bidi="ru-RU"/>
              </w:rPr>
              <w:t>2030</w:t>
            </w:r>
          </w:p>
        </w:tc>
        <w:tc>
          <w:tcPr>
            <w:tcW w:w="993" w:type="dxa"/>
            <w:vAlign w:val="center"/>
          </w:tcPr>
          <w:p w:rsidR="009C25C1" w:rsidRPr="00BB3081" w:rsidRDefault="001E654E" w:rsidP="00D27380">
            <w:pPr>
              <w:spacing w:before="60" w:after="60"/>
              <w:ind w:left="169" w:right="158"/>
              <w:jc w:val="center"/>
              <w:rPr>
                <w:rFonts w:ascii="Times New Roman" w:eastAsia="Times New Roman" w:hAnsi="Times New Roman" w:cs="Times New Roman"/>
                <w:lang w:val="ru-RU" w:eastAsia="ru-RU" w:bidi="ru-RU"/>
              </w:rPr>
            </w:pPr>
            <w:r w:rsidRPr="00BB3081">
              <w:rPr>
                <w:rFonts w:ascii="Times New Roman" w:eastAsia="Times New Roman" w:hAnsi="Times New Roman" w:cs="Times New Roman"/>
                <w:lang w:val="ru-RU" w:eastAsia="ru-RU" w:bidi="ru-RU"/>
              </w:rPr>
              <w:t>2035</w:t>
            </w:r>
          </w:p>
        </w:tc>
        <w:tc>
          <w:tcPr>
            <w:tcW w:w="1559" w:type="dxa"/>
            <w:vAlign w:val="center"/>
          </w:tcPr>
          <w:p w:rsidR="009C25C1" w:rsidRPr="00BB3081" w:rsidRDefault="001E654E" w:rsidP="00D27380">
            <w:pPr>
              <w:spacing w:before="60" w:after="60"/>
              <w:jc w:val="center"/>
              <w:rPr>
                <w:rFonts w:ascii="Times New Roman" w:eastAsia="Times New Roman" w:hAnsi="Times New Roman" w:cs="Times New Roman"/>
                <w:lang w:val="ru-RU" w:eastAsia="ru-RU" w:bidi="ru-RU"/>
              </w:rPr>
            </w:pPr>
            <w:r w:rsidRPr="00BB3081">
              <w:rPr>
                <w:rFonts w:ascii="Times New Roman" w:eastAsia="Times New Roman" w:hAnsi="Times New Roman" w:cs="Times New Roman"/>
                <w:lang w:val="ru-RU" w:eastAsia="ru-RU" w:bidi="ru-RU"/>
              </w:rPr>
              <w:t>500 000</w:t>
            </w:r>
          </w:p>
        </w:tc>
        <w:tc>
          <w:tcPr>
            <w:tcW w:w="1668" w:type="dxa"/>
            <w:vAlign w:val="center"/>
          </w:tcPr>
          <w:p w:rsidR="009C25C1" w:rsidRPr="00BB3081" w:rsidRDefault="0060157A" w:rsidP="00D27380">
            <w:pPr>
              <w:spacing w:before="60" w:after="60"/>
              <w:ind w:left="2" w:hanging="9"/>
              <w:jc w:val="center"/>
              <w:rPr>
                <w:rFonts w:ascii="Times New Roman" w:eastAsia="Times New Roman" w:hAnsi="Times New Roman" w:cs="Times New Roman"/>
                <w:w w:val="95"/>
                <w:lang w:val="ru-RU" w:eastAsia="ru-RU" w:bidi="ru-RU"/>
              </w:rPr>
            </w:pPr>
            <w:r w:rsidRPr="00BB3081">
              <w:rPr>
                <w:rFonts w:ascii="Times New Roman" w:eastAsia="Times New Roman" w:hAnsi="Times New Roman" w:cs="Times New Roman"/>
                <w:w w:val="95"/>
                <w:lang w:val="ru-RU" w:eastAsia="ru-RU" w:bidi="ru-RU"/>
              </w:rPr>
              <w:t>собственные средства</w:t>
            </w:r>
          </w:p>
        </w:tc>
      </w:tr>
      <w:tr w:rsidR="00347936" w:rsidRPr="00BB3081" w:rsidTr="00D27380">
        <w:trPr>
          <w:trHeight w:val="478"/>
        </w:trPr>
        <w:tc>
          <w:tcPr>
            <w:tcW w:w="9890" w:type="dxa"/>
            <w:gridSpan w:val="6"/>
          </w:tcPr>
          <w:p w:rsidR="00347936" w:rsidRPr="00BB3081" w:rsidRDefault="00347936" w:rsidP="00D27380">
            <w:pPr>
              <w:spacing w:before="120" w:after="120"/>
              <w:ind w:left="5" w:hanging="11"/>
              <w:jc w:val="center"/>
              <w:rPr>
                <w:rFonts w:ascii="Times New Roman" w:eastAsia="Times New Roman" w:hAnsi="Times New Roman" w:cs="Times New Roman"/>
                <w:b/>
                <w:w w:val="95"/>
                <w:lang w:val="ru-RU" w:eastAsia="ru-RU" w:bidi="ru-RU"/>
              </w:rPr>
            </w:pPr>
            <w:r w:rsidRPr="00BB3081">
              <w:rPr>
                <w:rFonts w:ascii="Times New Roman" w:eastAsia="Times New Roman" w:hAnsi="Times New Roman" w:cs="Times New Roman"/>
                <w:b/>
                <w:w w:val="95"/>
                <w:lang w:val="ru-RU" w:eastAsia="ru-RU" w:bidi="ru-RU"/>
              </w:rPr>
              <w:t>Мероприятия на водопроводных сетях</w:t>
            </w:r>
          </w:p>
        </w:tc>
      </w:tr>
      <w:tr w:rsidR="00347936" w:rsidRPr="00BB3081" w:rsidTr="00347936">
        <w:trPr>
          <w:trHeight w:val="786"/>
        </w:trPr>
        <w:tc>
          <w:tcPr>
            <w:tcW w:w="567" w:type="dxa"/>
          </w:tcPr>
          <w:p w:rsidR="00347936" w:rsidRPr="00BB3081" w:rsidRDefault="00347936" w:rsidP="00347936">
            <w:pPr>
              <w:spacing w:before="60" w:after="60"/>
              <w:ind w:left="8"/>
              <w:jc w:val="center"/>
              <w:rPr>
                <w:rFonts w:ascii="Times New Roman" w:eastAsia="Times New Roman" w:hAnsi="Times New Roman" w:cs="Times New Roman"/>
                <w:w w:val="99"/>
                <w:lang w:val="ru-RU" w:eastAsia="ru-RU" w:bidi="ru-RU"/>
              </w:rPr>
            </w:pPr>
            <w:r w:rsidRPr="00BB3081">
              <w:rPr>
                <w:rFonts w:ascii="Times New Roman" w:eastAsia="Times New Roman" w:hAnsi="Times New Roman" w:cs="Times New Roman"/>
                <w:w w:val="99"/>
                <w:lang w:val="ru-RU" w:eastAsia="ru-RU" w:bidi="ru-RU"/>
              </w:rPr>
              <w:t>1</w:t>
            </w:r>
          </w:p>
        </w:tc>
        <w:tc>
          <w:tcPr>
            <w:tcW w:w="4111" w:type="dxa"/>
            <w:vAlign w:val="center"/>
          </w:tcPr>
          <w:p w:rsidR="00347936" w:rsidRPr="00BB3081" w:rsidRDefault="00347936" w:rsidP="00347936">
            <w:pPr>
              <w:spacing w:before="60" w:after="60" w:line="215" w:lineRule="exact"/>
              <w:ind w:left="96" w:right="91"/>
              <w:rPr>
                <w:rFonts w:ascii="Times New Roman" w:hAnsi="Times New Roman"/>
                <w:lang w:val="ru-RU"/>
              </w:rPr>
            </w:pPr>
            <w:r w:rsidRPr="00BB3081">
              <w:rPr>
                <w:rFonts w:ascii="Times New Roman" w:hAnsi="Times New Roman"/>
                <w:lang w:val="ru-RU"/>
              </w:rPr>
              <w:t xml:space="preserve">Осуществить перекладку (замену) труб на аварийных участках сети  (около </w:t>
            </w:r>
            <w:r w:rsidRPr="00BB3081">
              <w:rPr>
                <w:rFonts w:ascii="Times New Roman" w:hAnsi="Times New Roman"/>
                <w:lang w:val="ru-RU"/>
              </w:rPr>
              <w:br/>
              <w:t>20 км).</w:t>
            </w:r>
          </w:p>
        </w:tc>
        <w:tc>
          <w:tcPr>
            <w:tcW w:w="992" w:type="dxa"/>
            <w:vAlign w:val="center"/>
          </w:tcPr>
          <w:p w:rsidR="00347936" w:rsidRPr="00BB3081" w:rsidRDefault="00347936" w:rsidP="00347936">
            <w:pPr>
              <w:spacing w:before="60" w:after="60"/>
              <w:ind w:left="125" w:right="113"/>
              <w:jc w:val="center"/>
              <w:rPr>
                <w:rFonts w:ascii="Times New Roman" w:eastAsia="Times New Roman" w:hAnsi="Times New Roman" w:cs="Times New Roman"/>
                <w:lang w:val="ru-RU" w:eastAsia="ru-RU" w:bidi="ru-RU"/>
              </w:rPr>
            </w:pPr>
            <w:r w:rsidRPr="00BB3081">
              <w:rPr>
                <w:rFonts w:ascii="Times New Roman" w:eastAsia="Times New Roman" w:hAnsi="Times New Roman" w:cs="Times New Roman"/>
                <w:lang w:val="ru-RU" w:eastAsia="ru-RU" w:bidi="ru-RU"/>
              </w:rPr>
              <w:t>2025</w:t>
            </w:r>
          </w:p>
        </w:tc>
        <w:tc>
          <w:tcPr>
            <w:tcW w:w="993" w:type="dxa"/>
            <w:vAlign w:val="center"/>
          </w:tcPr>
          <w:p w:rsidR="00347936" w:rsidRPr="00BB3081" w:rsidRDefault="00347936" w:rsidP="00347936">
            <w:pPr>
              <w:spacing w:before="60" w:after="60"/>
              <w:ind w:left="169" w:right="158"/>
              <w:jc w:val="center"/>
              <w:rPr>
                <w:rFonts w:ascii="Times New Roman" w:eastAsia="Times New Roman" w:hAnsi="Times New Roman" w:cs="Times New Roman"/>
                <w:lang w:val="ru-RU" w:eastAsia="ru-RU" w:bidi="ru-RU"/>
              </w:rPr>
            </w:pPr>
            <w:r w:rsidRPr="00BB3081">
              <w:rPr>
                <w:rFonts w:ascii="Times New Roman" w:eastAsia="Times New Roman" w:hAnsi="Times New Roman" w:cs="Times New Roman"/>
                <w:lang w:val="ru-RU" w:eastAsia="ru-RU" w:bidi="ru-RU"/>
              </w:rPr>
              <w:t>2035</w:t>
            </w:r>
          </w:p>
        </w:tc>
        <w:tc>
          <w:tcPr>
            <w:tcW w:w="1559" w:type="dxa"/>
            <w:vAlign w:val="center"/>
          </w:tcPr>
          <w:p w:rsidR="00347936" w:rsidRPr="00BB3081" w:rsidRDefault="00347936" w:rsidP="00347936">
            <w:pPr>
              <w:spacing w:before="60" w:after="60"/>
              <w:jc w:val="center"/>
              <w:rPr>
                <w:rFonts w:ascii="Times New Roman" w:eastAsia="Times New Roman" w:hAnsi="Times New Roman" w:cs="Times New Roman"/>
                <w:lang w:val="ru-RU" w:eastAsia="ru-RU" w:bidi="ru-RU"/>
              </w:rPr>
            </w:pPr>
            <w:r w:rsidRPr="00BB3081">
              <w:rPr>
                <w:rFonts w:ascii="Times New Roman" w:eastAsia="Times New Roman" w:hAnsi="Times New Roman" w:cs="Times New Roman"/>
                <w:lang w:val="ru-RU" w:eastAsia="ru-RU" w:bidi="ru-RU"/>
              </w:rPr>
              <w:t>300 000</w:t>
            </w:r>
          </w:p>
        </w:tc>
        <w:tc>
          <w:tcPr>
            <w:tcW w:w="1668" w:type="dxa"/>
            <w:vAlign w:val="center"/>
          </w:tcPr>
          <w:p w:rsidR="00347936" w:rsidRPr="00BB3081" w:rsidRDefault="0060157A" w:rsidP="00347936">
            <w:pPr>
              <w:spacing w:before="60" w:after="60"/>
              <w:ind w:left="2" w:hanging="9"/>
              <w:jc w:val="center"/>
              <w:rPr>
                <w:rFonts w:ascii="Times New Roman" w:eastAsia="Times New Roman" w:hAnsi="Times New Roman" w:cs="Times New Roman"/>
                <w:w w:val="95"/>
                <w:lang w:val="ru-RU" w:eastAsia="ru-RU" w:bidi="ru-RU"/>
              </w:rPr>
            </w:pPr>
            <w:r w:rsidRPr="00BB3081">
              <w:rPr>
                <w:rFonts w:ascii="Times New Roman" w:eastAsia="Times New Roman" w:hAnsi="Times New Roman" w:cs="Times New Roman"/>
                <w:w w:val="95"/>
                <w:lang w:val="ru-RU" w:eastAsia="ru-RU" w:bidi="ru-RU"/>
              </w:rPr>
              <w:t>Бюджет Ленинградской области</w:t>
            </w:r>
          </w:p>
        </w:tc>
      </w:tr>
      <w:tr w:rsidR="00347936" w:rsidRPr="00BB3081" w:rsidTr="00347936">
        <w:trPr>
          <w:trHeight w:val="698"/>
        </w:trPr>
        <w:tc>
          <w:tcPr>
            <w:tcW w:w="567" w:type="dxa"/>
          </w:tcPr>
          <w:p w:rsidR="00347936" w:rsidRPr="00BB3081" w:rsidRDefault="00347936" w:rsidP="00347936">
            <w:pPr>
              <w:spacing w:before="60" w:after="60"/>
              <w:ind w:left="8"/>
              <w:jc w:val="center"/>
              <w:rPr>
                <w:rFonts w:ascii="Times New Roman" w:eastAsia="Times New Roman" w:hAnsi="Times New Roman" w:cs="Times New Roman"/>
                <w:w w:val="99"/>
                <w:lang w:val="ru-RU" w:eastAsia="ru-RU" w:bidi="ru-RU"/>
              </w:rPr>
            </w:pPr>
            <w:r w:rsidRPr="00BB3081">
              <w:rPr>
                <w:rFonts w:ascii="Times New Roman" w:eastAsia="Times New Roman" w:hAnsi="Times New Roman" w:cs="Times New Roman"/>
                <w:w w:val="99"/>
                <w:lang w:val="ru-RU" w:eastAsia="ru-RU" w:bidi="ru-RU"/>
              </w:rPr>
              <w:t>2</w:t>
            </w:r>
          </w:p>
        </w:tc>
        <w:tc>
          <w:tcPr>
            <w:tcW w:w="4111" w:type="dxa"/>
            <w:vAlign w:val="center"/>
          </w:tcPr>
          <w:p w:rsidR="00347936" w:rsidRPr="00BB3081" w:rsidRDefault="00347936" w:rsidP="00347936">
            <w:pPr>
              <w:spacing w:before="60" w:after="60" w:line="215" w:lineRule="exact"/>
              <w:ind w:left="96" w:right="91"/>
              <w:rPr>
                <w:rFonts w:ascii="Times New Roman" w:hAnsi="Times New Roman"/>
                <w:lang w:val="ru-RU"/>
              </w:rPr>
            </w:pPr>
            <w:r w:rsidRPr="00BB3081">
              <w:rPr>
                <w:rFonts w:ascii="Times New Roman" w:hAnsi="Times New Roman"/>
                <w:lang w:val="ru-RU"/>
              </w:rPr>
              <w:t>Строительство сетей водопровода в новых кварталах жилой застройки (около 5,7 км).</w:t>
            </w:r>
          </w:p>
        </w:tc>
        <w:tc>
          <w:tcPr>
            <w:tcW w:w="992" w:type="dxa"/>
            <w:vAlign w:val="center"/>
          </w:tcPr>
          <w:p w:rsidR="00347936" w:rsidRPr="00BB3081" w:rsidRDefault="00347936" w:rsidP="00347936">
            <w:pPr>
              <w:spacing w:before="60" w:after="60"/>
              <w:ind w:left="125" w:right="113"/>
              <w:jc w:val="center"/>
              <w:rPr>
                <w:rFonts w:ascii="Times New Roman" w:eastAsia="Times New Roman" w:hAnsi="Times New Roman" w:cs="Times New Roman"/>
                <w:lang w:val="ru-RU" w:eastAsia="ru-RU" w:bidi="ru-RU"/>
              </w:rPr>
            </w:pPr>
            <w:r w:rsidRPr="00BB3081">
              <w:rPr>
                <w:rFonts w:ascii="Times New Roman" w:eastAsia="Times New Roman" w:hAnsi="Times New Roman" w:cs="Times New Roman"/>
                <w:lang w:val="ru-RU" w:eastAsia="ru-RU" w:bidi="ru-RU"/>
              </w:rPr>
              <w:t>2025</w:t>
            </w:r>
          </w:p>
        </w:tc>
        <w:tc>
          <w:tcPr>
            <w:tcW w:w="993" w:type="dxa"/>
            <w:vAlign w:val="center"/>
          </w:tcPr>
          <w:p w:rsidR="00347936" w:rsidRPr="00BB3081" w:rsidRDefault="00347936" w:rsidP="00347936">
            <w:pPr>
              <w:spacing w:before="60" w:after="60"/>
              <w:ind w:left="169" w:right="158"/>
              <w:jc w:val="center"/>
              <w:rPr>
                <w:rFonts w:ascii="Times New Roman" w:eastAsia="Times New Roman" w:hAnsi="Times New Roman" w:cs="Times New Roman"/>
                <w:lang w:val="ru-RU" w:eastAsia="ru-RU" w:bidi="ru-RU"/>
              </w:rPr>
            </w:pPr>
            <w:r w:rsidRPr="00BB3081">
              <w:rPr>
                <w:rFonts w:ascii="Times New Roman" w:eastAsia="Times New Roman" w:hAnsi="Times New Roman" w:cs="Times New Roman"/>
                <w:lang w:val="ru-RU" w:eastAsia="ru-RU" w:bidi="ru-RU"/>
              </w:rPr>
              <w:t>2035</w:t>
            </w:r>
          </w:p>
        </w:tc>
        <w:tc>
          <w:tcPr>
            <w:tcW w:w="1559" w:type="dxa"/>
            <w:vAlign w:val="center"/>
          </w:tcPr>
          <w:p w:rsidR="00347936" w:rsidRPr="00BB3081" w:rsidRDefault="00347936" w:rsidP="00347936">
            <w:pPr>
              <w:spacing w:before="60" w:after="60"/>
              <w:jc w:val="center"/>
              <w:rPr>
                <w:rFonts w:ascii="Times New Roman" w:eastAsia="Times New Roman" w:hAnsi="Times New Roman" w:cs="Times New Roman"/>
                <w:lang w:val="ru-RU" w:eastAsia="ru-RU" w:bidi="ru-RU"/>
              </w:rPr>
            </w:pPr>
            <w:r w:rsidRPr="00BB3081">
              <w:rPr>
                <w:rFonts w:ascii="Times New Roman" w:eastAsia="Times New Roman" w:hAnsi="Times New Roman" w:cs="Times New Roman"/>
                <w:lang w:val="ru-RU" w:eastAsia="ru-RU" w:bidi="ru-RU"/>
              </w:rPr>
              <w:t>85 500</w:t>
            </w:r>
          </w:p>
        </w:tc>
        <w:tc>
          <w:tcPr>
            <w:tcW w:w="1668" w:type="dxa"/>
            <w:vAlign w:val="center"/>
          </w:tcPr>
          <w:p w:rsidR="00347936" w:rsidRPr="00BB3081" w:rsidRDefault="0060157A" w:rsidP="00347936">
            <w:pPr>
              <w:spacing w:before="60" w:after="60"/>
              <w:ind w:left="2" w:hanging="9"/>
              <w:jc w:val="center"/>
              <w:rPr>
                <w:rFonts w:ascii="Times New Roman" w:eastAsia="Times New Roman" w:hAnsi="Times New Roman" w:cs="Times New Roman"/>
                <w:w w:val="95"/>
                <w:lang w:val="ru-RU" w:eastAsia="ru-RU" w:bidi="ru-RU"/>
              </w:rPr>
            </w:pPr>
            <w:r w:rsidRPr="00BB3081">
              <w:rPr>
                <w:rFonts w:ascii="Times New Roman" w:eastAsia="Times New Roman" w:hAnsi="Times New Roman" w:cs="Times New Roman"/>
                <w:w w:val="95"/>
                <w:lang w:val="ru-RU" w:eastAsia="ru-RU" w:bidi="ru-RU"/>
              </w:rPr>
              <w:t>Бюджет Ленинградской области. собственные средства</w:t>
            </w:r>
          </w:p>
        </w:tc>
      </w:tr>
      <w:tr w:rsidR="00347936" w:rsidRPr="00BB3081" w:rsidTr="00347936">
        <w:trPr>
          <w:trHeight w:val="483"/>
        </w:trPr>
        <w:tc>
          <w:tcPr>
            <w:tcW w:w="567" w:type="dxa"/>
          </w:tcPr>
          <w:p w:rsidR="00347936" w:rsidRPr="00BB3081" w:rsidRDefault="00347936" w:rsidP="00347936">
            <w:pPr>
              <w:spacing w:before="60" w:after="60"/>
              <w:ind w:left="8"/>
              <w:jc w:val="center"/>
              <w:rPr>
                <w:rFonts w:ascii="Times New Roman" w:eastAsia="Times New Roman" w:hAnsi="Times New Roman" w:cs="Times New Roman"/>
                <w:w w:val="99"/>
                <w:lang w:val="ru-RU" w:eastAsia="ru-RU" w:bidi="ru-RU"/>
              </w:rPr>
            </w:pPr>
            <w:r w:rsidRPr="00BB3081">
              <w:rPr>
                <w:rFonts w:ascii="Times New Roman" w:eastAsia="Times New Roman" w:hAnsi="Times New Roman" w:cs="Times New Roman"/>
                <w:w w:val="99"/>
                <w:lang w:val="ru-RU" w:eastAsia="ru-RU" w:bidi="ru-RU"/>
              </w:rPr>
              <w:t>3</w:t>
            </w:r>
          </w:p>
        </w:tc>
        <w:tc>
          <w:tcPr>
            <w:tcW w:w="4111" w:type="dxa"/>
            <w:vAlign w:val="center"/>
          </w:tcPr>
          <w:p w:rsidR="00347936" w:rsidRPr="00BB3081" w:rsidRDefault="00347936" w:rsidP="00347936">
            <w:pPr>
              <w:spacing w:before="60" w:after="60" w:line="215" w:lineRule="exact"/>
              <w:ind w:left="96" w:right="91"/>
              <w:rPr>
                <w:rFonts w:ascii="Times New Roman" w:hAnsi="Times New Roman"/>
                <w:lang w:val="ru-RU"/>
              </w:rPr>
            </w:pPr>
            <w:r w:rsidRPr="00BB3081">
              <w:rPr>
                <w:rFonts w:ascii="Times New Roman" w:hAnsi="Times New Roman"/>
                <w:lang w:val="ru-RU"/>
              </w:rPr>
              <w:t>Диспетчеризация коммерческого учета воды</w:t>
            </w:r>
          </w:p>
        </w:tc>
        <w:tc>
          <w:tcPr>
            <w:tcW w:w="992" w:type="dxa"/>
            <w:vAlign w:val="center"/>
          </w:tcPr>
          <w:p w:rsidR="00347936" w:rsidRPr="00BB3081" w:rsidRDefault="00347936" w:rsidP="00347936">
            <w:pPr>
              <w:spacing w:before="60" w:after="60"/>
              <w:ind w:left="125" w:right="113"/>
              <w:jc w:val="center"/>
              <w:rPr>
                <w:rFonts w:ascii="Times New Roman" w:eastAsia="Times New Roman" w:hAnsi="Times New Roman" w:cs="Times New Roman"/>
                <w:lang w:val="ru-RU" w:eastAsia="ru-RU" w:bidi="ru-RU"/>
              </w:rPr>
            </w:pPr>
            <w:r w:rsidRPr="00BB3081">
              <w:rPr>
                <w:rFonts w:ascii="Times New Roman" w:eastAsia="Times New Roman" w:hAnsi="Times New Roman" w:cs="Times New Roman"/>
                <w:lang w:val="ru-RU" w:eastAsia="ru-RU" w:bidi="ru-RU"/>
              </w:rPr>
              <w:t>2025</w:t>
            </w:r>
          </w:p>
        </w:tc>
        <w:tc>
          <w:tcPr>
            <w:tcW w:w="993" w:type="dxa"/>
            <w:vAlign w:val="center"/>
          </w:tcPr>
          <w:p w:rsidR="00347936" w:rsidRPr="00BB3081" w:rsidRDefault="00347936" w:rsidP="00347936">
            <w:pPr>
              <w:spacing w:before="60" w:after="60"/>
              <w:ind w:left="169" w:right="158"/>
              <w:jc w:val="center"/>
              <w:rPr>
                <w:rFonts w:ascii="Times New Roman" w:eastAsia="Times New Roman" w:hAnsi="Times New Roman" w:cs="Times New Roman"/>
                <w:lang w:val="ru-RU" w:eastAsia="ru-RU" w:bidi="ru-RU"/>
              </w:rPr>
            </w:pPr>
            <w:r w:rsidRPr="00BB3081">
              <w:rPr>
                <w:rFonts w:ascii="Times New Roman" w:eastAsia="Times New Roman" w:hAnsi="Times New Roman" w:cs="Times New Roman"/>
                <w:lang w:val="ru-RU" w:eastAsia="ru-RU" w:bidi="ru-RU"/>
              </w:rPr>
              <w:t>2035</w:t>
            </w:r>
          </w:p>
        </w:tc>
        <w:tc>
          <w:tcPr>
            <w:tcW w:w="1559" w:type="dxa"/>
            <w:vAlign w:val="center"/>
          </w:tcPr>
          <w:p w:rsidR="00347936" w:rsidRPr="00BB3081" w:rsidRDefault="00347936" w:rsidP="00347936">
            <w:pPr>
              <w:spacing w:before="60" w:after="60"/>
              <w:jc w:val="center"/>
              <w:rPr>
                <w:rFonts w:ascii="Times New Roman" w:eastAsia="Times New Roman" w:hAnsi="Times New Roman" w:cs="Times New Roman"/>
                <w:lang w:val="ru-RU" w:eastAsia="ru-RU" w:bidi="ru-RU"/>
              </w:rPr>
            </w:pPr>
            <w:r w:rsidRPr="00BB3081">
              <w:rPr>
                <w:rFonts w:ascii="Times New Roman" w:eastAsia="Times New Roman" w:hAnsi="Times New Roman" w:cs="Times New Roman"/>
                <w:lang w:val="ru-RU" w:eastAsia="ru-RU" w:bidi="ru-RU"/>
              </w:rPr>
              <w:t>12 000</w:t>
            </w:r>
          </w:p>
        </w:tc>
        <w:tc>
          <w:tcPr>
            <w:tcW w:w="1668" w:type="dxa"/>
            <w:vAlign w:val="center"/>
          </w:tcPr>
          <w:p w:rsidR="00347936" w:rsidRPr="00BB3081" w:rsidRDefault="0060157A" w:rsidP="00347936">
            <w:pPr>
              <w:spacing w:before="60" w:after="60"/>
              <w:ind w:left="2" w:hanging="9"/>
              <w:jc w:val="center"/>
              <w:rPr>
                <w:rFonts w:ascii="Times New Roman" w:eastAsia="Times New Roman" w:hAnsi="Times New Roman" w:cs="Times New Roman"/>
                <w:w w:val="95"/>
                <w:lang w:val="ru-RU" w:eastAsia="ru-RU" w:bidi="ru-RU"/>
              </w:rPr>
            </w:pPr>
            <w:r w:rsidRPr="00BB3081">
              <w:rPr>
                <w:rFonts w:ascii="Times New Roman" w:eastAsia="Times New Roman" w:hAnsi="Times New Roman" w:cs="Times New Roman"/>
                <w:w w:val="95"/>
                <w:lang w:val="ru-RU" w:eastAsia="ru-RU" w:bidi="ru-RU"/>
              </w:rPr>
              <w:t>Бюджет Ленинградской области</w:t>
            </w:r>
          </w:p>
        </w:tc>
      </w:tr>
      <w:tr w:rsidR="00347936" w:rsidRPr="00BB3081" w:rsidTr="00D27380">
        <w:trPr>
          <w:trHeight w:val="921"/>
        </w:trPr>
        <w:tc>
          <w:tcPr>
            <w:tcW w:w="567" w:type="dxa"/>
          </w:tcPr>
          <w:p w:rsidR="00347936" w:rsidRPr="00BB3081" w:rsidRDefault="00347936" w:rsidP="00347936">
            <w:pPr>
              <w:spacing w:before="60" w:after="60"/>
              <w:ind w:left="8"/>
              <w:jc w:val="center"/>
              <w:rPr>
                <w:rFonts w:ascii="Times New Roman" w:eastAsia="Times New Roman" w:hAnsi="Times New Roman" w:cs="Times New Roman"/>
                <w:w w:val="99"/>
                <w:lang w:val="ru-RU" w:eastAsia="ru-RU" w:bidi="ru-RU"/>
              </w:rPr>
            </w:pPr>
            <w:r w:rsidRPr="00BB3081">
              <w:rPr>
                <w:rFonts w:ascii="Times New Roman" w:eastAsia="Times New Roman" w:hAnsi="Times New Roman" w:cs="Times New Roman"/>
                <w:w w:val="99"/>
                <w:lang w:val="ru-RU" w:eastAsia="ru-RU" w:bidi="ru-RU"/>
              </w:rPr>
              <w:t>4</w:t>
            </w:r>
          </w:p>
        </w:tc>
        <w:tc>
          <w:tcPr>
            <w:tcW w:w="4111" w:type="dxa"/>
            <w:vAlign w:val="center"/>
          </w:tcPr>
          <w:p w:rsidR="00347936" w:rsidRPr="00BB3081" w:rsidRDefault="00347936" w:rsidP="00347936">
            <w:pPr>
              <w:spacing w:before="60" w:after="60" w:line="215" w:lineRule="exact"/>
              <w:ind w:left="96" w:right="91"/>
              <w:rPr>
                <w:rFonts w:ascii="Times New Roman" w:hAnsi="Times New Roman"/>
                <w:lang w:val="ru-RU"/>
              </w:rPr>
            </w:pPr>
            <w:r w:rsidRPr="00BB3081">
              <w:rPr>
                <w:rFonts w:ascii="Times New Roman" w:hAnsi="Times New Roman"/>
                <w:lang w:val="ru-RU"/>
              </w:rPr>
              <w:t>Провести замену всех разводящих сетей, амортизационный износ которых составляет 85 % для сокращения сверхнормативных потерь воды при ее транспортировке.</w:t>
            </w:r>
          </w:p>
        </w:tc>
        <w:tc>
          <w:tcPr>
            <w:tcW w:w="992" w:type="dxa"/>
            <w:vAlign w:val="center"/>
          </w:tcPr>
          <w:p w:rsidR="00347936" w:rsidRPr="00BB3081" w:rsidRDefault="00347936" w:rsidP="00347936">
            <w:pPr>
              <w:spacing w:before="60" w:after="60"/>
              <w:ind w:left="125" w:right="113"/>
              <w:jc w:val="center"/>
              <w:rPr>
                <w:rFonts w:ascii="Times New Roman" w:eastAsia="Times New Roman" w:hAnsi="Times New Roman" w:cs="Times New Roman"/>
                <w:lang w:val="ru-RU" w:eastAsia="ru-RU" w:bidi="ru-RU"/>
              </w:rPr>
            </w:pPr>
            <w:r w:rsidRPr="00BB3081">
              <w:rPr>
                <w:rFonts w:ascii="Times New Roman" w:eastAsia="Times New Roman" w:hAnsi="Times New Roman" w:cs="Times New Roman"/>
                <w:lang w:val="ru-RU" w:eastAsia="ru-RU" w:bidi="ru-RU"/>
              </w:rPr>
              <w:t>2025</w:t>
            </w:r>
          </w:p>
        </w:tc>
        <w:tc>
          <w:tcPr>
            <w:tcW w:w="993" w:type="dxa"/>
            <w:vAlign w:val="center"/>
          </w:tcPr>
          <w:p w:rsidR="00347936" w:rsidRPr="00BB3081" w:rsidRDefault="00347936" w:rsidP="00347936">
            <w:pPr>
              <w:spacing w:before="60" w:after="60"/>
              <w:ind w:left="169" w:right="158"/>
              <w:jc w:val="center"/>
              <w:rPr>
                <w:rFonts w:ascii="Times New Roman" w:eastAsia="Times New Roman" w:hAnsi="Times New Roman" w:cs="Times New Roman"/>
                <w:lang w:val="ru-RU" w:eastAsia="ru-RU" w:bidi="ru-RU"/>
              </w:rPr>
            </w:pPr>
            <w:r w:rsidRPr="00BB3081">
              <w:rPr>
                <w:rFonts w:ascii="Times New Roman" w:eastAsia="Times New Roman" w:hAnsi="Times New Roman" w:cs="Times New Roman"/>
                <w:lang w:val="ru-RU" w:eastAsia="ru-RU" w:bidi="ru-RU"/>
              </w:rPr>
              <w:t>2035</w:t>
            </w:r>
          </w:p>
        </w:tc>
        <w:tc>
          <w:tcPr>
            <w:tcW w:w="1559" w:type="dxa"/>
            <w:vAlign w:val="center"/>
          </w:tcPr>
          <w:p w:rsidR="00347936" w:rsidRPr="00BB3081" w:rsidRDefault="00347936" w:rsidP="00347936">
            <w:pPr>
              <w:spacing w:before="60" w:after="60"/>
              <w:jc w:val="center"/>
              <w:rPr>
                <w:rFonts w:ascii="Times New Roman" w:eastAsia="Times New Roman" w:hAnsi="Times New Roman" w:cs="Times New Roman"/>
                <w:lang w:val="ru-RU" w:eastAsia="ru-RU" w:bidi="ru-RU"/>
              </w:rPr>
            </w:pPr>
            <w:r w:rsidRPr="00BB3081">
              <w:rPr>
                <w:rFonts w:ascii="Times New Roman" w:eastAsia="Times New Roman" w:hAnsi="Times New Roman" w:cs="Times New Roman"/>
                <w:lang w:val="ru-RU" w:eastAsia="ru-RU" w:bidi="ru-RU"/>
              </w:rPr>
              <w:t>180 000</w:t>
            </w:r>
          </w:p>
        </w:tc>
        <w:tc>
          <w:tcPr>
            <w:tcW w:w="1668" w:type="dxa"/>
            <w:vAlign w:val="center"/>
          </w:tcPr>
          <w:p w:rsidR="00347936" w:rsidRPr="00BB3081" w:rsidRDefault="0060157A" w:rsidP="00347936">
            <w:pPr>
              <w:spacing w:before="60" w:after="60"/>
              <w:ind w:left="2" w:hanging="9"/>
              <w:jc w:val="center"/>
              <w:rPr>
                <w:rFonts w:ascii="Times New Roman" w:eastAsia="Times New Roman" w:hAnsi="Times New Roman" w:cs="Times New Roman"/>
                <w:w w:val="95"/>
                <w:lang w:val="ru-RU" w:eastAsia="ru-RU" w:bidi="ru-RU"/>
              </w:rPr>
            </w:pPr>
            <w:r w:rsidRPr="00BB3081">
              <w:rPr>
                <w:rFonts w:ascii="Times New Roman" w:eastAsia="Times New Roman" w:hAnsi="Times New Roman" w:cs="Times New Roman"/>
                <w:w w:val="95"/>
                <w:lang w:val="ru-RU" w:eastAsia="ru-RU" w:bidi="ru-RU"/>
              </w:rPr>
              <w:t>Бюджет Ленинградской области</w:t>
            </w:r>
          </w:p>
        </w:tc>
      </w:tr>
      <w:tr w:rsidR="00347936" w:rsidRPr="00BB3081" w:rsidTr="00347936">
        <w:trPr>
          <w:trHeight w:val="706"/>
        </w:trPr>
        <w:tc>
          <w:tcPr>
            <w:tcW w:w="567" w:type="dxa"/>
          </w:tcPr>
          <w:p w:rsidR="00347936" w:rsidRPr="00BB3081" w:rsidRDefault="00347936" w:rsidP="00347936">
            <w:pPr>
              <w:spacing w:before="60" w:after="60"/>
              <w:ind w:left="8"/>
              <w:jc w:val="center"/>
              <w:rPr>
                <w:rFonts w:ascii="Times New Roman" w:eastAsia="Times New Roman" w:hAnsi="Times New Roman" w:cs="Times New Roman"/>
                <w:w w:val="99"/>
                <w:lang w:val="ru-RU" w:eastAsia="ru-RU" w:bidi="ru-RU"/>
              </w:rPr>
            </w:pPr>
            <w:r w:rsidRPr="00BB3081">
              <w:rPr>
                <w:rFonts w:ascii="Times New Roman" w:eastAsia="Times New Roman" w:hAnsi="Times New Roman" w:cs="Times New Roman"/>
                <w:w w:val="99"/>
                <w:lang w:val="ru-RU" w:eastAsia="ru-RU" w:bidi="ru-RU"/>
              </w:rPr>
              <w:t>5</w:t>
            </w:r>
          </w:p>
        </w:tc>
        <w:tc>
          <w:tcPr>
            <w:tcW w:w="4111" w:type="dxa"/>
            <w:vAlign w:val="center"/>
          </w:tcPr>
          <w:p w:rsidR="00347936" w:rsidRPr="00BB3081" w:rsidRDefault="00347936" w:rsidP="00347936">
            <w:pPr>
              <w:spacing w:before="60" w:after="60" w:line="215" w:lineRule="exact"/>
              <w:ind w:left="96" w:right="91"/>
              <w:rPr>
                <w:rFonts w:ascii="Times New Roman" w:hAnsi="Times New Roman"/>
                <w:lang w:val="ru-RU"/>
              </w:rPr>
            </w:pPr>
            <w:r w:rsidRPr="00BB3081">
              <w:rPr>
                <w:rFonts w:ascii="Times New Roman" w:hAnsi="Times New Roman"/>
                <w:lang w:val="ru-RU"/>
              </w:rPr>
              <w:t>Осуществить развитие сетей водопровода в новых кварталах жилой застройки ориентировочно 31,45 км.</w:t>
            </w:r>
          </w:p>
        </w:tc>
        <w:tc>
          <w:tcPr>
            <w:tcW w:w="992" w:type="dxa"/>
            <w:vAlign w:val="center"/>
          </w:tcPr>
          <w:p w:rsidR="00347936" w:rsidRPr="00BB3081" w:rsidRDefault="00347936" w:rsidP="00347936">
            <w:pPr>
              <w:spacing w:before="60" w:after="60"/>
              <w:ind w:left="125" w:right="113"/>
              <w:jc w:val="center"/>
              <w:rPr>
                <w:rFonts w:ascii="Times New Roman" w:eastAsia="Times New Roman" w:hAnsi="Times New Roman" w:cs="Times New Roman"/>
                <w:lang w:val="ru-RU" w:eastAsia="ru-RU" w:bidi="ru-RU"/>
              </w:rPr>
            </w:pPr>
            <w:r w:rsidRPr="00BB3081">
              <w:rPr>
                <w:rFonts w:ascii="Times New Roman" w:eastAsia="Times New Roman" w:hAnsi="Times New Roman" w:cs="Times New Roman"/>
                <w:lang w:val="ru-RU" w:eastAsia="ru-RU" w:bidi="ru-RU"/>
              </w:rPr>
              <w:t>2030</w:t>
            </w:r>
          </w:p>
        </w:tc>
        <w:tc>
          <w:tcPr>
            <w:tcW w:w="993" w:type="dxa"/>
            <w:vAlign w:val="center"/>
          </w:tcPr>
          <w:p w:rsidR="00347936" w:rsidRPr="00BB3081" w:rsidRDefault="00347936" w:rsidP="00347936">
            <w:pPr>
              <w:spacing w:before="60" w:after="60"/>
              <w:ind w:left="169" w:right="158"/>
              <w:jc w:val="center"/>
              <w:rPr>
                <w:rFonts w:ascii="Times New Roman" w:eastAsia="Times New Roman" w:hAnsi="Times New Roman" w:cs="Times New Roman"/>
                <w:lang w:val="ru-RU" w:eastAsia="ru-RU" w:bidi="ru-RU"/>
              </w:rPr>
            </w:pPr>
            <w:r w:rsidRPr="00BB3081">
              <w:rPr>
                <w:rFonts w:ascii="Times New Roman" w:eastAsia="Times New Roman" w:hAnsi="Times New Roman" w:cs="Times New Roman"/>
                <w:lang w:val="ru-RU" w:eastAsia="ru-RU" w:bidi="ru-RU"/>
              </w:rPr>
              <w:t>2035</w:t>
            </w:r>
          </w:p>
        </w:tc>
        <w:tc>
          <w:tcPr>
            <w:tcW w:w="1559" w:type="dxa"/>
            <w:vAlign w:val="center"/>
          </w:tcPr>
          <w:p w:rsidR="00347936" w:rsidRPr="00BB3081" w:rsidRDefault="00347936" w:rsidP="00347936">
            <w:pPr>
              <w:spacing w:before="60" w:after="60"/>
              <w:jc w:val="center"/>
              <w:rPr>
                <w:rFonts w:ascii="Times New Roman" w:eastAsia="Times New Roman" w:hAnsi="Times New Roman" w:cs="Times New Roman"/>
                <w:lang w:val="ru-RU" w:eastAsia="ru-RU" w:bidi="ru-RU"/>
              </w:rPr>
            </w:pPr>
            <w:r w:rsidRPr="00BB3081">
              <w:rPr>
                <w:rFonts w:ascii="Times New Roman" w:eastAsia="Times New Roman" w:hAnsi="Times New Roman" w:cs="Times New Roman"/>
                <w:lang w:val="ru-RU" w:eastAsia="ru-RU" w:bidi="ru-RU"/>
              </w:rPr>
              <w:t>471 750</w:t>
            </w:r>
          </w:p>
        </w:tc>
        <w:tc>
          <w:tcPr>
            <w:tcW w:w="1668" w:type="dxa"/>
            <w:vAlign w:val="center"/>
          </w:tcPr>
          <w:p w:rsidR="00347936" w:rsidRPr="00BB3081" w:rsidRDefault="0060157A" w:rsidP="00347936">
            <w:pPr>
              <w:spacing w:before="60" w:after="60"/>
              <w:ind w:left="2" w:hanging="9"/>
              <w:jc w:val="center"/>
              <w:rPr>
                <w:rFonts w:ascii="Times New Roman" w:eastAsia="Times New Roman" w:hAnsi="Times New Roman" w:cs="Times New Roman"/>
                <w:w w:val="95"/>
                <w:lang w:val="ru-RU" w:eastAsia="ru-RU" w:bidi="ru-RU"/>
              </w:rPr>
            </w:pPr>
            <w:r w:rsidRPr="00BB3081">
              <w:rPr>
                <w:rFonts w:ascii="Times New Roman" w:eastAsia="Times New Roman" w:hAnsi="Times New Roman" w:cs="Times New Roman"/>
                <w:w w:val="95"/>
                <w:lang w:val="ru-RU" w:eastAsia="ru-RU" w:bidi="ru-RU"/>
              </w:rPr>
              <w:t>Бюджет Ленинградской области</w:t>
            </w:r>
          </w:p>
        </w:tc>
      </w:tr>
      <w:tr w:rsidR="00347936" w:rsidRPr="00663A50" w:rsidTr="00347936">
        <w:trPr>
          <w:trHeight w:val="632"/>
        </w:trPr>
        <w:tc>
          <w:tcPr>
            <w:tcW w:w="567" w:type="dxa"/>
          </w:tcPr>
          <w:p w:rsidR="00347936" w:rsidRPr="00BB3081" w:rsidRDefault="00347936" w:rsidP="00347936">
            <w:pPr>
              <w:spacing w:before="60" w:after="60"/>
              <w:ind w:left="8"/>
              <w:jc w:val="center"/>
              <w:rPr>
                <w:rFonts w:ascii="Times New Roman" w:eastAsia="Times New Roman" w:hAnsi="Times New Roman" w:cs="Times New Roman"/>
                <w:w w:val="99"/>
                <w:lang w:val="ru-RU" w:eastAsia="ru-RU" w:bidi="ru-RU"/>
              </w:rPr>
            </w:pPr>
          </w:p>
        </w:tc>
        <w:tc>
          <w:tcPr>
            <w:tcW w:w="4111" w:type="dxa"/>
            <w:vAlign w:val="center"/>
          </w:tcPr>
          <w:p w:rsidR="00347936" w:rsidRPr="00BB3081" w:rsidRDefault="00347936" w:rsidP="00347936">
            <w:pPr>
              <w:rPr>
                <w:rFonts w:ascii="Times New Roman" w:hAnsi="Times New Roman"/>
                <w:b/>
                <w:lang w:val="ru-RU"/>
              </w:rPr>
            </w:pPr>
            <w:r w:rsidRPr="00BB3081">
              <w:rPr>
                <w:rFonts w:ascii="Times New Roman" w:hAnsi="Times New Roman"/>
                <w:lang w:val="ru-RU"/>
              </w:rPr>
              <w:t xml:space="preserve">  </w:t>
            </w:r>
            <w:r w:rsidRPr="00BB3081">
              <w:rPr>
                <w:rFonts w:ascii="Times New Roman" w:hAnsi="Times New Roman"/>
                <w:b/>
                <w:lang w:val="ru-RU"/>
              </w:rPr>
              <w:t>ВСЕГО ПО МЕРОПРИЯТИЯМ:</w:t>
            </w:r>
          </w:p>
        </w:tc>
        <w:tc>
          <w:tcPr>
            <w:tcW w:w="992" w:type="dxa"/>
            <w:vAlign w:val="center"/>
          </w:tcPr>
          <w:p w:rsidR="00347936" w:rsidRPr="00BB3081" w:rsidRDefault="00347936" w:rsidP="00347936">
            <w:pPr>
              <w:spacing w:before="60" w:after="60"/>
              <w:ind w:left="125" w:right="113"/>
              <w:jc w:val="center"/>
              <w:rPr>
                <w:rFonts w:ascii="Times New Roman" w:eastAsia="Times New Roman" w:hAnsi="Times New Roman" w:cs="Times New Roman"/>
                <w:lang w:val="ru-RU" w:eastAsia="ru-RU" w:bidi="ru-RU"/>
              </w:rPr>
            </w:pPr>
          </w:p>
        </w:tc>
        <w:tc>
          <w:tcPr>
            <w:tcW w:w="993" w:type="dxa"/>
            <w:vAlign w:val="center"/>
          </w:tcPr>
          <w:p w:rsidR="00347936" w:rsidRPr="00BB3081" w:rsidRDefault="00347936" w:rsidP="00347936">
            <w:pPr>
              <w:spacing w:before="60" w:after="60"/>
              <w:ind w:left="169" w:right="158"/>
              <w:jc w:val="center"/>
              <w:rPr>
                <w:rFonts w:ascii="Times New Roman" w:eastAsia="Times New Roman" w:hAnsi="Times New Roman" w:cs="Times New Roman"/>
                <w:lang w:val="ru-RU" w:eastAsia="ru-RU" w:bidi="ru-RU"/>
              </w:rPr>
            </w:pPr>
          </w:p>
        </w:tc>
        <w:tc>
          <w:tcPr>
            <w:tcW w:w="1559" w:type="dxa"/>
            <w:vAlign w:val="center"/>
          </w:tcPr>
          <w:p w:rsidR="00347936" w:rsidRPr="00BB3081" w:rsidRDefault="00BB3081" w:rsidP="00347936">
            <w:pPr>
              <w:spacing w:before="60" w:after="60"/>
              <w:jc w:val="center"/>
              <w:rPr>
                <w:rFonts w:ascii="Times New Roman" w:eastAsia="Times New Roman" w:hAnsi="Times New Roman" w:cs="Times New Roman"/>
                <w:lang w:val="ru-RU" w:eastAsia="ru-RU" w:bidi="ru-RU"/>
              </w:rPr>
            </w:pPr>
            <w:r w:rsidRPr="00BB3081">
              <w:rPr>
                <w:rFonts w:ascii="Times New Roman" w:eastAsia="Times New Roman" w:hAnsi="Times New Roman" w:cs="Times New Roman"/>
                <w:lang w:val="ru-RU" w:eastAsia="ru-RU" w:bidi="ru-RU"/>
              </w:rPr>
              <w:t>2 350 250</w:t>
            </w:r>
          </w:p>
        </w:tc>
        <w:tc>
          <w:tcPr>
            <w:tcW w:w="1668" w:type="dxa"/>
            <w:vAlign w:val="center"/>
          </w:tcPr>
          <w:p w:rsidR="00347936" w:rsidRPr="00BB3081" w:rsidRDefault="00347936" w:rsidP="00347936">
            <w:pPr>
              <w:spacing w:before="60" w:after="60"/>
              <w:ind w:left="2" w:hanging="9"/>
              <w:jc w:val="center"/>
              <w:rPr>
                <w:rFonts w:ascii="Times New Roman" w:eastAsia="Times New Roman" w:hAnsi="Times New Roman" w:cs="Times New Roman"/>
                <w:w w:val="95"/>
                <w:lang w:val="ru-RU" w:eastAsia="ru-RU" w:bidi="ru-RU"/>
              </w:rPr>
            </w:pPr>
          </w:p>
        </w:tc>
      </w:tr>
    </w:tbl>
    <w:p w:rsidR="0066607B" w:rsidRDefault="0066607B" w:rsidP="0066607B">
      <w:pPr>
        <w:spacing w:line="276" w:lineRule="auto"/>
        <w:ind w:firstLine="709"/>
        <w:jc w:val="both"/>
        <w:rPr>
          <w:rFonts w:ascii="Times New Roman" w:hAnsi="Times New Roman"/>
          <w:sz w:val="24"/>
        </w:rPr>
      </w:pPr>
    </w:p>
    <w:p w:rsidR="00572583" w:rsidRDefault="00572583" w:rsidP="0066607B">
      <w:pPr>
        <w:spacing w:line="276" w:lineRule="auto"/>
        <w:ind w:firstLine="709"/>
        <w:jc w:val="both"/>
        <w:rPr>
          <w:rFonts w:ascii="Times New Roman" w:hAnsi="Times New Roman"/>
          <w:sz w:val="24"/>
        </w:rPr>
      </w:pPr>
      <w:r>
        <w:rPr>
          <w:rFonts w:ascii="Times New Roman" w:hAnsi="Times New Roman"/>
          <w:sz w:val="24"/>
        </w:rPr>
        <w:br w:type="page"/>
      </w:r>
    </w:p>
    <w:p w:rsidR="007E0B2C" w:rsidRPr="00733BD3" w:rsidRDefault="007E0B2C" w:rsidP="00801D83">
      <w:pPr>
        <w:pStyle w:val="3TimesNewRoman141"/>
      </w:pPr>
      <w:bookmarkStart w:id="140" w:name="_Toc524593205"/>
      <w:bookmarkStart w:id="141" w:name="_Toc88831199"/>
      <w:bookmarkStart w:id="142" w:name="_Toc149915581"/>
      <w:r w:rsidRPr="00733BD3">
        <w:lastRenderedPageBreak/>
        <w:t xml:space="preserve">1.7. ПЛАНОВЫЕ ЗНАЧЕНИЯ ПОКАЗАТЕЛЕЙ </w:t>
      </w:r>
      <w:bookmarkEnd w:id="140"/>
      <w:r w:rsidRPr="00733BD3">
        <w:t>РАЗВИТИЯ ЦЕНТРАЛИЗОВАННЫХ СИСТЕМ ВОДОСНАБЖЕНИЯ</w:t>
      </w:r>
      <w:bookmarkEnd w:id="141"/>
      <w:bookmarkEnd w:id="142"/>
    </w:p>
    <w:p w:rsidR="007E0B2C" w:rsidRPr="00891F31" w:rsidRDefault="007E0B2C" w:rsidP="00891F31">
      <w:pPr>
        <w:spacing w:line="276" w:lineRule="auto"/>
        <w:ind w:firstLine="709"/>
        <w:jc w:val="both"/>
        <w:rPr>
          <w:rFonts w:ascii="Times New Roman" w:hAnsi="Times New Roman"/>
          <w:sz w:val="24"/>
        </w:rPr>
      </w:pPr>
      <w:r w:rsidRPr="00891F31">
        <w:rPr>
          <w:rFonts w:ascii="Times New Roman" w:hAnsi="Times New Roman"/>
          <w:sz w:val="24"/>
        </w:rPr>
        <w:t>Плановые значения показателей развития систем водоснабжения, используемые для оценки развития централизованных систем водоснабжения муниципального образования и их фактические и перспективные значения представлены в таблице 1.7.1.</w:t>
      </w:r>
    </w:p>
    <w:p w:rsidR="007E0B2C" w:rsidRPr="00891F31" w:rsidRDefault="007E0B2C" w:rsidP="00891F31">
      <w:pPr>
        <w:spacing w:line="276" w:lineRule="auto"/>
        <w:ind w:firstLine="709"/>
        <w:jc w:val="both"/>
        <w:rPr>
          <w:rFonts w:ascii="Times New Roman" w:hAnsi="Times New Roman"/>
          <w:b/>
          <w:sz w:val="24"/>
        </w:rPr>
      </w:pPr>
      <w:r w:rsidRPr="00891F31">
        <w:rPr>
          <w:rFonts w:ascii="Times New Roman" w:hAnsi="Times New Roman"/>
          <w:b/>
          <w:sz w:val="24"/>
        </w:rPr>
        <w:t>Таблица 1.7.1 - Плановые показатели развития централизованной системы водоснабжения</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258"/>
        <w:gridCol w:w="3260"/>
        <w:gridCol w:w="1538"/>
        <w:gridCol w:w="933"/>
        <w:gridCol w:w="1048"/>
      </w:tblGrid>
      <w:tr w:rsidR="007E0B2C" w:rsidRPr="00733BD3" w:rsidTr="00891F31">
        <w:trPr>
          <w:tblHeader/>
          <w:jc w:val="center"/>
        </w:trPr>
        <w:tc>
          <w:tcPr>
            <w:tcW w:w="1623" w:type="pct"/>
            <w:vMerge w:val="restart"/>
            <w:shd w:val="clear" w:color="auto" w:fill="F2F2F2"/>
            <w:tcMar>
              <w:top w:w="120" w:type="dxa"/>
              <w:left w:w="200" w:type="dxa"/>
              <w:bottom w:w="120" w:type="dxa"/>
              <w:right w:w="200" w:type="dxa"/>
            </w:tcMar>
            <w:vAlign w:val="center"/>
          </w:tcPr>
          <w:p w:rsidR="007E0B2C" w:rsidRPr="00733BD3" w:rsidRDefault="007E0B2C" w:rsidP="007E0B2C">
            <w:pPr>
              <w:jc w:val="center"/>
              <w:rPr>
                <w:rFonts w:ascii="Times New Roman" w:hAnsi="Times New Roman"/>
              </w:rPr>
            </w:pPr>
            <w:r w:rsidRPr="00733BD3">
              <w:rPr>
                <w:rFonts w:ascii="Times New Roman" w:hAnsi="Times New Roman"/>
              </w:rPr>
              <w:t>Наименование</w:t>
            </w:r>
          </w:p>
        </w:tc>
        <w:tc>
          <w:tcPr>
            <w:tcW w:w="1624" w:type="pct"/>
            <w:vMerge w:val="restart"/>
            <w:shd w:val="clear" w:color="auto" w:fill="F2F2F2"/>
            <w:tcMar>
              <w:top w:w="120" w:type="dxa"/>
              <w:left w:w="200" w:type="dxa"/>
              <w:bottom w:w="120" w:type="dxa"/>
              <w:right w:w="200" w:type="dxa"/>
            </w:tcMar>
            <w:vAlign w:val="center"/>
          </w:tcPr>
          <w:p w:rsidR="007E0B2C" w:rsidRPr="00733BD3" w:rsidRDefault="007E0B2C" w:rsidP="007E0B2C">
            <w:pPr>
              <w:jc w:val="center"/>
              <w:rPr>
                <w:rFonts w:ascii="Times New Roman" w:hAnsi="Times New Roman"/>
              </w:rPr>
            </w:pPr>
            <w:r w:rsidRPr="00733BD3">
              <w:rPr>
                <w:rFonts w:ascii="Times New Roman" w:hAnsi="Times New Roman"/>
              </w:rPr>
              <w:t>Ед. изм.</w:t>
            </w:r>
          </w:p>
        </w:tc>
        <w:tc>
          <w:tcPr>
            <w:tcW w:w="766" w:type="pct"/>
            <w:vMerge w:val="restart"/>
            <w:shd w:val="clear" w:color="auto" w:fill="F2F2F2"/>
            <w:tcMar>
              <w:top w:w="120" w:type="dxa"/>
              <w:left w:w="200" w:type="dxa"/>
              <w:bottom w:w="120" w:type="dxa"/>
              <w:right w:w="200" w:type="dxa"/>
            </w:tcMar>
            <w:vAlign w:val="center"/>
          </w:tcPr>
          <w:p w:rsidR="007E0B2C" w:rsidRPr="00733BD3" w:rsidRDefault="007E0B2C" w:rsidP="007E0B2C">
            <w:pPr>
              <w:jc w:val="center"/>
              <w:rPr>
                <w:rFonts w:ascii="Times New Roman" w:hAnsi="Times New Roman"/>
              </w:rPr>
            </w:pPr>
            <w:r w:rsidRPr="00733BD3">
              <w:rPr>
                <w:rFonts w:ascii="Times New Roman" w:hAnsi="Times New Roman"/>
              </w:rPr>
              <w:t>Базовый показатель, 202</w:t>
            </w:r>
            <w:r w:rsidR="00891F31">
              <w:rPr>
                <w:rFonts w:ascii="Times New Roman" w:hAnsi="Times New Roman"/>
              </w:rPr>
              <w:t>4</w:t>
            </w:r>
            <w:r w:rsidRPr="00733BD3">
              <w:rPr>
                <w:rFonts w:ascii="Times New Roman" w:hAnsi="Times New Roman"/>
              </w:rPr>
              <w:t xml:space="preserve"> г</w:t>
            </w:r>
          </w:p>
        </w:tc>
        <w:tc>
          <w:tcPr>
            <w:tcW w:w="987" w:type="pct"/>
            <w:gridSpan w:val="2"/>
            <w:shd w:val="clear" w:color="auto" w:fill="F2F2F2"/>
            <w:tcMar>
              <w:top w:w="120" w:type="dxa"/>
              <w:left w:w="200" w:type="dxa"/>
              <w:bottom w:w="120" w:type="dxa"/>
              <w:right w:w="200" w:type="dxa"/>
            </w:tcMar>
            <w:vAlign w:val="center"/>
          </w:tcPr>
          <w:p w:rsidR="007E0B2C" w:rsidRPr="00733BD3" w:rsidRDefault="007E0B2C" w:rsidP="007E0B2C">
            <w:pPr>
              <w:jc w:val="center"/>
              <w:rPr>
                <w:rFonts w:ascii="Times New Roman" w:hAnsi="Times New Roman"/>
              </w:rPr>
            </w:pPr>
            <w:r w:rsidRPr="00733BD3">
              <w:rPr>
                <w:rFonts w:ascii="Times New Roman" w:hAnsi="Times New Roman"/>
              </w:rPr>
              <w:t>Целевые показатели</w:t>
            </w:r>
          </w:p>
        </w:tc>
      </w:tr>
      <w:tr w:rsidR="007E0B2C" w:rsidRPr="00733BD3" w:rsidTr="00891F31">
        <w:trPr>
          <w:tblHeader/>
          <w:jc w:val="center"/>
        </w:trPr>
        <w:tc>
          <w:tcPr>
            <w:tcW w:w="1623" w:type="pct"/>
            <w:vMerge/>
          </w:tcPr>
          <w:p w:rsidR="007E0B2C" w:rsidRPr="00733BD3" w:rsidRDefault="007E0B2C" w:rsidP="007E0B2C">
            <w:pPr>
              <w:rPr>
                <w:rFonts w:ascii="Times New Roman" w:hAnsi="Times New Roman"/>
              </w:rPr>
            </w:pPr>
          </w:p>
        </w:tc>
        <w:tc>
          <w:tcPr>
            <w:tcW w:w="1624" w:type="pct"/>
            <w:vMerge/>
          </w:tcPr>
          <w:p w:rsidR="007E0B2C" w:rsidRPr="00733BD3" w:rsidRDefault="007E0B2C" w:rsidP="007E0B2C">
            <w:pPr>
              <w:rPr>
                <w:rFonts w:ascii="Times New Roman" w:hAnsi="Times New Roman"/>
              </w:rPr>
            </w:pPr>
          </w:p>
        </w:tc>
        <w:tc>
          <w:tcPr>
            <w:tcW w:w="766" w:type="pct"/>
            <w:vMerge/>
          </w:tcPr>
          <w:p w:rsidR="007E0B2C" w:rsidRPr="00733BD3" w:rsidRDefault="007E0B2C" w:rsidP="007E0B2C">
            <w:pPr>
              <w:rPr>
                <w:rFonts w:ascii="Times New Roman" w:hAnsi="Times New Roman"/>
              </w:rPr>
            </w:pPr>
          </w:p>
        </w:tc>
        <w:tc>
          <w:tcPr>
            <w:tcW w:w="465" w:type="pct"/>
            <w:shd w:val="clear" w:color="auto" w:fill="F2F2F2"/>
            <w:tcMar>
              <w:top w:w="120" w:type="dxa"/>
              <w:left w:w="200" w:type="dxa"/>
              <w:bottom w:w="120" w:type="dxa"/>
              <w:right w:w="200" w:type="dxa"/>
            </w:tcMar>
            <w:vAlign w:val="center"/>
          </w:tcPr>
          <w:p w:rsidR="007E0B2C" w:rsidRPr="00733BD3" w:rsidRDefault="007E0B2C" w:rsidP="007E0B2C">
            <w:pPr>
              <w:jc w:val="center"/>
              <w:rPr>
                <w:rFonts w:ascii="Times New Roman" w:hAnsi="Times New Roman"/>
              </w:rPr>
            </w:pPr>
            <w:r w:rsidRPr="00733BD3">
              <w:rPr>
                <w:rFonts w:ascii="Times New Roman" w:hAnsi="Times New Roman"/>
              </w:rPr>
              <w:t>20</w:t>
            </w:r>
            <w:r w:rsidR="00891F31">
              <w:rPr>
                <w:rFonts w:ascii="Times New Roman" w:hAnsi="Times New Roman"/>
              </w:rPr>
              <w:t>30</w:t>
            </w:r>
          </w:p>
        </w:tc>
        <w:tc>
          <w:tcPr>
            <w:tcW w:w="522" w:type="pct"/>
            <w:shd w:val="clear" w:color="auto" w:fill="F2F2F2"/>
            <w:tcMar>
              <w:top w:w="120" w:type="dxa"/>
              <w:left w:w="200" w:type="dxa"/>
              <w:bottom w:w="120" w:type="dxa"/>
              <w:right w:w="200" w:type="dxa"/>
            </w:tcMar>
            <w:vAlign w:val="center"/>
          </w:tcPr>
          <w:p w:rsidR="007E0B2C" w:rsidRPr="00733BD3" w:rsidRDefault="007E0B2C" w:rsidP="007E0B2C">
            <w:pPr>
              <w:jc w:val="center"/>
              <w:rPr>
                <w:rFonts w:ascii="Times New Roman" w:hAnsi="Times New Roman"/>
              </w:rPr>
            </w:pPr>
            <w:r w:rsidRPr="00733BD3">
              <w:rPr>
                <w:rFonts w:ascii="Times New Roman" w:hAnsi="Times New Roman"/>
              </w:rPr>
              <w:t>20</w:t>
            </w:r>
            <w:r w:rsidR="00891F31">
              <w:rPr>
                <w:rFonts w:ascii="Times New Roman" w:hAnsi="Times New Roman"/>
              </w:rPr>
              <w:t>35</w:t>
            </w:r>
          </w:p>
        </w:tc>
      </w:tr>
      <w:tr w:rsidR="007E0B2C" w:rsidRPr="00733BD3" w:rsidTr="00891F31">
        <w:trPr>
          <w:jc w:val="center"/>
        </w:trPr>
        <w:tc>
          <w:tcPr>
            <w:tcW w:w="5000" w:type="pct"/>
            <w:gridSpan w:val="5"/>
            <w:shd w:val="clear" w:color="auto" w:fill="BFBFBF"/>
            <w:tcMar>
              <w:top w:w="40" w:type="dxa"/>
              <w:left w:w="160" w:type="dxa"/>
              <w:bottom w:w="40" w:type="dxa"/>
              <w:right w:w="200" w:type="dxa"/>
            </w:tcMar>
            <w:vAlign w:val="center"/>
          </w:tcPr>
          <w:p w:rsidR="007E0B2C" w:rsidRPr="00733BD3" w:rsidRDefault="007E0B2C" w:rsidP="007E0B2C">
            <w:pPr>
              <w:jc w:val="center"/>
              <w:rPr>
                <w:rFonts w:ascii="Times New Roman" w:hAnsi="Times New Roman"/>
              </w:rPr>
            </w:pPr>
            <w:r w:rsidRPr="00733BD3">
              <w:rPr>
                <w:rFonts w:ascii="Times New Roman" w:hAnsi="Times New Roman"/>
                <w:b/>
              </w:rPr>
              <w:t>г. Отрадное</w:t>
            </w:r>
          </w:p>
        </w:tc>
      </w:tr>
      <w:tr w:rsidR="007E0B2C" w:rsidRPr="00733BD3" w:rsidTr="00891F31">
        <w:trPr>
          <w:jc w:val="center"/>
        </w:trPr>
        <w:tc>
          <w:tcPr>
            <w:tcW w:w="5000" w:type="pct"/>
            <w:gridSpan w:val="5"/>
            <w:shd w:val="clear" w:color="auto" w:fill="FFFFFF"/>
            <w:tcMar>
              <w:top w:w="40" w:type="dxa"/>
              <w:left w:w="160" w:type="dxa"/>
              <w:bottom w:w="40" w:type="dxa"/>
              <w:right w:w="200" w:type="dxa"/>
            </w:tcMar>
            <w:vAlign w:val="center"/>
          </w:tcPr>
          <w:p w:rsidR="007E0B2C" w:rsidRPr="00733BD3" w:rsidRDefault="007E0B2C" w:rsidP="007E0B2C">
            <w:pPr>
              <w:rPr>
                <w:rFonts w:ascii="Times New Roman" w:hAnsi="Times New Roman"/>
              </w:rPr>
            </w:pPr>
            <w:r w:rsidRPr="00733BD3">
              <w:rPr>
                <w:rFonts w:ascii="Times New Roman" w:hAnsi="Times New Roman"/>
                <w:i/>
              </w:rPr>
              <w:t>а) Показатели качества воды</w:t>
            </w:r>
          </w:p>
        </w:tc>
      </w:tr>
      <w:tr w:rsidR="007E0B2C" w:rsidRPr="00733BD3" w:rsidTr="00891F31">
        <w:trPr>
          <w:jc w:val="center"/>
        </w:trPr>
        <w:tc>
          <w:tcPr>
            <w:tcW w:w="1623" w:type="pct"/>
            <w:shd w:val="clear" w:color="auto" w:fill="FFFFFF"/>
            <w:tcMar>
              <w:top w:w="40" w:type="dxa"/>
              <w:left w:w="200" w:type="dxa"/>
              <w:bottom w:w="40" w:type="dxa"/>
              <w:right w:w="200" w:type="dxa"/>
            </w:tcMar>
            <w:vAlign w:val="center"/>
          </w:tcPr>
          <w:p w:rsidR="007E0B2C" w:rsidRPr="00C7726C" w:rsidRDefault="007E0B2C" w:rsidP="007E0B2C">
            <w:pPr>
              <w:rPr>
                <w:rFonts w:ascii="Times New Roman" w:hAnsi="Times New Roman"/>
              </w:rPr>
            </w:pPr>
            <w:r w:rsidRPr="00C7726C">
              <w:rPr>
                <w:rFonts w:ascii="Times New Roman" w:hAnsi="Times New Roman"/>
              </w:rPr>
              <w:t>Доля проб питьевой воды, соответствующей нормативным требованиям, подаваемой водопроводными станциями в распределительную водопроводную сеть</w:t>
            </w:r>
          </w:p>
        </w:tc>
        <w:tc>
          <w:tcPr>
            <w:tcW w:w="1624" w:type="pct"/>
            <w:shd w:val="clear" w:color="auto" w:fill="FFFFFF"/>
            <w:tcMar>
              <w:top w:w="40" w:type="dxa"/>
              <w:left w:w="200" w:type="dxa"/>
              <w:bottom w:w="40" w:type="dxa"/>
              <w:right w:w="200" w:type="dxa"/>
            </w:tcMar>
            <w:vAlign w:val="center"/>
          </w:tcPr>
          <w:p w:rsidR="007E0B2C" w:rsidRPr="00733BD3" w:rsidRDefault="007E0B2C" w:rsidP="007E0B2C">
            <w:pPr>
              <w:jc w:val="center"/>
              <w:rPr>
                <w:rFonts w:ascii="Times New Roman" w:hAnsi="Times New Roman"/>
              </w:rPr>
            </w:pPr>
            <w:r w:rsidRPr="00733BD3">
              <w:rPr>
                <w:rFonts w:ascii="Times New Roman" w:hAnsi="Times New Roman"/>
              </w:rPr>
              <w:t>%</w:t>
            </w:r>
          </w:p>
        </w:tc>
        <w:tc>
          <w:tcPr>
            <w:tcW w:w="766" w:type="pct"/>
            <w:shd w:val="clear" w:color="auto" w:fill="FFFFFF"/>
            <w:tcMar>
              <w:top w:w="40" w:type="dxa"/>
              <w:left w:w="200" w:type="dxa"/>
              <w:bottom w:w="40" w:type="dxa"/>
              <w:right w:w="200" w:type="dxa"/>
            </w:tcMar>
            <w:vAlign w:val="center"/>
          </w:tcPr>
          <w:p w:rsidR="007E0B2C" w:rsidRPr="00733BD3" w:rsidRDefault="007E0B2C" w:rsidP="007E0B2C">
            <w:pPr>
              <w:jc w:val="center"/>
              <w:rPr>
                <w:rFonts w:ascii="Times New Roman" w:hAnsi="Times New Roman"/>
              </w:rPr>
            </w:pPr>
            <w:r w:rsidRPr="00733BD3">
              <w:rPr>
                <w:rFonts w:ascii="Times New Roman" w:hAnsi="Times New Roman"/>
              </w:rPr>
              <w:t>96,1</w:t>
            </w:r>
          </w:p>
        </w:tc>
        <w:tc>
          <w:tcPr>
            <w:tcW w:w="465" w:type="pct"/>
            <w:shd w:val="clear" w:color="auto" w:fill="FFFFFF"/>
            <w:tcMar>
              <w:top w:w="40" w:type="dxa"/>
              <w:left w:w="200" w:type="dxa"/>
              <w:bottom w:w="40" w:type="dxa"/>
              <w:right w:w="200" w:type="dxa"/>
            </w:tcMar>
            <w:vAlign w:val="center"/>
          </w:tcPr>
          <w:p w:rsidR="007E0B2C" w:rsidRPr="00733BD3" w:rsidRDefault="007E0B2C" w:rsidP="007E0B2C">
            <w:pPr>
              <w:jc w:val="center"/>
              <w:rPr>
                <w:rFonts w:ascii="Times New Roman" w:hAnsi="Times New Roman"/>
              </w:rPr>
            </w:pPr>
            <w:r w:rsidRPr="00733BD3">
              <w:rPr>
                <w:rFonts w:ascii="Times New Roman" w:hAnsi="Times New Roman"/>
              </w:rPr>
              <w:t>100</w:t>
            </w:r>
          </w:p>
        </w:tc>
        <w:tc>
          <w:tcPr>
            <w:tcW w:w="522" w:type="pct"/>
            <w:shd w:val="clear" w:color="auto" w:fill="FFFFFF"/>
            <w:tcMar>
              <w:top w:w="40" w:type="dxa"/>
              <w:left w:w="200" w:type="dxa"/>
              <w:bottom w:w="40" w:type="dxa"/>
              <w:right w:w="200" w:type="dxa"/>
            </w:tcMar>
            <w:vAlign w:val="center"/>
          </w:tcPr>
          <w:p w:rsidR="007E0B2C" w:rsidRPr="00733BD3" w:rsidRDefault="007E0B2C" w:rsidP="007E0B2C">
            <w:pPr>
              <w:jc w:val="center"/>
              <w:rPr>
                <w:rFonts w:ascii="Times New Roman" w:hAnsi="Times New Roman"/>
              </w:rPr>
            </w:pPr>
            <w:r w:rsidRPr="00733BD3">
              <w:rPr>
                <w:rFonts w:ascii="Times New Roman" w:hAnsi="Times New Roman"/>
              </w:rPr>
              <w:t>100</w:t>
            </w:r>
          </w:p>
        </w:tc>
      </w:tr>
      <w:tr w:rsidR="007E0B2C" w:rsidRPr="00733BD3" w:rsidTr="00891F31">
        <w:trPr>
          <w:jc w:val="center"/>
        </w:trPr>
        <w:tc>
          <w:tcPr>
            <w:tcW w:w="1623" w:type="pct"/>
            <w:shd w:val="clear" w:color="auto" w:fill="FFFFFF"/>
            <w:tcMar>
              <w:top w:w="40" w:type="dxa"/>
              <w:left w:w="200" w:type="dxa"/>
              <w:bottom w:w="40" w:type="dxa"/>
              <w:right w:w="200" w:type="dxa"/>
            </w:tcMar>
            <w:vAlign w:val="center"/>
          </w:tcPr>
          <w:p w:rsidR="007E0B2C" w:rsidRPr="00C7726C" w:rsidRDefault="007E0B2C" w:rsidP="007E0B2C">
            <w:pPr>
              <w:rPr>
                <w:rFonts w:ascii="Times New Roman" w:hAnsi="Times New Roman"/>
              </w:rPr>
            </w:pPr>
            <w:r w:rsidRPr="00C7726C">
              <w:rPr>
                <w:rFonts w:ascii="Times New Roman" w:hAnsi="Times New Roman"/>
              </w:rPr>
              <w:t>Доля проб питьевой воды, в водопроводной распределительной сети, соответствующих нормативным требованиям</w:t>
            </w:r>
          </w:p>
        </w:tc>
        <w:tc>
          <w:tcPr>
            <w:tcW w:w="1624" w:type="pct"/>
            <w:shd w:val="clear" w:color="auto" w:fill="FFFFFF"/>
            <w:tcMar>
              <w:top w:w="40" w:type="dxa"/>
              <w:left w:w="200" w:type="dxa"/>
              <w:bottom w:w="40" w:type="dxa"/>
              <w:right w:w="200" w:type="dxa"/>
            </w:tcMar>
            <w:vAlign w:val="center"/>
          </w:tcPr>
          <w:p w:rsidR="007E0B2C" w:rsidRPr="00733BD3" w:rsidRDefault="007E0B2C" w:rsidP="007E0B2C">
            <w:pPr>
              <w:jc w:val="center"/>
              <w:rPr>
                <w:rFonts w:ascii="Times New Roman" w:hAnsi="Times New Roman"/>
              </w:rPr>
            </w:pPr>
            <w:r w:rsidRPr="00733BD3">
              <w:rPr>
                <w:rFonts w:ascii="Times New Roman" w:hAnsi="Times New Roman"/>
              </w:rPr>
              <w:t>%</w:t>
            </w:r>
          </w:p>
        </w:tc>
        <w:tc>
          <w:tcPr>
            <w:tcW w:w="766" w:type="pct"/>
            <w:shd w:val="clear" w:color="auto" w:fill="FFFFFF"/>
            <w:tcMar>
              <w:top w:w="40" w:type="dxa"/>
              <w:left w:w="200" w:type="dxa"/>
              <w:bottom w:w="40" w:type="dxa"/>
              <w:right w:w="200" w:type="dxa"/>
            </w:tcMar>
            <w:vAlign w:val="center"/>
          </w:tcPr>
          <w:p w:rsidR="007E0B2C" w:rsidRPr="00733BD3" w:rsidRDefault="007E0B2C" w:rsidP="007E0B2C">
            <w:pPr>
              <w:jc w:val="center"/>
              <w:rPr>
                <w:rFonts w:ascii="Times New Roman" w:hAnsi="Times New Roman"/>
              </w:rPr>
            </w:pPr>
            <w:r w:rsidRPr="00733BD3">
              <w:rPr>
                <w:rFonts w:ascii="Times New Roman" w:hAnsi="Times New Roman"/>
              </w:rPr>
              <w:t>95,2</w:t>
            </w:r>
          </w:p>
        </w:tc>
        <w:tc>
          <w:tcPr>
            <w:tcW w:w="465" w:type="pct"/>
            <w:shd w:val="clear" w:color="auto" w:fill="FFFFFF"/>
            <w:tcMar>
              <w:top w:w="40" w:type="dxa"/>
              <w:left w:w="200" w:type="dxa"/>
              <w:bottom w:w="40" w:type="dxa"/>
              <w:right w:w="200" w:type="dxa"/>
            </w:tcMar>
            <w:vAlign w:val="center"/>
          </w:tcPr>
          <w:p w:rsidR="007E0B2C" w:rsidRPr="00733BD3" w:rsidRDefault="007E0B2C" w:rsidP="007E0B2C">
            <w:pPr>
              <w:jc w:val="center"/>
              <w:rPr>
                <w:rFonts w:ascii="Times New Roman" w:hAnsi="Times New Roman"/>
              </w:rPr>
            </w:pPr>
            <w:r w:rsidRPr="00733BD3">
              <w:rPr>
                <w:rFonts w:ascii="Times New Roman" w:hAnsi="Times New Roman"/>
              </w:rPr>
              <w:t>100</w:t>
            </w:r>
          </w:p>
        </w:tc>
        <w:tc>
          <w:tcPr>
            <w:tcW w:w="522" w:type="pct"/>
            <w:shd w:val="clear" w:color="auto" w:fill="FFFFFF"/>
            <w:tcMar>
              <w:top w:w="40" w:type="dxa"/>
              <w:left w:w="200" w:type="dxa"/>
              <w:bottom w:w="40" w:type="dxa"/>
              <w:right w:w="200" w:type="dxa"/>
            </w:tcMar>
            <w:vAlign w:val="center"/>
          </w:tcPr>
          <w:p w:rsidR="007E0B2C" w:rsidRPr="00733BD3" w:rsidRDefault="007E0B2C" w:rsidP="007E0B2C">
            <w:pPr>
              <w:jc w:val="center"/>
              <w:rPr>
                <w:rFonts w:ascii="Times New Roman" w:hAnsi="Times New Roman"/>
              </w:rPr>
            </w:pPr>
            <w:r w:rsidRPr="00733BD3">
              <w:rPr>
                <w:rFonts w:ascii="Times New Roman" w:hAnsi="Times New Roman"/>
              </w:rPr>
              <w:t>100</w:t>
            </w:r>
          </w:p>
        </w:tc>
      </w:tr>
      <w:tr w:rsidR="007E0B2C" w:rsidRPr="00733BD3" w:rsidTr="00891F31">
        <w:trPr>
          <w:jc w:val="center"/>
        </w:trPr>
        <w:tc>
          <w:tcPr>
            <w:tcW w:w="5000" w:type="pct"/>
            <w:gridSpan w:val="5"/>
            <w:shd w:val="clear" w:color="auto" w:fill="FFFFFF"/>
            <w:tcMar>
              <w:top w:w="40" w:type="dxa"/>
              <w:left w:w="160" w:type="dxa"/>
              <w:bottom w:w="40" w:type="dxa"/>
              <w:right w:w="200" w:type="dxa"/>
            </w:tcMar>
            <w:vAlign w:val="center"/>
          </w:tcPr>
          <w:p w:rsidR="007E0B2C" w:rsidRPr="00C7726C" w:rsidRDefault="007E0B2C" w:rsidP="007E0B2C">
            <w:pPr>
              <w:rPr>
                <w:rFonts w:ascii="Times New Roman" w:hAnsi="Times New Roman"/>
              </w:rPr>
            </w:pPr>
            <w:r w:rsidRPr="00C7726C">
              <w:rPr>
                <w:rFonts w:ascii="Times New Roman" w:hAnsi="Times New Roman"/>
                <w:i/>
              </w:rPr>
              <w:t>б) Показатели надежности и бесперебойности водоснабжения</w:t>
            </w:r>
          </w:p>
        </w:tc>
      </w:tr>
      <w:tr w:rsidR="007E0B2C" w:rsidRPr="00733BD3" w:rsidTr="00891F31">
        <w:trPr>
          <w:jc w:val="center"/>
        </w:trPr>
        <w:tc>
          <w:tcPr>
            <w:tcW w:w="1623" w:type="pct"/>
            <w:shd w:val="clear" w:color="auto" w:fill="FFFFFF"/>
            <w:tcMar>
              <w:top w:w="40" w:type="dxa"/>
              <w:left w:w="200" w:type="dxa"/>
              <w:bottom w:w="40" w:type="dxa"/>
              <w:right w:w="200" w:type="dxa"/>
            </w:tcMar>
            <w:vAlign w:val="center"/>
          </w:tcPr>
          <w:p w:rsidR="007E0B2C" w:rsidRPr="00C7726C" w:rsidRDefault="007E0B2C" w:rsidP="007E0B2C">
            <w:pPr>
              <w:rPr>
                <w:rFonts w:ascii="Times New Roman" w:hAnsi="Times New Roman"/>
              </w:rPr>
            </w:pPr>
            <w:r w:rsidRPr="00C7726C">
              <w:rPr>
                <w:rFonts w:ascii="Times New Roman" w:hAnsi="Times New Roman"/>
              </w:rPr>
              <w:t>Удельное количество повреждений на водопроводной сети</w:t>
            </w:r>
          </w:p>
        </w:tc>
        <w:tc>
          <w:tcPr>
            <w:tcW w:w="1624" w:type="pct"/>
            <w:shd w:val="clear" w:color="auto" w:fill="FFFFFF"/>
            <w:tcMar>
              <w:top w:w="40" w:type="dxa"/>
              <w:left w:w="200" w:type="dxa"/>
              <w:bottom w:w="40" w:type="dxa"/>
              <w:right w:w="200" w:type="dxa"/>
            </w:tcMar>
            <w:vAlign w:val="center"/>
          </w:tcPr>
          <w:p w:rsidR="007E0B2C" w:rsidRPr="00733BD3" w:rsidRDefault="007E0B2C" w:rsidP="007E0B2C">
            <w:pPr>
              <w:jc w:val="center"/>
              <w:rPr>
                <w:rFonts w:ascii="Times New Roman" w:hAnsi="Times New Roman"/>
              </w:rPr>
            </w:pPr>
            <w:r w:rsidRPr="00733BD3">
              <w:rPr>
                <w:rFonts w:ascii="Times New Roman" w:hAnsi="Times New Roman"/>
              </w:rPr>
              <w:t>ед./1км</w:t>
            </w:r>
          </w:p>
        </w:tc>
        <w:tc>
          <w:tcPr>
            <w:tcW w:w="766" w:type="pct"/>
            <w:shd w:val="clear" w:color="auto" w:fill="FFFFFF"/>
            <w:tcMar>
              <w:top w:w="40" w:type="dxa"/>
              <w:left w:w="200" w:type="dxa"/>
              <w:bottom w:w="40" w:type="dxa"/>
              <w:right w:w="200" w:type="dxa"/>
            </w:tcMar>
            <w:vAlign w:val="center"/>
          </w:tcPr>
          <w:p w:rsidR="007E0B2C" w:rsidRPr="00733BD3" w:rsidRDefault="007E0B2C" w:rsidP="007E0B2C">
            <w:pPr>
              <w:jc w:val="center"/>
              <w:rPr>
                <w:rFonts w:ascii="Times New Roman" w:hAnsi="Times New Roman"/>
              </w:rPr>
            </w:pPr>
            <w:r w:rsidRPr="00733BD3">
              <w:rPr>
                <w:rFonts w:ascii="Times New Roman" w:hAnsi="Times New Roman"/>
              </w:rPr>
              <w:t>0,34</w:t>
            </w:r>
          </w:p>
        </w:tc>
        <w:tc>
          <w:tcPr>
            <w:tcW w:w="465" w:type="pct"/>
            <w:shd w:val="clear" w:color="auto" w:fill="FFFFFF"/>
            <w:tcMar>
              <w:top w:w="40" w:type="dxa"/>
              <w:left w:w="200" w:type="dxa"/>
              <w:bottom w:w="40" w:type="dxa"/>
              <w:right w:w="200" w:type="dxa"/>
            </w:tcMar>
            <w:vAlign w:val="center"/>
          </w:tcPr>
          <w:p w:rsidR="007E0B2C" w:rsidRPr="00733BD3" w:rsidRDefault="007E0B2C" w:rsidP="007E0B2C">
            <w:pPr>
              <w:jc w:val="center"/>
              <w:rPr>
                <w:rFonts w:ascii="Times New Roman" w:hAnsi="Times New Roman"/>
              </w:rPr>
            </w:pPr>
            <w:r w:rsidRPr="00733BD3">
              <w:rPr>
                <w:rFonts w:ascii="Times New Roman" w:hAnsi="Times New Roman"/>
              </w:rPr>
              <w:t>0</w:t>
            </w:r>
          </w:p>
        </w:tc>
        <w:tc>
          <w:tcPr>
            <w:tcW w:w="522" w:type="pct"/>
            <w:shd w:val="clear" w:color="auto" w:fill="FFFFFF"/>
            <w:tcMar>
              <w:top w:w="40" w:type="dxa"/>
              <w:left w:w="200" w:type="dxa"/>
              <w:bottom w:w="40" w:type="dxa"/>
              <w:right w:w="200" w:type="dxa"/>
            </w:tcMar>
            <w:vAlign w:val="center"/>
          </w:tcPr>
          <w:p w:rsidR="007E0B2C" w:rsidRPr="00733BD3" w:rsidRDefault="007E0B2C" w:rsidP="007E0B2C">
            <w:pPr>
              <w:jc w:val="center"/>
              <w:rPr>
                <w:rFonts w:ascii="Times New Roman" w:hAnsi="Times New Roman"/>
              </w:rPr>
            </w:pPr>
            <w:r w:rsidRPr="00733BD3">
              <w:rPr>
                <w:rFonts w:ascii="Times New Roman" w:hAnsi="Times New Roman"/>
              </w:rPr>
              <w:t>0</w:t>
            </w:r>
          </w:p>
        </w:tc>
      </w:tr>
      <w:tr w:rsidR="007E0B2C" w:rsidRPr="00733BD3" w:rsidTr="00891F31">
        <w:trPr>
          <w:jc w:val="center"/>
        </w:trPr>
        <w:tc>
          <w:tcPr>
            <w:tcW w:w="1623" w:type="pct"/>
            <w:shd w:val="clear" w:color="auto" w:fill="FFFFFF"/>
            <w:tcMar>
              <w:top w:w="40" w:type="dxa"/>
              <w:left w:w="200" w:type="dxa"/>
              <w:bottom w:w="40" w:type="dxa"/>
              <w:right w:w="200" w:type="dxa"/>
            </w:tcMar>
            <w:vAlign w:val="center"/>
          </w:tcPr>
          <w:p w:rsidR="007E0B2C" w:rsidRPr="00C7726C" w:rsidRDefault="007E0B2C" w:rsidP="007E0B2C">
            <w:pPr>
              <w:rPr>
                <w:rFonts w:ascii="Times New Roman" w:hAnsi="Times New Roman"/>
              </w:rPr>
            </w:pPr>
            <w:r w:rsidRPr="00C7726C">
              <w:rPr>
                <w:rFonts w:ascii="Times New Roman" w:hAnsi="Times New Roman"/>
              </w:rPr>
              <w:t>Доля уличной водопроводной сети, нуждающейся в замене (реновации)</w:t>
            </w:r>
          </w:p>
        </w:tc>
        <w:tc>
          <w:tcPr>
            <w:tcW w:w="1624" w:type="pct"/>
            <w:shd w:val="clear" w:color="auto" w:fill="FFFFFF"/>
            <w:tcMar>
              <w:top w:w="40" w:type="dxa"/>
              <w:left w:w="200" w:type="dxa"/>
              <w:bottom w:w="40" w:type="dxa"/>
              <w:right w:w="200" w:type="dxa"/>
            </w:tcMar>
            <w:vAlign w:val="center"/>
          </w:tcPr>
          <w:p w:rsidR="007E0B2C" w:rsidRPr="00733BD3" w:rsidRDefault="007E0B2C" w:rsidP="007E0B2C">
            <w:pPr>
              <w:jc w:val="center"/>
              <w:rPr>
                <w:rFonts w:ascii="Times New Roman" w:hAnsi="Times New Roman"/>
              </w:rPr>
            </w:pPr>
            <w:r w:rsidRPr="00733BD3">
              <w:rPr>
                <w:rFonts w:ascii="Times New Roman" w:hAnsi="Times New Roman"/>
              </w:rPr>
              <w:t>%</w:t>
            </w:r>
          </w:p>
        </w:tc>
        <w:tc>
          <w:tcPr>
            <w:tcW w:w="766" w:type="pct"/>
            <w:shd w:val="clear" w:color="auto" w:fill="FFFFFF"/>
            <w:tcMar>
              <w:top w:w="40" w:type="dxa"/>
              <w:left w:w="200" w:type="dxa"/>
              <w:bottom w:w="40" w:type="dxa"/>
              <w:right w:w="200" w:type="dxa"/>
            </w:tcMar>
            <w:vAlign w:val="center"/>
          </w:tcPr>
          <w:p w:rsidR="007E0B2C" w:rsidRPr="00733BD3" w:rsidRDefault="007E0B2C" w:rsidP="007E0B2C">
            <w:pPr>
              <w:jc w:val="center"/>
              <w:rPr>
                <w:rFonts w:ascii="Times New Roman" w:hAnsi="Times New Roman"/>
              </w:rPr>
            </w:pPr>
            <w:r w:rsidRPr="00733BD3">
              <w:rPr>
                <w:rFonts w:ascii="Times New Roman" w:hAnsi="Times New Roman"/>
              </w:rPr>
              <w:t>85</w:t>
            </w:r>
          </w:p>
        </w:tc>
        <w:tc>
          <w:tcPr>
            <w:tcW w:w="465" w:type="pct"/>
            <w:shd w:val="clear" w:color="auto" w:fill="FFFFFF"/>
            <w:tcMar>
              <w:top w:w="40" w:type="dxa"/>
              <w:left w:w="200" w:type="dxa"/>
              <w:bottom w:w="40" w:type="dxa"/>
              <w:right w:w="200" w:type="dxa"/>
            </w:tcMar>
            <w:vAlign w:val="center"/>
          </w:tcPr>
          <w:p w:rsidR="007E0B2C" w:rsidRPr="00733BD3" w:rsidRDefault="007E0B2C" w:rsidP="007E0B2C">
            <w:pPr>
              <w:jc w:val="center"/>
              <w:rPr>
                <w:rFonts w:ascii="Times New Roman" w:hAnsi="Times New Roman"/>
              </w:rPr>
            </w:pPr>
            <w:r w:rsidRPr="00733BD3">
              <w:rPr>
                <w:rFonts w:ascii="Times New Roman" w:hAnsi="Times New Roman"/>
              </w:rPr>
              <w:t>60</w:t>
            </w:r>
          </w:p>
        </w:tc>
        <w:tc>
          <w:tcPr>
            <w:tcW w:w="522" w:type="pct"/>
            <w:shd w:val="clear" w:color="auto" w:fill="FFFFFF"/>
            <w:tcMar>
              <w:top w:w="40" w:type="dxa"/>
              <w:left w:w="200" w:type="dxa"/>
              <w:bottom w:w="40" w:type="dxa"/>
              <w:right w:w="200" w:type="dxa"/>
            </w:tcMar>
            <w:vAlign w:val="center"/>
          </w:tcPr>
          <w:p w:rsidR="007E0B2C" w:rsidRPr="00733BD3" w:rsidRDefault="007E0B2C" w:rsidP="007E0B2C">
            <w:pPr>
              <w:jc w:val="center"/>
              <w:rPr>
                <w:rFonts w:ascii="Times New Roman" w:hAnsi="Times New Roman"/>
              </w:rPr>
            </w:pPr>
            <w:r w:rsidRPr="00733BD3">
              <w:rPr>
                <w:rFonts w:ascii="Times New Roman" w:hAnsi="Times New Roman"/>
              </w:rPr>
              <w:t>50</w:t>
            </w:r>
          </w:p>
        </w:tc>
      </w:tr>
      <w:tr w:rsidR="007E0B2C" w:rsidRPr="00733BD3" w:rsidTr="00891F31">
        <w:trPr>
          <w:jc w:val="center"/>
        </w:trPr>
        <w:tc>
          <w:tcPr>
            <w:tcW w:w="1623" w:type="pct"/>
            <w:shd w:val="clear" w:color="auto" w:fill="FFFFFF"/>
            <w:tcMar>
              <w:top w:w="40" w:type="dxa"/>
              <w:left w:w="200" w:type="dxa"/>
              <w:bottom w:w="40" w:type="dxa"/>
              <w:right w:w="200" w:type="dxa"/>
            </w:tcMar>
            <w:vAlign w:val="center"/>
          </w:tcPr>
          <w:p w:rsidR="007E0B2C" w:rsidRPr="00C7726C" w:rsidRDefault="007E0B2C" w:rsidP="007E0B2C">
            <w:pPr>
              <w:rPr>
                <w:rFonts w:ascii="Times New Roman" w:hAnsi="Times New Roman"/>
              </w:rPr>
            </w:pPr>
            <w:r w:rsidRPr="00C7726C">
              <w:rPr>
                <w:rFonts w:ascii="Times New Roman" w:hAnsi="Times New Roman"/>
              </w:rPr>
              <w:t>Продолжительность (бесперебойность) поставки товаров и услуг</w:t>
            </w:r>
          </w:p>
        </w:tc>
        <w:tc>
          <w:tcPr>
            <w:tcW w:w="1624" w:type="pct"/>
            <w:shd w:val="clear" w:color="auto" w:fill="FFFFFF"/>
            <w:tcMar>
              <w:top w:w="40" w:type="dxa"/>
              <w:left w:w="200" w:type="dxa"/>
              <w:bottom w:w="40" w:type="dxa"/>
              <w:right w:w="200" w:type="dxa"/>
            </w:tcMar>
            <w:vAlign w:val="center"/>
          </w:tcPr>
          <w:p w:rsidR="007E0B2C" w:rsidRPr="00733BD3" w:rsidRDefault="007E0B2C" w:rsidP="007E0B2C">
            <w:pPr>
              <w:jc w:val="center"/>
              <w:rPr>
                <w:rFonts w:ascii="Times New Roman" w:hAnsi="Times New Roman"/>
              </w:rPr>
            </w:pPr>
            <w:r w:rsidRPr="00733BD3">
              <w:rPr>
                <w:rFonts w:ascii="Times New Roman" w:hAnsi="Times New Roman"/>
              </w:rPr>
              <w:t>час/</w:t>
            </w:r>
            <w:proofErr w:type="spellStart"/>
            <w:r w:rsidRPr="00733BD3">
              <w:rPr>
                <w:rFonts w:ascii="Times New Roman" w:hAnsi="Times New Roman"/>
              </w:rPr>
              <w:t>сут</w:t>
            </w:r>
            <w:proofErr w:type="spellEnd"/>
          </w:p>
        </w:tc>
        <w:tc>
          <w:tcPr>
            <w:tcW w:w="766" w:type="pct"/>
            <w:shd w:val="clear" w:color="auto" w:fill="FFFFFF"/>
            <w:tcMar>
              <w:top w:w="40" w:type="dxa"/>
              <w:left w:w="200" w:type="dxa"/>
              <w:bottom w:w="40" w:type="dxa"/>
              <w:right w:w="200" w:type="dxa"/>
            </w:tcMar>
            <w:vAlign w:val="center"/>
          </w:tcPr>
          <w:p w:rsidR="007E0B2C" w:rsidRPr="00733BD3" w:rsidRDefault="007E0B2C" w:rsidP="007E0B2C">
            <w:pPr>
              <w:jc w:val="center"/>
              <w:rPr>
                <w:rFonts w:ascii="Times New Roman" w:hAnsi="Times New Roman"/>
              </w:rPr>
            </w:pPr>
            <w:r w:rsidRPr="00733BD3">
              <w:rPr>
                <w:rFonts w:ascii="Times New Roman" w:hAnsi="Times New Roman"/>
              </w:rPr>
              <w:t>24</w:t>
            </w:r>
          </w:p>
        </w:tc>
        <w:tc>
          <w:tcPr>
            <w:tcW w:w="465" w:type="pct"/>
            <w:shd w:val="clear" w:color="auto" w:fill="FFFFFF"/>
            <w:tcMar>
              <w:top w:w="40" w:type="dxa"/>
              <w:left w:w="200" w:type="dxa"/>
              <w:bottom w:w="40" w:type="dxa"/>
              <w:right w:w="200" w:type="dxa"/>
            </w:tcMar>
            <w:vAlign w:val="center"/>
          </w:tcPr>
          <w:p w:rsidR="007E0B2C" w:rsidRPr="00733BD3" w:rsidRDefault="007E0B2C" w:rsidP="007E0B2C">
            <w:pPr>
              <w:jc w:val="center"/>
              <w:rPr>
                <w:rFonts w:ascii="Times New Roman" w:hAnsi="Times New Roman"/>
              </w:rPr>
            </w:pPr>
            <w:r w:rsidRPr="00733BD3">
              <w:rPr>
                <w:rFonts w:ascii="Times New Roman" w:hAnsi="Times New Roman"/>
              </w:rPr>
              <w:t>24</w:t>
            </w:r>
          </w:p>
        </w:tc>
        <w:tc>
          <w:tcPr>
            <w:tcW w:w="522" w:type="pct"/>
            <w:shd w:val="clear" w:color="auto" w:fill="FFFFFF"/>
            <w:tcMar>
              <w:top w:w="40" w:type="dxa"/>
              <w:left w:w="200" w:type="dxa"/>
              <w:bottom w:w="40" w:type="dxa"/>
              <w:right w:w="200" w:type="dxa"/>
            </w:tcMar>
            <w:vAlign w:val="center"/>
          </w:tcPr>
          <w:p w:rsidR="007E0B2C" w:rsidRPr="00733BD3" w:rsidRDefault="007E0B2C" w:rsidP="007E0B2C">
            <w:pPr>
              <w:jc w:val="center"/>
              <w:rPr>
                <w:rFonts w:ascii="Times New Roman" w:hAnsi="Times New Roman"/>
              </w:rPr>
            </w:pPr>
            <w:r w:rsidRPr="00733BD3">
              <w:rPr>
                <w:rFonts w:ascii="Times New Roman" w:hAnsi="Times New Roman"/>
              </w:rPr>
              <w:t>24</w:t>
            </w:r>
          </w:p>
        </w:tc>
      </w:tr>
      <w:tr w:rsidR="007E0B2C" w:rsidRPr="00733BD3" w:rsidTr="00891F31">
        <w:trPr>
          <w:jc w:val="center"/>
        </w:trPr>
        <w:tc>
          <w:tcPr>
            <w:tcW w:w="5000" w:type="pct"/>
            <w:gridSpan w:val="5"/>
            <w:shd w:val="clear" w:color="auto" w:fill="FFFFFF"/>
            <w:tcMar>
              <w:top w:w="40" w:type="dxa"/>
              <w:left w:w="160" w:type="dxa"/>
              <w:bottom w:w="40" w:type="dxa"/>
              <w:right w:w="200" w:type="dxa"/>
            </w:tcMar>
            <w:vAlign w:val="center"/>
          </w:tcPr>
          <w:p w:rsidR="007E0B2C" w:rsidRPr="00C7726C" w:rsidRDefault="007E0B2C" w:rsidP="007E0B2C">
            <w:pPr>
              <w:rPr>
                <w:rFonts w:ascii="Times New Roman" w:hAnsi="Times New Roman"/>
              </w:rPr>
            </w:pPr>
            <w:r w:rsidRPr="00C7726C">
              <w:rPr>
                <w:rFonts w:ascii="Times New Roman" w:hAnsi="Times New Roman"/>
                <w:i/>
              </w:rPr>
              <w:t>в) Показатели эффективности использования ресурсов</w:t>
            </w:r>
          </w:p>
        </w:tc>
      </w:tr>
      <w:tr w:rsidR="007E0B2C" w:rsidRPr="00733BD3" w:rsidTr="00891F31">
        <w:trPr>
          <w:jc w:val="center"/>
        </w:trPr>
        <w:tc>
          <w:tcPr>
            <w:tcW w:w="1623" w:type="pct"/>
            <w:shd w:val="clear" w:color="auto" w:fill="FFFFFF"/>
            <w:tcMar>
              <w:top w:w="40" w:type="dxa"/>
              <w:left w:w="200" w:type="dxa"/>
              <w:bottom w:w="40" w:type="dxa"/>
              <w:right w:w="200" w:type="dxa"/>
            </w:tcMar>
            <w:vAlign w:val="center"/>
          </w:tcPr>
          <w:p w:rsidR="007E0B2C" w:rsidRPr="00733BD3" w:rsidRDefault="007E0B2C" w:rsidP="007E0B2C">
            <w:pPr>
              <w:rPr>
                <w:rFonts w:ascii="Times New Roman" w:hAnsi="Times New Roman"/>
              </w:rPr>
            </w:pPr>
            <w:r w:rsidRPr="00733BD3">
              <w:rPr>
                <w:rFonts w:ascii="Times New Roman" w:hAnsi="Times New Roman"/>
              </w:rPr>
              <w:t xml:space="preserve">Энергоэффективность </w:t>
            </w:r>
            <w:r w:rsidRPr="00733BD3">
              <w:rPr>
                <w:rFonts w:ascii="Times New Roman" w:hAnsi="Times New Roman"/>
              </w:rPr>
              <w:lastRenderedPageBreak/>
              <w:t>водоснабжения</w:t>
            </w:r>
          </w:p>
        </w:tc>
        <w:tc>
          <w:tcPr>
            <w:tcW w:w="1624" w:type="pct"/>
            <w:shd w:val="clear" w:color="auto" w:fill="FFFFFF"/>
            <w:tcMar>
              <w:top w:w="40" w:type="dxa"/>
              <w:left w:w="200" w:type="dxa"/>
              <w:bottom w:w="40" w:type="dxa"/>
              <w:right w:w="200" w:type="dxa"/>
            </w:tcMar>
            <w:vAlign w:val="center"/>
          </w:tcPr>
          <w:p w:rsidR="007E0B2C" w:rsidRPr="00733BD3" w:rsidRDefault="007E0B2C" w:rsidP="007E0B2C">
            <w:pPr>
              <w:jc w:val="center"/>
              <w:rPr>
                <w:rFonts w:ascii="Times New Roman" w:hAnsi="Times New Roman"/>
              </w:rPr>
            </w:pPr>
            <w:r w:rsidRPr="00733BD3">
              <w:rPr>
                <w:rFonts w:ascii="Times New Roman" w:hAnsi="Times New Roman"/>
              </w:rPr>
              <w:lastRenderedPageBreak/>
              <w:t>кВтч/м3</w:t>
            </w:r>
          </w:p>
        </w:tc>
        <w:tc>
          <w:tcPr>
            <w:tcW w:w="766" w:type="pct"/>
            <w:shd w:val="clear" w:color="auto" w:fill="FFFFFF"/>
            <w:tcMar>
              <w:top w:w="40" w:type="dxa"/>
              <w:left w:w="200" w:type="dxa"/>
              <w:bottom w:w="40" w:type="dxa"/>
              <w:right w:w="200" w:type="dxa"/>
            </w:tcMar>
            <w:vAlign w:val="center"/>
          </w:tcPr>
          <w:p w:rsidR="007E0B2C" w:rsidRPr="00733BD3" w:rsidRDefault="007E0B2C" w:rsidP="007E0B2C">
            <w:pPr>
              <w:jc w:val="center"/>
              <w:rPr>
                <w:rFonts w:ascii="Times New Roman" w:hAnsi="Times New Roman"/>
              </w:rPr>
            </w:pPr>
            <w:r w:rsidRPr="00733BD3">
              <w:rPr>
                <w:rFonts w:ascii="Times New Roman" w:hAnsi="Times New Roman"/>
                <w:szCs w:val="20"/>
              </w:rPr>
              <w:t>0,78</w:t>
            </w:r>
          </w:p>
        </w:tc>
        <w:tc>
          <w:tcPr>
            <w:tcW w:w="465" w:type="pct"/>
            <w:shd w:val="clear" w:color="auto" w:fill="FFFFFF"/>
            <w:tcMar>
              <w:top w:w="40" w:type="dxa"/>
              <w:left w:w="200" w:type="dxa"/>
              <w:bottom w:w="40" w:type="dxa"/>
              <w:right w:w="200" w:type="dxa"/>
            </w:tcMar>
            <w:vAlign w:val="center"/>
          </w:tcPr>
          <w:p w:rsidR="007E0B2C" w:rsidRPr="00733BD3" w:rsidRDefault="007E0B2C" w:rsidP="007E0B2C">
            <w:pPr>
              <w:jc w:val="center"/>
              <w:rPr>
                <w:rFonts w:ascii="Times New Roman" w:hAnsi="Times New Roman"/>
              </w:rPr>
            </w:pPr>
            <w:r w:rsidRPr="00733BD3">
              <w:rPr>
                <w:rFonts w:ascii="Times New Roman" w:hAnsi="Times New Roman"/>
                <w:szCs w:val="20"/>
              </w:rPr>
              <w:t>0,56</w:t>
            </w:r>
          </w:p>
        </w:tc>
        <w:tc>
          <w:tcPr>
            <w:tcW w:w="522" w:type="pct"/>
            <w:shd w:val="clear" w:color="auto" w:fill="FFFFFF"/>
            <w:tcMar>
              <w:top w:w="40" w:type="dxa"/>
              <w:left w:w="200" w:type="dxa"/>
              <w:bottom w:w="40" w:type="dxa"/>
              <w:right w:w="200" w:type="dxa"/>
            </w:tcMar>
            <w:vAlign w:val="center"/>
          </w:tcPr>
          <w:p w:rsidR="007E0B2C" w:rsidRPr="00733BD3" w:rsidRDefault="007E0B2C" w:rsidP="007E0B2C">
            <w:pPr>
              <w:jc w:val="center"/>
              <w:rPr>
                <w:rFonts w:ascii="Times New Roman" w:hAnsi="Times New Roman"/>
              </w:rPr>
            </w:pPr>
            <w:r w:rsidRPr="00733BD3">
              <w:rPr>
                <w:rFonts w:ascii="Times New Roman" w:hAnsi="Times New Roman"/>
              </w:rPr>
              <w:t>0,515</w:t>
            </w:r>
          </w:p>
        </w:tc>
      </w:tr>
      <w:tr w:rsidR="007E0B2C" w:rsidRPr="00733BD3" w:rsidTr="00891F31">
        <w:trPr>
          <w:jc w:val="center"/>
        </w:trPr>
        <w:tc>
          <w:tcPr>
            <w:tcW w:w="1623" w:type="pct"/>
            <w:shd w:val="clear" w:color="auto" w:fill="FFFFFF"/>
            <w:tcMar>
              <w:top w:w="40" w:type="dxa"/>
              <w:left w:w="200" w:type="dxa"/>
              <w:bottom w:w="40" w:type="dxa"/>
              <w:right w:w="200" w:type="dxa"/>
            </w:tcMar>
            <w:vAlign w:val="center"/>
          </w:tcPr>
          <w:p w:rsidR="007E0B2C" w:rsidRPr="00C7726C" w:rsidRDefault="007E0B2C" w:rsidP="007E0B2C">
            <w:pPr>
              <w:rPr>
                <w:rFonts w:ascii="Times New Roman" w:hAnsi="Times New Roman"/>
              </w:rPr>
            </w:pPr>
            <w:r w:rsidRPr="00C7726C">
              <w:rPr>
                <w:rFonts w:ascii="Times New Roman" w:hAnsi="Times New Roman"/>
              </w:rPr>
              <w:lastRenderedPageBreak/>
              <w:t>Обеспеченности системы водоснабжения коммерческими и технологическими расходомерами, оснащенными системой дистанционной передачи данных в единую информационную систему предприятия</w:t>
            </w:r>
          </w:p>
        </w:tc>
        <w:tc>
          <w:tcPr>
            <w:tcW w:w="1624" w:type="pct"/>
            <w:shd w:val="clear" w:color="auto" w:fill="FFFFFF"/>
            <w:tcMar>
              <w:top w:w="40" w:type="dxa"/>
              <w:left w:w="200" w:type="dxa"/>
              <w:bottom w:w="40" w:type="dxa"/>
              <w:right w:w="200" w:type="dxa"/>
            </w:tcMar>
            <w:vAlign w:val="center"/>
          </w:tcPr>
          <w:p w:rsidR="007E0B2C" w:rsidRPr="00733BD3" w:rsidRDefault="007E0B2C" w:rsidP="007E0B2C">
            <w:pPr>
              <w:jc w:val="center"/>
              <w:rPr>
                <w:rFonts w:ascii="Times New Roman" w:hAnsi="Times New Roman"/>
              </w:rPr>
            </w:pPr>
            <w:r w:rsidRPr="00733BD3">
              <w:rPr>
                <w:rFonts w:ascii="Times New Roman" w:hAnsi="Times New Roman"/>
              </w:rPr>
              <w:t>%</w:t>
            </w:r>
          </w:p>
        </w:tc>
        <w:tc>
          <w:tcPr>
            <w:tcW w:w="766" w:type="pct"/>
            <w:shd w:val="clear" w:color="auto" w:fill="FFFFFF"/>
            <w:tcMar>
              <w:top w:w="40" w:type="dxa"/>
              <w:left w:w="200" w:type="dxa"/>
              <w:bottom w:w="40" w:type="dxa"/>
              <w:right w:w="200" w:type="dxa"/>
            </w:tcMar>
            <w:vAlign w:val="center"/>
          </w:tcPr>
          <w:p w:rsidR="007E0B2C" w:rsidRPr="00733BD3" w:rsidRDefault="007E0B2C" w:rsidP="007E0B2C">
            <w:pPr>
              <w:jc w:val="center"/>
              <w:rPr>
                <w:rFonts w:ascii="Times New Roman" w:hAnsi="Times New Roman"/>
              </w:rPr>
            </w:pPr>
            <w:r w:rsidRPr="00733BD3">
              <w:rPr>
                <w:rFonts w:ascii="Times New Roman" w:hAnsi="Times New Roman"/>
              </w:rPr>
              <w:t>0</w:t>
            </w:r>
          </w:p>
        </w:tc>
        <w:tc>
          <w:tcPr>
            <w:tcW w:w="465" w:type="pct"/>
            <w:shd w:val="clear" w:color="auto" w:fill="FFFFFF"/>
            <w:tcMar>
              <w:top w:w="40" w:type="dxa"/>
              <w:left w:w="200" w:type="dxa"/>
              <w:bottom w:w="40" w:type="dxa"/>
              <w:right w:w="200" w:type="dxa"/>
            </w:tcMar>
            <w:vAlign w:val="center"/>
          </w:tcPr>
          <w:p w:rsidR="007E0B2C" w:rsidRPr="00733BD3" w:rsidRDefault="007E0B2C" w:rsidP="007E0B2C">
            <w:pPr>
              <w:jc w:val="center"/>
              <w:rPr>
                <w:rFonts w:ascii="Times New Roman" w:hAnsi="Times New Roman"/>
              </w:rPr>
            </w:pPr>
            <w:r w:rsidRPr="00733BD3">
              <w:rPr>
                <w:rFonts w:ascii="Times New Roman" w:hAnsi="Times New Roman"/>
              </w:rPr>
              <w:t>0</w:t>
            </w:r>
          </w:p>
        </w:tc>
        <w:tc>
          <w:tcPr>
            <w:tcW w:w="522" w:type="pct"/>
            <w:shd w:val="clear" w:color="auto" w:fill="FFFFFF"/>
            <w:tcMar>
              <w:top w:w="40" w:type="dxa"/>
              <w:left w:w="200" w:type="dxa"/>
              <w:bottom w:w="40" w:type="dxa"/>
              <w:right w:w="200" w:type="dxa"/>
            </w:tcMar>
            <w:vAlign w:val="center"/>
          </w:tcPr>
          <w:p w:rsidR="007E0B2C" w:rsidRPr="00733BD3" w:rsidRDefault="007E0B2C" w:rsidP="007E0B2C">
            <w:pPr>
              <w:jc w:val="center"/>
              <w:rPr>
                <w:rFonts w:ascii="Times New Roman" w:hAnsi="Times New Roman"/>
              </w:rPr>
            </w:pPr>
            <w:r w:rsidRPr="00733BD3">
              <w:rPr>
                <w:rFonts w:ascii="Times New Roman" w:hAnsi="Times New Roman"/>
              </w:rPr>
              <w:t>0</w:t>
            </w:r>
          </w:p>
        </w:tc>
      </w:tr>
      <w:tr w:rsidR="007E0B2C" w:rsidRPr="00733BD3" w:rsidTr="00891F31">
        <w:trPr>
          <w:jc w:val="center"/>
        </w:trPr>
        <w:tc>
          <w:tcPr>
            <w:tcW w:w="1623" w:type="pct"/>
            <w:shd w:val="clear" w:color="auto" w:fill="FFFFFF"/>
            <w:tcMar>
              <w:top w:w="40" w:type="dxa"/>
              <w:left w:w="200" w:type="dxa"/>
              <w:bottom w:w="40" w:type="dxa"/>
              <w:right w:w="200" w:type="dxa"/>
            </w:tcMar>
            <w:vAlign w:val="center"/>
          </w:tcPr>
          <w:p w:rsidR="007E0B2C" w:rsidRPr="00C7726C" w:rsidRDefault="007E0B2C" w:rsidP="007E0B2C">
            <w:pPr>
              <w:rPr>
                <w:rFonts w:ascii="Times New Roman" w:hAnsi="Times New Roman"/>
              </w:rPr>
            </w:pPr>
            <w:r w:rsidRPr="00C7726C">
              <w:rPr>
                <w:rFonts w:ascii="Times New Roman" w:hAnsi="Times New Roman"/>
              </w:rPr>
              <w:t>Уровень неучтенных расходов и потерь питьевой воды на водопроводных сетях, в том числе:</w:t>
            </w:r>
          </w:p>
        </w:tc>
        <w:tc>
          <w:tcPr>
            <w:tcW w:w="1624" w:type="pct"/>
            <w:shd w:val="clear" w:color="auto" w:fill="FFFFFF"/>
            <w:tcMar>
              <w:top w:w="40" w:type="dxa"/>
              <w:left w:w="200" w:type="dxa"/>
              <w:bottom w:w="40" w:type="dxa"/>
              <w:right w:w="200" w:type="dxa"/>
            </w:tcMar>
            <w:vAlign w:val="center"/>
          </w:tcPr>
          <w:p w:rsidR="007E0B2C" w:rsidRPr="00733BD3" w:rsidRDefault="007E0B2C" w:rsidP="007E0B2C">
            <w:pPr>
              <w:jc w:val="center"/>
              <w:rPr>
                <w:rFonts w:ascii="Times New Roman" w:hAnsi="Times New Roman"/>
              </w:rPr>
            </w:pPr>
            <w:r w:rsidRPr="00733BD3">
              <w:rPr>
                <w:rFonts w:ascii="Times New Roman" w:hAnsi="Times New Roman"/>
              </w:rPr>
              <w:t>%</w:t>
            </w:r>
          </w:p>
        </w:tc>
        <w:tc>
          <w:tcPr>
            <w:tcW w:w="766" w:type="pct"/>
            <w:shd w:val="clear" w:color="auto" w:fill="FFFFFF"/>
            <w:tcMar>
              <w:top w:w="40" w:type="dxa"/>
              <w:left w:w="200" w:type="dxa"/>
              <w:bottom w:w="40" w:type="dxa"/>
              <w:right w:w="200" w:type="dxa"/>
            </w:tcMar>
            <w:vAlign w:val="center"/>
          </w:tcPr>
          <w:p w:rsidR="007E0B2C" w:rsidRPr="00733BD3" w:rsidRDefault="00891F31" w:rsidP="007E0B2C">
            <w:pPr>
              <w:jc w:val="center"/>
              <w:rPr>
                <w:rFonts w:ascii="Times New Roman" w:hAnsi="Times New Roman"/>
              </w:rPr>
            </w:pPr>
            <w:r>
              <w:rPr>
                <w:rFonts w:ascii="Times New Roman" w:hAnsi="Times New Roman"/>
              </w:rPr>
              <w:t>24,3</w:t>
            </w:r>
          </w:p>
        </w:tc>
        <w:tc>
          <w:tcPr>
            <w:tcW w:w="465" w:type="pct"/>
            <w:shd w:val="clear" w:color="auto" w:fill="FFFFFF"/>
            <w:tcMar>
              <w:top w:w="40" w:type="dxa"/>
              <w:left w:w="200" w:type="dxa"/>
              <w:bottom w:w="40" w:type="dxa"/>
              <w:right w:w="200" w:type="dxa"/>
            </w:tcMar>
            <w:vAlign w:val="center"/>
          </w:tcPr>
          <w:p w:rsidR="007E0B2C" w:rsidRPr="00733BD3" w:rsidRDefault="007E0B2C" w:rsidP="007E0B2C">
            <w:pPr>
              <w:jc w:val="center"/>
              <w:rPr>
                <w:rFonts w:ascii="Times New Roman" w:hAnsi="Times New Roman"/>
              </w:rPr>
            </w:pPr>
            <w:r w:rsidRPr="00733BD3">
              <w:rPr>
                <w:rFonts w:ascii="Times New Roman" w:hAnsi="Times New Roman"/>
              </w:rPr>
              <w:t>20</w:t>
            </w:r>
          </w:p>
        </w:tc>
        <w:tc>
          <w:tcPr>
            <w:tcW w:w="522" w:type="pct"/>
            <w:shd w:val="clear" w:color="auto" w:fill="FFFFFF"/>
            <w:tcMar>
              <w:top w:w="40" w:type="dxa"/>
              <w:left w:w="200" w:type="dxa"/>
              <w:bottom w:w="40" w:type="dxa"/>
              <w:right w:w="200" w:type="dxa"/>
            </w:tcMar>
            <w:vAlign w:val="center"/>
          </w:tcPr>
          <w:p w:rsidR="007E0B2C" w:rsidRPr="00733BD3" w:rsidRDefault="007E0B2C" w:rsidP="007E0B2C">
            <w:pPr>
              <w:jc w:val="center"/>
              <w:rPr>
                <w:rFonts w:ascii="Times New Roman" w:hAnsi="Times New Roman"/>
              </w:rPr>
            </w:pPr>
            <w:r w:rsidRPr="00733BD3">
              <w:rPr>
                <w:rFonts w:ascii="Times New Roman" w:hAnsi="Times New Roman"/>
              </w:rPr>
              <w:t>15</w:t>
            </w:r>
          </w:p>
        </w:tc>
      </w:tr>
    </w:tbl>
    <w:p w:rsidR="007E0B2C" w:rsidRPr="00C23DA4" w:rsidRDefault="007E0B2C" w:rsidP="00C23DA4">
      <w:pPr>
        <w:spacing w:line="276" w:lineRule="auto"/>
        <w:ind w:firstLine="709"/>
        <w:jc w:val="both"/>
        <w:rPr>
          <w:rFonts w:ascii="Times New Roman" w:hAnsi="Times New Roman"/>
          <w:sz w:val="24"/>
        </w:rPr>
      </w:pPr>
    </w:p>
    <w:p w:rsidR="00C23DA4" w:rsidRPr="00C23DA4" w:rsidRDefault="00C23DA4" w:rsidP="00C23DA4">
      <w:pPr>
        <w:spacing w:line="276" w:lineRule="auto"/>
        <w:ind w:firstLine="709"/>
        <w:jc w:val="both"/>
        <w:rPr>
          <w:rFonts w:ascii="Times New Roman" w:hAnsi="Times New Roman"/>
          <w:sz w:val="24"/>
        </w:rPr>
      </w:pPr>
    </w:p>
    <w:p w:rsidR="007E0B2C" w:rsidRPr="00733BD3" w:rsidRDefault="007E0B2C" w:rsidP="00801D83">
      <w:pPr>
        <w:pStyle w:val="3TimesNewRoman141"/>
      </w:pPr>
      <w:bookmarkStart w:id="143" w:name="_Toc524593206"/>
      <w:bookmarkStart w:id="144" w:name="_Toc88831200"/>
      <w:bookmarkStart w:id="145" w:name="_Toc149915582"/>
      <w:r w:rsidRPr="00733BD3">
        <w:t>1.7.1. Показатели качества воды</w:t>
      </w:r>
      <w:bookmarkEnd w:id="143"/>
      <w:bookmarkEnd w:id="144"/>
      <w:bookmarkEnd w:id="145"/>
    </w:p>
    <w:p w:rsidR="007E0B2C" w:rsidRPr="00C23DA4" w:rsidRDefault="007E0B2C" w:rsidP="00C23DA4">
      <w:pPr>
        <w:spacing w:line="276" w:lineRule="auto"/>
        <w:ind w:firstLine="709"/>
        <w:jc w:val="both"/>
        <w:rPr>
          <w:rFonts w:ascii="Times New Roman" w:hAnsi="Times New Roman"/>
          <w:sz w:val="24"/>
        </w:rPr>
      </w:pPr>
      <w:r w:rsidRPr="00C23DA4">
        <w:rPr>
          <w:rFonts w:ascii="Times New Roman" w:hAnsi="Times New Roman"/>
          <w:sz w:val="24"/>
        </w:rPr>
        <w:t>Питьевая вода должна быть безопасна в эпидемическом и радиационном отношении, безвредна по химическому составу и иметь благоприятные органолептические свойства.</w:t>
      </w:r>
    </w:p>
    <w:p w:rsidR="007E0B2C" w:rsidRPr="00C23DA4" w:rsidRDefault="007E0B2C" w:rsidP="00C23DA4">
      <w:pPr>
        <w:spacing w:line="276" w:lineRule="auto"/>
        <w:ind w:firstLine="709"/>
        <w:jc w:val="both"/>
        <w:rPr>
          <w:rFonts w:ascii="Times New Roman" w:hAnsi="Times New Roman"/>
          <w:sz w:val="24"/>
        </w:rPr>
      </w:pPr>
      <w:r w:rsidRPr="00C23DA4">
        <w:rPr>
          <w:rFonts w:ascii="Times New Roman" w:hAnsi="Times New Roman"/>
          <w:sz w:val="24"/>
        </w:rPr>
        <w:t>Существуют основные показатели качества питьевой воды. Их условно можно разделить на группы:</w:t>
      </w:r>
    </w:p>
    <w:p w:rsidR="007E0B2C" w:rsidRPr="00C23DA4" w:rsidRDefault="007E0B2C" w:rsidP="00C23DA4">
      <w:pPr>
        <w:spacing w:line="276" w:lineRule="auto"/>
        <w:ind w:firstLine="709"/>
        <w:jc w:val="both"/>
        <w:rPr>
          <w:rFonts w:ascii="Times New Roman" w:hAnsi="Times New Roman"/>
          <w:sz w:val="24"/>
        </w:rPr>
      </w:pPr>
      <w:r w:rsidRPr="00C23DA4">
        <w:rPr>
          <w:rFonts w:ascii="Times New Roman" w:hAnsi="Times New Roman"/>
          <w:sz w:val="24"/>
        </w:rPr>
        <w:t>- Органолептические показатели (запах, привкус, цветность, мутность)</w:t>
      </w:r>
    </w:p>
    <w:p w:rsidR="007E0B2C" w:rsidRPr="00C23DA4" w:rsidRDefault="007E0B2C" w:rsidP="00C23DA4">
      <w:pPr>
        <w:spacing w:line="276" w:lineRule="auto"/>
        <w:ind w:firstLine="709"/>
        <w:jc w:val="both"/>
        <w:rPr>
          <w:rFonts w:ascii="Times New Roman" w:hAnsi="Times New Roman"/>
          <w:sz w:val="24"/>
        </w:rPr>
      </w:pPr>
      <w:r w:rsidRPr="00C23DA4">
        <w:rPr>
          <w:rFonts w:ascii="Times New Roman" w:hAnsi="Times New Roman"/>
          <w:sz w:val="24"/>
        </w:rPr>
        <w:t>- Токсикологические показатели (алюминий, свинец, мышьяк, фенолы, пестициды).</w:t>
      </w:r>
    </w:p>
    <w:p w:rsidR="007E0B2C" w:rsidRPr="00C23DA4" w:rsidRDefault="007E0B2C" w:rsidP="00C23DA4">
      <w:pPr>
        <w:spacing w:line="276" w:lineRule="auto"/>
        <w:ind w:firstLine="709"/>
        <w:jc w:val="both"/>
        <w:rPr>
          <w:rFonts w:ascii="Times New Roman" w:hAnsi="Times New Roman"/>
          <w:sz w:val="24"/>
        </w:rPr>
      </w:pPr>
      <w:r w:rsidRPr="00C23DA4">
        <w:rPr>
          <w:rFonts w:ascii="Times New Roman" w:hAnsi="Times New Roman"/>
          <w:sz w:val="24"/>
        </w:rPr>
        <w:t xml:space="preserve">- Показатели, влияющие на органолептические свойства воды (рН, жёсткость общая, железо, марганец, нитраты, кальций, магний, окисляемость </w:t>
      </w:r>
      <w:proofErr w:type="spellStart"/>
      <w:r w:rsidRPr="00C23DA4">
        <w:rPr>
          <w:rFonts w:ascii="Times New Roman" w:hAnsi="Times New Roman"/>
          <w:sz w:val="24"/>
        </w:rPr>
        <w:t>перманганатная</w:t>
      </w:r>
      <w:proofErr w:type="spellEnd"/>
      <w:r w:rsidRPr="00C23DA4">
        <w:rPr>
          <w:rFonts w:ascii="Times New Roman" w:hAnsi="Times New Roman"/>
          <w:sz w:val="24"/>
        </w:rPr>
        <w:t>, сульфиды)</w:t>
      </w:r>
    </w:p>
    <w:p w:rsidR="007E0B2C" w:rsidRPr="00C23DA4" w:rsidRDefault="007E0B2C" w:rsidP="00C23DA4">
      <w:pPr>
        <w:spacing w:line="276" w:lineRule="auto"/>
        <w:ind w:firstLine="709"/>
        <w:jc w:val="both"/>
        <w:rPr>
          <w:rFonts w:ascii="Times New Roman" w:hAnsi="Times New Roman"/>
          <w:sz w:val="24"/>
        </w:rPr>
      </w:pPr>
      <w:r w:rsidRPr="00C23DA4">
        <w:rPr>
          <w:rFonts w:ascii="Times New Roman" w:hAnsi="Times New Roman"/>
          <w:sz w:val="24"/>
        </w:rPr>
        <w:t>- Химические свойства, образующиеся при обработке воды (хлор остаточный свободный, хлороформ, серебро)</w:t>
      </w:r>
    </w:p>
    <w:p w:rsidR="007E0B2C" w:rsidRPr="00C23DA4" w:rsidRDefault="007E0B2C" w:rsidP="00C23DA4">
      <w:pPr>
        <w:spacing w:line="276" w:lineRule="auto"/>
        <w:ind w:firstLine="709"/>
        <w:jc w:val="both"/>
        <w:rPr>
          <w:rFonts w:ascii="Times New Roman" w:hAnsi="Times New Roman"/>
          <w:sz w:val="24"/>
        </w:rPr>
      </w:pPr>
      <w:r w:rsidRPr="00C23DA4">
        <w:rPr>
          <w:rFonts w:ascii="Times New Roman" w:hAnsi="Times New Roman"/>
          <w:sz w:val="24"/>
        </w:rPr>
        <w:t>- Микробиологические показатели (</w:t>
      </w:r>
      <w:proofErr w:type="spellStart"/>
      <w:r w:rsidRPr="00C23DA4">
        <w:rPr>
          <w:rFonts w:ascii="Times New Roman" w:hAnsi="Times New Roman"/>
          <w:sz w:val="24"/>
        </w:rPr>
        <w:t>термотолерантные</w:t>
      </w:r>
      <w:proofErr w:type="spellEnd"/>
      <w:r w:rsidRPr="00C23DA4">
        <w:rPr>
          <w:rFonts w:ascii="Times New Roman" w:hAnsi="Times New Roman"/>
          <w:sz w:val="24"/>
        </w:rPr>
        <w:t xml:space="preserve"> </w:t>
      </w:r>
      <w:proofErr w:type="spellStart"/>
      <w:r w:rsidRPr="00C23DA4">
        <w:rPr>
          <w:rFonts w:ascii="Times New Roman" w:hAnsi="Times New Roman"/>
          <w:sz w:val="24"/>
        </w:rPr>
        <w:t>колиформы</w:t>
      </w:r>
      <w:proofErr w:type="spellEnd"/>
      <w:r w:rsidRPr="00C23DA4">
        <w:rPr>
          <w:rFonts w:ascii="Times New Roman" w:hAnsi="Times New Roman"/>
          <w:sz w:val="24"/>
        </w:rPr>
        <w:t xml:space="preserve"> </w:t>
      </w:r>
      <w:proofErr w:type="spellStart"/>
      <w:r w:rsidRPr="00C23DA4">
        <w:rPr>
          <w:rFonts w:ascii="Times New Roman" w:hAnsi="Times New Roman"/>
          <w:sz w:val="24"/>
        </w:rPr>
        <w:t>Е.coli</w:t>
      </w:r>
      <w:proofErr w:type="spellEnd"/>
      <w:r w:rsidRPr="00C23DA4">
        <w:rPr>
          <w:rFonts w:ascii="Times New Roman" w:hAnsi="Times New Roman"/>
          <w:sz w:val="24"/>
        </w:rPr>
        <w:t>, ОМЧ)</w:t>
      </w:r>
    </w:p>
    <w:p w:rsidR="007E0B2C" w:rsidRPr="00733BD3" w:rsidRDefault="007E0B2C" w:rsidP="00C23DA4">
      <w:pPr>
        <w:spacing w:line="276" w:lineRule="auto"/>
        <w:ind w:firstLine="709"/>
        <w:jc w:val="both"/>
      </w:pPr>
      <w:r w:rsidRPr="00C23DA4">
        <w:rPr>
          <w:rFonts w:ascii="Times New Roman" w:hAnsi="Times New Roman"/>
          <w:sz w:val="24"/>
        </w:rPr>
        <w:t>Качество питьевой воды должно соответствовать гигиеническим нормативам перед ее поступлением в распределительную сеть, а также в точках водоразбора наружной и внутренней водопроводной сети.</w:t>
      </w:r>
      <w:r w:rsidR="00C23DA4">
        <w:rPr>
          <w:rFonts w:ascii="Times New Roman" w:hAnsi="Times New Roman"/>
          <w:sz w:val="24"/>
        </w:rPr>
        <w:t xml:space="preserve"> </w:t>
      </w:r>
      <w:bookmarkStart w:id="146" w:name="_Toc524593207"/>
    </w:p>
    <w:p w:rsidR="007E0B2C" w:rsidRPr="00733BD3" w:rsidRDefault="007E0B2C" w:rsidP="00801D83">
      <w:pPr>
        <w:pStyle w:val="3TimesNewRoman141"/>
      </w:pPr>
      <w:bookmarkStart w:id="147" w:name="_Toc88831201"/>
      <w:bookmarkStart w:id="148" w:name="_Toc149915583"/>
      <w:r w:rsidRPr="00733BD3">
        <w:lastRenderedPageBreak/>
        <w:t>1.7.2. Показатели надежности и бесперебойности водоснабжения</w:t>
      </w:r>
      <w:bookmarkEnd w:id="146"/>
      <w:bookmarkEnd w:id="147"/>
      <w:bookmarkEnd w:id="148"/>
    </w:p>
    <w:p w:rsidR="007E0B2C" w:rsidRPr="00C23DA4" w:rsidRDefault="007E0B2C" w:rsidP="00C23DA4">
      <w:pPr>
        <w:spacing w:line="276" w:lineRule="auto"/>
        <w:ind w:firstLine="709"/>
        <w:jc w:val="both"/>
        <w:rPr>
          <w:rFonts w:ascii="Times New Roman" w:hAnsi="Times New Roman"/>
          <w:sz w:val="24"/>
        </w:rPr>
      </w:pPr>
      <w:r w:rsidRPr="00C23DA4">
        <w:rPr>
          <w:rFonts w:ascii="Times New Roman" w:hAnsi="Times New Roman"/>
          <w:sz w:val="24"/>
        </w:rPr>
        <w:t>Надёжность системы водоснабжения определяется надёжностью входящих в нее элементов, схемой их соединения, наличием резервных элементов, качеством строительства и эксплуатации системы. Применение высококачественных материалов и оборудования, качественное строительство и соответствие характеристик построенных сооружений характеристикам проектной документации обеспечивают надёжность на стадии строительства.</w:t>
      </w:r>
    </w:p>
    <w:p w:rsidR="007E0B2C" w:rsidRPr="00C23DA4" w:rsidRDefault="007E0B2C" w:rsidP="00C23DA4">
      <w:pPr>
        <w:spacing w:line="276" w:lineRule="auto"/>
        <w:ind w:firstLine="709"/>
        <w:jc w:val="both"/>
        <w:rPr>
          <w:rFonts w:ascii="Times New Roman" w:hAnsi="Times New Roman"/>
          <w:sz w:val="24"/>
        </w:rPr>
      </w:pPr>
      <w:r w:rsidRPr="00C23DA4">
        <w:rPr>
          <w:rFonts w:ascii="Times New Roman" w:hAnsi="Times New Roman"/>
          <w:sz w:val="24"/>
        </w:rPr>
        <w:t>В процессе эксплуатации, надёжность достигается своевременным текущим контролем за работой системы, правильным уходом за оборудованием, своевременным обнаружением, ликвидацией неисправностей и т.д. Для этого используют оптимальные методы технического обслуживания и ремонта, разработанные на основе анализа и обработки данных о надёжности изделий по результатам эксплуатации.</w:t>
      </w:r>
    </w:p>
    <w:p w:rsidR="007E0B2C" w:rsidRPr="00C23DA4" w:rsidRDefault="007E0B2C" w:rsidP="00C23DA4">
      <w:pPr>
        <w:spacing w:line="276" w:lineRule="auto"/>
        <w:ind w:firstLine="709"/>
        <w:jc w:val="both"/>
        <w:rPr>
          <w:rFonts w:ascii="Times New Roman" w:hAnsi="Times New Roman"/>
          <w:sz w:val="24"/>
        </w:rPr>
      </w:pPr>
      <w:r w:rsidRPr="00C23DA4">
        <w:rPr>
          <w:rFonts w:ascii="Times New Roman" w:hAnsi="Times New Roman"/>
          <w:sz w:val="24"/>
        </w:rPr>
        <w:t xml:space="preserve">Необходима, также, организация контроля за бесперебойностью водоснабжения, как основного показателя качества обслуживания населения, чтобы снижение объёма подачи воды, в целях сокращения её потерь, не приводило к ухудшению качества обслуживания населения. Внедрение мероприятий по экономии воды не должно отрицательно сказаться на качестве </w:t>
      </w:r>
      <w:proofErr w:type="spellStart"/>
      <w:r w:rsidRPr="00C23DA4">
        <w:rPr>
          <w:rFonts w:ascii="Times New Roman" w:hAnsi="Times New Roman"/>
          <w:sz w:val="24"/>
        </w:rPr>
        <w:t>водообеспечения</w:t>
      </w:r>
      <w:proofErr w:type="spellEnd"/>
      <w:r w:rsidRPr="00C23DA4">
        <w:rPr>
          <w:rFonts w:ascii="Times New Roman" w:hAnsi="Times New Roman"/>
          <w:sz w:val="24"/>
        </w:rPr>
        <w:t xml:space="preserve"> населения, оно, как и обычно, должно получать воду круглосуточно, бесперебойно и в требуемых количествах.</w:t>
      </w:r>
    </w:p>
    <w:p w:rsidR="007E0B2C" w:rsidRPr="00C23DA4" w:rsidRDefault="007E0B2C" w:rsidP="00C23DA4">
      <w:pPr>
        <w:spacing w:line="276" w:lineRule="auto"/>
        <w:ind w:firstLine="709"/>
        <w:jc w:val="both"/>
        <w:rPr>
          <w:rFonts w:ascii="Times New Roman" w:hAnsi="Times New Roman"/>
          <w:sz w:val="24"/>
        </w:rPr>
      </w:pPr>
      <w:r w:rsidRPr="00C23DA4">
        <w:rPr>
          <w:rFonts w:ascii="Times New Roman" w:hAnsi="Times New Roman"/>
          <w:sz w:val="24"/>
        </w:rPr>
        <w:t>Оборудование, материалы и другая продукция, должны обеспечивать безотказность при выполнении нормативных требований по функционированию бесперебойной подачи воды требуемого качества.</w:t>
      </w:r>
    </w:p>
    <w:p w:rsidR="007E0B2C" w:rsidRPr="00C23DA4" w:rsidRDefault="007E0B2C" w:rsidP="00C23DA4">
      <w:pPr>
        <w:spacing w:line="276" w:lineRule="auto"/>
        <w:ind w:firstLine="709"/>
        <w:jc w:val="both"/>
        <w:rPr>
          <w:rFonts w:ascii="Times New Roman" w:hAnsi="Times New Roman"/>
          <w:sz w:val="24"/>
        </w:rPr>
      </w:pPr>
      <w:r w:rsidRPr="00C23DA4">
        <w:rPr>
          <w:rFonts w:ascii="Times New Roman" w:hAnsi="Times New Roman"/>
          <w:sz w:val="24"/>
        </w:rPr>
        <w:t>Централизованные системы водоснабжения, согласно СП 31.13330.2021 "СНиП 2.04.02-84* Водоснабжение. Наружные сети и сооружения" Приказ Министерства строительства и жилищно-коммунального хозяйства Российской Федерации от 27 декабря 2021 года № 1016/</w:t>
      </w:r>
      <w:proofErr w:type="spellStart"/>
      <w:r w:rsidRPr="00C23DA4">
        <w:rPr>
          <w:rFonts w:ascii="Times New Roman" w:hAnsi="Times New Roman"/>
          <w:sz w:val="24"/>
        </w:rPr>
        <w:t>пр</w:t>
      </w:r>
      <w:proofErr w:type="spellEnd"/>
      <w:r w:rsidRPr="00C23DA4">
        <w:rPr>
          <w:rFonts w:ascii="Times New Roman" w:hAnsi="Times New Roman"/>
          <w:sz w:val="24"/>
        </w:rPr>
        <w:t>, по степени обеспеченности подачи воды делятся на категории:</w:t>
      </w:r>
    </w:p>
    <w:p w:rsidR="007E0B2C" w:rsidRPr="00C23DA4" w:rsidRDefault="007E0B2C" w:rsidP="00C23DA4">
      <w:pPr>
        <w:spacing w:line="276" w:lineRule="auto"/>
        <w:ind w:firstLine="709"/>
        <w:jc w:val="both"/>
        <w:rPr>
          <w:rFonts w:ascii="Times New Roman" w:hAnsi="Times New Roman"/>
          <w:sz w:val="24"/>
        </w:rPr>
      </w:pPr>
      <w:r w:rsidRPr="00C23DA4">
        <w:rPr>
          <w:rFonts w:ascii="Times New Roman" w:hAnsi="Times New Roman"/>
          <w:sz w:val="24"/>
        </w:rPr>
        <w:t xml:space="preserve">1 категории. допускается снижение подачи воды на хозяйственно-питьевые нужды не более 30 % расчетного расхода и на производственные нужды до предела, устанавливаемого аварийным графиком работы предприятий; длительность снижения подачи не должна превышать 3 </w:t>
      </w:r>
      <w:proofErr w:type="spellStart"/>
      <w:r w:rsidRPr="00C23DA4">
        <w:rPr>
          <w:rFonts w:ascii="Times New Roman" w:hAnsi="Times New Roman"/>
          <w:sz w:val="24"/>
        </w:rPr>
        <w:t>сут</w:t>
      </w:r>
      <w:proofErr w:type="spellEnd"/>
      <w:r w:rsidRPr="00C23DA4">
        <w:rPr>
          <w:rFonts w:ascii="Times New Roman" w:hAnsi="Times New Roman"/>
          <w:sz w:val="24"/>
        </w:rPr>
        <w:t>. Перерыв в подаче воды или снижение подачи ниже указанного предела допускаются на время выключения поврежденных и включения резервных элементов системы (оборудования, арматуры, сооружений, трубопроводов и др.), но не более чем на 10 мин;</w:t>
      </w:r>
    </w:p>
    <w:p w:rsidR="007E0B2C" w:rsidRPr="00C23DA4" w:rsidRDefault="007E0B2C" w:rsidP="00C23DA4">
      <w:pPr>
        <w:spacing w:line="276" w:lineRule="auto"/>
        <w:ind w:firstLine="709"/>
        <w:jc w:val="both"/>
        <w:rPr>
          <w:rFonts w:ascii="Times New Roman" w:hAnsi="Times New Roman"/>
          <w:sz w:val="24"/>
        </w:rPr>
      </w:pPr>
      <w:r w:rsidRPr="00C23DA4">
        <w:rPr>
          <w:rFonts w:ascii="Times New Roman" w:hAnsi="Times New Roman"/>
          <w:sz w:val="24"/>
        </w:rPr>
        <w:t xml:space="preserve">2 категории допускается снижение подачи воды на хозяйственно-питьевые нужды не более 30 % расчетного расхода и на производственные нужды до предела, устанавливаемого аварийным графиком работы предприятий; длительность снижения подачи не должна превышать 10 </w:t>
      </w:r>
      <w:proofErr w:type="spellStart"/>
      <w:r w:rsidRPr="00C23DA4">
        <w:rPr>
          <w:rFonts w:ascii="Times New Roman" w:hAnsi="Times New Roman"/>
          <w:sz w:val="24"/>
        </w:rPr>
        <w:t>сут</w:t>
      </w:r>
      <w:proofErr w:type="spellEnd"/>
      <w:r w:rsidRPr="00C23DA4">
        <w:rPr>
          <w:rFonts w:ascii="Times New Roman" w:hAnsi="Times New Roman"/>
          <w:sz w:val="24"/>
        </w:rPr>
        <w:t>. Перерыв в подаче воды или снижение подачи ниже указанного предела допускаются на время выключения поврежденных и включения резервных элементов или проведения ремонта, но не более чем на 6 ч;</w:t>
      </w:r>
    </w:p>
    <w:p w:rsidR="007E0B2C" w:rsidRPr="00C23DA4" w:rsidRDefault="007E0B2C" w:rsidP="00C23DA4">
      <w:pPr>
        <w:spacing w:line="276" w:lineRule="auto"/>
        <w:ind w:firstLine="709"/>
        <w:jc w:val="both"/>
        <w:rPr>
          <w:rFonts w:ascii="Times New Roman" w:hAnsi="Times New Roman"/>
          <w:sz w:val="24"/>
        </w:rPr>
      </w:pPr>
      <w:r w:rsidRPr="00C23DA4">
        <w:rPr>
          <w:rFonts w:ascii="Times New Roman" w:hAnsi="Times New Roman"/>
          <w:sz w:val="24"/>
        </w:rPr>
        <w:t xml:space="preserve">3 категории допускается снижение подачи воды на хозяйственно-питьевые нужды не более 30 % расчетного расхода и на производственные нужды до предела, устанавливаемого </w:t>
      </w:r>
      <w:r w:rsidRPr="00C23DA4">
        <w:rPr>
          <w:rFonts w:ascii="Times New Roman" w:hAnsi="Times New Roman"/>
          <w:sz w:val="24"/>
        </w:rPr>
        <w:lastRenderedPageBreak/>
        <w:t xml:space="preserve">аварийным графиком работы предприятий; длительность снижения подачи не должна превышать 15 </w:t>
      </w:r>
      <w:proofErr w:type="spellStart"/>
      <w:r w:rsidRPr="00C23DA4">
        <w:rPr>
          <w:rFonts w:ascii="Times New Roman" w:hAnsi="Times New Roman"/>
          <w:sz w:val="24"/>
        </w:rPr>
        <w:t>сут</w:t>
      </w:r>
      <w:proofErr w:type="spellEnd"/>
      <w:r w:rsidRPr="00C23DA4">
        <w:rPr>
          <w:rFonts w:ascii="Times New Roman" w:hAnsi="Times New Roman"/>
          <w:sz w:val="24"/>
        </w:rPr>
        <w:t>. Перерыв в подаче воды или снижение подачи ниже указанного предела допускается на время проведения ремонта, но не более чем на 24 ч.</w:t>
      </w:r>
    </w:p>
    <w:p w:rsidR="007E0B2C" w:rsidRPr="00C23DA4" w:rsidRDefault="007E0B2C" w:rsidP="00C23DA4">
      <w:pPr>
        <w:spacing w:line="276" w:lineRule="auto"/>
        <w:ind w:firstLine="709"/>
        <w:jc w:val="both"/>
        <w:rPr>
          <w:rFonts w:ascii="Times New Roman" w:hAnsi="Times New Roman"/>
          <w:sz w:val="24"/>
        </w:rPr>
      </w:pPr>
      <w:r w:rsidRPr="00C23DA4">
        <w:rPr>
          <w:rFonts w:ascii="Times New Roman" w:hAnsi="Times New Roman"/>
          <w:sz w:val="24"/>
        </w:rPr>
        <w:t>Объединенные хозяйственно-питьевые и производственные водопроводы населенных пунктов при численности жителей в них более 50 тыс. чел. следует относить к первой категории; от 5 до 50 тыс. чел. - ко второй категории; менее 5 тыс. чел. - к третьей категории.</w:t>
      </w:r>
    </w:p>
    <w:p w:rsidR="007E0B2C" w:rsidRPr="00C23DA4" w:rsidRDefault="007E0B2C" w:rsidP="00C23DA4">
      <w:pPr>
        <w:spacing w:line="276" w:lineRule="auto"/>
        <w:ind w:firstLine="709"/>
        <w:jc w:val="both"/>
        <w:rPr>
          <w:rFonts w:ascii="Times New Roman" w:hAnsi="Times New Roman"/>
          <w:b/>
          <w:sz w:val="24"/>
        </w:rPr>
      </w:pPr>
      <w:r w:rsidRPr="00C23DA4">
        <w:rPr>
          <w:rFonts w:ascii="Times New Roman" w:hAnsi="Times New Roman"/>
          <w:b/>
          <w:sz w:val="24"/>
        </w:rPr>
        <w:t>Таблица 1.7.2.1 - Характеристика систем</w:t>
      </w:r>
      <w:r w:rsidR="00C23DA4" w:rsidRPr="00C23DA4">
        <w:rPr>
          <w:rFonts w:ascii="Times New Roman" w:hAnsi="Times New Roman"/>
          <w:b/>
          <w:sz w:val="24"/>
        </w:rPr>
        <w:t>ы</w:t>
      </w:r>
      <w:r w:rsidRPr="00C23DA4">
        <w:rPr>
          <w:rFonts w:ascii="Times New Roman" w:hAnsi="Times New Roman"/>
          <w:b/>
          <w:sz w:val="24"/>
        </w:rPr>
        <w:t xml:space="preserve"> водоснабжения</w:t>
      </w:r>
      <w:r w:rsidR="00C23DA4" w:rsidRPr="00C23DA4">
        <w:rPr>
          <w:rFonts w:ascii="Times New Roman" w:hAnsi="Times New Roman"/>
          <w:b/>
          <w:sz w:val="24"/>
        </w:rPr>
        <w:t xml:space="preserve"> г. Отрадное</w:t>
      </w:r>
      <w:r w:rsidRPr="00C23DA4">
        <w:rPr>
          <w:rFonts w:ascii="Times New Roman" w:hAnsi="Times New Roman"/>
          <w:b/>
          <w:sz w:val="24"/>
        </w:rPr>
        <w:t xml:space="preserve"> по категории надежности</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260"/>
        <w:gridCol w:w="4260"/>
        <w:gridCol w:w="1517"/>
      </w:tblGrid>
      <w:tr w:rsidR="007E0B2C" w:rsidRPr="00733BD3" w:rsidTr="00C23DA4">
        <w:trPr>
          <w:jc w:val="center"/>
        </w:trPr>
        <w:tc>
          <w:tcPr>
            <w:tcW w:w="2310" w:type="pct"/>
            <w:shd w:val="clear" w:color="auto" w:fill="F2F2F2"/>
            <w:tcMar>
              <w:top w:w="120" w:type="dxa"/>
              <w:left w:w="200" w:type="dxa"/>
              <w:bottom w:w="120" w:type="dxa"/>
              <w:right w:w="200" w:type="dxa"/>
            </w:tcMar>
            <w:vAlign w:val="center"/>
          </w:tcPr>
          <w:p w:rsidR="007E0B2C" w:rsidRPr="00733BD3" w:rsidRDefault="007E0B2C" w:rsidP="007E0B2C">
            <w:pPr>
              <w:jc w:val="center"/>
              <w:rPr>
                <w:rFonts w:ascii="Times New Roman" w:hAnsi="Times New Roman"/>
              </w:rPr>
            </w:pPr>
            <w:r w:rsidRPr="00733BD3">
              <w:rPr>
                <w:rFonts w:ascii="Times New Roman" w:hAnsi="Times New Roman"/>
              </w:rPr>
              <w:t>Населенный пункт</w:t>
            </w:r>
          </w:p>
        </w:tc>
        <w:tc>
          <w:tcPr>
            <w:tcW w:w="2310" w:type="pct"/>
            <w:shd w:val="clear" w:color="auto" w:fill="F2F2F2"/>
            <w:tcMar>
              <w:top w:w="120" w:type="dxa"/>
              <w:left w:w="200" w:type="dxa"/>
              <w:bottom w:w="120" w:type="dxa"/>
              <w:right w:w="200" w:type="dxa"/>
            </w:tcMar>
            <w:vAlign w:val="center"/>
          </w:tcPr>
          <w:p w:rsidR="007E0B2C" w:rsidRPr="00733BD3" w:rsidRDefault="007E0B2C" w:rsidP="007E0B2C">
            <w:pPr>
              <w:jc w:val="center"/>
              <w:rPr>
                <w:rFonts w:ascii="Times New Roman" w:hAnsi="Times New Roman"/>
              </w:rPr>
            </w:pPr>
            <w:r w:rsidRPr="00733BD3">
              <w:rPr>
                <w:rFonts w:ascii="Times New Roman" w:hAnsi="Times New Roman"/>
              </w:rPr>
              <w:t>Численность населения, чел</w:t>
            </w:r>
          </w:p>
        </w:tc>
        <w:tc>
          <w:tcPr>
            <w:tcW w:w="2310" w:type="pct"/>
            <w:shd w:val="clear" w:color="auto" w:fill="F2F2F2"/>
            <w:tcMar>
              <w:top w:w="120" w:type="dxa"/>
              <w:left w:w="200" w:type="dxa"/>
              <w:bottom w:w="120" w:type="dxa"/>
              <w:right w:w="200" w:type="dxa"/>
            </w:tcMar>
            <w:vAlign w:val="center"/>
          </w:tcPr>
          <w:p w:rsidR="007E0B2C" w:rsidRPr="00733BD3" w:rsidRDefault="007E0B2C" w:rsidP="007E0B2C">
            <w:pPr>
              <w:jc w:val="center"/>
              <w:rPr>
                <w:rFonts w:ascii="Times New Roman" w:hAnsi="Times New Roman"/>
              </w:rPr>
            </w:pPr>
            <w:r w:rsidRPr="00733BD3">
              <w:rPr>
                <w:rFonts w:ascii="Times New Roman" w:hAnsi="Times New Roman"/>
              </w:rPr>
              <w:t>Категория надежности</w:t>
            </w:r>
          </w:p>
        </w:tc>
      </w:tr>
      <w:tr w:rsidR="007E0B2C" w:rsidRPr="00733BD3" w:rsidTr="00C23DA4">
        <w:trPr>
          <w:jc w:val="center"/>
        </w:trPr>
        <w:tc>
          <w:tcPr>
            <w:tcW w:w="2310" w:type="pct"/>
            <w:shd w:val="clear" w:color="auto" w:fill="FFFFFF"/>
            <w:tcMar>
              <w:top w:w="40" w:type="dxa"/>
              <w:left w:w="200" w:type="dxa"/>
              <w:bottom w:w="40" w:type="dxa"/>
              <w:right w:w="200" w:type="dxa"/>
            </w:tcMar>
            <w:vAlign w:val="center"/>
          </w:tcPr>
          <w:p w:rsidR="007E0B2C" w:rsidRPr="00733BD3" w:rsidRDefault="007E0B2C" w:rsidP="007E0B2C">
            <w:pPr>
              <w:rPr>
                <w:rFonts w:ascii="Times New Roman" w:hAnsi="Times New Roman"/>
              </w:rPr>
            </w:pPr>
            <w:r w:rsidRPr="00733BD3">
              <w:rPr>
                <w:rFonts w:ascii="Times New Roman" w:hAnsi="Times New Roman"/>
              </w:rPr>
              <w:t>г. Отрадное</w:t>
            </w:r>
          </w:p>
        </w:tc>
        <w:tc>
          <w:tcPr>
            <w:tcW w:w="2310" w:type="pct"/>
            <w:shd w:val="clear" w:color="auto" w:fill="FFFFFF"/>
            <w:tcMar>
              <w:top w:w="40" w:type="dxa"/>
              <w:left w:w="200" w:type="dxa"/>
              <w:bottom w:w="40" w:type="dxa"/>
              <w:right w:w="200" w:type="dxa"/>
            </w:tcMar>
            <w:vAlign w:val="center"/>
          </w:tcPr>
          <w:p w:rsidR="007E0B2C" w:rsidRPr="00733BD3" w:rsidRDefault="007E0B2C" w:rsidP="007E0B2C">
            <w:pPr>
              <w:jc w:val="center"/>
              <w:rPr>
                <w:rFonts w:ascii="Times New Roman" w:hAnsi="Times New Roman"/>
              </w:rPr>
            </w:pPr>
            <w:r w:rsidRPr="00733BD3">
              <w:rPr>
                <w:rFonts w:ascii="Times New Roman" w:hAnsi="Times New Roman"/>
              </w:rPr>
              <w:t>25</w:t>
            </w:r>
            <w:r w:rsidR="00C23DA4">
              <w:rPr>
                <w:rFonts w:ascii="Times New Roman" w:hAnsi="Times New Roman"/>
              </w:rPr>
              <w:t>290</w:t>
            </w:r>
          </w:p>
        </w:tc>
        <w:tc>
          <w:tcPr>
            <w:tcW w:w="2310" w:type="pct"/>
            <w:shd w:val="clear" w:color="auto" w:fill="FFFFFF"/>
            <w:tcMar>
              <w:top w:w="40" w:type="dxa"/>
              <w:left w:w="200" w:type="dxa"/>
              <w:bottom w:w="40" w:type="dxa"/>
              <w:right w:w="200" w:type="dxa"/>
            </w:tcMar>
            <w:vAlign w:val="center"/>
          </w:tcPr>
          <w:p w:rsidR="007E0B2C" w:rsidRPr="00733BD3" w:rsidRDefault="007E0B2C" w:rsidP="007E0B2C">
            <w:pPr>
              <w:jc w:val="center"/>
              <w:rPr>
                <w:rFonts w:ascii="Times New Roman" w:hAnsi="Times New Roman"/>
              </w:rPr>
            </w:pPr>
            <w:r w:rsidRPr="00733BD3">
              <w:rPr>
                <w:rFonts w:ascii="Times New Roman" w:hAnsi="Times New Roman"/>
              </w:rPr>
              <w:t>2</w:t>
            </w:r>
          </w:p>
        </w:tc>
      </w:tr>
    </w:tbl>
    <w:p w:rsidR="007E0B2C" w:rsidRDefault="007E0B2C" w:rsidP="00C23DA4">
      <w:pPr>
        <w:spacing w:line="276" w:lineRule="auto"/>
        <w:ind w:firstLine="709"/>
        <w:jc w:val="both"/>
        <w:rPr>
          <w:rFonts w:ascii="Times New Roman" w:hAnsi="Times New Roman"/>
          <w:sz w:val="24"/>
        </w:rPr>
      </w:pPr>
    </w:p>
    <w:p w:rsidR="00C23DA4" w:rsidRPr="00C23DA4" w:rsidRDefault="00C23DA4" w:rsidP="00C23DA4">
      <w:pPr>
        <w:spacing w:line="276" w:lineRule="auto"/>
        <w:ind w:firstLine="709"/>
        <w:jc w:val="both"/>
        <w:rPr>
          <w:rFonts w:ascii="Times New Roman" w:hAnsi="Times New Roman"/>
          <w:sz w:val="24"/>
        </w:rPr>
      </w:pPr>
    </w:p>
    <w:p w:rsidR="007E0B2C" w:rsidRPr="00733BD3" w:rsidRDefault="007E0B2C" w:rsidP="00801D83">
      <w:pPr>
        <w:pStyle w:val="3TimesNewRoman141"/>
      </w:pPr>
      <w:bookmarkStart w:id="149" w:name="_Toc524593209"/>
      <w:bookmarkStart w:id="150" w:name="_Toc88831202"/>
      <w:bookmarkStart w:id="151" w:name="_Toc149915584"/>
      <w:r w:rsidRPr="00733BD3">
        <w:t xml:space="preserve">1.7.3. Показатели эффективности использования ресурсов, в том числе уровень потерь воды </w:t>
      </w:r>
      <w:bookmarkEnd w:id="149"/>
      <w:r w:rsidRPr="00733BD3">
        <w:t>(тепловой энергии в составе горячей воды)</w:t>
      </w:r>
      <w:bookmarkEnd w:id="150"/>
      <w:bookmarkEnd w:id="151"/>
    </w:p>
    <w:p w:rsidR="007E0B2C" w:rsidRPr="00C23DA4" w:rsidRDefault="007E0B2C" w:rsidP="00C23DA4">
      <w:pPr>
        <w:spacing w:line="276" w:lineRule="auto"/>
        <w:ind w:firstLine="709"/>
        <w:jc w:val="both"/>
        <w:rPr>
          <w:rFonts w:ascii="Times New Roman" w:hAnsi="Times New Roman"/>
          <w:sz w:val="24"/>
        </w:rPr>
      </w:pPr>
      <w:r w:rsidRPr="00C23DA4">
        <w:rPr>
          <w:rFonts w:ascii="Times New Roman" w:hAnsi="Times New Roman"/>
          <w:sz w:val="24"/>
        </w:rPr>
        <w:t xml:space="preserve">Своевременное выявление аварийных участков трубопроводов и их замена, а также замена устаревшего, </w:t>
      </w:r>
      <w:proofErr w:type="spellStart"/>
      <w:r w:rsidRPr="00C23DA4">
        <w:rPr>
          <w:rFonts w:ascii="Times New Roman" w:hAnsi="Times New Roman"/>
          <w:sz w:val="24"/>
        </w:rPr>
        <w:t>высокоэнергопотребляемого</w:t>
      </w:r>
      <w:proofErr w:type="spellEnd"/>
      <w:r w:rsidRPr="00C23DA4">
        <w:rPr>
          <w:rFonts w:ascii="Times New Roman" w:hAnsi="Times New Roman"/>
          <w:sz w:val="24"/>
        </w:rPr>
        <w:t xml:space="preserve"> оборудования позволит уменьшить потери воды в трубопроводах при транспортировке, что увеличит эффективность ресурсов водоснабжения.</w:t>
      </w:r>
    </w:p>
    <w:p w:rsidR="007E0B2C" w:rsidRPr="00C23DA4" w:rsidRDefault="007E0B2C" w:rsidP="00C23DA4">
      <w:pPr>
        <w:spacing w:line="276" w:lineRule="auto"/>
        <w:ind w:firstLine="709"/>
        <w:jc w:val="both"/>
        <w:rPr>
          <w:rFonts w:ascii="Times New Roman" w:hAnsi="Times New Roman"/>
          <w:sz w:val="24"/>
        </w:rPr>
      </w:pPr>
      <w:r w:rsidRPr="00C23DA4">
        <w:rPr>
          <w:rFonts w:ascii="Times New Roman" w:hAnsi="Times New Roman"/>
          <w:sz w:val="24"/>
        </w:rPr>
        <w:t>Предусмотренные в разрабатываемой схеме мероприятия позволяют снизить уровень потерь воды при ее транспортировке, обеспечить бесперебойное снабжение муниципального образования питьевой водой, отвечающей требованиям нормативов качества, гарантирует повышение надёжности работы системы водоснабжения и удовлетворение потребностей потребителей (по объёму и качеству услуг), а так же, предполагает модернизацию и инженерно-техническую оптимизацию системы водоснабжения, с учётом современных требований, и, предполагает возможность подключения новых абонентов на территориях перспективной застройки.</w:t>
      </w:r>
    </w:p>
    <w:p w:rsidR="007E0B2C" w:rsidRPr="00C23DA4" w:rsidRDefault="007E0B2C" w:rsidP="00C23DA4">
      <w:pPr>
        <w:spacing w:line="276" w:lineRule="auto"/>
        <w:ind w:firstLine="709"/>
        <w:jc w:val="both"/>
        <w:rPr>
          <w:rFonts w:ascii="Times New Roman" w:hAnsi="Times New Roman"/>
          <w:sz w:val="24"/>
        </w:rPr>
      </w:pPr>
    </w:p>
    <w:p w:rsidR="007E0B2C" w:rsidRPr="00733BD3" w:rsidRDefault="007E0B2C" w:rsidP="00801D83">
      <w:pPr>
        <w:pStyle w:val="3TimesNewRoman141"/>
      </w:pPr>
      <w:bookmarkStart w:id="152" w:name="_Toc88831203"/>
      <w:bookmarkStart w:id="153" w:name="_Toc149915585"/>
      <w:r w:rsidRPr="00733BD3">
        <w:t>1.7.4. Иные показатели, установленные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жилищно-коммунального хозяйства</w:t>
      </w:r>
      <w:bookmarkEnd w:id="152"/>
      <w:bookmarkEnd w:id="153"/>
    </w:p>
    <w:p w:rsidR="007E0B2C" w:rsidRDefault="007E0B2C" w:rsidP="00C23DA4">
      <w:pPr>
        <w:spacing w:line="276" w:lineRule="auto"/>
        <w:ind w:firstLine="709"/>
        <w:jc w:val="both"/>
        <w:rPr>
          <w:rFonts w:ascii="Times New Roman" w:hAnsi="Times New Roman"/>
          <w:sz w:val="24"/>
        </w:rPr>
      </w:pPr>
      <w:r w:rsidRPr="00C23DA4">
        <w:rPr>
          <w:rFonts w:ascii="Times New Roman" w:hAnsi="Times New Roman"/>
          <w:sz w:val="24"/>
        </w:rPr>
        <w:t>Иные показатели федеральным органом исполнительной власти не установлены.</w:t>
      </w:r>
    </w:p>
    <w:p w:rsidR="00C23DA4" w:rsidRDefault="00C23DA4" w:rsidP="00C23DA4">
      <w:pPr>
        <w:spacing w:line="276" w:lineRule="auto"/>
        <w:ind w:firstLine="709"/>
        <w:jc w:val="both"/>
        <w:rPr>
          <w:rFonts w:ascii="Times New Roman" w:hAnsi="Times New Roman"/>
          <w:sz w:val="24"/>
        </w:rPr>
      </w:pPr>
    </w:p>
    <w:p w:rsidR="00C23DA4" w:rsidRDefault="00C23DA4" w:rsidP="00C23DA4">
      <w:pPr>
        <w:spacing w:line="276" w:lineRule="auto"/>
        <w:ind w:firstLine="709"/>
        <w:jc w:val="both"/>
        <w:rPr>
          <w:rFonts w:ascii="Times New Roman" w:hAnsi="Times New Roman"/>
          <w:sz w:val="24"/>
        </w:rPr>
      </w:pPr>
    </w:p>
    <w:p w:rsidR="00C23DA4" w:rsidRDefault="00C23DA4" w:rsidP="00C23DA4">
      <w:pPr>
        <w:spacing w:line="276" w:lineRule="auto"/>
        <w:ind w:firstLine="709"/>
        <w:jc w:val="both"/>
        <w:rPr>
          <w:rFonts w:ascii="Times New Roman" w:hAnsi="Times New Roman"/>
          <w:sz w:val="24"/>
        </w:rPr>
      </w:pPr>
    </w:p>
    <w:p w:rsidR="007E0B2C" w:rsidRPr="00733BD3" w:rsidRDefault="007E0B2C" w:rsidP="00801D83">
      <w:pPr>
        <w:pStyle w:val="3TimesNewRoman141"/>
      </w:pPr>
      <w:bookmarkStart w:id="154" w:name="_Toc88831204"/>
      <w:bookmarkStart w:id="155" w:name="_Toc149915586"/>
      <w:r w:rsidRPr="00733BD3">
        <w:lastRenderedPageBreak/>
        <w:t>1.8. ПЕРЕЧЕНЬ ВЫЯВЛЕННЫХ БЕСХОЗЯЙНЫХ ОБЪЕКТОВ ЦЕНТРАЛИЗОВАННЫХ СИСТЕМ ВОДОСНАБЖЕНИЯ (В СЛУЧАЕ ИХ ВЫЯВЛЕНИЯ) И ПЕРЕЧЕНЬ ОРГАНИЗАЦИЙ, УПОЛНОМОЧЕННЫХ НА ИХ ЭКСПЛУАТАЦИЮ</w:t>
      </w:r>
      <w:bookmarkEnd w:id="154"/>
      <w:bookmarkEnd w:id="155"/>
    </w:p>
    <w:p w:rsidR="007E0B2C" w:rsidRPr="00733BD3" w:rsidRDefault="007E0B2C" w:rsidP="0043350F">
      <w:pPr>
        <w:spacing w:line="276" w:lineRule="auto"/>
        <w:ind w:firstLine="709"/>
        <w:jc w:val="both"/>
        <w:rPr>
          <w:rFonts w:ascii="Times New Roman" w:hAnsi="Times New Roman"/>
          <w:sz w:val="24"/>
        </w:rPr>
      </w:pPr>
      <w:r w:rsidRPr="00733BD3">
        <w:rPr>
          <w:rFonts w:ascii="Times New Roman" w:hAnsi="Times New Roman"/>
          <w:sz w:val="24"/>
        </w:rPr>
        <w:t>Сведения об объекте, имеющем признаки бесхозяйного, могут поступать от исполнительных органов государственной власти Российской Федерации, субъектов Российской Федерации, органов местного самоуправления, а также на основании заявлений юридических и физических лиц, а также выявляться обслуживающей организацией, в ходе осуществления технического обследования централизованных сетей. Эксплуатация выявленных бесхозяйных объектов централизованных систем холодного водоснабжения, в том числе водопроводных сетей, путем эксплуатации которых обеспечивается водоснабжение, осуществляется в порядке, установленном Федеральным законом от 07.12.2011 г. № 416-ФЗ «О водоснабжении и водоотведении».</w:t>
      </w:r>
    </w:p>
    <w:p w:rsidR="007E0B2C" w:rsidRPr="00733BD3" w:rsidRDefault="007E0B2C" w:rsidP="0043350F">
      <w:pPr>
        <w:spacing w:line="276" w:lineRule="auto"/>
        <w:ind w:firstLine="709"/>
        <w:jc w:val="both"/>
        <w:rPr>
          <w:rFonts w:ascii="Times New Roman" w:hAnsi="Times New Roman"/>
          <w:sz w:val="24"/>
        </w:rPr>
      </w:pPr>
      <w:r w:rsidRPr="00733BD3">
        <w:rPr>
          <w:rFonts w:ascii="Times New Roman" w:hAnsi="Times New Roman"/>
          <w:sz w:val="24"/>
        </w:rPr>
        <w:t>В соответствии с Гражданским Кодексом Российской Федерации бесхозяйной является вещь, которая не имеют собственников, или собственники которых неизвестны, или от права собственности, на которые собственники отказались, в порядке, предусмотренном статьями 225 и 236 Гражданского кодекса Российской Федерации.</w:t>
      </w:r>
    </w:p>
    <w:p w:rsidR="007E0B2C" w:rsidRPr="00733BD3" w:rsidRDefault="007E0B2C" w:rsidP="0043350F">
      <w:pPr>
        <w:spacing w:line="276" w:lineRule="auto"/>
        <w:ind w:firstLine="709"/>
        <w:jc w:val="both"/>
        <w:rPr>
          <w:rFonts w:ascii="Times New Roman" w:hAnsi="Times New Roman"/>
          <w:sz w:val="24"/>
        </w:rPr>
      </w:pPr>
      <w:r w:rsidRPr="00733BD3">
        <w:rPr>
          <w:rFonts w:ascii="Times New Roman" w:hAnsi="Times New Roman"/>
          <w:sz w:val="24"/>
        </w:rPr>
        <w:t xml:space="preserve">Бесхозяйные объекты недвижимости подлежат постановке на учет соответствии с </w:t>
      </w:r>
      <w:r>
        <w:rPr>
          <w:rFonts w:ascii="Times New Roman" w:hAnsi="Times New Roman"/>
          <w:sz w:val="24"/>
        </w:rPr>
        <w:t>п</w:t>
      </w:r>
      <w:r w:rsidRPr="004232DB">
        <w:rPr>
          <w:rFonts w:ascii="Times New Roman" w:hAnsi="Times New Roman"/>
          <w:sz w:val="24"/>
        </w:rPr>
        <w:t>риказ</w:t>
      </w:r>
      <w:r>
        <w:rPr>
          <w:rFonts w:ascii="Times New Roman" w:hAnsi="Times New Roman"/>
          <w:sz w:val="24"/>
        </w:rPr>
        <w:t>ом</w:t>
      </w:r>
      <w:r w:rsidRPr="004232DB">
        <w:rPr>
          <w:rFonts w:ascii="Times New Roman" w:hAnsi="Times New Roman"/>
          <w:sz w:val="24"/>
        </w:rPr>
        <w:t xml:space="preserve"> Министерства экономического развития РФ от 10 декабря 2015 г. N 931</w:t>
      </w:r>
      <w:r w:rsidRPr="004232DB">
        <w:rPr>
          <w:rFonts w:ascii="Times New Roman" w:hAnsi="Times New Roman"/>
          <w:sz w:val="24"/>
        </w:rPr>
        <w:br/>
        <w:t>"Об установлении Порядка принятия на учет бесхозяйных недвижимых вещей"</w:t>
      </w:r>
      <w:r w:rsidRPr="00733BD3">
        <w:rPr>
          <w:rFonts w:ascii="Times New Roman" w:hAnsi="Times New Roman"/>
          <w:sz w:val="24"/>
        </w:rPr>
        <w:t>.</w:t>
      </w:r>
    </w:p>
    <w:p w:rsidR="007E0B2C" w:rsidRPr="00733BD3" w:rsidRDefault="007E0B2C" w:rsidP="0043350F">
      <w:pPr>
        <w:spacing w:line="276" w:lineRule="auto"/>
        <w:ind w:firstLine="709"/>
        <w:jc w:val="both"/>
        <w:rPr>
          <w:rFonts w:ascii="Times New Roman" w:hAnsi="Times New Roman"/>
          <w:sz w:val="24"/>
        </w:rPr>
      </w:pPr>
      <w:r w:rsidRPr="00733BD3">
        <w:rPr>
          <w:rFonts w:ascii="Times New Roman" w:hAnsi="Times New Roman"/>
          <w:sz w:val="24"/>
        </w:rPr>
        <w:t>Органы местного самоуправления:</w:t>
      </w:r>
    </w:p>
    <w:p w:rsidR="007E0B2C" w:rsidRPr="00733BD3" w:rsidRDefault="007E0B2C" w:rsidP="0043350F">
      <w:pPr>
        <w:spacing w:line="276" w:lineRule="auto"/>
        <w:ind w:firstLine="709"/>
        <w:jc w:val="both"/>
        <w:rPr>
          <w:rFonts w:ascii="Times New Roman" w:hAnsi="Times New Roman"/>
          <w:sz w:val="24"/>
        </w:rPr>
      </w:pPr>
      <w:r w:rsidRPr="00733BD3">
        <w:rPr>
          <w:rFonts w:ascii="Times New Roman" w:hAnsi="Times New Roman"/>
          <w:sz w:val="24"/>
        </w:rPr>
        <w:t>- по истечении года с момента постановки бесхозяйных вещей на учет обращаются в суд с заявлением о признании права муниципальной собственности на бесхозяйные вещи.</w:t>
      </w:r>
    </w:p>
    <w:p w:rsidR="007E0B2C" w:rsidRPr="00733BD3" w:rsidRDefault="007E0B2C" w:rsidP="0043350F">
      <w:pPr>
        <w:spacing w:line="276" w:lineRule="auto"/>
        <w:ind w:firstLine="709"/>
        <w:jc w:val="both"/>
        <w:rPr>
          <w:rFonts w:ascii="Times New Roman" w:hAnsi="Times New Roman"/>
          <w:sz w:val="24"/>
        </w:rPr>
      </w:pPr>
      <w:r w:rsidRPr="00733BD3">
        <w:rPr>
          <w:rFonts w:ascii="Times New Roman" w:hAnsi="Times New Roman"/>
          <w:sz w:val="24"/>
        </w:rPr>
        <w:t>Работа с бесхозяйными объектами централизованных систем водоснабжения – сложный, многоступенчатый процесс, требующий четкого выполнения норм законодательства. Со стороны эксплуатирующих организаций – это выявление бесхозяйных объектов централизованных систем водоснабжения, своевременная передача соответствующей информации органам местного самоуправления, на территории которого они находятся. Со стороны органов местного самоуправления – это проведение процедуры по принятию на учет бесхозяйных объектов централизованных систем водоснабжения, последующее признание права муниципальной собственности на эти объекты и передача эксплуатирующим организациям в рамках соответствующих договоров.</w:t>
      </w:r>
    </w:p>
    <w:p w:rsidR="007E0B2C" w:rsidRPr="00733BD3" w:rsidRDefault="007E0B2C" w:rsidP="0043350F">
      <w:pPr>
        <w:spacing w:line="276" w:lineRule="auto"/>
        <w:ind w:firstLine="709"/>
        <w:jc w:val="both"/>
        <w:rPr>
          <w:rFonts w:ascii="Times New Roman" w:hAnsi="Times New Roman"/>
          <w:sz w:val="24"/>
        </w:rPr>
      </w:pPr>
      <w:r w:rsidRPr="00733BD3">
        <w:rPr>
          <w:rFonts w:ascii="Times New Roman" w:hAnsi="Times New Roman"/>
          <w:sz w:val="24"/>
        </w:rPr>
        <w:t xml:space="preserve">На территории </w:t>
      </w:r>
      <w:r w:rsidRPr="00805A2B">
        <w:rPr>
          <w:rFonts w:ascii="Times New Roman" w:hAnsi="Times New Roman"/>
          <w:sz w:val="24"/>
        </w:rPr>
        <w:t>МО «Город Отрадное»</w:t>
      </w:r>
      <w:r w:rsidRPr="00733BD3">
        <w:rPr>
          <w:rFonts w:ascii="Times New Roman" w:hAnsi="Times New Roman"/>
          <w:sz w:val="24"/>
        </w:rPr>
        <w:t xml:space="preserve"> бесхозяйные объекты централизованной системы водоотведения отсутствуют.</w:t>
      </w:r>
    </w:p>
    <w:p w:rsidR="007E0B2C" w:rsidRPr="00733BD3" w:rsidRDefault="007E0B2C" w:rsidP="007E0B2C">
      <w:pPr>
        <w:rPr>
          <w:rFonts w:ascii="Times New Roman" w:hAnsi="Times New Roman"/>
          <w:sz w:val="24"/>
        </w:rPr>
      </w:pPr>
    </w:p>
    <w:p w:rsidR="007E0B2C" w:rsidRPr="00733BD3" w:rsidRDefault="007E0B2C" w:rsidP="007E0B2C">
      <w:pPr>
        <w:rPr>
          <w:rFonts w:ascii="Times New Roman" w:hAnsi="Times New Roman"/>
        </w:rPr>
        <w:sectPr w:rsidR="007E0B2C" w:rsidRPr="00733BD3" w:rsidSect="007E0B2C">
          <w:pgSz w:w="11906" w:h="16838"/>
          <w:pgMar w:top="743" w:right="851" w:bottom="856" w:left="1418" w:header="709" w:footer="709" w:gutter="0"/>
          <w:cols w:space="708"/>
          <w:titlePg/>
          <w:docGrid w:linePitch="360"/>
        </w:sectPr>
      </w:pPr>
    </w:p>
    <w:p w:rsidR="007E0B2C" w:rsidRPr="00057CBE" w:rsidRDefault="007E0B2C" w:rsidP="00057CBE">
      <w:pPr>
        <w:pStyle w:val="3TimesNewRoman141"/>
        <w:rPr>
          <w:sz w:val="28"/>
          <w:szCs w:val="28"/>
        </w:rPr>
      </w:pPr>
      <w:bookmarkStart w:id="156" w:name="_Toc360621777"/>
      <w:bookmarkStart w:id="157" w:name="_Toc362437913"/>
      <w:bookmarkStart w:id="158" w:name="_Toc363218666"/>
      <w:bookmarkStart w:id="159" w:name="_Toc88831205"/>
      <w:bookmarkStart w:id="160" w:name="_Toc359401272"/>
      <w:bookmarkStart w:id="161" w:name="_Toc149915587"/>
      <w:r w:rsidRPr="00057CBE">
        <w:rPr>
          <w:sz w:val="28"/>
          <w:szCs w:val="28"/>
        </w:rPr>
        <w:lastRenderedPageBreak/>
        <w:t xml:space="preserve">ГЛАВА 2. </w:t>
      </w:r>
      <w:bookmarkEnd w:id="156"/>
      <w:bookmarkEnd w:id="157"/>
      <w:bookmarkEnd w:id="158"/>
      <w:bookmarkEnd w:id="159"/>
      <w:bookmarkEnd w:id="160"/>
      <w:r w:rsidRPr="00057CBE">
        <w:rPr>
          <w:sz w:val="28"/>
          <w:szCs w:val="28"/>
        </w:rPr>
        <w:t>СХЕМА ВОДООТВЕДЕНИЯ</w:t>
      </w:r>
      <w:bookmarkEnd w:id="161"/>
    </w:p>
    <w:p w:rsidR="007E0B2C" w:rsidRPr="00733BD3" w:rsidRDefault="007E0B2C" w:rsidP="00801D83">
      <w:pPr>
        <w:pStyle w:val="3TimesNewRoman141"/>
      </w:pPr>
      <w:bookmarkStart w:id="162" w:name="_Toc524593214"/>
      <w:bookmarkStart w:id="163" w:name="_Toc360621779"/>
      <w:bookmarkStart w:id="164" w:name="_Toc362437915"/>
      <w:bookmarkStart w:id="165" w:name="_Toc363218668"/>
      <w:bookmarkStart w:id="166" w:name="_Toc88831206"/>
      <w:bookmarkStart w:id="167" w:name="_Toc149915588"/>
      <w:r w:rsidRPr="00733BD3">
        <w:t>2.1. СУЩЕСТВУЮЩЕЕ ПОЛОЖЕНИЕ В СФЕРЕ ВОДООТВЕДЕНИЯ ПОСЕЛЕНИЯ</w:t>
      </w:r>
      <w:bookmarkStart w:id="168" w:name="_Toc524593215"/>
      <w:bookmarkEnd w:id="162"/>
      <w:bookmarkEnd w:id="163"/>
      <w:bookmarkEnd w:id="164"/>
      <w:bookmarkEnd w:id="165"/>
      <w:r w:rsidRPr="00733BD3">
        <w:t>, ГОРОДСКОГО ОКРУГА</w:t>
      </w:r>
      <w:bookmarkEnd w:id="166"/>
      <w:bookmarkEnd w:id="167"/>
    </w:p>
    <w:p w:rsidR="007E0B2C" w:rsidRPr="00733BD3" w:rsidRDefault="007E0B2C" w:rsidP="00801D83">
      <w:pPr>
        <w:pStyle w:val="3TimesNewRoman141"/>
      </w:pPr>
      <w:bookmarkStart w:id="169" w:name="_Toc88831207"/>
      <w:bookmarkStart w:id="170" w:name="_Toc149915589"/>
      <w:r w:rsidRPr="00733BD3">
        <w:t>2.1.1. Описание структуры системы сбора, очистки и отведения сточных вод на территории поселения, городского округа и деление территории поселения, городского округа на эксплуатационные зоны</w:t>
      </w:r>
      <w:bookmarkEnd w:id="168"/>
      <w:bookmarkEnd w:id="169"/>
      <w:bookmarkEnd w:id="170"/>
    </w:p>
    <w:p w:rsidR="00885D66" w:rsidRPr="00885D66" w:rsidRDefault="00885D66" w:rsidP="00885D66">
      <w:pPr>
        <w:spacing w:line="276" w:lineRule="auto"/>
        <w:ind w:firstLine="709"/>
        <w:jc w:val="both"/>
        <w:rPr>
          <w:rFonts w:ascii="Times New Roman" w:hAnsi="Times New Roman"/>
          <w:sz w:val="24"/>
        </w:rPr>
      </w:pPr>
      <w:r w:rsidRPr="00885D66">
        <w:rPr>
          <w:rFonts w:ascii="Times New Roman" w:hAnsi="Times New Roman"/>
          <w:sz w:val="24"/>
        </w:rPr>
        <w:t xml:space="preserve">В г. Отрадное имеется централизованная система хозяйственно-бытовой канализации, которой охвачено </w:t>
      </w:r>
      <w:r>
        <w:rPr>
          <w:rFonts w:ascii="Times New Roman" w:hAnsi="Times New Roman"/>
          <w:sz w:val="24"/>
        </w:rPr>
        <w:t>88</w:t>
      </w:r>
      <w:r w:rsidRPr="00885D66">
        <w:rPr>
          <w:rFonts w:ascii="Times New Roman" w:hAnsi="Times New Roman"/>
          <w:sz w:val="24"/>
        </w:rPr>
        <w:t xml:space="preserve"> % потребителей</w:t>
      </w:r>
      <w:r w:rsidR="00FB7B68">
        <w:rPr>
          <w:rFonts w:ascii="Times New Roman" w:hAnsi="Times New Roman"/>
          <w:sz w:val="24"/>
        </w:rPr>
        <w:t xml:space="preserve"> и нецентрализованная система канализации в районе </w:t>
      </w:r>
      <w:r w:rsidR="00FB7B68">
        <w:rPr>
          <w:rFonts w:ascii="Times New Roman" w:hAnsi="Times New Roman"/>
          <w:sz w:val="24"/>
        </w:rPr>
        <w:br/>
        <w:t>г. Отрадное с индивидуальной жилой застройкой.</w:t>
      </w:r>
    </w:p>
    <w:p w:rsidR="00885D66" w:rsidRPr="00D03CCC" w:rsidRDefault="00885D66" w:rsidP="00885D66">
      <w:pPr>
        <w:spacing w:line="276" w:lineRule="auto"/>
        <w:ind w:firstLine="709"/>
        <w:jc w:val="both"/>
        <w:rPr>
          <w:rFonts w:ascii="Times New Roman" w:hAnsi="Times New Roman"/>
          <w:sz w:val="24"/>
        </w:rPr>
      </w:pPr>
      <w:r w:rsidRPr="0060157A">
        <w:rPr>
          <w:rFonts w:ascii="Times New Roman" w:hAnsi="Times New Roman"/>
          <w:sz w:val="24"/>
        </w:rPr>
        <w:t xml:space="preserve">Услуги по транспортировке </w:t>
      </w:r>
      <w:r w:rsidR="00ED1CA1" w:rsidRPr="0060157A">
        <w:rPr>
          <w:rFonts w:ascii="Times New Roman" w:hAnsi="Times New Roman"/>
          <w:sz w:val="24"/>
        </w:rPr>
        <w:t xml:space="preserve">сточных вод </w:t>
      </w:r>
      <w:r w:rsidRPr="0060157A">
        <w:rPr>
          <w:rFonts w:ascii="Times New Roman" w:hAnsi="Times New Roman"/>
          <w:sz w:val="24"/>
        </w:rPr>
        <w:t>и эксплуатации очистных</w:t>
      </w:r>
      <w:r w:rsidR="00ED1CA1" w:rsidRPr="0060157A">
        <w:rPr>
          <w:rFonts w:ascii="Times New Roman" w:hAnsi="Times New Roman"/>
          <w:sz w:val="24"/>
        </w:rPr>
        <w:t xml:space="preserve"> сооружений</w:t>
      </w:r>
      <w:r w:rsidRPr="0060157A">
        <w:rPr>
          <w:rFonts w:ascii="Times New Roman" w:hAnsi="Times New Roman"/>
          <w:sz w:val="24"/>
        </w:rPr>
        <w:t xml:space="preserve"> на территории МО «Город Отрадное» оказывает ресурсоснабжающая организация </w:t>
      </w:r>
      <w:r w:rsidR="00ED1CA1" w:rsidRPr="0060157A">
        <w:rPr>
          <w:rFonts w:ascii="Times New Roman" w:hAnsi="Times New Roman"/>
          <w:sz w:val="24"/>
        </w:rPr>
        <w:br/>
      </w:r>
      <w:r w:rsidRPr="0060157A">
        <w:rPr>
          <w:rFonts w:ascii="Times New Roman" w:hAnsi="Times New Roman"/>
          <w:sz w:val="24"/>
        </w:rPr>
        <w:t xml:space="preserve">ГУП "Водоканал Ленинградской области". Эксплуатацией </w:t>
      </w:r>
      <w:r w:rsidR="00ED1CA1" w:rsidRPr="0060157A">
        <w:rPr>
          <w:rFonts w:ascii="Times New Roman" w:hAnsi="Times New Roman"/>
          <w:sz w:val="24"/>
        </w:rPr>
        <w:t>канализационных насосных станций</w:t>
      </w:r>
      <w:r w:rsidRPr="0060157A">
        <w:rPr>
          <w:rFonts w:ascii="Times New Roman" w:hAnsi="Times New Roman"/>
          <w:sz w:val="24"/>
        </w:rPr>
        <w:t xml:space="preserve"> занимается ООО "Водоканал Отрадненского городского поселения"</w:t>
      </w:r>
      <w:r w:rsidR="0060157A" w:rsidRPr="0060157A">
        <w:rPr>
          <w:rFonts w:ascii="Times New Roman" w:hAnsi="Times New Roman"/>
          <w:sz w:val="24"/>
        </w:rPr>
        <w:t>, ГУП "Водоканал Ленинградской области"</w:t>
      </w:r>
      <w:r w:rsidR="0060157A">
        <w:rPr>
          <w:rFonts w:ascii="Times New Roman" w:hAnsi="Times New Roman"/>
          <w:sz w:val="24"/>
        </w:rPr>
        <w:t>.</w:t>
      </w:r>
    </w:p>
    <w:p w:rsidR="00ED1CA1" w:rsidRDefault="00ED1CA1" w:rsidP="00885D66">
      <w:pPr>
        <w:spacing w:line="276" w:lineRule="auto"/>
        <w:ind w:firstLine="709"/>
        <w:jc w:val="both"/>
        <w:rPr>
          <w:rFonts w:ascii="Times New Roman" w:hAnsi="Times New Roman"/>
          <w:sz w:val="24"/>
        </w:rPr>
      </w:pPr>
      <w:r>
        <w:rPr>
          <w:rFonts w:ascii="Times New Roman" w:hAnsi="Times New Roman"/>
          <w:sz w:val="24"/>
        </w:rPr>
        <w:t xml:space="preserve">Структурная схема системы водоотведения города </w:t>
      </w:r>
      <w:r w:rsidR="00BE6AFF">
        <w:rPr>
          <w:rFonts w:ascii="Times New Roman" w:hAnsi="Times New Roman"/>
          <w:sz w:val="24"/>
        </w:rPr>
        <w:t>О</w:t>
      </w:r>
      <w:r>
        <w:rPr>
          <w:rFonts w:ascii="Times New Roman" w:hAnsi="Times New Roman"/>
          <w:sz w:val="24"/>
        </w:rPr>
        <w:t>традное представлена на рисунке 2.1.1.1.</w:t>
      </w:r>
    </w:p>
    <w:tbl>
      <w:tblPr>
        <w:tblStyle w:val="a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813"/>
        <w:gridCol w:w="4814"/>
      </w:tblGrid>
      <w:tr w:rsidR="00D86374" w:rsidTr="00BE6AFF">
        <w:tc>
          <w:tcPr>
            <w:tcW w:w="4813" w:type="dxa"/>
          </w:tcPr>
          <w:p w:rsidR="00BE6AFF" w:rsidRDefault="00BE6AFF" w:rsidP="00BE6AFF">
            <w:pPr>
              <w:spacing w:line="276" w:lineRule="auto"/>
              <w:ind w:firstLine="709"/>
              <w:jc w:val="both"/>
              <w:rPr>
                <w:rFonts w:ascii="Times New Roman" w:hAnsi="Times New Roman"/>
                <w:sz w:val="24"/>
              </w:rPr>
            </w:pPr>
            <w:r>
              <w:rPr>
                <w:rFonts w:ascii="Times New Roman" w:hAnsi="Times New Roman"/>
                <w:noProof/>
                <w:sz w:val="24"/>
                <w:lang w:eastAsia="ru-RU"/>
              </w:rPr>
              <w:drawing>
                <wp:inline distT="0" distB="0" distL="0" distR="0">
                  <wp:extent cx="2226945" cy="3163529"/>
                  <wp:effectExtent l="0" t="0" r="1905" b="0"/>
                  <wp:docPr id="13" name="Схема 1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5" r:lo="rId16" r:qs="rId17" r:cs="rId18"/>
                    </a:graphicData>
                  </a:graphic>
                </wp:inline>
              </w:drawing>
            </w:r>
          </w:p>
          <w:p w:rsidR="00D86374" w:rsidRDefault="00D86374" w:rsidP="00885D66">
            <w:pPr>
              <w:spacing w:line="276" w:lineRule="auto"/>
              <w:jc w:val="both"/>
              <w:rPr>
                <w:rFonts w:ascii="Times New Roman" w:hAnsi="Times New Roman"/>
                <w:sz w:val="24"/>
              </w:rPr>
            </w:pPr>
          </w:p>
        </w:tc>
        <w:tc>
          <w:tcPr>
            <w:tcW w:w="4814" w:type="dxa"/>
          </w:tcPr>
          <w:p w:rsidR="00D86374" w:rsidRDefault="00BE6AFF" w:rsidP="00BE6AFF">
            <w:pPr>
              <w:spacing w:line="276" w:lineRule="auto"/>
              <w:jc w:val="center"/>
              <w:rPr>
                <w:rFonts w:ascii="Times New Roman" w:hAnsi="Times New Roman"/>
                <w:sz w:val="24"/>
              </w:rPr>
            </w:pPr>
            <w:r>
              <w:rPr>
                <w:rFonts w:ascii="Times New Roman" w:hAnsi="Times New Roman"/>
                <w:noProof/>
                <w:sz w:val="24"/>
                <w:lang w:eastAsia="ru-RU"/>
              </w:rPr>
              <w:drawing>
                <wp:inline distT="0" distB="0" distL="0" distR="0">
                  <wp:extent cx="2131060" cy="1378975"/>
                  <wp:effectExtent l="0" t="0" r="0" b="0"/>
                  <wp:docPr id="14" name="Схема 1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0" r:lo="rId21" r:qs="rId22" r:cs="rId23"/>
                    </a:graphicData>
                  </a:graphic>
                </wp:inline>
              </w:drawing>
            </w:r>
          </w:p>
        </w:tc>
      </w:tr>
    </w:tbl>
    <w:p w:rsidR="00ED1CA1" w:rsidRDefault="00BE6AFF" w:rsidP="00885D66">
      <w:pPr>
        <w:spacing w:line="276" w:lineRule="auto"/>
        <w:ind w:firstLine="709"/>
        <w:jc w:val="both"/>
        <w:rPr>
          <w:rFonts w:ascii="Times New Roman" w:hAnsi="Times New Roman"/>
          <w:sz w:val="24"/>
        </w:rPr>
      </w:pPr>
      <w:r>
        <w:rPr>
          <w:rFonts w:ascii="Times New Roman" w:hAnsi="Times New Roman"/>
          <w:sz w:val="24"/>
        </w:rPr>
        <w:t>Рис. 2.1.1.1 - Структурная схема системы водоотведения города Отрадное</w:t>
      </w:r>
    </w:p>
    <w:p w:rsidR="00885D66" w:rsidRPr="00885D66" w:rsidRDefault="00885D66" w:rsidP="00885D66">
      <w:pPr>
        <w:spacing w:line="276" w:lineRule="auto"/>
        <w:ind w:firstLine="709"/>
        <w:jc w:val="both"/>
        <w:rPr>
          <w:rFonts w:ascii="Times New Roman" w:hAnsi="Times New Roman"/>
          <w:sz w:val="24"/>
        </w:rPr>
      </w:pPr>
      <w:r w:rsidRPr="00885D66">
        <w:rPr>
          <w:rFonts w:ascii="Times New Roman" w:hAnsi="Times New Roman"/>
          <w:sz w:val="24"/>
        </w:rPr>
        <w:t xml:space="preserve">Принципиальная схема </w:t>
      </w:r>
      <w:r w:rsidR="003B3996">
        <w:rPr>
          <w:rFonts w:ascii="Times New Roman" w:hAnsi="Times New Roman"/>
          <w:sz w:val="24"/>
        </w:rPr>
        <w:t>централизованной системы водоотведения</w:t>
      </w:r>
      <w:r w:rsidRPr="00885D66">
        <w:rPr>
          <w:rFonts w:ascii="Times New Roman" w:hAnsi="Times New Roman"/>
          <w:sz w:val="24"/>
        </w:rPr>
        <w:t xml:space="preserve"> города</w:t>
      </w:r>
      <w:r w:rsidR="003B3996">
        <w:rPr>
          <w:rFonts w:ascii="Times New Roman" w:hAnsi="Times New Roman"/>
          <w:sz w:val="24"/>
        </w:rPr>
        <w:t xml:space="preserve"> Отрадное</w:t>
      </w:r>
      <w:r w:rsidRPr="00885D66">
        <w:rPr>
          <w:rFonts w:ascii="Times New Roman" w:hAnsi="Times New Roman"/>
          <w:sz w:val="24"/>
        </w:rPr>
        <w:t xml:space="preserve"> следующая.</w:t>
      </w:r>
    </w:p>
    <w:p w:rsidR="00885D66" w:rsidRPr="00885D66" w:rsidRDefault="00885D66" w:rsidP="00885D66">
      <w:pPr>
        <w:spacing w:line="276" w:lineRule="auto"/>
        <w:ind w:firstLine="709"/>
        <w:jc w:val="both"/>
        <w:rPr>
          <w:rFonts w:ascii="Times New Roman" w:hAnsi="Times New Roman"/>
          <w:sz w:val="24"/>
        </w:rPr>
      </w:pPr>
      <w:r w:rsidRPr="00885D66">
        <w:rPr>
          <w:rFonts w:ascii="Times New Roman" w:hAnsi="Times New Roman"/>
          <w:sz w:val="24"/>
        </w:rPr>
        <w:t xml:space="preserve">Хозяйственно-бытовые стоки от жилых и общественных зданий, коммунальных предприятий, также бытовые и близкие к ним по составу производственные стоки </w:t>
      </w:r>
      <w:r w:rsidRPr="00885D66">
        <w:rPr>
          <w:rFonts w:ascii="Times New Roman" w:hAnsi="Times New Roman"/>
          <w:sz w:val="24"/>
        </w:rPr>
        <w:lastRenderedPageBreak/>
        <w:t>промышленных предприятий сетью самотечно-напорных коллекторов направляются на канализационные очистные сооружения (КОС) г. Отрадное.</w:t>
      </w:r>
    </w:p>
    <w:p w:rsidR="006F62B2" w:rsidRPr="006F62B2" w:rsidRDefault="00885D66" w:rsidP="006F62B2">
      <w:pPr>
        <w:spacing w:line="276" w:lineRule="auto"/>
        <w:ind w:firstLine="709"/>
        <w:jc w:val="both"/>
        <w:rPr>
          <w:rFonts w:ascii="Times New Roman" w:hAnsi="Times New Roman"/>
          <w:sz w:val="24"/>
        </w:rPr>
      </w:pPr>
      <w:r w:rsidRPr="00885D66">
        <w:rPr>
          <w:rFonts w:ascii="Times New Roman" w:hAnsi="Times New Roman"/>
          <w:sz w:val="24"/>
        </w:rPr>
        <w:t>Канализационные очистные сооружения</w:t>
      </w:r>
      <w:r w:rsidR="00D76CAB">
        <w:rPr>
          <w:rFonts w:ascii="Times New Roman" w:hAnsi="Times New Roman"/>
          <w:sz w:val="24"/>
        </w:rPr>
        <w:t xml:space="preserve"> (КОС)</w:t>
      </w:r>
      <w:r w:rsidRPr="00885D66">
        <w:rPr>
          <w:rFonts w:ascii="Times New Roman" w:hAnsi="Times New Roman"/>
          <w:sz w:val="24"/>
        </w:rPr>
        <w:t xml:space="preserve"> расположены на расстоянии 16 км от </w:t>
      </w:r>
      <w:r w:rsidR="00D76CAB">
        <w:rPr>
          <w:rFonts w:ascii="Times New Roman" w:hAnsi="Times New Roman"/>
          <w:sz w:val="24"/>
        </w:rPr>
        <w:br/>
      </w:r>
      <w:r w:rsidRPr="00885D66">
        <w:rPr>
          <w:rFonts w:ascii="Times New Roman" w:hAnsi="Times New Roman"/>
          <w:sz w:val="24"/>
        </w:rPr>
        <w:t xml:space="preserve">г. Кировска. </w:t>
      </w:r>
      <w:r w:rsidR="00D76CAB">
        <w:rPr>
          <w:rFonts w:ascii="Times New Roman" w:hAnsi="Times New Roman"/>
          <w:sz w:val="24"/>
        </w:rPr>
        <w:t xml:space="preserve">КОС предназначены для приема и очистки хозяйственно-бытовых сточных вод города Отрадное. </w:t>
      </w:r>
      <w:r w:rsidRPr="00885D66">
        <w:rPr>
          <w:rFonts w:ascii="Times New Roman" w:hAnsi="Times New Roman"/>
          <w:sz w:val="24"/>
        </w:rPr>
        <w:t>В настоящее время очистка сточных вод не производится</w:t>
      </w:r>
      <w:r w:rsidR="00D76CAB">
        <w:rPr>
          <w:rFonts w:ascii="Times New Roman" w:hAnsi="Times New Roman"/>
          <w:sz w:val="24"/>
        </w:rPr>
        <w:t>, КОС выведены из эксплуатации по причине аварийного состояния зданий и сооружений.</w:t>
      </w:r>
      <w:r w:rsidRPr="00885D66">
        <w:rPr>
          <w:rFonts w:ascii="Times New Roman" w:hAnsi="Times New Roman"/>
          <w:sz w:val="24"/>
        </w:rPr>
        <w:t xml:space="preserve"> </w:t>
      </w:r>
      <w:r w:rsidR="006F62B2">
        <w:rPr>
          <w:rFonts w:ascii="Times New Roman" w:hAnsi="Times New Roman"/>
          <w:sz w:val="24"/>
        </w:rPr>
        <w:t>С</w:t>
      </w:r>
      <w:r w:rsidRPr="00885D66">
        <w:rPr>
          <w:rFonts w:ascii="Times New Roman" w:hAnsi="Times New Roman"/>
          <w:sz w:val="24"/>
        </w:rPr>
        <w:t xml:space="preserve">токи </w:t>
      </w:r>
      <w:r w:rsidR="006F62B2">
        <w:rPr>
          <w:rFonts w:ascii="Times New Roman" w:hAnsi="Times New Roman"/>
          <w:sz w:val="24"/>
        </w:rPr>
        <w:t>без очистки</w:t>
      </w:r>
      <w:r w:rsidRPr="00885D66">
        <w:rPr>
          <w:rFonts w:ascii="Times New Roman" w:hAnsi="Times New Roman"/>
          <w:sz w:val="24"/>
        </w:rPr>
        <w:t xml:space="preserve"> сбрасываются в р. Нева.</w:t>
      </w:r>
      <w:r w:rsidR="006F62B2">
        <w:rPr>
          <w:rFonts w:ascii="Times New Roman" w:hAnsi="Times New Roman"/>
          <w:sz w:val="24"/>
        </w:rPr>
        <w:t xml:space="preserve"> </w:t>
      </w:r>
      <w:r w:rsidR="006F62B2" w:rsidRPr="006F62B2">
        <w:rPr>
          <w:rFonts w:ascii="Times New Roman" w:hAnsi="Times New Roman"/>
          <w:sz w:val="24"/>
        </w:rPr>
        <w:t>Протяженность сетей канализации 26,6 км</w:t>
      </w:r>
      <w:r w:rsidR="00A6509D">
        <w:rPr>
          <w:rFonts w:ascii="Times New Roman" w:hAnsi="Times New Roman"/>
          <w:sz w:val="24"/>
        </w:rPr>
        <w:t>,</w:t>
      </w:r>
      <w:r w:rsidR="006F62B2" w:rsidRPr="006F62B2">
        <w:rPr>
          <w:rFonts w:ascii="Times New Roman" w:hAnsi="Times New Roman"/>
          <w:sz w:val="24"/>
        </w:rPr>
        <w:t xml:space="preserve"> из которых в замене нуждаются 85%.</w:t>
      </w:r>
    </w:p>
    <w:p w:rsidR="007E0B2C" w:rsidRPr="006F62B2" w:rsidRDefault="007E0B2C" w:rsidP="006F62B2">
      <w:pPr>
        <w:spacing w:line="276" w:lineRule="auto"/>
        <w:ind w:firstLine="709"/>
        <w:jc w:val="both"/>
        <w:rPr>
          <w:rFonts w:ascii="Times New Roman" w:hAnsi="Times New Roman"/>
          <w:sz w:val="24"/>
        </w:rPr>
      </w:pPr>
    </w:p>
    <w:p w:rsidR="007E0B2C" w:rsidRPr="006F62B2" w:rsidRDefault="007E0B2C" w:rsidP="006F62B2">
      <w:pPr>
        <w:spacing w:line="276" w:lineRule="auto"/>
        <w:ind w:firstLine="709"/>
        <w:jc w:val="both"/>
        <w:rPr>
          <w:rFonts w:ascii="Times New Roman" w:hAnsi="Times New Roman"/>
          <w:sz w:val="24"/>
        </w:rPr>
      </w:pPr>
      <w:r w:rsidRPr="0060157A">
        <w:rPr>
          <w:rFonts w:ascii="Times New Roman" w:hAnsi="Times New Roman"/>
          <w:sz w:val="24"/>
        </w:rPr>
        <w:t>Эксплуатацию системы централизованного водоотведения в МО «Город Отрадное» осуществляет ГУП "Водоканал Ленинградской области" и включает в себя:</w:t>
      </w:r>
    </w:p>
    <w:p w:rsidR="007E0B2C" w:rsidRPr="006F62B2" w:rsidRDefault="007E0B2C" w:rsidP="006F2D62">
      <w:pPr>
        <w:pStyle w:val="af4"/>
        <w:numPr>
          <w:ilvl w:val="0"/>
          <w:numId w:val="32"/>
        </w:numPr>
        <w:spacing w:line="276" w:lineRule="auto"/>
        <w:jc w:val="both"/>
      </w:pPr>
      <w:r w:rsidRPr="006F62B2">
        <w:t>прием сточных вод от населения и предприятий;</w:t>
      </w:r>
    </w:p>
    <w:p w:rsidR="007E0B2C" w:rsidRPr="006F62B2" w:rsidRDefault="007E0B2C" w:rsidP="006F2D62">
      <w:pPr>
        <w:pStyle w:val="af4"/>
        <w:numPr>
          <w:ilvl w:val="0"/>
          <w:numId w:val="32"/>
        </w:numPr>
        <w:spacing w:line="276" w:lineRule="auto"/>
        <w:jc w:val="both"/>
      </w:pPr>
      <w:r w:rsidRPr="006F62B2">
        <w:t>транспортировка сточных вод по канализационным сетям;</w:t>
      </w:r>
    </w:p>
    <w:p w:rsidR="007E0B2C" w:rsidRDefault="007E0B2C" w:rsidP="006F2D62">
      <w:pPr>
        <w:pStyle w:val="af4"/>
        <w:numPr>
          <w:ilvl w:val="0"/>
          <w:numId w:val="32"/>
        </w:numPr>
        <w:spacing w:line="276" w:lineRule="auto"/>
        <w:jc w:val="both"/>
      </w:pPr>
      <w:r w:rsidRPr="006F62B2">
        <w:t>перекачку сточных вод через канализационную насосную станцию (далее – КНС);</w:t>
      </w:r>
    </w:p>
    <w:p w:rsidR="006F62B2" w:rsidRPr="006F62B2" w:rsidRDefault="006F62B2" w:rsidP="006F2D62">
      <w:pPr>
        <w:pStyle w:val="af4"/>
        <w:numPr>
          <w:ilvl w:val="0"/>
          <w:numId w:val="32"/>
        </w:numPr>
        <w:spacing w:line="276" w:lineRule="auto"/>
        <w:jc w:val="both"/>
      </w:pPr>
      <w:r>
        <w:t>эксплуатацию КОС;</w:t>
      </w:r>
    </w:p>
    <w:p w:rsidR="007E0B2C" w:rsidRPr="006F62B2" w:rsidRDefault="007E0B2C" w:rsidP="006F2D62">
      <w:pPr>
        <w:pStyle w:val="af4"/>
        <w:numPr>
          <w:ilvl w:val="0"/>
          <w:numId w:val="32"/>
        </w:numPr>
        <w:spacing w:line="276" w:lineRule="auto"/>
        <w:jc w:val="both"/>
      </w:pPr>
      <w:r w:rsidRPr="006F62B2">
        <w:t>ремонт и обслуживание канализационных сетей и колодцев.</w:t>
      </w:r>
    </w:p>
    <w:p w:rsidR="007E0B2C" w:rsidRDefault="007E0B2C" w:rsidP="007E0B2C">
      <w:pPr>
        <w:rPr>
          <w:rFonts w:ascii="Times New Roman" w:eastAsia="Calibri" w:hAnsi="Times New Roman"/>
          <w:sz w:val="24"/>
        </w:rPr>
      </w:pPr>
    </w:p>
    <w:p w:rsidR="006F62B2" w:rsidRPr="00733BD3" w:rsidRDefault="006F62B2" w:rsidP="007E0B2C">
      <w:pPr>
        <w:rPr>
          <w:rFonts w:ascii="Times New Roman" w:eastAsia="Calibri" w:hAnsi="Times New Roman"/>
          <w:sz w:val="24"/>
        </w:rPr>
      </w:pPr>
    </w:p>
    <w:p w:rsidR="007E0B2C" w:rsidRPr="00733BD3" w:rsidRDefault="007E0B2C" w:rsidP="00801D83">
      <w:pPr>
        <w:pStyle w:val="3TimesNewRoman141"/>
      </w:pPr>
      <w:bookmarkStart w:id="171" w:name="_Toc149915590"/>
      <w:bookmarkStart w:id="172" w:name="_Toc360621780"/>
      <w:bookmarkStart w:id="173" w:name="_Toc362437916"/>
      <w:bookmarkStart w:id="174" w:name="_Toc363218669"/>
      <w:r w:rsidRPr="00733BD3">
        <w:t>2.1.2. Описание результатов технического обследования централизованной системы водоотведения, включая описание существующих канализационных очистных сооружений, в том числе оценку соответствия применяемой технологической схемы очистки сточных вод требованиям обеспечения нормативов качества очистки сточных вод, определение существующего дефицита (резерва) мощностей сооружений и описание локальных очистных сооружений, создаваемых абонентами</w:t>
      </w:r>
      <w:bookmarkEnd w:id="171"/>
    </w:p>
    <w:p w:rsidR="004104CE" w:rsidRPr="00CE3FC4" w:rsidRDefault="004104CE" w:rsidP="00CE3FC4">
      <w:pPr>
        <w:spacing w:line="276" w:lineRule="auto"/>
        <w:ind w:firstLine="709"/>
        <w:jc w:val="both"/>
        <w:rPr>
          <w:rFonts w:ascii="Times New Roman" w:hAnsi="Times New Roman"/>
          <w:sz w:val="24"/>
        </w:rPr>
      </w:pPr>
      <w:r w:rsidRPr="00CE3FC4">
        <w:rPr>
          <w:rFonts w:ascii="Times New Roman" w:hAnsi="Times New Roman"/>
          <w:sz w:val="24"/>
        </w:rPr>
        <w:t xml:space="preserve">Проектная мощность существующих </w:t>
      </w:r>
      <w:r w:rsidR="00CE3FC4">
        <w:rPr>
          <w:rFonts w:ascii="Times New Roman" w:hAnsi="Times New Roman"/>
          <w:sz w:val="24"/>
        </w:rPr>
        <w:t>канализационных</w:t>
      </w:r>
      <w:r w:rsidRPr="00CE3FC4">
        <w:rPr>
          <w:rFonts w:ascii="Times New Roman" w:hAnsi="Times New Roman"/>
          <w:sz w:val="24"/>
        </w:rPr>
        <w:t xml:space="preserve"> очистных сооружений составляет 5 тыс. </w:t>
      </w:r>
      <w:r w:rsidR="00CE3FC4">
        <w:rPr>
          <w:rFonts w:ascii="Times New Roman" w:hAnsi="Times New Roman"/>
          <w:sz w:val="24"/>
        </w:rPr>
        <w:t>м</w:t>
      </w:r>
      <w:r w:rsidR="00CE3FC4" w:rsidRPr="00CE3FC4">
        <w:rPr>
          <w:rFonts w:ascii="Times New Roman" w:hAnsi="Times New Roman"/>
          <w:sz w:val="24"/>
          <w:vertAlign w:val="superscript"/>
        </w:rPr>
        <w:t>3</w:t>
      </w:r>
      <w:r w:rsidR="00CE3FC4">
        <w:rPr>
          <w:rFonts w:ascii="Times New Roman" w:hAnsi="Times New Roman"/>
          <w:sz w:val="24"/>
        </w:rPr>
        <w:t>/</w:t>
      </w:r>
      <w:r w:rsidRPr="00CE3FC4">
        <w:rPr>
          <w:rFonts w:ascii="Times New Roman" w:hAnsi="Times New Roman"/>
          <w:sz w:val="24"/>
        </w:rPr>
        <w:t xml:space="preserve">сутки. </w:t>
      </w:r>
    </w:p>
    <w:p w:rsidR="004104CE" w:rsidRPr="00CE3FC4" w:rsidRDefault="004104CE" w:rsidP="00CE3FC4">
      <w:pPr>
        <w:spacing w:line="276" w:lineRule="auto"/>
        <w:ind w:firstLine="709"/>
        <w:jc w:val="both"/>
        <w:rPr>
          <w:rFonts w:ascii="Times New Roman" w:hAnsi="Times New Roman"/>
          <w:sz w:val="24"/>
        </w:rPr>
      </w:pPr>
      <w:r w:rsidRPr="00CE3FC4">
        <w:rPr>
          <w:rFonts w:ascii="Times New Roman" w:hAnsi="Times New Roman"/>
          <w:sz w:val="24"/>
        </w:rPr>
        <w:t>По проекту разработанному ЗАО «</w:t>
      </w:r>
      <w:proofErr w:type="spellStart"/>
      <w:r w:rsidRPr="00CE3FC4">
        <w:rPr>
          <w:rFonts w:ascii="Times New Roman" w:hAnsi="Times New Roman"/>
          <w:sz w:val="24"/>
        </w:rPr>
        <w:t>Водопроект-Гипрокоммунводоканал</w:t>
      </w:r>
      <w:proofErr w:type="spellEnd"/>
      <w:r w:rsidRPr="00CE3FC4">
        <w:rPr>
          <w:rFonts w:ascii="Times New Roman" w:hAnsi="Times New Roman"/>
          <w:sz w:val="24"/>
        </w:rPr>
        <w:t>» в 2003 году и согласованному экспертизой, в период 2005-2009 гг. производилась реконструкция канализационных очистных сооружений до производительности 10000 м3/</w:t>
      </w:r>
      <w:proofErr w:type="spellStart"/>
      <w:r w:rsidRPr="00CE3FC4">
        <w:rPr>
          <w:rFonts w:ascii="Times New Roman" w:hAnsi="Times New Roman"/>
          <w:sz w:val="24"/>
        </w:rPr>
        <w:t>сут</w:t>
      </w:r>
      <w:proofErr w:type="spellEnd"/>
      <w:r w:rsidRPr="00CE3FC4">
        <w:rPr>
          <w:rFonts w:ascii="Times New Roman" w:hAnsi="Times New Roman"/>
          <w:sz w:val="24"/>
        </w:rPr>
        <w:t>. В связи с отсутствием финансирования строительство приостановилось.</w:t>
      </w:r>
    </w:p>
    <w:p w:rsidR="004104CE" w:rsidRPr="00CE3FC4" w:rsidRDefault="004104CE" w:rsidP="00CE3FC4">
      <w:pPr>
        <w:spacing w:line="276" w:lineRule="auto"/>
        <w:ind w:firstLine="709"/>
        <w:jc w:val="both"/>
        <w:rPr>
          <w:rFonts w:ascii="Times New Roman" w:hAnsi="Times New Roman"/>
          <w:sz w:val="24"/>
        </w:rPr>
      </w:pPr>
      <w:r w:rsidRPr="00CE3FC4">
        <w:rPr>
          <w:rFonts w:ascii="Times New Roman" w:hAnsi="Times New Roman"/>
          <w:sz w:val="24"/>
        </w:rPr>
        <w:t xml:space="preserve">По проекту разработанному ЗАО «СВЕКО </w:t>
      </w:r>
      <w:proofErr w:type="spellStart"/>
      <w:r w:rsidRPr="00CE3FC4">
        <w:rPr>
          <w:rFonts w:ascii="Times New Roman" w:hAnsi="Times New Roman"/>
          <w:sz w:val="24"/>
        </w:rPr>
        <w:t>Ленводоканал</w:t>
      </w:r>
      <w:proofErr w:type="spellEnd"/>
      <w:r w:rsidRPr="00CE3FC4">
        <w:rPr>
          <w:rFonts w:ascii="Times New Roman" w:hAnsi="Times New Roman"/>
          <w:sz w:val="24"/>
        </w:rPr>
        <w:t>» в 2011 году и согласованному экспертизой, производилась реконструкция канализационных очистных сооружений производительностью 10000 м</w:t>
      </w:r>
      <w:r w:rsidRPr="0094636D">
        <w:rPr>
          <w:rFonts w:ascii="Times New Roman" w:hAnsi="Times New Roman"/>
          <w:sz w:val="24"/>
          <w:vertAlign w:val="superscript"/>
        </w:rPr>
        <w:t>3</w:t>
      </w:r>
      <w:r w:rsidRPr="00CE3FC4">
        <w:rPr>
          <w:rFonts w:ascii="Times New Roman" w:hAnsi="Times New Roman"/>
          <w:sz w:val="24"/>
        </w:rPr>
        <w:t>/</w:t>
      </w:r>
      <w:proofErr w:type="spellStart"/>
      <w:r w:rsidRPr="00CE3FC4">
        <w:rPr>
          <w:rFonts w:ascii="Times New Roman" w:hAnsi="Times New Roman"/>
          <w:sz w:val="24"/>
        </w:rPr>
        <w:t>сут</w:t>
      </w:r>
      <w:proofErr w:type="spellEnd"/>
      <w:r w:rsidRPr="00CE3FC4">
        <w:rPr>
          <w:rFonts w:ascii="Times New Roman" w:hAnsi="Times New Roman"/>
          <w:sz w:val="24"/>
        </w:rPr>
        <w:t>. В связи с отсутствием финансирования строительство приостановилось.</w:t>
      </w:r>
    </w:p>
    <w:p w:rsidR="00250399" w:rsidRDefault="004104CE" w:rsidP="00CE3FC4">
      <w:pPr>
        <w:spacing w:line="276" w:lineRule="auto"/>
        <w:ind w:firstLine="709"/>
        <w:jc w:val="both"/>
        <w:rPr>
          <w:rFonts w:ascii="Times New Roman" w:hAnsi="Times New Roman"/>
          <w:sz w:val="24"/>
        </w:rPr>
      </w:pPr>
      <w:r w:rsidRPr="00CE3FC4">
        <w:rPr>
          <w:rFonts w:ascii="Times New Roman" w:hAnsi="Times New Roman"/>
          <w:sz w:val="24"/>
        </w:rPr>
        <w:t xml:space="preserve">В настоящее время очистные сооружения находятся в неработоспособном состоянии. </w:t>
      </w:r>
      <w:r w:rsidR="0094636D">
        <w:rPr>
          <w:rFonts w:ascii="Times New Roman" w:hAnsi="Times New Roman"/>
          <w:sz w:val="24"/>
        </w:rPr>
        <w:t xml:space="preserve">Сточные воды без очистки сбрасываются в реку Неву. </w:t>
      </w:r>
    </w:p>
    <w:p w:rsidR="004104CE" w:rsidRPr="00CE3FC4" w:rsidRDefault="004104CE" w:rsidP="00CE3FC4">
      <w:pPr>
        <w:spacing w:line="276" w:lineRule="auto"/>
        <w:ind w:firstLine="709"/>
        <w:jc w:val="both"/>
        <w:rPr>
          <w:rFonts w:ascii="Times New Roman" w:hAnsi="Times New Roman"/>
          <w:sz w:val="24"/>
        </w:rPr>
      </w:pPr>
      <w:r w:rsidRPr="00CE3FC4">
        <w:rPr>
          <w:rFonts w:ascii="Times New Roman" w:hAnsi="Times New Roman"/>
          <w:sz w:val="24"/>
        </w:rPr>
        <w:lastRenderedPageBreak/>
        <w:t xml:space="preserve">Состав существующих </w:t>
      </w:r>
      <w:r w:rsidR="00250399">
        <w:rPr>
          <w:rFonts w:ascii="Times New Roman" w:hAnsi="Times New Roman"/>
          <w:sz w:val="24"/>
        </w:rPr>
        <w:t xml:space="preserve">канализационных очистных </w:t>
      </w:r>
      <w:r w:rsidRPr="00CE3FC4">
        <w:rPr>
          <w:rFonts w:ascii="Times New Roman" w:hAnsi="Times New Roman"/>
          <w:sz w:val="24"/>
        </w:rPr>
        <w:t>сооружений</w:t>
      </w:r>
      <w:r w:rsidR="00541011">
        <w:rPr>
          <w:rFonts w:ascii="Times New Roman" w:hAnsi="Times New Roman"/>
          <w:sz w:val="24"/>
        </w:rPr>
        <w:t xml:space="preserve"> г. Отрадное</w:t>
      </w:r>
      <w:r w:rsidRPr="00CE3FC4">
        <w:rPr>
          <w:rFonts w:ascii="Times New Roman" w:hAnsi="Times New Roman"/>
          <w:sz w:val="24"/>
        </w:rPr>
        <w:t xml:space="preserve"> и их фактическое состояние (</w:t>
      </w:r>
      <w:r w:rsidR="00541011">
        <w:rPr>
          <w:rFonts w:ascii="Times New Roman" w:hAnsi="Times New Roman"/>
          <w:sz w:val="24"/>
        </w:rPr>
        <w:t>2024</w:t>
      </w:r>
      <w:r w:rsidRPr="00CE3FC4">
        <w:rPr>
          <w:rFonts w:ascii="Times New Roman" w:hAnsi="Times New Roman"/>
          <w:sz w:val="24"/>
        </w:rPr>
        <w:t xml:space="preserve"> г.) приведены в таблице </w:t>
      </w:r>
      <w:r w:rsidR="00250399">
        <w:rPr>
          <w:rFonts w:ascii="Times New Roman" w:hAnsi="Times New Roman"/>
          <w:sz w:val="24"/>
        </w:rPr>
        <w:t>2.1.2.1.</w:t>
      </w:r>
    </w:p>
    <w:p w:rsidR="00541011" w:rsidRPr="00541011" w:rsidRDefault="00541011" w:rsidP="00541011">
      <w:pPr>
        <w:spacing w:after="120" w:line="240" w:lineRule="auto"/>
        <w:jc w:val="both"/>
        <w:rPr>
          <w:rFonts w:ascii="Times New Roman" w:eastAsia="Times New Roman" w:hAnsi="Times New Roman" w:cs="Times New Roman"/>
          <w:sz w:val="24"/>
          <w:szCs w:val="24"/>
          <w:lang w:eastAsia="ru-RU"/>
        </w:rPr>
      </w:pPr>
      <w:r w:rsidRPr="00541011">
        <w:rPr>
          <w:rFonts w:ascii="Times New Roman" w:eastAsia="Times New Roman" w:hAnsi="Times New Roman" w:cs="Times New Roman"/>
          <w:snapToGrid w:val="0"/>
          <w:color w:val="000000"/>
          <w:sz w:val="24"/>
          <w:szCs w:val="24"/>
          <w:lang w:eastAsia="ru-RU"/>
        </w:rPr>
        <w:t xml:space="preserve">Таблица </w:t>
      </w:r>
      <w:r w:rsidR="00C00419">
        <w:rPr>
          <w:rFonts w:ascii="Times New Roman" w:hAnsi="Times New Roman"/>
          <w:sz w:val="24"/>
        </w:rPr>
        <w:t>2.1.2.1</w:t>
      </w:r>
      <w:r w:rsidRPr="00541011">
        <w:rPr>
          <w:rFonts w:ascii="Times New Roman" w:eastAsia="Times New Roman" w:hAnsi="Times New Roman" w:cs="Times New Roman"/>
          <w:snapToGrid w:val="0"/>
          <w:color w:val="000000"/>
          <w:sz w:val="24"/>
          <w:szCs w:val="24"/>
          <w:lang w:eastAsia="ru-RU"/>
        </w:rPr>
        <w:t xml:space="preserve"> – </w:t>
      </w:r>
      <w:r w:rsidRPr="00CE3FC4">
        <w:rPr>
          <w:rFonts w:ascii="Times New Roman" w:hAnsi="Times New Roman"/>
          <w:sz w:val="24"/>
        </w:rPr>
        <w:t xml:space="preserve">Состав существующих </w:t>
      </w:r>
      <w:r>
        <w:rPr>
          <w:rFonts w:ascii="Times New Roman" w:hAnsi="Times New Roman"/>
          <w:sz w:val="24"/>
        </w:rPr>
        <w:t xml:space="preserve">канализационных очистных </w:t>
      </w:r>
      <w:r w:rsidRPr="00CE3FC4">
        <w:rPr>
          <w:rFonts w:ascii="Times New Roman" w:hAnsi="Times New Roman"/>
          <w:sz w:val="24"/>
        </w:rPr>
        <w:t>сооружений</w:t>
      </w:r>
      <w:r>
        <w:rPr>
          <w:rFonts w:ascii="Times New Roman" w:hAnsi="Times New Roman"/>
          <w:sz w:val="24"/>
        </w:rPr>
        <w:t xml:space="preserve"> г. Отрадное</w:t>
      </w:r>
      <w:r w:rsidRPr="00CE3FC4">
        <w:rPr>
          <w:rFonts w:ascii="Times New Roman" w:hAnsi="Times New Roman"/>
          <w:sz w:val="24"/>
        </w:rPr>
        <w:t xml:space="preserve"> и их фактическое состояние (</w:t>
      </w:r>
      <w:r>
        <w:rPr>
          <w:rFonts w:ascii="Times New Roman" w:hAnsi="Times New Roman"/>
          <w:sz w:val="24"/>
        </w:rPr>
        <w:t>2024</w:t>
      </w:r>
      <w:r w:rsidRPr="00CE3FC4">
        <w:rPr>
          <w:rFonts w:ascii="Times New Roman" w:hAnsi="Times New Roman"/>
          <w:sz w:val="24"/>
        </w:rPr>
        <w:t xml:space="preserve"> г.)</w:t>
      </w: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709"/>
        <w:gridCol w:w="3940"/>
        <w:gridCol w:w="4990"/>
      </w:tblGrid>
      <w:tr w:rsidR="00541011" w:rsidRPr="00541011" w:rsidTr="00541011">
        <w:trPr>
          <w:trHeight w:val="397"/>
          <w:tblHeader/>
        </w:trPr>
        <w:tc>
          <w:tcPr>
            <w:tcW w:w="709" w:type="dxa"/>
            <w:shd w:val="clear" w:color="auto" w:fill="F2F2F2"/>
            <w:vAlign w:val="center"/>
          </w:tcPr>
          <w:p w:rsidR="00541011" w:rsidRPr="00541011" w:rsidRDefault="00541011" w:rsidP="00541011">
            <w:pPr>
              <w:spacing w:before="120" w:after="120" w:line="240" w:lineRule="auto"/>
              <w:jc w:val="center"/>
              <w:rPr>
                <w:rFonts w:ascii="Times New Roman" w:eastAsia="Times New Roman" w:hAnsi="Times New Roman" w:cs="Times New Roman"/>
                <w:color w:val="000000"/>
                <w:lang w:eastAsia="ru-RU"/>
              </w:rPr>
            </w:pPr>
            <w:r w:rsidRPr="00541011">
              <w:rPr>
                <w:rFonts w:ascii="Times New Roman" w:eastAsia="Times New Roman" w:hAnsi="Times New Roman" w:cs="Times New Roman"/>
                <w:color w:val="000000"/>
                <w:lang w:eastAsia="ru-RU"/>
              </w:rPr>
              <w:t>№</w:t>
            </w:r>
          </w:p>
          <w:p w:rsidR="00541011" w:rsidRPr="00541011" w:rsidRDefault="00541011" w:rsidP="00541011">
            <w:pPr>
              <w:spacing w:before="120" w:after="120" w:line="240" w:lineRule="auto"/>
              <w:jc w:val="center"/>
              <w:rPr>
                <w:rFonts w:ascii="Times New Roman" w:eastAsia="Times New Roman" w:hAnsi="Times New Roman" w:cs="Times New Roman"/>
                <w:color w:val="000000"/>
                <w:lang w:eastAsia="ru-RU"/>
              </w:rPr>
            </w:pPr>
            <w:r w:rsidRPr="00541011">
              <w:rPr>
                <w:rFonts w:ascii="Times New Roman" w:eastAsia="Times New Roman" w:hAnsi="Times New Roman" w:cs="Times New Roman"/>
                <w:color w:val="000000"/>
                <w:lang w:eastAsia="ru-RU"/>
              </w:rPr>
              <w:t>п/п</w:t>
            </w:r>
          </w:p>
        </w:tc>
        <w:tc>
          <w:tcPr>
            <w:tcW w:w="3940" w:type="dxa"/>
            <w:shd w:val="clear" w:color="auto" w:fill="F2F2F2"/>
            <w:vAlign w:val="center"/>
          </w:tcPr>
          <w:p w:rsidR="00541011" w:rsidRPr="00541011" w:rsidRDefault="00541011" w:rsidP="00541011">
            <w:pPr>
              <w:spacing w:before="120" w:after="120" w:line="240" w:lineRule="auto"/>
              <w:ind w:left="37"/>
              <w:jc w:val="center"/>
              <w:rPr>
                <w:rFonts w:ascii="Times New Roman" w:eastAsia="Times New Roman" w:hAnsi="Times New Roman" w:cs="Times New Roman"/>
                <w:color w:val="000000"/>
                <w:lang w:eastAsia="ru-RU"/>
              </w:rPr>
            </w:pPr>
            <w:r w:rsidRPr="00541011">
              <w:rPr>
                <w:rFonts w:ascii="Times New Roman" w:eastAsia="Times New Roman" w:hAnsi="Times New Roman" w:cs="Times New Roman"/>
                <w:color w:val="000000"/>
                <w:lang w:eastAsia="ru-RU"/>
              </w:rPr>
              <w:t>Наименование</w:t>
            </w:r>
          </w:p>
        </w:tc>
        <w:tc>
          <w:tcPr>
            <w:tcW w:w="4990" w:type="dxa"/>
            <w:shd w:val="clear" w:color="auto" w:fill="F2F2F2"/>
            <w:vAlign w:val="center"/>
          </w:tcPr>
          <w:p w:rsidR="00541011" w:rsidRPr="00541011" w:rsidRDefault="00541011" w:rsidP="00541011">
            <w:pPr>
              <w:spacing w:before="120" w:after="120" w:line="240" w:lineRule="auto"/>
              <w:ind w:left="58"/>
              <w:jc w:val="center"/>
              <w:rPr>
                <w:rFonts w:ascii="Times New Roman" w:eastAsia="Times New Roman" w:hAnsi="Times New Roman" w:cs="Times New Roman"/>
                <w:color w:val="000000"/>
                <w:lang w:eastAsia="ru-RU"/>
              </w:rPr>
            </w:pPr>
            <w:r w:rsidRPr="00541011">
              <w:rPr>
                <w:rFonts w:ascii="Times New Roman" w:eastAsia="Times New Roman" w:hAnsi="Times New Roman" w:cs="Times New Roman"/>
                <w:color w:val="000000"/>
                <w:lang w:eastAsia="ru-RU"/>
              </w:rPr>
              <w:t>Примечание</w:t>
            </w:r>
          </w:p>
        </w:tc>
      </w:tr>
      <w:tr w:rsidR="00541011" w:rsidRPr="00541011" w:rsidTr="00541011">
        <w:trPr>
          <w:trHeight w:val="397"/>
        </w:trPr>
        <w:tc>
          <w:tcPr>
            <w:tcW w:w="709" w:type="dxa"/>
            <w:vAlign w:val="center"/>
          </w:tcPr>
          <w:p w:rsidR="00541011" w:rsidRPr="00541011" w:rsidRDefault="00541011" w:rsidP="00541011">
            <w:pPr>
              <w:tabs>
                <w:tab w:val="left" w:pos="-142"/>
              </w:tabs>
              <w:spacing w:before="120" w:after="120" w:line="240" w:lineRule="auto"/>
              <w:ind w:left="-142" w:right="-84" w:firstLine="142"/>
              <w:jc w:val="center"/>
              <w:rPr>
                <w:rFonts w:ascii="Times New Roman" w:eastAsia="Times New Roman" w:hAnsi="Times New Roman" w:cs="Times New Roman"/>
                <w:color w:val="000000"/>
                <w:lang w:eastAsia="ru-RU"/>
              </w:rPr>
            </w:pPr>
            <w:r w:rsidRPr="00541011">
              <w:rPr>
                <w:rFonts w:ascii="Times New Roman" w:eastAsia="Times New Roman" w:hAnsi="Times New Roman" w:cs="Times New Roman"/>
                <w:color w:val="000000"/>
                <w:lang w:eastAsia="ru-RU"/>
              </w:rPr>
              <w:t>1</w:t>
            </w:r>
          </w:p>
        </w:tc>
        <w:tc>
          <w:tcPr>
            <w:tcW w:w="3940" w:type="dxa"/>
            <w:vAlign w:val="center"/>
          </w:tcPr>
          <w:p w:rsidR="00541011" w:rsidRPr="00541011" w:rsidRDefault="00541011" w:rsidP="00A72137">
            <w:pPr>
              <w:spacing w:before="120" w:after="120" w:line="240" w:lineRule="auto"/>
              <w:ind w:hanging="11"/>
              <w:rPr>
                <w:rFonts w:ascii="Times New Roman" w:eastAsia="Times New Roman" w:hAnsi="Times New Roman" w:cs="Times New Roman"/>
                <w:color w:val="000000"/>
                <w:lang w:eastAsia="ru-RU"/>
              </w:rPr>
            </w:pPr>
            <w:r w:rsidRPr="00541011">
              <w:rPr>
                <w:rFonts w:ascii="Times New Roman" w:eastAsia="Times New Roman" w:hAnsi="Times New Roman" w:cs="Times New Roman"/>
                <w:color w:val="000000"/>
                <w:lang w:eastAsia="ru-RU"/>
              </w:rPr>
              <w:t>Административное здание (лаборатория)</w:t>
            </w:r>
          </w:p>
        </w:tc>
        <w:tc>
          <w:tcPr>
            <w:tcW w:w="4990" w:type="dxa"/>
            <w:vAlign w:val="center"/>
          </w:tcPr>
          <w:p w:rsidR="00541011" w:rsidRPr="00541011" w:rsidRDefault="00541011" w:rsidP="00541011">
            <w:pPr>
              <w:spacing w:before="120" w:after="120" w:line="240" w:lineRule="auto"/>
              <w:ind w:firstLine="23"/>
              <w:rPr>
                <w:rFonts w:ascii="Times New Roman" w:eastAsia="Times New Roman" w:hAnsi="Times New Roman" w:cs="Times New Roman"/>
                <w:color w:val="000000"/>
                <w:highlight w:val="yellow"/>
                <w:lang w:eastAsia="ru-RU"/>
              </w:rPr>
            </w:pPr>
            <w:r w:rsidRPr="00541011">
              <w:rPr>
                <w:rFonts w:ascii="Times New Roman" w:eastAsia="Times New Roman" w:hAnsi="Times New Roman" w:cs="Times New Roman"/>
                <w:color w:val="000000"/>
                <w:lang w:eastAsia="ru-RU"/>
              </w:rPr>
              <w:t>Недействующее</w:t>
            </w:r>
          </w:p>
        </w:tc>
      </w:tr>
      <w:tr w:rsidR="00541011" w:rsidRPr="00541011" w:rsidTr="00541011">
        <w:trPr>
          <w:trHeight w:val="397"/>
        </w:trPr>
        <w:tc>
          <w:tcPr>
            <w:tcW w:w="709" w:type="dxa"/>
            <w:vAlign w:val="center"/>
          </w:tcPr>
          <w:p w:rsidR="00541011" w:rsidRPr="00541011" w:rsidRDefault="00541011" w:rsidP="00541011">
            <w:pPr>
              <w:tabs>
                <w:tab w:val="left" w:pos="-142"/>
              </w:tabs>
              <w:spacing w:before="120" w:after="120" w:line="240" w:lineRule="auto"/>
              <w:ind w:left="-142" w:right="-84" w:firstLine="142"/>
              <w:jc w:val="center"/>
              <w:rPr>
                <w:rFonts w:ascii="Times New Roman" w:eastAsia="Times New Roman" w:hAnsi="Times New Roman" w:cs="Times New Roman"/>
                <w:color w:val="000000"/>
                <w:lang w:eastAsia="ru-RU"/>
              </w:rPr>
            </w:pPr>
            <w:r w:rsidRPr="00541011">
              <w:rPr>
                <w:rFonts w:ascii="Times New Roman" w:eastAsia="Times New Roman" w:hAnsi="Times New Roman" w:cs="Times New Roman"/>
                <w:color w:val="000000"/>
                <w:lang w:eastAsia="ru-RU"/>
              </w:rPr>
              <w:t>2</w:t>
            </w:r>
          </w:p>
        </w:tc>
        <w:tc>
          <w:tcPr>
            <w:tcW w:w="3940" w:type="dxa"/>
            <w:vAlign w:val="center"/>
          </w:tcPr>
          <w:p w:rsidR="00541011" w:rsidRPr="00541011" w:rsidRDefault="00541011" w:rsidP="00541011">
            <w:pPr>
              <w:spacing w:before="120" w:after="120" w:line="240" w:lineRule="auto"/>
              <w:ind w:hanging="11"/>
              <w:rPr>
                <w:rFonts w:ascii="Times New Roman" w:eastAsia="Times New Roman" w:hAnsi="Times New Roman" w:cs="Times New Roman"/>
                <w:color w:val="000000"/>
                <w:lang w:eastAsia="ru-RU"/>
              </w:rPr>
            </w:pPr>
            <w:r w:rsidRPr="00541011">
              <w:rPr>
                <w:rFonts w:ascii="Times New Roman" w:eastAsia="Times New Roman" w:hAnsi="Times New Roman" w:cs="Times New Roman"/>
                <w:color w:val="000000"/>
                <w:lang w:eastAsia="ru-RU"/>
              </w:rPr>
              <w:t>Первичные отстойники Ø 9,6м</w:t>
            </w:r>
          </w:p>
        </w:tc>
        <w:tc>
          <w:tcPr>
            <w:tcW w:w="4990" w:type="dxa"/>
            <w:vAlign w:val="center"/>
          </w:tcPr>
          <w:p w:rsidR="00541011" w:rsidRPr="00541011" w:rsidRDefault="00541011" w:rsidP="00541011">
            <w:pPr>
              <w:spacing w:before="120" w:after="120" w:line="240" w:lineRule="auto"/>
              <w:ind w:firstLine="23"/>
              <w:rPr>
                <w:rFonts w:ascii="Times New Roman" w:eastAsia="Times New Roman" w:hAnsi="Times New Roman" w:cs="Times New Roman"/>
                <w:color w:val="000000"/>
                <w:highlight w:val="yellow"/>
                <w:lang w:eastAsia="ru-RU"/>
              </w:rPr>
            </w:pPr>
            <w:r w:rsidRPr="00541011">
              <w:rPr>
                <w:rFonts w:ascii="Times New Roman" w:eastAsia="Times New Roman" w:hAnsi="Times New Roman" w:cs="Times New Roman"/>
                <w:color w:val="000000"/>
                <w:lang w:eastAsia="ru-RU"/>
              </w:rPr>
              <w:t>Недействующие</w:t>
            </w:r>
          </w:p>
        </w:tc>
      </w:tr>
      <w:tr w:rsidR="00541011" w:rsidRPr="00541011" w:rsidTr="00541011">
        <w:trPr>
          <w:trHeight w:val="397"/>
        </w:trPr>
        <w:tc>
          <w:tcPr>
            <w:tcW w:w="709" w:type="dxa"/>
            <w:vAlign w:val="center"/>
          </w:tcPr>
          <w:p w:rsidR="00541011" w:rsidRPr="00541011" w:rsidRDefault="00541011" w:rsidP="00541011">
            <w:pPr>
              <w:tabs>
                <w:tab w:val="left" w:pos="-142"/>
              </w:tabs>
              <w:spacing w:before="120" w:after="120" w:line="240" w:lineRule="auto"/>
              <w:ind w:left="-142" w:right="-84" w:firstLine="142"/>
              <w:jc w:val="center"/>
              <w:rPr>
                <w:rFonts w:ascii="Times New Roman" w:eastAsia="Times New Roman" w:hAnsi="Times New Roman" w:cs="Times New Roman"/>
                <w:color w:val="000000"/>
                <w:lang w:eastAsia="ru-RU"/>
              </w:rPr>
            </w:pPr>
            <w:r w:rsidRPr="00541011">
              <w:rPr>
                <w:rFonts w:ascii="Times New Roman" w:eastAsia="Times New Roman" w:hAnsi="Times New Roman" w:cs="Times New Roman"/>
                <w:color w:val="000000"/>
                <w:lang w:eastAsia="ru-RU"/>
              </w:rPr>
              <w:t>3</w:t>
            </w:r>
          </w:p>
        </w:tc>
        <w:tc>
          <w:tcPr>
            <w:tcW w:w="3940" w:type="dxa"/>
            <w:vAlign w:val="center"/>
          </w:tcPr>
          <w:p w:rsidR="00541011" w:rsidRPr="00541011" w:rsidRDefault="00541011" w:rsidP="00541011">
            <w:pPr>
              <w:spacing w:before="120" w:after="120" w:line="240" w:lineRule="auto"/>
              <w:ind w:hanging="11"/>
              <w:rPr>
                <w:rFonts w:ascii="Times New Roman" w:eastAsia="Times New Roman" w:hAnsi="Times New Roman" w:cs="Times New Roman"/>
                <w:color w:val="000000"/>
                <w:lang w:eastAsia="ru-RU"/>
              </w:rPr>
            </w:pPr>
            <w:r w:rsidRPr="00541011">
              <w:rPr>
                <w:rFonts w:ascii="Times New Roman" w:eastAsia="Times New Roman" w:hAnsi="Times New Roman" w:cs="Times New Roman"/>
                <w:color w:val="000000"/>
                <w:lang w:eastAsia="ru-RU"/>
              </w:rPr>
              <w:t xml:space="preserve">Песколовки Ø </w:t>
            </w:r>
            <w:r w:rsidRPr="00541011">
              <w:rPr>
                <w:rFonts w:ascii="Times New Roman" w:eastAsia="Times New Roman" w:hAnsi="Times New Roman" w:cs="Times New Roman"/>
                <w:lang w:eastAsia="ru-RU"/>
              </w:rPr>
              <w:t>6</w:t>
            </w:r>
            <w:r w:rsidRPr="00541011">
              <w:rPr>
                <w:rFonts w:ascii="Times New Roman" w:eastAsia="Times New Roman" w:hAnsi="Times New Roman" w:cs="Times New Roman"/>
                <w:color w:val="000000"/>
                <w:lang w:eastAsia="ru-RU"/>
              </w:rPr>
              <w:t>м</w:t>
            </w:r>
          </w:p>
        </w:tc>
        <w:tc>
          <w:tcPr>
            <w:tcW w:w="4990" w:type="dxa"/>
            <w:vAlign w:val="center"/>
          </w:tcPr>
          <w:p w:rsidR="00541011" w:rsidRPr="00541011" w:rsidRDefault="00541011" w:rsidP="00541011">
            <w:pPr>
              <w:spacing w:before="120" w:after="120" w:line="240" w:lineRule="auto"/>
              <w:ind w:firstLine="23"/>
              <w:rPr>
                <w:rFonts w:ascii="Times New Roman" w:eastAsia="Times New Roman" w:hAnsi="Times New Roman" w:cs="Times New Roman"/>
                <w:color w:val="000000"/>
                <w:highlight w:val="yellow"/>
                <w:lang w:eastAsia="ru-RU"/>
              </w:rPr>
            </w:pPr>
            <w:r w:rsidRPr="00541011">
              <w:rPr>
                <w:rFonts w:ascii="Times New Roman" w:eastAsia="Times New Roman" w:hAnsi="Times New Roman" w:cs="Times New Roman"/>
                <w:color w:val="000000"/>
                <w:lang w:eastAsia="ru-RU"/>
              </w:rPr>
              <w:t>Недействующие</w:t>
            </w:r>
          </w:p>
        </w:tc>
      </w:tr>
      <w:tr w:rsidR="00541011" w:rsidRPr="00541011" w:rsidTr="00541011">
        <w:trPr>
          <w:trHeight w:val="397"/>
        </w:trPr>
        <w:tc>
          <w:tcPr>
            <w:tcW w:w="709" w:type="dxa"/>
            <w:vAlign w:val="center"/>
          </w:tcPr>
          <w:p w:rsidR="00541011" w:rsidRPr="00541011" w:rsidRDefault="00541011" w:rsidP="00541011">
            <w:pPr>
              <w:tabs>
                <w:tab w:val="left" w:pos="-142"/>
              </w:tabs>
              <w:spacing w:before="120" w:after="120" w:line="240" w:lineRule="auto"/>
              <w:ind w:left="-142" w:right="-84" w:firstLine="142"/>
              <w:jc w:val="center"/>
              <w:rPr>
                <w:rFonts w:ascii="Times New Roman" w:eastAsia="Times New Roman" w:hAnsi="Times New Roman" w:cs="Times New Roman"/>
                <w:color w:val="000000"/>
                <w:lang w:eastAsia="ru-RU"/>
              </w:rPr>
            </w:pPr>
            <w:r w:rsidRPr="00541011">
              <w:rPr>
                <w:rFonts w:ascii="Times New Roman" w:eastAsia="Times New Roman" w:hAnsi="Times New Roman" w:cs="Times New Roman"/>
                <w:color w:val="000000"/>
                <w:lang w:eastAsia="ru-RU"/>
              </w:rPr>
              <w:t>4</w:t>
            </w:r>
          </w:p>
        </w:tc>
        <w:tc>
          <w:tcPr>
            <w:tcW w:w="3940" w:type="dxa"/>
            <w:vAlign w:val="center"/>
          </w:tcPr>
          <w:p w:rsidR="00541011" w:rsidRPr="00541011" w:rsidRDefault="00541011" w:rsidP="00541011">
            <w:pPr>
              <w:spacing w:before="120" w:after="120" w:line="240" w:lineRule="auto"/>
              <w:rPr>
                <w:rFonts w:ascii="Times New Roman" w:eastAsia="Times New Roman" w:hAnsi="Times New Roman" w:cs="Times New Roman"/>
                <w:color w:val="000000"/>
                <w:lang w:eastAsia="ru-RU"/>
              </w:rPr>
            </w:pPr>
            <w:r w:rsidRPr="00541011">
              <w:rPr>
                <w:rFonts w:ascii="Times New Roman" w:eastAsia="Times New Roman" w:hAnsi="Times New Roman" w:cs="Times New Roman"/>
                <w:color w:val="000000"/>
                <w:lang w:eastAsia="ru-RU"/>
              </w:rPr>
              <w:t xml:space="preserve">Здание решеток, совмещённое с </w:t>
            </w:r>
            <w:proofErr w:type="spellStart"/>
            <w:r w:rsidRPr="00541011">
              <w:rPr>
                <w:rFonts w:ascii="Times New Roman" w:eastAsia="Times New Roman" w:hAnsi="Times New Roman" w:cs="Times New Roman"/>
                <w:color w:val="000000"/>
                <w:lang w:eastAsia="ru-RU"/>
              </w:rPr>
              <w:t>песковым</w:t>
            </w:r>
            <w:proofErr w:type="spellEnd"/>
            <w:r w:rsidRPr="00541011">
              <w:rPr>
                <w:rFonts w:ascii="Times New Roman" w:eastAsia="Times New Roman" w:hAnsi="Times New Roman" w:cs="Times New Roman"/>
                <w:color w:val="000000"/>
                <w:lang w:eastAsia="ru-RU"/>
              </w:rPr>
              <w:t xml:space="preserve"> бункером</w:t>
            </w:r>
          </w:p>
        </w:tc>
        <w:tc>
          <w:tcPr>
            <w:tcW w:w="4990" w:type="dxa"/>
            <w:vAlign w:val="center"/>
          </w:tcPr>
          <w:p w:rsidR="00541011" w:rsidRPr="00541011" w:rsidRDefault="00541011" w:rsidP="00541011">
            <w:pPr>
              <w:spacing w:before="120" w:after="120" w:line="240" w:lineRule="auto"/>
              <w:ind w:firstLine="23"/>
              <w:rPr>
                <w:rFonts w:ascii="Times New Roman" w:eastAsia="Times New Roman" w:hAnsi="Times New Roman" w:cs="Times New Roman"/>
                <w:color w:val="000000"/>
                <w:highlight w:val="yellow"/>
                <w:lang w:eastAsia="ru-RU"/>
              </w:rPr>
            </w:pPr>
            <w:r w:rsidRPr="00541011">
              <w:rPr>
                <w:rFonts w:ascii="Times New Roman" w:eastAsia="Times New Roman" w:hAnsi="Times New Roman" w:cs="Times New Roman"/>
                <w:color w:val="000000"/>
                <w:lang w:eastAsia="ru-RU"/>
              </w:rPr>
              <w:t>Недействующее</w:t>
            </w:r>
          </w:p>
        </w:tc>
      </w:tr>
      <w:tr w:rsidR="00541011" w:rsidRPr="00541011" w:rsidTr="00541011">
        <w:trPr>
          <w:trHeight w:val="397"/>
        </w:trPr>
        <w:tc>
          <w:tcPr>
            <w:tcW w:w="709" w:type="dxa"/>
            <w:vAlign w:val="center"/>
          </w:tcPr>
          <w:p w:rsidR="00541011" w:rsidRPr="00541011" w:rsidRDefault="00541011" w:rsidP="00541011">
            <w:pPr>
              <w:tabs>
                <w:tab w:val="left" w:pos="-142"/>
              </w:tabs>
              <w:spacing w:before="120" w:after="120" w:line="240" w:lineRule="auto"/>
              <w:ind w:left="-142" w:right="-84" w:firstLine="142"/>
              <w:jc w:val="center"/>
              <w:rPr>
                <w:rFonts w:ascii="Times New Roman" w:eastAsia="Times New Roman" w:hAnsi="Times New Roman" w:cs="Times New Roman"/>
                <w:color w:val="000000"/>
                <w:lang w:eastAsia="ru-RU"/>
              </w:rPr>
            </w:pPr>
            <w:r w:rsidRPr="00541011">
              <w:rPr>
                <w:rFonts w:ascii="Times New Roman" w:eastAsia="Times New Roman" w:hAnsi="Times New Roman" w:cs="Times New Roman"/>
                <w:color w:val="000000"/>
                <w:lang w:eastAsia="ru-RU"/>
              </w:rPr>
              <w:t>5</w:t>
            </w:r>
          </w:p>
        </w:tc>
        <w:tc>
          <w:tcPr>
            <w:tcW w:w="3940" w:type="dxa"/>
            <w:vAlign w:val="center"/>
          </w:tcPr>
          <w:p w:rsidR="00541011" w:rsidRPr="00541011" w:rsidRDefault="00541011" w:rsidP="00541011">
            <w:pPr>
              <w:spacing w:before="120" w:after="120" w:line="240" w:lineRule="auto"/>
              <w:ind w:hanging="11"/>
              <w:rPr>
                <w:rFonts w:ascii="Times New Roman" w:eastAsia="Times New Roman" w:hAnsi="Times New Roman" w:cs="Times New Roman"/>
                <w:color w:val="000000"/>
                <w:lang w:eastAsia="ru-RU"/>
              </w:rPr>
            </w:pPr>
            <w:r w:rsidRPr="00541011">
              <w:rPr>
                <w:rFonts w:ascii="Times New Roman" w:eastAsia="Times New Roman" w:hAnsi="Times New Roman" w:cs="Times New Roman"/>
                <w:color w:val="000000"/>
                <w:lang w:eastAsia="ru-RU"/>
              </w:rPr>
              <w:t>Подпорная стенка</w:t>
            </w:r>
          </w:p>
        </w:tc>
        <w:tc>
          <w:tcPr>
            <w:tcW w:w="4990" w:type="dxa"/>
            <w:vAlign w:val="center"/>
          </w:tcPr>
          <w:p w:rsidR="00541011" w:rsidRPr="00541011" w:rsidRDefault="00541011" w:rsidP="00541011">
            <w:pPr>
              <w:spacing w:before="120" w:after="120" w:line="240" w:lineRule="auto"/>
              <w:ind w:firstLine="23"/>
              <w:rPr>
                <w:rFonts w:ascii="Times New Roman" w:eastAsia="Times New Roman" w:hAnsi="Times New Roman" w:cs="Times New Roman"/>
                <w:color w:val="000000"/>
                <w:lang w:eastAsia="ru-RU"/>
              </w:rPr>
            </w:pPr>
            <w:r w:rsidRPr="00541011">
              <w:rPr>
                <w:rFonts w:ascii="Times New Roman" w:eastAsia="Times New Roman" w:hAnsi="Times New Roman" w:cs="Times New Roman"/>
                <w:color w:val="000000"/>
                <w:lang w:eastAsia="ru-RU"/>
              </w:rPr>
              <w:t>Не достроена</w:t>
            </w:r>
          </w:p>
        </w:tc>
      </w:tr>
      <w:tr w:rsidR="00541011" w:rsidRPr="00541011" w:rsidTr="00541011">
        <w:trPr>
          <w:trHeight w:val="397"/>
        </w:trPr>
        <w:tc>
          <w:tcPr>
            <w:tcW w:w="709" w:type="dxa"/>
            <w:vAlign w:val="center"/>
          </w:tcPr>
          <w:p w:rsidR="00541011" w:rsidRPr="00541011" w:rsidRDefault="00541011" w:rsidP="00541011">
            <w:pPr>
              <w:tabs>
                <w:tab w:val="left" w:pos="-142"/>
              </w:tabs>
              <w:spacing w:before="120" w:after="120" w:line="240" w:lineRule="auto"/>
              <w:ind w:left="-142" w:right="-84" w:firstLine="142"/>
              <w:jc w:val="center"/>
              <w:rPr>
                <w:rFonts w:ascii="Times New Roman" w:eastAsia="Times New Roman" w:hAnsi="Times New Roman" w:cs="Times New Roman"/>
                <w:color w:val="000000"/>
                <w:lang w:eastAsia="ru-RU"/>
              </w:rPr>
            </w:pPr>
            <w:r w:rsidRPr="00541011">
              <w:rPr>
                <w:rFonts w:ascii="Times New Roman" w:eastAsia="Times New Roman" w:hAnsi="Times New Roman" w:cs="Times New Roman"/>
                <w:color w:val="000000"/>
                <w:lang w:eastAsia="ru-RU"/>
              </w:rPr>
              <w:t>6</w:t>
            </w:r>
          </w:p>
        </w:tc>
        <w:tc>
          <w:tcPr>
            <w:tcW w:w="3940" w:type="dxa"/>
            <w:vAlign w:val="center"/>
          </w:tcPr>
          <w:p w:rsidR="00541011" w:rsidRPr="00541011" w:rsidRDefault="00541011" w:rsidP="00541011">
            <w:pPr>
              <w:spacing w:before="120" w:after="120" w:line="240" w:lineRule="auto"/>
              <w:ind w:hanging="11"/>
              <w:rPr>
                <w:rFonts w:ascii="Times New Roman" w:eastAsia="Times New Roman" w:hAnsi="Times New Roman" w:cs="Times New Roman"/>
                <w:color w:val="000000"/>
                <w:lang w:eastAsia="ru-RU"/>
              </w:rPr>
            </w:pPr>
            <w:r w:rsidRPr="00541011">
              <w:rPr>
                <w:rFonts w:ascii="Times New Roman" w:eastAsia="Times New Roman" w:hAnsi="Times New Roman" w:cs="Times New Roman"/>
                <w:color w:val="000000"/>
                <w:lang w:eastAsia="ru-RU"/>
              </w:rPr>
              <w:t>Приёмная камера</w:t>
            </w:r>
          </w:p>
        </w:tc>
        <w:tc>
          <w:tcPr>
            <w:tcW w:w="4990" w:type="dxa"/>
            <w:vAlign w:val="center"/>
          </w:tcPr>
          <w:p w:rsidR="00541011" w:rsidRPr="00541011" w:rsidRDefault="00541011" w:rsidP="00541011">
            <w:pPr>
              <w:spacing w:before="120" w:after="120" w:line="240" w:lineRule="auto"/>
              <w:ind w:firstLine="23"/>
              <w:rPr>
                <w:rFonts w:ascii="Times New Roman" w:eastAsia="Times New Roman" w:hAnsi="Times New Roman" w:cs="Times New Roman"/>
                <w:color w:val="000000"/>
                <w:lang w:eastAsia="ru-RU"/>
              </w:rPr>
            </w:pPr>
            <w:r w:rsidRPr="00541011">
              <w:rPr>
                <w:rFonts w:ascii="Times New Roman" w:eastAsia="Times New Roman" w:hAnsi="Times New Roman" w:cs="Times New Roman"/>
                <w:color w:val="000000"/>
                <w:lang w:eastAsia="ru-RU"/>
              </w:rPr>
              <w:t>Недействующее</w:t>
            </w:r>
          </w:p>
        </w:tc>
      </w:tr>
      <w:tr w:rsidR="00541011" w:rsidRPr="00541011" w:rsidTr="00541011">
        <w:trPr>
          <w:trHeight w:val="397"/>
        </w:trPr>
        <w:tc>
          <w:tcPr>
            <w:tcW w:w="709" w:type="dxa"/>
            <w:vAlign w:val="center"/>
          </w:tcPr>
          <w:p w:rsidR="00541011" w:rsidRPr="00541011" w:rsidRDefault="00541011" w:rsidP="00541011">
            <w:pPr>
              <w:tabs>
                <w:tab w:val="left" w:pos="-142"/>
              </w:tabs>
              <w:spacing w:before="120" w:after="120" w:line="240" w:lineRule="auto"/>
              <w:ind w:left="-142" w:right="-84" w:firstLine="142"/>
              <w:jc w:val="center"/>
              <w:rPr>
                <w:rFonts w:ascii="Times New Roman" w:eastAsia="Times New Roman" w:hAnsi="Times New Roman" w:cs="Times New Roman"/>
                <w:color w:val="000000"/>
                <w:lang w:eastAsia="ru-RU"/>
              </w:rPr>
            </w:pPr>
            <w:r w:rsidRPr="00541011">
              <w:rPr>
                <w:rFonts w:ascii="Times New Roman" w:eastAsia="Times New Roman" w:hAnsi="Times New Roman" w:cs="Times New Roman"/>
                <w:color w:val="000000"/>
                <w:lang w:eastAsia="ru-RU"/>
              </w:rPr>
              <w:t>7</w:t>
            </w:r>
          </w:p>
        </w:tc>
        <w:tc>
          <w:tcPr>
            <w:tcW w:w="3940" w:type="dxa"/>
            <w:vAlign w:val="center"/>
          </w:tcPr>
          <w:p w:rsidR="00541011" w:rsidRPr="00541011" w:rsidRDefault="00541011" w:rsidP="00541011">
            <w:pPr>
              <w:spacing w:before="120" w:after="120" w:line="240" w:lineRule="auto"/>
              <w:ind w:hanging="11"/>
              <w:rPr>
                <w:rFonts w:ascii="Times New Roman" w:eastAsia="Times New Roman" w:hAnsi="Times New Roman" w:cs="Times New Roman"/>
                <w:color w:val="000000"/>
                <w:lang w:eastAsia="ru-RU"/>
              </w:rPr>
            </w:pPr>
            <w:r w:rsidRPr="00541011">
              <w:rPr>
                <w:rFonts w:ascii="Times New Roman" w:eastAsia="Times New Roman" w:hAnsi="Times New Roman" w:cs="Times New Roman"/>
                <w:color w:val="000000"/>
                <w:lang w:eastAsia="ru-RU"/>
              </w:rPr>
              <w:t>Двухъярусные отстойники I-ой очереди Ø 10м</w:t>
            </w:r>
          </w:p>
        </w:tc>
        <w:tc>
          <w:tcPr>
            <w:tcW w:w="4990" w:type="dxa"/>
            <w:vAlign w:val="center"/>
          </w:tcPr>
          <w:p w:rsidR="00541011" w:rsidRPr="00541011" w:rsidRDefault="00541011" w:rsidP="00541011">
            <w:pPr>
              <w:spacing w:before="120" w:after="120" w:line="240" w:lineRule="auto"/>
              <w:ind w:right="317" w:firstLine="23"/>
              <w:rPr>
                <w:rFonts w:ascii="Times New Roman" w:eastAsia="Times New Roman" w:hAnsi="Times New Roman" w:cs="Times New Roman"/>
                <w:color w:val="000000"/>
                <w:lang w:eastAsia="ru-RU"/>
              </w:rPr>
            </w:pPr>
            <w:r w:rsidRPr="00541011">
              <w:rPr>
                <w:rFonts w:ascii="Times New Roman" w:eastAsia="Times New Roman" w:hAnsi="Times New Roman" w:cs="Times New Roman"/>
                <w:color w:val="000000"/>
                <w:lang w:eastAsia="ru-RU"/>
              </w:rPr>
              <w:t>Недействующие</w:t>
            </w:r>
          </w:p>
        </w:tc>
      </w:tr>
      <w:tr w:rsidR="00541011" w:rsidRPr="00541011" w:rsidTr="00541011">
        <w:trPr>
          <w:trHeight w:val="397"/>
        </w:trPr>
        <w:tc>
          <w:tcPr>
            <w:tcW w:w="709" w:type="dxa"/>
            <w:vAlign w:val="center"/>
          </w:tcPr>
          <w:p w:rsidR="00541011" w:rsidRPr="00541011" w:rsidRDefault="00541011" w:rsidP="00541011">
            <w:pPr>
              <w:tabs>
                <w:tab w:val="left" w:pos="-142"/>
              </w:tabs>
              <w:spacing w:before="120" w:after="120" w:line="240" w:lineRule="auto"/>
              <w:ind w:left="-142" w:right="-84" w:firstLine="142"/>
              <w:jc w:val="center"/>
              <w:rPr>
                <w:rFonts w:ascii="Times New Roman" w:eastAsia="Times New Roman" w:hAnsi="Times New Roman" w:cs="Times New Roman"/>
                <w:color w:val="000000"/>
                <w:lang w:eastAsia="ru-RU"/>
              </w:rPr>
            </w:pPr>
            <w:r w:rsidRPr="00541011">
              <w:rPr>
                <w:rFonts w:ascii="Times New Roman" w:eastAsia="Times New Roman" w:hAnsi="Times New Roman" w:cs="Times New Roman"/>
                <w:color w:val="000000"/>
                <w:lang w:eastAsia="ru-RU"/>
              </w:rPr>
              <w:t>8</w:t>
            </w:r>
          </w:p>
        </w:tc>
        <w:tc>
          <w:tcPr>
            <w:tcW w:w="3940" w:type="dxa"/>
            <w:vAlign w:val="center"/>
          </w:tcPr>
          <w:p w:rsidR="00541011" w:rsidRPr="00541011" w:rsidRDefault="00541011" w:rsidP="00541011">
            <w:pPr>
              <w:spacing w:before="120" w:after="120" w:line="240" w:lineRule="auto"/>
              <w:ind w:hanging="11"/>
              <w:rPr>
                <w:rFonts w:ascii="Times New Roman" w:eastAsia="Times New Roman" w:hAnsi="Times New Roman" w:cs="Times New Roman"/>
                <w:color w:val="000000"/>
                <w:lang w:eastAsia="ru-RU"/>
              </w:rPr>
            </w:pPr>
            <w:r w:rsidRPr="00541011">
              <w:rPr>
                <w:rFonts w:ascii="Times New Roman" w:eastAsia="Times New Roman" w:hAnsi="Times New Roman" w:cs="Times New Roman"/>
                <w:color w:val="000000"/>
                <w:lang w:eastAsia="ru-RU"/>
              </w:rPr>
              <w:t>Аэротенки</w:t>
            </w:r>
          </w:p>
        </w:tc>
        <w:tc>
          <w:tcPr>
            <w:tcW w:w="4990" w:type="dxa"/>
            <w:vAlign w:val="center"/>
          </w:tcPr>
          <w:p w:rsidR="00541011" w:rsidRPr="00541011" w:rsidRDefault="00541011" w:rsidP="00541011">
            <w:pPr>
              <w:spacing w:before="120" w:after="120" w:line="240" w:lineRule="auto"/>
              <w:ind w:firstLine="23"/>
              <w:rPr>
                <w:rFonts w:ascii="Times New Roman" w:eastAsia="Times New Roman" w:hAnsi="Times New Roman" w:cs="Times New Roman"/>
                <w:color w:val="000000"/>
                <w:lang w:eastAsia="ru-RU"/>
              </w:rPr>
            </w:pPr>
            <w:r w:rsidRPr="00541011">
              <w:rPr>
                <w:rFonts w:ascii="Times New Roman" w:eastAsia="Times New Roman" w:hAnsi="Times New Roman" w:cs="Times New Roman"/>
                <w:color w:val="000000"/>
                <w:lang w:eastAsia="ru-RU"/>
              </w:rPr>
              <w:t>Недействующее</w:t>
            </w:r>
          </w:p>
        </w:tc>
      </w:tr>
      <w:tr w:rsidR="00541011" w:rsidRPr="00541011" w:rsidTr="00541011">
        <w:trPr>
          <w:trHeight w:val="397"/>
        </w:trPr>
        <w:tc>
          <w:tcPr>
            <w:tcW w:w="709" w:type="dxa"/>
            <w:vAlign w:val="center"/>
          </w:tcPr>
          <w:p w:rsidR="00541011" w:rsidRPr="00541011" w:rsidRDefault="00541011" w:rsidP="00541011">
            <w:pPr>
              <w:tabs>
                <w:tab w:val="left" w:pos="-142"/>
              </w:tabs>
              <w:spacing w:before="120" w:after="120" w:line="240" w:lineRule="auto"/>
              <w:ind w:right="-250"/>
              <w:rPr>
                <w:rFonts w:ascii="Times New Roman" w:eastAsia="Times New Roman" w:hAnsi="Times New Roman" w:cs="Times New Roman"/>
                <w:color w:val="000000"/>
                <w:lang w:eastAsia="ru-RU"/>
              </w:rPr>
            </w:pPr>
            <w:r w:rsidRPr="00541011">
              <w:rPr>
                <w:rFonts w:ascii="Times New Roman" w:eastAsia="Times New Roman" w:hAnsi="Times New Roman" w:cs="Times New Roman"/>
                <w:color w:val="000000"/>
                <w:lang w:eastAsia="ru-RU"/>
              </w:rPr>
              <w:t xml:space="preserve">   9</w:t>
            </w:r>
          </w:p>
        </w:tc>
        <w:tc>
          <w:tcPr>
            <w:tcW w:w="3940" w:type="dxa"/>
            <w:vAlign w:val="center"/>
          </w:tcPr>
          <w:p w:rsidR="00541011" w:rsidRPr="00541011" w:rsidRDefault="00541011" w:rsidP="00541011">
            <w:pPr>
              <w:spacing w:before="120" w:after="120" w:line="240" w:lineRule="auto"/>
              <w:ind w:hanging="11"/>
              <w:rPr>
                <w:rFonts w:ascii="Times New Roman" w:eastAsia="Times New Roman" w:hAnsi="Times New Roman" w:cs="Times New Roman"/>
                <w:color w:val="000000"/>
                <w:lang w:eastAsia="ru-RU"/>
              </w:rPr>
            </w:pPr>
            <w:r w:rsidRPr="00541011">
              <w:rPr>
                <w:rFonts w:ascii="Times New Roman" w:eastAsia="Times New Roman" w:hAnsi="Times New Roman" w:cs="Times New Roman"/>
                <w:color w:val="000000"/>
                <w:lang w:eastAsia="ru-RU"/>
              </w:rPr>
              <w:t>Иловая насосная станция</w:t>
            </w:r>
          </w:p>
        </w:tc>
        <w:tc>
          <w:tcPr>
            <w:tcW w:w="4990" w:type="dxa"/>
            <w:vAlign w:val="center"/>
          </w:tcPr>
          <w:p w:rsidR="00541011" w:rsidRPr="00541011" w:rsidRDefault="00541011" w:rsidP="00541011">
            <w:pPr>
              <w:spacing w:before="120" w:after="120" w:line="240" w:lineRule="auto"/>
              <w:ind w:firstLine="23"/>
              <w:rPr>
                <w:rFonts w:ascii="Times New Roman" w:eastAsia="Times New Roman" w:hAnsi="Times New Roman" w:cs="Times New Roman"/>
                <w:color w:val="000000"/>
                <w:lang w:eastAsia="ru-RU"/>
              </w:rPr>
            </w:pPr>
            <w:r w:rsidRPr="00541011">
              <w:rPr>
                <w:rFonts w:ascii="Times New Roman" w:eastAsia="Times New Roman" w:hAnsi="Times New Roman" w:cs="Times New Roman"/>
                <w:color w:val="000000"/>
                <w:lang w:eastAsia="ru-RU"/>
              </w:rPr>
              <w:t>Недействующее</w:t>
            </w:r>
          </w:p>
        </w:tc>
      </w:tr>
      <w:tr w:rsidR="00541011" w:rsidRPr="00541011" w:rsidTr="00541011">
        <w:trPr>
          <w:trHeight w:val="397"/>
        </w:trPr>
        <w:tc>
          <w:tcPr>
            <w:tcW w:w="709" w:type="dxa"/>
            <w:vAlign w:val="center"/>
          </w:tcPr>
          <w:p w:rsidR="00541011" w:rsidRPr="00541011" w:rsidRDefault="00541011" w:rsidP="00541011">
            <w:pPr>
              <w:tabs>
                <w:tab w:val="left" w:pos="0"/>
              </w:tabs>
              <w:spacing w:before="120" w:after="120" w:line="240" w:lineRule="auto"/>
              <w:ind w:right="-250"/>
              <w:rPr>
                <w:rFonts w:ascii="Times New Roman" w:eastAsia="Times New Roman" w:hAnsi="Times New Roman" w:cs="Times New Roman"/>
                <w:color w:val="000000"/>
                <w:lang w:eastAsia="ru-RU"/>
              </w:rPr>
            </w:pPr>
            <w:r w:rsidRPr="00541011">
              <w:rPr>
                <w:rFonts w:ascii="Times New Roman" w:eastAsia="Times New Roman" w:hAnsi="Times New Roman" w:cs="Times New Roman"/>
                <w:color w:val="000000"/>
                <w:lang w:eastAsia="ru-RU"/>
              </w:rPr>
              <w:t xml:space="preserve">  10</w:t>
            </w:r>
          </w:p>
        </w:tc>
        <w:tc>
          <w:tcPr>
            <w:tcW w:w="3940" w:type="dxa"/>
            <w:vAlign w:val="center"/>
          </w:tcPr>
          <w:p w:rsidR="00541011" w:rsidRPr="00541011" w:rsidRDefault="00541011" w:rsidP="00541011">
            <w:pPr>
              <w:spacing w:before="120" w:after="120" w:line="240" w:lineRule="auto"/>
              <w:ind w:hanging="11"/>
              <w:rPr>
                <w:rFonts w:ascii="Times New Roman" w:eastAsia="Times New Roman" w:hAnsi="Times New Roman" w:cs="Times New Roman"/>
                <w:color w:val="000000"/>
                <w:lang w:eastAsia="ru-RU"/>
              </w:rPr>
            </w:pPr>
            <w:r w:rsidRPr="00541011">
              <w:rPr>
                <w:rFonts w:ascii="Times New Roman" w:eastAsia="Times New Roman" w:hAnsi="Times New Roman" w:cs="Times New Roman"/>
                <w:color w:val="000000"/>
                <w:lang w:eastAsia="ru-RU"/>
              </w:rPr>
              <w:t>Резервуары для иловой насосной станции</w:t>
            </w:r>
          </w:p>
        </w:tc>
        <w:tc>
          <w:tcPr>
            <w:tcW w:w="4990" w:type="dxa"/>
            <w:vAlign w:val="center"/>
          </w:tcPr>
          <w:p w:rsidR="00541011" w:rsidRPr="00541011" w:rsidRDefault="00541011" w:rsidP="00541011">
            <w:pPr>
              <w:spacing w:before="120" w:after="120" w:line="240" w:lineRule="auto"/>
              <w:ind w:firstLine="23"/>
              <w:rPr>
                <w:rFonts w:ascii="Times New Roman" w:eastAsia="Times New Roman" w:hAnsi="Times New Roman" w:cs="Times New Roman"/>
                <w:color w:val="000000"/>
                <w:lang w:eastAsia="ru-RU"/>
              </w:rPr>
            </w:pPr>
            <w:r w:rsidRPr="00541011">
              <w:rPr>
                <w:rFonts w:ascii="Times New Roman" w:eastAsia="Times New Roman" w:hAnsi="Times New Roman" w:cs="Times New Roman"/>
                <w:color w:val="000000"/>
                <w:lang w:eastAsia="ru-RU"/>
              </w:rPr>
              <w:t>Недействующие</w:t>
            </w:r>
          </w:p>
        </w:tc>
      </w:tr>
      <w:tr w:rsidR="00541011" w:rsidRPr="00541011" w:rsidTr="00541011">
        <w:trPr>
          <w:trHeight w:val="397"/>
        </w:trPr>
        <w:tc>
          <w:tcPr>
            <w:tcW w:w="709" w:type="dxa"/>
            <w:vAlign w:val="center"/>
          </w:tcPr>
          <w:p w:rsidR="00541011" w:rsidRPr="00541011" w:rsidRDefault="00541011" w:rsidP="00541011">
            <w:pPr>
              <w:tabs>
                <w:tab w:val="left" w:pos="0"/>
              </w:tabs>
              <w:spacing w:before="120" w:after="120" w:line="240" w:lineRule="auto"/>
              <w:ind w:right="-108"/>
              <w:jc w:val="center"/>
              <w:rPr>
                <w:rFonts w:ascii="Times New Roman" w:eastAsia="Times New Roman" w:hAnsi="Times New Roman" w:cs="Times New Roman"/>
                <w:color w:val="000000"/>
                <w:lang w:eastAsia="ru-RU"/>
              </w:rPr>
            </w:pPr>
            <w:r w:rsidRPr="00541011">
              <w:rPr>
                <w:rFonts w:ascii="Times New Roman" w:eastAsia="Times New Roman" w:hAnsi="Times New Roman" w:cs="Times New Roman"/>
                <w:color w:val="000000"/>
                <w:lang w:eastAsia="ru-RU"/>
              </w:rPr>
              <w:t>11</w:t>
            </w:r>
          </w:p>
        </w:tc>
        <w:tc>
          <w:tcPr>
            <w:tcW w:w="3940" w:type="dxa"/>
            <w:vAlign w:val="center"/>
          </w:tcPr>
          <w:p w:rsidR="00541011" w:rsidRPr="00541011" w:rsidRDefault="00541011" w:rsidP="00A72137">
            <w:pPr>
              <w:spacing w:before="120" w:after="120" w:line="240" w:lineRule="auto"/>
              <w:ind w:hanging="11"/>
              <w:rPr>
                <w:rFonts w:ascii="Times New Roman" w:eastAsia="Times New Roman" w:hAnsi="Times New Roman" w:cs="Times New Roman"/>
                <w:color w:val="000000"/>
                <w:lang w:eastAsia="ru-RU"/>
              </w:rPr>
            </w:pPr>
            <w:r w:rsidRPr="00541011">
              <w:rPr>
                <w:rFonts w:ascii="Times New Roman" w:eastAsia="Times New Roman" w:hAnsi="Times New Roman" w:cs="Times New Roman"/>
                <w:color w:val="000000"/>
                <w:lang w:eastAsia="ru-RU"/>
              </w:rPr>
              <w:t>Вторичные радиальные отстойники</w:t>
            </w:r>
            <w:r w:rsidR="00A72137">
              <w:rPr>
                <w:rFonts w:ascii="Times New Roman" w:eastAsia="Times New Roman" w:hAnsi="Times New Roman" w:cs="Times New Roman"/>
                <w:color w:val="000000"/>
                <w:lang w:eastAsia="ru-RU"/>
              </w:rPr>
              <w:t xml:space="preserve"> </w:t>
            </w:r>
            <w:r w:rsidR="00A72137">
              <w:rPr>
                <w:rFonts w:ascii="Times New Roman" w:eastAsia="Times New Roman" w:hAnsi="Times New Roman" w:cs="Times New Roman"/>
                <w:color w:val="000000"/>
                <w:lang w:eastAsia="ru-RU"/>
              </w:rPr>
              <w:br/>
            </w:r>
            <w:r w:rsidRPr="00541011">
              <w:rPr>
                <w:rFonts w:ascii="Times New Roman" w:eastAsia="Times New Roman" w:hAnsi="Times New Roman" w:cs="Times New Roman"/>
                <w:color w:val="000000"/>
                <w:lang w:eastAsia="ru-RU"/>
              </w:rPr>
              <w:t xml:space="preserve"> (2 шт.)</w:t>
            </w:r>
          </w:p>
        </w:tc>
        <w:tc>
          <w:tcPr>
            <w:tcW w:w="4990" w:type="dxa"/>
            <w:vAlign w:val="center"/>
          </w:tcPr>
          <w:p w:rsidR="00541011" w:rsidRPr="00541011" w:rsidRDefault="00541011" w:rsidP="00541011">
            <w:pPr>
              <w:spacing w:before="120" w:after="120" w:line="240" w:lineRule="auto"/>
              <w:ind w:firstLine="23"/>
              <w:rPr>
                <w:rFonts w:ascii="Times New Roman" w:eastAsia="Times New Roman" w:hAnsi="Times New Roman" w:cs="Times New Roman"/>
                <w:color w:val="000000"/>
                <w:lang w:eastAsia="ru-RU"/>
              </w:rPr>
            </w:pPr>
            <w:r w:rsidRPr="00541011">
              <w:rPr>
                <w:rFonts w:ascii="Times New Roman" w:eastAsia="Times New Roman" w:hAnsi="Times New Roman" w:cs="Times New Roman"/>
                <w:color w:val="000000"/>
                <w:lang w:eastAsia="ru-RU"/>
              </w:rPr>
              <w:t>Недействующие</w:t>
            </w:r>
          </w:p>
        </w:tc>
      </w:tr>
      <w:tr w:rsidR="00541011" w:rsidRPr="00541011" w:rsidTr="00541011">
        <w:trPr>
          <w:trHeight w:val="397"/>
        </w:trPr>
        <w:tc>
          <w:tcPr>
            <w:tcW w:w="709" w:type="dxa"/>
            <w:vAlign w:val="center"/>
          </w:tcPr>
          <w:p w:rsidR="00541011" w:rsidRPr="00541011" w:rsidRDefault="00541011" w:rsidP="00541011">
            <w:pPr>
              <w:tabs>
                <w:tab w:val="left" w:pos="0"/>
              </w:tabs>
              <w:spacing w:before="120" w:after="120" w:line="240" w:lineRule="auto"/>
              <w:ind w:right="-108"/>
              <w:jc w:val="center"/>
              <w:rPr>
                <w:rFonts w:ascii="Times New Roman" w:eastAsia="Times New Roman" w:hAnsi="Times New Roman" w:cs="Times New Roman"/>
                <w:color w:val="000000"/>
                <w:lang w:eastAsia="ru-RU"/>
              </w:rPr>
            </w:pPr>
            <w:r w:rsidRPr="00541011">
              <w:rPr>
                <w:rFonts w:ascii="Times New Roman" w:eastAsia="Times New Roman" w:hAnsi="Times New Roman" w:cs="Times New Roman"/>
                <w:color w:val="000000"/>
                <w:lang w:eastAsia="ru-RU"/>
              </w:rPr>
              <w:t>12</w:t>
            </w:r>
          </w:p>
        </w:tc>
        <w:tc>
          <w:tcPr>
            <w:tcW w:w="3940" w:type="dxa"/>
            <w:vAlign w:val="center"/>
          </w:tcPr>
          <w:p w:rsidR="00541011" w:rsidRPr="00541011" w:rsidRDefault="00541011" w:rsidP="00541011">
            <w:pPr>
              <w:spacing w:before="120" w:after="120" w:line="240" w:lineRule="auto"/>
              <w:ind w:hanging="11"/>
              <w:rPr>
                <w:rFonts w:ascii="Times New Roman" w:eastAsia="Times New Roman" w:hAnsi="Times New Roman" w:cs="Times New Roman"/>
                <w:color w:val="000000"/>
                <w:lang w:eastAsia="ru-RU"/>
              </w:rPr>
            </w:pPr>
            <w:r w:rsidRPr="00541011">
              <w:rPr>
                <w:rFonts w:ascii="Times New Roman" w:eastAsia="Times New Roman" w:hAnsi="Times New Roman" w:cs="Times New Roman"/>
                <w:color w:val="000000"/>
                <w:lang w:eastAsia="ru-RU"/>
              </w:rPr>
              <w:t>Аэрофильтры Ø 12м</w:t>
            </w:r>
          </w:p>
        </w:tc>
        <w:tc>
          <w:tcPr>
            <w:tcW w:w="4990" w:type="dxa"/>
            <w:vAlign w:val="center"/>
          </w:tcPr>
          <w:p w:rsidR="00541011" w:rsidRPr="00541011" w:rsidRDefault="00541011" w:rsidP="00541011">
            <w:pPr>
              <w:spacing w:before="120" w:after="120" w:line="240" w:lineRule="auto"/>
              <w:ind w:firstLine="23"/>
              <w:rPr>
                <w:rFonts w:ascii="Times New Roman" w:eastAsia="Times New Roman" w:hAnsi="Times New Roman" w:cs="Times New Roman"/>
                <w:color w:val="000000"/>
                <w:highlight w:val="yellow"/>
                <w:lang w:eastAsia="ru-RU"/>
              </w:rPr>
            </w:pPr>
            <w:r w:rsidRPr="00541011">
              <w:rPr>
                <w:rFonts w:ascii="Times New Roman" w:eastAsia="Times New Roman" w:hAnsi="Times New Roman" w:cs="Times New Roman"/>
                <w:color w:val="000000"/>
                <w:lang w:eastAsia="ru-RU"/>
              </w:rPr>
              <w:t>Недействующее</w:t>
            </w:r>
          </w:p>
        </w:tc>
      </w:tr>
      <w:tr w:rsidR="00541011" w:rsidRPr="00541011" w:rsidTr="00541011">
        <w:trPr>
          <w:trHeight w:val="397"/>
        </w:trPr>
        <w:tc>
          <w:tcPr>
            <w:tcW w:w="709" w:type="dxa"/>
            <w:vAlign w:val="center"/>
          </w:tcPr>
          <w:p w:rsidR="00541011" w:rsidRPr="00541011" w:rsidRDefault="00541011" w:rsidP="00541011">
            <w:pPr>
              <w:tabs>
                <w:tab w:val="left" w:pos="0"/>
              </w:tabs>
              <w:spacing w:before="120" w:after="120" w:line="240" w:lineRule="auto"/>
              <w:ind w:right="-108"/>
              <w:jc w:val="center"/>
              <w:rPr>
                <w:rFonts w:ascii="Times New Roman" w:eastAsia="Times New Roman" w:hAnsi="Times New Roman" w:cs="Times New Roman"/>
                <w:color w:val="000000"/>
                <w:lang w:eastAsia="ru-RU"/>
              </w:rPr>
            </w:pPr>
            <w:r w:rsidRPr="00541011">
              <w:rPr>
                <w:rFonts w:ascii="Times New Roman" w:eastAsia="Times New Roman" w:hAnsi="Times New Roman" w:cs="Times New Roman"/>
                <w:color w:val="000000"/>
                <w:lang w:eastAsia="ru-RU"/>
              </w:rPr>
              <w:t>13</w:t>
            </w:r>
          </w:p>
        </w:tc>
        <w:tc>
          <w:tcPr>
            <w:tcW w:w="3940" w:type="dxa"/>
            <w:vAlign w:val="center"/>
          </w:tcPr>
          <w:p w:rsidR="00541011" w:rsidRPr="00541011" w:rsidRDefault="00541011" w:rsidP="00541011">
            <w:pPr>
              <w:spacing w:before="120" w:after="120" w:line="240" w:lineRule="auto"/>
              <w:ind w:hanging="11"/>
              <w:rPr>
                <w:rFonts w:ascii="Times New Roman" w:eastAsia="Times New Roman" w:hAnsi="Times New Roman" w:cs="Times New Roman"/>
                <w:color w:val="000000"/>
                <w:lang w:eastAsia="ru-RU"/>
              </w:rPr>
            </w:pPr>
            <w:r w:rsidRPr="00541011">
              <w:rPr>
                <w:rFonts w:ascii="Times New Roman" w:eastAsia="Times New Roman" w:hAnsi="Times New Roman" w:cs="Times New Roman"/>
                <w:color w:val="000000"/>
                <w:lang w:eastAsia="ru-RU"/>
              </w:rPr>
              <w:t>Контактный резервуар</w:t>
            </w:r>
          </w:p>
        </w:tc>
        <w:tc>
          <w:tcPr>
            <w:tcW w:w="4990" w:type="dxa"/>
            <w:vAlign w:val="center"/>
          </w:tcPr>
          <w:p w:rsidR="00541011" w:rsidRPr="00541011" w:rsidRDefault="00541011" w:rsidP="00541011">
            <w:pPr>
              <w:spacing w:before="120" w:after="120" w:line="240" w:lineRule="auto"/>
              <w:ind w:firstLine="23"/>
              <w:rPr>
                <w:rFonts w:ascii="Times New Roman" w:eastAsia="Times New Roman" w:hAnsi="Times New Roman" w:cs="Times New Roman"/>
                <w:color w:val="000000"/>
                <w:highlight w:val="yellow"/>
                <w:lang w:eastAsia="ru-RU"/>
              </w:rPr>
            </w:pPr>
            <w:r w:rsidRPr="00541011">
              <w:rPr>
                <w:rFonts w:ascii="Times New Roman" w:eastAsia="Times New Roman" w:hAnsi="Times New Roman" w:cs="Times New Roman"/>
                <w:color w:val="000000"/>
                <w:lang w:eastAsia="ru-RU"/>
              </w:rPr>
              <w:t>Действующее, выполняет функции камеры гашения напора</w:t>
            </w:r>
          </w:p>
        </w:tc>
      </w:tr>
      <w:tr w:rsidR="00541011" w:rsidRPr="00541011" w:rsidTr="00541011">
        <w:trPr>
          <w:trHeight w:val="397"/>
        </w:trPr>
        <w:tc>
          <w:tcPr>
            <w:tcW w:w="709" w:type="dxa"/>
            <w:vAlign w:val="center"/>
          </w:tcPr>
          <w:p w:rsidR="00541011" w:rsidRPr="00541011" w:rsidRDefault="00541011" w:rsidP="00541011">
            <w:pPr>
              <w:tabs>
                <w:tab w:val="left" w:pos="0"/>
              </w:tabs>
              <w:spacing w:before="120" w:after="120" w:line="240" w:lineRule="auto"/>
              <w:ind w:right="-108"/>
              <w:jc w:val="center"/>
              <w:rPr>
                <w:rFonts w:ascii="Times New Roman" w:eastAsia="Times New Roman" w:hAnsi="Times New Roman" w:cs="Times New Roman"/>
                <w:color w:val="000000"/>
                <w:lang w:eastAsia="ru-RU"/>
              </w:rPr>
            </w:pPr>
            <w:r w:rsidRPr="00541011">
              <w:rPr>
                <w:rFonts w:ascii="Times New Roman" w:eastAsia="Times New Roman" w:hAnsi="Times New Roman" w:cs="Times New Roman"/>
                <w:color w:val="000000"/>
                <w:lang w:eastAsia="ru-RU"/>
              </w:rPr>
              <w:t>14</w:t>
            </w:r>
          </w:p>
        </w:tc>
        <w:tc>
          <w:tcPr>
            <w:tcW w:w="3940" w:type="dxa"/>
            <w:vAlign w:val="center"/>
          </w:tcPr>
          <w:p w:rsidR="00541011" w:rsidRPr="00541011" w:rsidRDefault="00541011" w:rsidP="00541011">
            <w:pPr>
              <w:spacing w:before="120" w:after="120" w:line="240" w:lineRule="auto"/>
              <w:ind w:hanging="11"/>
              <w:rPr>
                <w:rFonts w:ascii="Times New Roman" w:eastAsia="Times New Roman" w:hAnsi="Times New Roman" w:cs="Times New Roman"/>
                <w:color w:val="000000"/>
                <w:lang w:eastAsia="ru-RU"/>
              </w:rPr>
            </w:pPr>
            <w:r w:rsidRPr="00541011">
              <w:rPr>
                <w:rFonts w:ascii="Times New Roman" w:eastAsia="Times New Roman" w:hAnsi="Times New Roman" w:cs="Times New Roman"/>
                <w:color w:val="000000"/>
                <w:lang w:eastAsia="ru-RU"/>
              </w:rPr>
              <w:t>Трансформаторная подстанция</w:t>
            </w:r>
          </w:p>
        </w:tc>
        <w:tc>
          <w:tcPr>
            <w:tcW w:w="4990" w:type="dxa"/>
            <w:vAlign w:val="center"/>
          </w:tcPr>
          <w:p w:rsidR="00541011" w:rsidRPr="00541011" w:rsidRDefault="00541011" w:rsidP="00541011">
            <w:pPr>
              <w:spacing w:before="120" w:after="120" w:line="240" w:lineRule="auto"/>
              <w:ind w:firstLine="23"/>
              <w:rPr>
                <w:rFonts w:ascii="Times New Roman" w:eastAsia="Times New Roman" w:hAnsi="Times New Roman" w:cs="Times New Roman"/>
                <w:color w:val="000000"/>
                <w:highlight w:val="yellow"/>
                <w:lang w:eastAsia="ru-RU"/>
              </w:rPr>
            </w:pPr>
            <w:r w:rsidRPr="00541011">
              <w:rPr>
                <w:rFonts w:ascii="Times New Roman" w:eastAsia="Times New Roman" w:hAnsi="Times New Roman" w:cs="Times New Roman"/>
                <w:color w:val="000000"/>
                <w:lang w:eastAsia="ru-RU"/>
              </w:rPr>
              <w:t>Недействующее</w:t>
            </w:r>
          </w:p>
        </w:tc>
      </w:tr>
      <w:tr w:rsidR="00541011" w:rsidRPr="00541011" w:rsidTr="00541011">
        <w:trPr>
          <w:trHeight w:val="397"/>
        </w:trPr>
        <w:tc>
          <w:tcPr>
            <w:tcW w:w="709" w:type="dxa"/>
            <w:vAlign w:val="center"/>
          </w:tcPr>
          <w:p w:rsidR="00541011" w:rsidRPr="00541011" w:rsidRDefault="00541011" w:rsidP="00541011">
            <w:pPr>
              <w:tabs>
                <w:tab w:val="left" w:pos="0"/>
              </w:tabs>
              <w:spacing w:before="120" w:after="120" w:line="240" w:lineRule="auto"/>
              <w:ind w:right="-108"/>
              <w:jc w:val="center"/>
              <w:rPr>
                <w:rFonts w:ascii="Times New Roman" w:eastAsia="Times New Roman" w:hAnsi="Times New Roman" w:cs="Times New Roman"/>
                <w:color w:val="000000"/>
                <w:lang w:eastAsia="ru-RU"/>
              </w:rPr>
            </w:pPr>
            <w:r w:rsidRPr="00541011">
              <w:rPr>
                <w:rFonts w:ascii="Times New Roman" w:eastAsia="Times New Roman" w:hAnsi="Times New Roman" w:cs="Times New Roman"/>
                <w:color w:val="000000"/>
                <w:lang w:eastAsia="ru-RU"/>
              </w:rPr>
              <w:t>15</w:t>
            </w:r>
          </w:p>
        </w:tc>
        <w:tc>
          <w:tcPr>
            <w:tcW w:w="3940" w:type="dxa"/>
            <w:vAlign w:val="center"/>
          </w:tcPr>
          <w:p w:rsidR="00541011" w:rsidRPr="00541011" w:rsidRDefault="00541011" w:rsidP="00541011">
            <w:pPr>
              <w:spacing w:before="120" w:after="120" w:line="240" w:lineRule="auto"/>
              <w:ind w:hanging="11"/>
              <w:rPr>
                <w:rFonts w:ascii="Times New Roman" w:eastAsia="Times New Roman" w:hAnsi="Times New Roman" w:cs="Times New Roman"/>
                <w:color w:val="000000"/>
                <w:lang w:eastAsia="ru-RU"/>
              </w:rPr>
            </w:pPr>
            <w:r w:rsidRPr="00541011">
              <w:rPr>
                <w:rFonts w:ascii="Times New Roman" w:eastAsia="Times New Roman" w:hAnsi="Times New Roman" w:cs="Times New Roman"/>
                <w:color w:val="000000"/>
                <w:lang w:eastAsia="ru-RU"/>
              </w:rPr>
              <w:t>Здание иловых площадок</w:t>
            </w:r>
          </w:p>
        </w:tc>
        <w:tc>
          <w:tcPr>
            <w:tcW w:w="4990" w:type="dxa"/>
            <w:vAlign w:val="center"/>
          </w:tcPr>
          <w:p w:rsidR="00541011" w:rsidRPr="00541011" w:rsidRDefault="00541011" w:rsidP="00541011">
            <w:pPr>
              <w:spacing w:before="120" w:after="120" w:line="240" w:lineRule="auto"/>
              <w:ind w:firstLine="23"/>
              <w:rPr>
                <w:rFonts w:ascii="Times New Roman" w:eastAsia="Times New Roman" w:hAnsi="Times New Roman" w:cs="Times New Roman"/>
                <w:color w:val="000000"/>
                <w:highlight w:val="yellow"/>
                <w:lang w:eastAsia="ru-RU"/>
              </w:rPr>
            </w:pPr>
            <w:r w:rsidRPr="00541011">
              <w:rPr>
                <w:rFonts w:ascii="Times New Roman" w:eastAsia="Times New Roman" w:hAnsi="Times New Roman" w:cs="Times New Roman"/>
                <w:color w:val="000000"/>
                <w:lang w:eastAsia="ru-RU"/>
              </w:rPr>
              <w:t>Недействующее</w:t>
            </w:r>
          </w:p>
        </w:tc>
      </w:tr>
      <w:tr w:rsidR="00541011" w:rsidRPr="00541011" w:rsidTr="00541011">
        <w:trPr>
          <w:trHeight w:val="397"/>
        </w:trPr>
        <w:tc>
          <w:tcPr>
            <w:tcW w:w="709" w:type="dxa"/>
            <w:vAlign w:val="center"/>
          </w:tcPr>
          <w:p w:rsidR="00541011" w:rsidRPr="00541011" w:rsidRDefault="00541011" w:rsidP="00541011">
            <w:pPr>
              <w:tabs>
                <w:tab w:val="left" w:pos="0"/>
              </w:tabs>
              <w:spacing w:before="120" w:after="120" w:line="240" w:lineRule="auto"/>
              <w:ind w:right="-108"/>
              <w:jc w:val="center"/>
              <w:rPr>
                <w:rFonts w:ascii="Times New Roman" w:eastAsia="Times New Roman" w:hAnsi="Times New Roman" w:cs="Times New Roman"/>
                <w:color w:val="000000"/>
                <w:lang w:eastAsia="ru-RU"/>
              </w:rPr>
            </w:pPr>
            <w:r w:rsidRPr="00541011">
              <w:rPr>
                <w:rFonts w:ascii="Times New Roman" w:eastAsia="Times New Roman" w:hAnsi="Times New Roman" w:cs="Times New Roman"/>
                <w:color w:val="000000"/>
                <w:lang w:eastAsia="ru-RU"/>
              </w:rPr>
              <w:t>16</w:t>
            </w:r>
          </w:p>
        </w:tc>
        <w:tc>
          <w:tcPr>
            <w:tcW w:w="3940" w:type="dxa"/>
            <w:vAlign w:val="center"/>
          </w:tcPr>
          <w:p w:rsidR="00541011" w:rsidRPr="00541011" w:rsidRDefault="00541011" w:rsidP="00541011">
            <w:pPr>
              <w:spacing w:before="120" w:after="120" w:line="240" w:lineRule="auto"/>
              <w:ind w:hanging="11"/>
              <w:rPr>
                <w:rFonts w:ascii="Times New Roman" w:eastAsia="Times New Roman" w:hAnsi="Times New Roman" w:cs="Times New Roman"/>
                <w:color w:val="000000"/>
                <w:lang w:eastAsia="ru-RU"/>
              </w:rPr>
            </w:pPr>
            <w:r w:rsidRPr="00541011">
              <w:rPr>
                <w:rFonts w:ascii="Times New Roman" w:eastAsia="Times New Roman" w:hAnsi="Times New Roman" w:cs="Times New Roman"/>
                <w:color w:val="000000"/>
                <w:lang w:eastAsia="ru-RU"/>
              </w:rPr>
              <w:t>Дренажная насосная станция</w:t>
            </w:r>
          </w:p>
        </w:tc>
        <w:tc>
          <w:tcPr>
            <w:tcW w:w="4990" w:type="dxa"/>
            <w:vAlign w:val="center"/>
          </w:tcPr>
          <w:p w:rsidR="00541011" w:rsidRPr="00541011" w:rsidRDefault="00541011" w:rsidP="00541011">
            <w:pPr>
              <w:spacing w:before="120" w:after="120" w:line="240" w:lineRule="auto"/>
              <w:ind w:firstLine="23"/>
              <w:rPr>
                <w:rFonts w:ascii="Times New Roman" w:eastAsia="Times New Roman" w:hAnsi="Times New Roman" w:cs="Times New Roman"/>
                <w:color w:val="000000"/>
                <w:highlight w:val="yellow"/>
                <w:lang w:eastAsia="ru-RU"/>
              </w:rPr>
            </w:pPr>
            <w:r w:rsidRPr="00541011">
              <w:rPr>
                <w:rFonts w:ascii="Times New Roman" w:eastAsia="Times New Roman" w:hAnsi="Times New Roman" w:cs="Times New Roman"/>
                <w:color w:val="000000"/>
                <w:lang w:eastAsia="ru-RU"/>
              </w:rPr>
              <w:t>Недействующее</w:t>
            </w:r>
          </w:p>
        </w:tc>
      </w:tr>
      <w:tr w:rsidR="00541011" w:rsidRPr="00541011" w:rsidTr="00541011">
        <w:trPr>
          <w:trHeight w:val="397"/>
        </w:trPr>
        <w:tc>
          <w:tcPr>
            <w:tcW w:w="709" w:type="dxa"/>
            <w:vAlign w:val="center"/>
          </w:tcPr>
          <w:p w:rsidR="00541011" w:rsidRPr="00541011" w:rsidRDefault="00541011" w:rsidP="00541011">
            <w:pPr>
              <w:tabs>
                <w:tab w:val="left" w:pos="0"/>
              </w:tabs>
              <w:spacing w:before="120" w:after="120" w:line="240" w:lineRule="auto"/>
              <w:ind w:right="-108"/>
              <w:jc w:val="center"/>
              <w:rPr>
                <w:rFonts w:ascii="Times New Roman" w:eastAsia="Times New Roman" w:hAnsi="Times New Roman" w:cs="Times New Roman"/>
                <w:color w:val="000000"/>
                <w:lang w:eastAsia="ru-RU"/>
              </w:rPr>
            </w:pPr>
            <w:r w:rsidRPr="00541011">
              <w:rPr>
                <w:rFonts w:ascii="Times New Roman" w:eastAsia="Times New Roman" w:hAnsi="Times New Roman" w:cs="Times New Roman"/>
                <w:color w:val="000000"/>
                <w:lang w:eastAsia="ru-RU"/>
              </w:rPr>
              <w:t>17</w:t>
            </w:r>
          </w:p>
        </w:tc>
        <w:tc>
          <w:tcPr>
            <w:tcW w:w="3940" w:type="dxa"/>
            <w:vAlign w:val="center"/>
          </w:tcPr>
          <w:p w:rsidR="00541011" w:rsidRPr="00541011" w:rsidRDefault="00541011" w:rsidP="00541011">
            <w:pPr>
              <w:spacing w:before="120" w:after="120" w:line="240" w:lineRule="auto"/>
              <w:ind w:hanging="11"/>
              <w:rPr>
                <w:rFonts w:ascii="Times New Roman" w:eastAsia="Times New Roman" w:hAnsi="Times New Roman" w:cs="Times New Roman"/>
                <w:color w:val="000000"/>
                <w:lang w:eastAsia="ru-RU"/>
              </w:rPr>
            </w:pPr>
            <w:r w:rsidRPr="00541011">
              <w:rPr>
                <w:rFonts w:ascii="Times New Roman" w:eastAsia="Times New Roman" w:hAnsi="Times New Roman" w:cs="Times New Roman"/>
                <w:color w:val="000000"/>
                <w:lang w:eastAsia="ru-RU"/>
              </w:rPr>
              <w:t>Цех механического обезвоживания осадка с воздуходувной станцией</w:t>
            </w:r>
          </w:p>
        </w:tc>
        <w:tc>
          <w:tcPr>
            <w:tcW w:w="4990" w:type="dxa"/>
            <w:vAlign w:val="center"/>
          </w:tcPr>
          <w:p w:rsidR="00541011" w:rsidRPr="00541011" w:rsidRDefault="00541011" w:rsidP="00541011">
            <w:pPr>
              <w:spacing w:before="120" w:after="120" w:line="240" w:lineRule="auto"/>
              <w:ind w:firstLine="23"/>
              <w:rPr>
                <w:rFonts w:ascii="Times New Roman" w:eastAsia="Times New Roman" w:hAnsi="Times New Roman" w:cs="Times New Roman"/>
                <w:color w:val="000000"/>
                <w:lang w:eastAsia="ru-RU"/>
              </w:rPr>
            </w:pPr>
            <w:r w:rsidRPr="00541011">
              <w:rPr>
                <w:rFonts w:ascii="Times New Roman" w:eastAsia="Times New Roman" w:hAnsi="Times New Roman" w:cs="Times New Roman"/>
                <w:color w:val="000000"/>
                <w:lang w:eastAsia="ru-RU"/>
              </w:rPr>
              <w:t>Недействующее</w:t>
            </w:r>
          </w:p>
        </w:tc>
      </w:tr>
      <w:tr w:rsidR="00541011" w:rsidRPr="00541011" w:rsidTr="00541011">
        <w:trPr>
          <w:trHeight w:val="397"/>
        </w:trPr>
        <w:tc>
          <w:tcPr>
            <w:tcW w:w="709" w:type="dxa"/>
            <w:vAlign w:val="center"/>
          </w:tcPr>
          <w:p w:rsidR="00541011" w:rsidRPr="00541011" w:rsidRDefault="00541011" w:rsidP="00541011">
            <w:pPr>
              <w:tabs>
                <w:tab w:val="left" w:pos="0"/>
              </w:tabs>
              <w:spacing w:before="120" w:after="120" w:line="240" w:lineRule="auto"/>
              <w:ind w:right="-108"/>
              <w:jc w:val="center"/>
              <w:rPr>
                <w:rFonts w:ascii="Times New Roman" w:eastAsia="Times New Roman" w:hAnsi="Times New Roman" w:cs="Times New Roman"/>
                <w:color w:val="000000"/>
                <w:lang w:eastAsia="ru-RU"/>
              </w:rPr>
            </w:pPr>
            <w:r w:rsidRPr="00541011">
              <w:rPr>
                <w:rFonts w:ascii="Times New Roman" w:eastAsia="Times New Roman" w:hAnsi="Times New Roman" w:cs="Times New Roman"/>
                <w:color w:val="000000"/>
                <w:lang w:eastAsia="ru-RU"/>
              </w:rPr>
              <w:t>18</w:t>
            </w:r>
          </w:p>
        </w:tc>
        <w:tc>
          <w:tcPr>
            <w:tcW w:w="3940" w:type="dxa"/>
            <w:vAlign w:val="center"/>
          </w:tcPr>
          <w:p w:rsidR="00541011" w:rsidRPr="00541011" w:rsidRDefault="00541011" w:rsidP="00541011">
            <w:pPr>
              <w:spacing w:before="120" w:after="120" w:line="240" w:lineRule="auto"/>
              <w:ind w:hanging="11"/>
              <w:rPr>
                <w:rFonts w:ascii="Times New Roman" w:eastAsia="Times New Roman" w:hAnsi="Times New Roman" w:cs="Times New Roman"/>
                <w:color w:val="000000"/>
                <w:lang w:eastAsia="ru-RU"/>
              </w:rPr>
            </w:pPr>
            <w:r w:rsidRPr="00541011">
              <w:rPr>
                <w:rFonts w:ascii="Times New Roman" w:eastAsia="Times New Roman" w:hAnsi="Times New Roman" w:cs="Times New Roman"/>
                <w:color w:val="000000"/>
                <w:lang w:eastAsia="ru-RU"/>
              </w:rPr>
              <w:t>Илоуплотнители</w:t>
            </w:r>
          </w:p>
        </w:tc>
        <w:tc>
          <w:tcPr>
            <w:tcW w:w="4990" w:type="dxa"/>
            <w:vAlign w:val="center"/>
          </w:tcPr>
          <w:p w:rsidR="00541011" w:rsidRPr="00541011" w:rsidRDefault="00541011" w:rsidP="00541011">
            <w:pPr>
              <w:spacing w:before="120" w:after="120" w:line="240" w:lineRule="auto"/>
              <w:ind w:firstLine="23"/>
              <w:rPr>
                <w:rFonts w:ascii="Times New Roman" w:eastAsia="Times New Roman" w:hAnsi="Times New Roman" w:cs="Times New Roman"/>
                <w:color w:val="000000"/>
                <w:lang w:eastAsia="ru-RU"/>
              </w:rPr>
            </w:pPr>
            <w:r w:rsidRPr="00541011">
              <w:rPr>
                <w:rFonts w:ascii="Times New Roman" w:eastAsia="Times New Roman" w:hAnsi="Times New Roman" w:cs="Times New Roman"/>
                <w:color w:val="000000"/>
                <w:lang w:eastAsia="ru-RU"/>
              </w:rPr>
              <w:t>Недействующие</w:t>
            </w:r>
          </w:p>
        </w:tc>
      </w:tr>
    </w:tbl>
    <w:p w:rsidR="00A16BFE" w:rsidRPr="004104CE" w:rsidRDefault="00A16BFE" w:rsidP="00A16BFE">
      <w:pPr>
        <w:spacing w:line="276" w:lineRule="auto"/>
        <w:ind w:firstLine="709"/>
        <w:jc w:val="both"/>
        <w:rPr>
          <w:rFonts w:ascii="Times New Roman" w:hAnsi="Times New Roman"/>
          <w:sz w:val="24"/>
        </w:rPr>
      </w:pPr>
    </w:p>
    <w:p w:rsidR="00C201C2" w:rsidRDefault="00C201C2" w:rsidP="00C201C2">
      <w:pPr>
        <w:spacing w:line="276" w:lineRule="auto"/>
        <w:ind w:firstLine="709"/>
        <w:jc w:val="both"/>
        <w:rPr>
          <w:rFonts w:ascii="Times New Roman" w:hAnsi="Times New Roman"/>
          <w:sz w:val="24"/>
        </w:rPr>
      </w:pPr>
      <w:r w:rsidRPr="00C201C2">
        <w:rPr>
          <w:rFonts w:ascii="Times New Roman" w:hAnsi="Times New Roman"/>
          <w:sz w:val="24"/>
        </w:rPr>
        <w:lastRenderedPageBreak/>
        <w:t xml:space="preserve">Данные о насосном оборудовании </w:t>
      </w:r>
      <w:r w:rsidR="00D27380">
        <w:rPr>
          <w:rFonts w:ascii="Times New Roman" w:hAnsi="Times New Roman"/>
          <w:sz w:val="24"/>
        </w:rPr>
        <w:t xml:space="preserve">по </w:t>
      </w:r>
      <w:r w:rsidRPr="00C201C2">
        <w:rPr>
          <w:rFonts w:ascii="Times New Roman" w:hAnsi="Times New Roman"/>
          <w:sz w:val="24"/>
        </w:rPr>
        <w:t>объект</w:t>
      </w:r>
      <w:r w:rsidR="00D27380">
        <w:rPr>
          <w:rFonts w:ascii="Times New Roman" w:hAnsi="Times New Roman"/>
          <w:sz w:val="24"/>
        </w:rPr>
        <w:t>у</w:t>
      </w:r>
      <w:r w:rsidRPr="00C201C2">
        <w:rPr>
          <w:rFonts w:ascii="Times New Roman" w:hAnsi="Times New Roman"/>
          <w:sz w:val="24"/>
        </w:rPr>
        <w:t xml:space="preserve"> водоотведения </w:t>
      </w:r>
      <w:r w:rsidR="00D27380">
        <w:rPr>
          <w:rFonts w:ascii="Times New Roman" w:hAnsi="Times New Roman"/>
          <w:sz w:val="24"/>
        </w:rPr>
        <w:t xml:space="preserve">МО «Город Отрадное» </w:t>
      </w:r>
      <w:r w:rsidRPr="00C201C2">
        <w:rPr>
          <w:rFonts w:ascii="Times New Roman" w:hAnsi="Times New Roman"/>
          <w:sz w:val="24"/>
        </w:rPr>
        <w:t xml:space="preserve">приведены в таблице </w:t>
      </w:r>
      <w:r w:rsidR="00C00419">
        <w:rPr>
          <w:rFonts w:ascii="Times New Roman" w:hAnsi="Times New Roman"/>
          <w:sz w:val="24"/>
        </w:rPr>
        <w:t>2.1.2.2.</w:t>
      </w:r>
    </w:p>
    <w:p w:rsidR="00D27380" w:rsidRPr="00D27380" w:rsidRDefault="00D27380" w:rsidP="00F7729F">
      <w:pPr>
        <w:spacing w:line="276" w:lineRule="auto"/>
        <w:ind w:firstLine="709"/>
        <w:jc w:val="both"/>
        <w:rPr>
          <w:rFonts w:ascii="Times New Roman" w:hAnsi="Times New Roman"/>
          <w:b/>
        </w:rPr>
      </w:pPr>
      <w:r w:rsidRPr="00D27380">
        <w:rPr>
          <w:rFonts w:ascii="Times New Roman" w:hAnsi="Times New Roman"/>
          <w:b/>
          <w:sz w:val="24"/>
        </w:rPr>
        <w:t>Таблица 2.1.2.2 - Перечень насосного оборудования по объекту водоотведения МО «Город Отрадное»</w:t>
      </w:r>
    </w:p>
    <w:tbl>
      <w:tblPr>
        <w:tblW w:w="992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119"/>
        <w:gridCol w:w="1417"/>
        <w:gridCol w:w="1134"/>
        <w:gridCol w:w="993"/>
        <w:gridCol w:w="1134"/>
        <w:gridCol w:w="850"/>
        <w:gridCol w:w="1276"/>
      </w:tblGrid>
      <w:tr w:rsidR="00D27380" w:rsidRPr="00D27380" w:rsidTr="00215772">
        <w:trPr>
          <w:trHeight w:val="397"/>
          <w:tblHeader/>
        </w:trPr>
        <w:tc>
          <w:tcPr>
            <w:tcW w:w="3119" w:type="dxa"/>
            <w:vMerge w:val="restart"/>
            <w:shd w:val="clear" w:color="auto" w:fill="F2F2F2" w:themeFill="background1" w:themeFillShade="F2"/>
            <w:vAlign w:val="center"/>
            <w:hideMark/>
          </w:tcPr>
          <w:p w:rsidR="00D27380" w:rsidRPr="00D27380" w:rsidRDefault="00D27380" w:rsidP="00D27380">
            <w:pPr>
              <w:spacing w:before="60" w:after="60" w:line="240" w:lineRule="auto"/>
              <w:jc w:val="center"/>
              <w:rPr>
                <w:rFonts w:ascii="Times New Roman" w:hAnsi="Times New Roman" w:cs="Times New Roman"/>
                <w:bCs/>
                <w:sz w:val="20"/>
                <w:szCs w:val="20"/>
              </w:rPr>
            </w:pPr>
            <w:r w:rsidRPr="00D27380">
              <w:rPr>
                <w:rFonts w:ascii="Times New Roman" w:hAnsi="Times New Roman" w:cs="Times New Roman"/>
                <w:bCs/>
                <w:sz w:val="20"/>
                <w:szCs w:val="20"/>
              </w:rPr>
              <w:t>Наименование оборудования и его местоположение</w:t>
            </w:r>
          </w:p>
        </w:tc>
        <w:tc>
          <w:tcPr>
            <w:tcW w:w="1417" w:type="dxa"/>
            <w:vMerge w:val="restart"/>
            <w:shd w:val="clear" w:color="auto" w:fill="F2F2F2" w:themeFill="background1" w:themeFillShade="F2"/>
            <w:vAlign w:val="center"/>
            <w:hideMark/>
          </w:tcPr>
          <w:p w:rsidR="00D27380" w:rsidRPr="00D27380" w:rsidRDefault="00D27380" w:rsidP="00D27380">
            <w:pPr>
              <w:spacing w:before="60" w:after="60" w:line="240" w:lineRule="auto"/>
              <w:jc w:val="center"/>
              <w:rPr>
                <w:rFonts w:ascii="Times New Roman" w:hAnsi="Times New Roman" w:cs="Times New Roman"/>
                <w:bCs/>
                <w:sz w:val="20"/>
                <w:szCs w:val="20"/>
              </w:rPr>
            </w:pPr>
            <w:r w:rsidRPr="00D27380">
              <w:rPr>
                <w:rFonts w:ascii="Times New Roman" w:hAnsi="Times New Roman" w:cs="Times New Roman"/>
                <w:bCs/>
                <w:sz w:val="20"/>
                <w:szCs w:val="20"/>
              </w:rPr>
              <w:t>Марка насоса</w:t>
            </w:r>
          </w:p>
        </w:tc>
        <w:tc>
          <w:tcPr>
            <w:tcW w:w="1134" w:type="dxa"/>
            <w:vMerge w:val="restart"/>
            <w:shd w:val="clear" w:color="auto" w:fill="F2F2F2" w:themeFill="background1" w:themeFillShade="F2"/>
            <w:vAlign w:val="center"/>
            <w:hideMark/>
          </w:tcPr>
          <w:p w:rsidR="00D27380" w:rsidRPr="00D27380" w:rsidRDefault="00D27380" w:rsidP="00D27380">
            <w:pPr>
              <w:spacing w:before="60" w:after="60" w:line="240" w:lineRule="auto"/>
              <w:jc w:val="center"/>
              <w:rPr>
                <w:rFonts w:ascii="Times New Roman" w:hAnsi="Times New Roman" w:cs="Times New Roman"/>
                <w:bCs/>
                <w:sz w:val="20"/>
                <w:szCs w:val="20"/>
              </w:rPr>
            </w:pPr>
            <w:r>
              <w:rPr>
                <w:rFonts w:ascii="Times New Roman" w:hAnsi="Times New Roman" w:cs="Times New Roman"/>
                <w:bCs/>
                <w:sz w:val="20"/>
                <w:szCs w:val="20"/>
              </w:rPr>
              <w:t>Кол-во</w:t>
            </w:r>
            <w:r w:rsidRPr="00D27380">
              <w:rPr>
                <w:rFonts w:ascii="Times New Roman" w:hAnsi="Times New Roman" w:cs="Times New Roman"/>
                <w:bCs/>
                <w:sz w:val="20"/>
                <w:szCs w:val="20"/>
              </w:rPr>
              <w:t xml:space="preserve"> насосов в работе, шт.</w:t>
            </w:r>
          </w:p>
        </w:tc>
        <w:tc>
          <w:tcPr>
            <w:tcW w:w="993" w:type="dxa"/>
            <w:vMerge w:val="restart"/>
            <w:shd w:val="clear" w:color="auto" w:fill="F2F2F2" w:themeFill="background1" w:themeFillShade="F2"/>
            <w:vAlign w:val="center"/>
            <w:hideMark/>
          </w:tcPr>
          <w:p w:rsidR="00D27380" w:rsidRPr="00D27380" w:rsidRDefault="0075275F" w:rsidP="00D27380">
            <w:pPr>
              <w:spacing w:before="60" w:after="60" w:line="240" w:lineRule="auto"/>
              <w:jc w:val="center"/>
              <w:rPr>
                <w:rFonts w:ascii="Times New Roman" w:hAnsi="Times New Roman" w:cs="Times New Roman"/>
                <w:bCs/>
                <w:sz w:val="20"/>
                <w:szCs w:val="20"/>
              </w:rPr>
            </w:pPr>
            <w:r>
              <w:rPr>
                <w:rFonts w:ascii="Times New Roman" w:hAnsi="Times New Roman" w:cs="Times New Roman"/>
                <w:bCs/>
                <w:sz w:val="20"/>
                <w:szCs w:val="20"/>
              </w:rPr>
              <w:t>Кол-во</w:t>
            </w:r>
            <w:r w:rsidR="00D27380" w:rsidRPr="00D27380">
              <w:rPr>
                <w:rFonts w:ascii="Times New Roman" w:hAnsi="Times New Roman" w:cs="Times New Roman"/>
                <w:bCs/>
                <w:sz w:val="20"/>
                <w:szCs w:val="20"/>
              </w:rPr>
              <w:t xml:space="preserve"> </w:t>
            </w:r>
            <w:r w:rsidRPr="00D27380">
              <w:rPr>
                <w:rFonts w:ascii="Times New Roman" w:hAnsi="Times New Roman" w:cs="Times New Roman"/>
                <w:bCs/>
                <w:sz w:val="20"/>
                <w:szCs w:val="20"/>
              </w:rPr>
              <w:t xml:space="preserve">насосов </w:t>
            </w:r>
            <w:r w:rsidR="00D27380" w:rsidRPr="00D27380">
              <w:rPr>
                <w:rFonts w:ascii="Times New Roman" w:hAnsi="Times New Roman" w:cs="Times New Roman"/>
                <w:bCs/>
                <w:sz w:val="20"/>
                <w:szCs w:val="20"/>
              </w:rPr>
              <w:t>резерве, шт.</w:t>
            </w:r>
          </w:p>
        </w:tc>
        <w:tc>
          <w:tcPr>
            <w:tcW w:w="3260" w:type="dxa"/>
            <w:gridSpan w:val="3"/>
            <w:shd w:val="clear" w:color="auto" w:fill="F2F2F2" w:themeFill="background1" w:themeFillShade="F2"/>
            <w:vAlign w:val="center"/>
            <w:hideMark/>
          </w:tcPr>
          <w:p w:rsidR="00D27380" w:rsidRPr="00D27380" w:rsidRDefault="00D27380" w:rsidP="00D27380">
            <w:pPr>
              <w:spacing w:before="60" w:after="60" w:line="240" w:lineRule="auto"/>
              <w:jc w:val="center"/>
              <w:rPr>
                <w:rFonts w:ascii="Times New Roman" w:hAnsi="Times New Roman" w:cs="Times New Roman"/>
                <w:bCs/>
                <w:sz w:val="20"/>
                <w:szCs w:val="20"/>
              </w:rPr>
            </w:pPr>
            <w:r w:rsidRPr="00D27380">
              <w:rPr>
                <w:rFonts w:ascii="Times New Roman" w:hAnsi="Times New Roman" w:cs="Times New Roman"/>
                <w:bCs/>
                <w:sz w:val="20"/>
                <w:szCs w:val="20"/>
              </w:rPr>
              <w:t>Характеристика оборудования</w:t>
            </w:r>
          </w:p>
        </w:tc>
      </w:tr>
      <w:tr w:rsidR="00D27380" w:rsidRPr="00D27380" w:rsidTr="00215772">
        <w:trPr>
          <w:trHeight w:val="397"/>
          <w:tblHeader/>
        </w:trPr>
        <w:tc>
          <w:tcPr>
            <w:tcW w:w="3119" w:type="dxa"/>
            <w:vMerge/>
            <w:shd w:val="clear" w:color="auto" w:fill="F2F2F2" w:themeFill="background1" w:themeFillShade="F2"/>
            <w:vAlign w:val="center"/>
            <w:hideMark/>
          </w:tcPr>
          <w:p w:rsidR="00D27380" w:rsidRPr="00D27380" w:rsidRDefault="00D27380" w:rsidP="00D27380">
            <w:pPr>
              <w:spacing w:before="60" w:after="60" w:line="240" w:lineRule="auto"/>
              <w:rPr>
                <w:rFonts w:ascii="Times New Roman" w:hAnsi="Times New Roman" w:cs="Times New Roman"/>
                <w:bCs/>
                <w:sz w:val="20"/>
                <w:szCs w:val="20"/>
              </w:rPr>
            </w:pPr>
          </w:p>
        </w:tc>
        <w:tc>
          <w:tcPr>
            <w:tcW w:w="1417" w:type="dxa"/>
            <w:vMerge/>
            <w:shd w:val="clear" w:color="auto" w:fill="F2F2F2" w:themeFill="background1" w:themeFillShade="F2"/>
            <w:vAlign w:val="center"/>
            <w:hideMark/>
          </w:tcPr>
          <w:p w:rsidR="00D27380" w:rsidRPr="00D27380" w:rsidRDefault="00D27380" w:rsidP="00D27380">
            <w:pPr>
              <w:spacing w:before="60" w:after="60" w:line="240" w:lineRule="auto"/>
              <w:rPr>
                <w:rFonts w:ascii="Times New Roman" w:hAnsi="Times New Roman" w:cs="Times New Roman"/>
                <w:bCs/>
                <w:sz w:val="20"/>
                <w:szCs w:val="20"/>
              </w:rPr>
            </w:pPr>
          </w:p>
        </w:tc>
        <w:tc>
          <w:tcPr>
            <w:tcW w:w="1134" w:type="dxa"/>
            <w:vMerge/>
            <w:shd w:val="clear" w:color="auto" w:fill="F2F2F2" w:themeFill="background1" w:themeFillShade="F2"/>
            <w:vAlign w:val="center"/>
            <w:hideMark/>
          </w:tcPr>
          <w:p w:rsidR="00D27380" w:rsidRPr="00D27380" w:rsidRDefault="00D27380" w:rsidP="00D27380">
            <w:pPr>
              <w:spacing w:before="60" w:after="60" w:line="240" w:lineRule="auto"/>
              <w:rPr>
                <w:rFonts w:ascii="Times New Roman" w:hAnsi="Times New Roman" w:cs="Times New Roman"/>
                <w:bCs/>
                <w:sz w:val="20"/>
                <w:szCs w:val="20"/>
              </w:rPr>
            </w:pPr>
          </w:p>
        </w:tc>
        <w:tc>
          <w:tcPr>
            <w:tcW w:w="993" w:type="dxa"/>
            <w:vMerge/>
            <w:shd w:val="clear" w:color="auto" w:fill="F2F2F2" w:themeFill="background1" w:themeFillShade="F2"/>
            <w:vAlign w:val="center"/>
            <w:hideMark/>
          </w:tcPr>
          <w:p w:rsidR="00D27380" w:rsidRPr="00D27380" w:rsidRDefault="00D27380" w:rsidP="00D27380">
            <w:pPr>
              <w:spacing w:before="60" w:after="60" w:line="240" w:lineRule="auto"/>
              <w:rPr>
                <w:rFonts w:ascii="Times New Roman" w:hAnsi="Times New Roman" w:cs="Times New Roman"/>
                <w:bCs/>
                <w:sz w:val="20"/>
                <w:szCs w:val="20"/>
              </w:rPr>
            </w:pPr>
          </w:p>
        </w:tc>
        <w:tc>
          <w:tcPr>
            <w:tcW w:w="1134" w:type="dxa"/>
            <w:shd w:val="clear" w:color="auto" w:fill="F2F2F2" w:themeFill="background1" w:themeFillShade="F2"/>
            <w:vAlign w:val="center"/>
            <w:hideMark/>
          </w:tcPr>
          <w:p w:rsidR="00D27380" w:rsidRPr="00D27380" w:rsidRDefault="00D27380" w:rsidP="00D27380">
            <w:pPr>
              <w:spacing w:before="60" w:after="60" w:line="240" w:lineRule="auto"/>
              <w:jc w:val="center"/>
              <w:rPr>
                <w:rFonts w:ascii="Times New Roman" w:hAnsi="Times New Roman" w:cs="Times New Roman"/>
                <w:bCs/>
                <w:sz w:val="20"/>
                <w:szCs w:val="20"/>
              </w:rPr>
            </w:pPr>
            <w:proofErr w:type="spellStart"/>
            <w:r w:rsidRPr="00D27380">
              <w:rPr>
                <w:rFonts w:ascii="Times New Roman" w:hAnsi="Times New Roman" w:cs="Times New Roman"/>
                <w:bCs/>
                <w:sz w:val="20"/>
                <w:szCs w:val="20"/>
              </w:rPr>
              <w:t>Произво</w:t>
            </w:r>
            <w:r w:rsidR="0075275F">
              <w:rPr>
                <w:rFonts w:ascii="Times New Roman" w:hAnsi="Times New Roman" w:cs="Times New Roman"/>
                <w:bCs/>
                <w:sz w:val="20"/>
                <w:szCs w:val="20"/>
              </w:rPr>
              <w:t>-</w:t>
            </w:r>
            <w:r w:rsidRPr="00D27380">
              <w:rPr>
                <w:rFonts w:ascii="Times New Roman" w:hAnsi="Times New Roman" w:cs="Times New Roman"/>
                <w:bCs/>
                <w:sz w:val="20"/>
                <w:szCs w:val="20"/>
              </w:rPr>
              <w:t>дитель</w:t>
            </w:r>
            <w:r w:rsidR="0075275F">
              <w:rPr>
                <w:rFonts w:ascii="Times New Roman" w:hAnsi="Times New Roman" w:cs="Times New Roman"/>
                <w:bCs/>
                <w:sz w:val="20"/>
                <w:szCs w:val="20"/>
              </w:rPr>
              <w:t>-</w:t>
            </w:r>
            <w:r w:rsidRPr="00D27380">
              <w:rPr>
                <w:rFonts w:ascii="Times New Roman" w:hAnsi="Times New Roman" w:cs="Times New Roman"/>
                <w:bCs/>
                <w:sz w:val="20"/>
                <w:szCs w:val="20"/>
              </w:rPr>
              <w:t>ность</w:t>
            </w:r>
            <w:proofErr w:type="spellEnd"/>
            <w:r w:rsidRPr="00D27380">
              <w:rPr>
                <w:rFonts w:ascii="Times New Roman" w:hAnsi="Times New Roman" w:cs="Times New Roman"/>
                <w:bCs/>
                <w:sz w:val="20"/>
                <w:szCs w:val="20"/>
              </w:rPr>
              <w:t>, м</w:t>
            </w:r>
            <w:r w:rsidRPr="0075275F">
              <w:rPr>
                <w:rFonts w:ascii="Times New Roman" w:hAnsi="Times New Roman" w:cs="Times New Roman"/>
                <w:bCs/>
                <w:sz w:val="20"/>
                <w:szCs w:val="20"/>
                <w:vertAlign w:val="superscript"/>
              </w:rPr>
              <w:t>3</w:t>
            </w:r>
            <w:r w:rsidRPr="00D27380">
              <w:rPr>
                <w:rFonts w:ascii="Times New Roman" w:hAnsi="Times New Roman" w:cs="Times New Roman"/>
                <w:bCs/>
                <w:sz w:val="20"/>
                <w:szCs w:val="20"/>
              </w:rPr>
              <w:t>/час</w:t>
            </w:r>
          </w:p>
        </w:tc>
        <w:tc>
          <w:tcPr>
            <w:tcW w:w="850" w:type="dxa"/>
            <w:shd w:val="clear" w:color="auto" w:fill="F2F2F2" w:themeFill="background1" w:themeFillShade="F2"/>
            <w:vAlign w:val="center"/>
            <w:hideMark/>
          </w:tcPr>
          <w:p w:rsidR="00D27380" w:rsidRPr="00D27380" w:rsidRDefault="00D27380" w:rsidP="00D27380">
            <w:pPr>
              <w:spacing w:before="60" w:after="60" w:line="240" w:lineRule="auto"/>
              <w:jc w:val="center"/>
              <w:rPr>
                <w:rFonts w:ascii="Times New Roman" w:hAnsi="Times New Roman" w:cs="Times New Roman"/>
                <w:bCs/>
                <w:sz w:val="20"/>
                <w:szCs w:val="20"/>
              </w:rPr>
            </w:pPr>
            <w:r w:rsidRPr="00D27380">
              <w:rPr>
                <w:rFonts w:ascii="Times New Roman" w:hAnsi="Times New Roman" w:cs="Times New Roman"/>
                <w:bCs/>
                <w:sz w:val="20"/>
                <w:szCs w:val="20"/>
              </w:rPr>
              <w:t>Напор, м</w:t>
            </w:r>
          </w:p>
        </w:tc>
        <w:tc>
          <w:tcPr>
            <w:tcW w:w="1276" w:type="dxa"/>
            <w:shd w:val="clear" w:color="auto" w:fill="F2F2F2" w:themeFill="background1" w:themeFillShade="F2"/>
            <w:vAlign w:val="center"/>
            <w:hideMark/>
          </w:tcPr>
          <w:p w:rsidR="00D27380" w:rsidRPr="00D27380" w:rsidRDefault="00D27380" w:rsidP="00D27380">
            <w:pPr>
              <w:spacing w:before="60" w:after="60" w:line="240" w:lineRule="auto"/>
              <w:jc w:val="center"/>
              <w:rPr>
                <w:rFonts w:ascii="Times New Roman" w:hAnsi="Times New Roman" w:cs="Times New Roman"/>
                <w:bCs/>
                <w:sz w:val="20"/>
                <w:szCs w:val="20"/>
              </w:rPr>
            </w:pPr>
            <w:r w:rsidRPr="00D27380">
              <w:rPr>
                <w:rFonts w:ascii="Times New Roman" w:hAnsi="Times New Roman" w:cs="Times New Roman"/>
                <w:bCs/>
                <w:sz w:val="20"/>
                <w:szCs w:val="20"/>
              </w:rPr>
              <w:t xml:space="preserve">Мощность </w:t>
            </w:r>
            <w:proofErr w:type="spellStart"/>
            <w:proofErr w:type="gramStart"/>
            <w:r w:rsidRPr="00D27380">
              <w:rPr>
                <w:rFonts w:ascii="Times New Roman" w:hAnsi="Times New Roman" w:cs="Times New Roman"/>
                <w:bCs/>
                <w:sz w:val="20"/>
                <w:szCs w:val="20"/>
              </w:rPr>
              <w:t>электродви</w:t>
            </w:r>
            <w:r w:rsidR="0075275F">
              <w:rPr>
                <w:rFonts w:ascii="Times New Roman" w:hAnsi="Times New Roman" w:cs="Times New Roman"/>
                <w:bCs/>
                <w:sz w:val="20"/>
                <w:szCs w:val="20"/>
              </w:rPr>
              <w:t>-</w:t>
            </w:r>
            <w:r w:rsidRPr="00D27380">
              <w:rPr>
                <w:rFonts w:ascii="Times New Roman" w:hAnsi="Times New Roman" w:cs="Times New Roman"/>
                <w:bCs/>
                <w:sz w:val="20"/>
                <w:szCs w:val="20"/>
              </w:rPr>
              <w:t>гателя</w:t>
            </w:r>
            <w:proofErr w:type="spellEnd"/>
            <w:proofErr w:type="gramEnd"/>
            <w:r w:rsidRPr="00D27380">
              <w:rPr>
                <w:rFonts w:ascii="Times New Roman" w:hAnsi="Times New Roman" w:cs="Times New Roman"/>
                <w:bCs/>
                <w:sz w:val="20"/>
                <w:szCs w:val="20"/>
              </w:rPr>
              <w:t>, кВт</w:t>
            </w:r>
          </w:p>
        </w:tc>
      </w:tr>
      <w:tr w:rsidR="00D27380" w:rsidRPr="00733BD3" w:rsidTr="00215772">
        <w:trPr>
          <w:trHeight w:val="397"/>
        </w:trPr>
        <w:tc>
          <w:tcPr>
            <w:tcW w:w="3119" w:type="dxa"/>
            <w:shd w:val="clear" w:color="auto" w:fill="auto"/>
            <w:vAlign w:val="center"/>
          </w:tcPr>
          <w:p w:rsidR="00D27380" w:rsidRPr="00D27380" w:rsidRDefault="00D27380" w:rsidP="00D27380">
            <w:pPr>
              <w:spacing w:before="60" w:after="60" w:line="240" w:lineRule="auto"/>
              <w:rPr>
                <w:rFonts w:ascii="Times New Roman" w:hAnsi="Times New Roman" w:cs="Times New Roman"/>
                <w:b/>
              </w:rPr>
            </w:pPr>
            <w:r w:rsidRPr="00D27380">
              <w:rPr>
                <w:rFonts w:ascii="Times New Roman" w:hAnsi="Times New Roman" w:cs="Times New Roman"/>
                <w:b/>
              </w:rPr>
              <w:t>Канализационные насосные станции (КНС):</w:t>
            </w:r>
          </w:p>
        </w:tc>
        <w:tc>
          <w:tcPr>
            <w:tcW w:w="1417" w:type="dxa"/>
            <w:shd w:val="clear" w:color="auto" w:fill="auto"/>
            <w:vAlign w:val="center"/>
          </w:tcPr>
          <w:p w:rsidR="00D27380" w:rsidRPr="00D27380" w:rsidRDefault="00D27380" w:rsidP="00D27380">
            <w:pPr>
              <w:spacing w:before="60" w:after="60" w:line="240" w:lineRule="auto"/>
              <w:jc w:val="center"/>
              <w:rPr>
                <w:rFonts w:ascii="Times New Roman" w:hAnsi="Times New Roman" w:cs="Times New Roman"/>
              </w:rPr>
            </w:pPr>
          </w:p>
        </w:tc>
        <w:tc>
          <w:tcPr>
            <w:tcW w:w="1134" w:type="dxa"/>
            <w:shd w:val="clear" w:color="auto" w:fill="auto"/>
            <w:vAlign w:val="center"/>
          </w:tcPr>
          <w:p w:rsidR="00D27380" w:rsidRPr="00D27380" w:rsidRDefault="00D27380" w:rsidP="00D27380">
            <w:pPr>
              <w:spacing w:before="60" w:after="60" w:line="240" w:lineRule="auto"/>
              <w:jc w:val="center"/>
              <w:rPr>
                <w:rFonts w:ascii="Times New Roman" w:hAnsi="Times New Roman" w:cs="Times New Roman"/>
              </w:rPr>
            </w:pPr>
          </w:p>
        </w:tc>
        <w:tc>
          <w:tcPr>
            <w:tcW w:w="993" w:type="dxa"/>
            <w:shd w:val="clear" w:color="auto" w:fill="auto"/>
            <w:vAlign w:val="center"/>
          </w:tcPr>
          <w:p w:rsidR="00D27380" w:rsidRPr="00D27380" w:rsidRDefault="00D27380" w:rsidP="00D27380">
            <w:pPr>
              <w:spacing w:before="60" w:after="60" w:line="240" w:lineRule="auto"/>
              <w:jc w:val="center"/>
              <w:rPr>
                <w:rFonts w:ascii="Times New Roman" w:hAnsi="Times New Roman" w:cs="Times New Roman"/>
              </w:rPr>
            </w:pPr>
          </w:p>
        </w:tc>
        <w:tc>
          <w:tcPr>
            <w:tcW w:w="1134" w:type="dxa"/>
            <w:shd w:val="clear" w:color="auto" w:fill="auto"/>
            <w:vAlign w:val="center"/>
          </w:tcPr>
          <w:p w:rsidR="00D27380" w:rsidRPr="00D27380" w:rsidRDefault="00D27380" w:rsidP="00D27380">
            <w:pPr>
              <w:spacing w:before="60" w:after="60" w:line="240" w:lineRule="auto"/>
              <w:jc w:val="center"/>
              <w:rPr>
                <w:rFonts w:ascii="Times New Roman" w:hAnsi="Times New Roman" w:cs="Times New Roman"/>
              </w:rPr>
            </w:pPr>
          </w:p>
        </w:tc>
        <w:tc>
          <w:tcPr>
            <w:tcW w:w="850" w:type="dxa"/>
            <w:shd w:val="clear" w:color="auto" w:fill="auto"/>
            <w:vAlign w:val="center"/>
          </w:tcPr>
          <w:p w:rsidR="00D27380" w:rsidRPr="00D27380" w:rsidRDefault="00D27380" w:rsidP="00D27380">
            <w:pPr>
              <w:spacing w:before="60" w:after="60" w:line="240" w:lineRule="auto"/>
              <w:jc w:val="center"/>
              <w:rPr>
                <w:rFonts w:ascii="Times New Roman" w:hAnsi="Times New Roman" w:cs="Times New Roman"/>
              </w:rPr>
            </w:pPr>
          </w:p>
        </w:tc>
        <w:tc>
          <w:tcPr>
            <w:tcW w:w="1276" w:type="dxa"/>
            <w:shd w:val="clear" w:color="auto" w:fill="auto"/>
            <w:vAlign w:val="center"/>
          </w:tcPr>
          <w:p w:rsidR="00D27380" w:rsidRPr="00D27380" w:rsidRDefault="00D27380" w:rsidP="00D27380">
            <w:pPr>
              <w:spacing w:before="60" w:after="60" w:line="240" w:lineRule="auto"/>
              <w:jc w:val="center"/>
              <w:rPr>
                <w:rFonts w:ascii="Times New Roman" w:hAnsi="Times New Roman" w:cs="Times New Roman"/>
              </w:rPr>
            </w:pPr>
          </w:p>
        </w:tc>
      </w:tr>
      <w:tr w:rsidR="00D27380" w:rsidRPr="00855FE6" w:rsidTr="00215772">
        <w:trPr>
          <w:trHeight w:val="397"/>
        </w:trPr>
        <w:tc>
          <w:tcPr>
            <w:tcW w:w="3119" w:type="dxa"/>
            <w:shd w:val="clear" w:color="auto" w:fill="auto"/>
            <w:vAlign w:val="center"/>
            <w:hideMark/>
          </w:tcPr>
          <w:p w:rsidR="00D27380" w:rsidRPr="00855FE6" w:rsidRDefault="00D27380" w:rsidP="00D27380">
            <w:pPr>
              <w:spacing w:before="60" w:after="60" w:line="240" w:lineRule="auto"/>
              <w:rPr>
                <w:rFonts w:ascii="Times New Roman" w:hAnsi="Times New Roman" w:cs="Times New Roman"/>
                <w:color w:val="000000" w:themeColor="text1"/>
              </w:rPr>
            </w:pPr>
            <w:r w:rsidRPr="00855FE6">
              <w:rPr>
                <w:rFonts w:ascii="Times New Roman" w:hAnsi="Times New Roman" w:cs="Times New Roman"/>
                <w:color w:val="000000" w:themeColor="text1"/>
              </w:rPr>
              <w:t>Насос, КНС-3 г. Отрадное (Пелла)</w:t>
            </w:r>
          </w:p>
        </w:tc>
        <w:tc>
          <w:tcPr>
            <w:tcW w:w="1417" w:type="dxa"/>
            <w:shd w:val="clear" w:color="auto" w:fill="auto"/>
            <w:vAlign w:val="center"/>
            <w:hideMark/>
          </w:tcPr>
          <w:p w:rsidR="00D27380" w:rsidRPr="00855FE6" w:rsidRDefault="00D27380" w:rsidP="00D27380">
            <w:pPr>
              <w:spacing w:before="60" w:after="60" w:line="240" w:lineRule="auto"/>
              <w:jc w:val="center"/>
              <w:rPr>
                <w:rFonts w:ascii="Times New Roman" w:hAnsi="Times New Roman" w:cs="Times New Roman"/>
                <w:color w:val="000000" w:themeColor="text1"/>
              </w:rPr>
            </w:pPr>
            <w:r w:rsidRPr="00855FE6">
              <w:rPr>
                <w:rFonts w:ascii="Times New Roman" w:hAnsi="Times New Roman" w:cs="Times New Roman"/>
                <w:color w:val="000000" w:themeColor="text1"/>
              </w:rPr>
              <w:t>СД 250/22,5</w:t>
            </w:r>
          </w:p>
        </w:tc>
        <w:tc>
          <w:tcPr>
            <w:tcW w:w="1134" w:type="dxa"/>
            <w:shd w:val="clear" w:color="auto" w:fill="auto"/>
            <w:vAlign w:val="center"/>
            <w:hideMark/>
          </w:tcPr>
          <w:p w:rsidR="00D27380" w:rsidRPr="00855FE6" w:rsidRDefault="00D27380" w:rsidP="00D27380">
            <w:pPr>
              <w:spacing w:before="60" w:after="60" w:line="240" w:lineRule="auto"/>
              <w:jc w:val="center"/>
              <w:rPr>
                <w:rFonts w:ascii="Times New Roman" w:hAnsi="Times New Roman" w:cs="Times New Roman"/>
                <w:color w:val="000000" w:themeColor="text1"/>
              </w:rPr>
            </w:pPr>
            <w:r w:rsidRPr="00855FE6">
              <w:rPr>
                <w:rFonts w:ascii="Times New Roman" w:hAnsi="Times New Roman" w:cs="Times New Roman"/>
                <w:color w:val="000000" w:themeColor="text1"/>
              </w:rPr>
              <w:t>1</w:t>
            </w:r>
          </w:p>
        </w:tc>
        <w:tc>
          <w:tcPr>
            <w:tcW w:w="993" w:type="dxa"/>
            <w:shd w:val="clear" w:color="auto" w:fill="auto"/>
            <w:vAlign w:val="center"/>
            <w:hideMark/>
          </w:tcPr>
          <w:p w:rsidR="00D27380" w:rsidRPr="00855FE6" w:rsidRDefault="00D27380" w:rsidP="00D27380">
            <w:pPr>
              <w:spacing w:before="60" w:after="60" w:line="240" w:lineRule="auto"/>
              <w:jc w:val="center"/>
              <w:rPr>
                <w:rFonts w:ascii="Times New Roman" w:hAnsi="Times New Roman" w:cs="Times New Roman"/>
                <w:color w:val="000000" w:themeColor="text1"/>
              </w:rPr>
            </w:pPr>
            <w:r w:rsidRPr="00855FE6">
              <w:rPr>
                <w:rFonts w:ascii="Times New Roman" w:hAnsi="Times New Roman" w:cs="Times New Roman"/>
                <w:color w:val="000000" w:themeColor="text1"/>
              </w:rPr>
              <w:t>0</w:t>
            </w:r>
          </w:p>
        </w:tc>
        <w:tc>
          <w:tcPr>
            <w:tcW w:w="1134" w:type="dxa"/>
            <w:shd w:val="clear" w:color="auto" w:fill="auto"/>
            <w:vAlign w:val="center"/>
            <w:hideMark/>
          </w:tcPr>
          <w:p w:rsidR="00D27380" w:rsidRPr="00855FE6" w:rsidRDefault="00D27380" w:rsidP="00D27380">
            <w:pPr>
              <w:spacing w:before="60" w:after="60" w:line="240" w:lineRule="auto"/>
              <w:jc w:val="center"/>
              <w:rPr>
                <w:rFonts w:ascii="Times New Roman" w:hAnsi="Times New Roman" w:cs="Times New Roman"/>
                <w:color w:val="000000" w:themeColor="text1"/>
              </w:rPr>
            </w:pPr>
            <w:r w:rsidRPr="00855FE6">
              <w:rPr>
                <w:rFonts w:ascii="Times New Roman" w:hAnsi="Times New Roman" w:cs="Times New Roman"/>
                <w:color w:val="000000" w:themeColor="text1"/>
              </w:rPr>
              <w:t>250,0</w:t>
            </w:r>
          </w:p>
        </w:tc>
        <w:tc>
          <w:tcPr>
            <w:tcW w:w="850" w:type="dxa"/>
            <w:shd w:val="clear" w:color="auto" w:fill="auto"/>
            <w:vAlign w:val="center"/>
            <w:hideMark/>
          </w:tcPr>
          <w:p w:rsidR="00D27380" w:rsidRPr="00855FE6" w:rsidRDefault="00D27380" w:rsidP="00D27380">
            <w:pPr>
              <w:spacing w:before="60" w:after="60" w:line="240" w:lineRule="auto"/>
              <w:jc w:val="center"/>
              <w:rPr>
                <w:rFonts w:ascii="Times New Roman" w:hAnsi="Times New Roman" w:cs="Times New Roman"/>
                <w:color w:val="000000" w:themeColor="text1"/>
              </w:rPr>
            </w:pPr>
            <w:r w:rsidRPr="00855FE6">
              <w:rPr>
                <w:rFonts w:ascii="Times New Roman" w:hAnsi="Times New Roman" w:cs="Times New Roman"/>
                <w:color w:val="000000" w:themeColor="text1"/>
              </w:rPr>
              <w:t>22,5</w:t>
            </w:r>
          </w:p>
        </w:tc>
        <w:tc>
          <w:tcPr>
            <w:tcW w:w="1276" w:type="dxa"/>
            <w:shd w:val="clear" w:color="auto" w:fill="auto"/>
            <w:vAlign w:val="center"/>
            <w:hideMark/>
          </w:tcPr>
          <w:p w:rsidR="00D27380" w:rsidRPr="00855FE6" w:rsidRDefault="00D27380" w:rsidP="00D27380">
            <w:pPr>
              <w:spacing w:before="60" w:after="60" w:line="240" w:lineRule="auto"/>
              <w:jc w:val="center"/>
              <w:rPr>
                <w:rFonts w:ascii="Times New Roman" w:hAnsi="Times New Roman" w:cs="Times New Roman"/>
                <w:color w:val="000000" w:themeColor="text1"/>
              </w:rPr>
            </w:pPr>
            <w:r w:rsidRPr="00855FE6">
              <w:rPr>
                <w:rFonts w:ascii="Times New Roman" w:hAnsi="Times New Roman" w:cs="Times New Roman"/>
                <w:color w:val="000000" w:themeColor="text1"/>
              </w:rPr>
              <w:t>37,0</w:t>
            </w:r>
          </w:p>
        </w:tc>
      </w:tr>
      <w:tr w:rsidR="00D27380" w:rsidRPr="00855FE6" w:rsidTr="00215772">
        <w:trPr>
          <w:trHeight w:val="397"/>
        </w:trPr>
        <w:tc>
          <w:tcPr>
            <w:tcW w:w="3119" w:type="dxa"/>
            <w:shd w:val="clear" w:color="auto" w:fill="auto"/>
            <w:vAlign w:val="center"/>
            <w:hideMark/>
          </w:tcPr>
          <w:p w:rsidR="00D27380" w:rsidRPr="00855FE6" w:rsidRDefault="00D27380" w:rsidP="00D27380">
            <w:pPr>
              <w:spacing w:before="60" w:after="60" w:line="240" w:lineRule="auto"/>
              <w:rPr>
                <w:rFonts w:ascii="Times New Roman" w:hAnsi="Times New Roman" w:cs="Times New Roman"/>
                <w:color w:val="000000" w:themeColor="text1"/>
              </w:rPr>
            </w:pPr>
            <w:r w:rsidRPr="00855FE6">
              <w:rPr>
                <w:rFonts w:ascii="Times New Roman" w:hAnsi="Times New Roman" w:cs="Times New Roman"/>
                <w:color w:val="000000" w:themeColor="text1"/>
              </w:rPr>
              <w:t>Насос, КНС-3 г. Отрадное (Пелла)</w:t>
            </w:r>
          </w:p>
        </w:tc>
        <w:tc>
          <w:tcPr>
            <w:tcW w:w="1417" w:type="dxa"/>
            <w:shd w:val="clear" w:color="auto" w:fill="auto"/>
            <w:vAlign w:val="center"/>
            <w:hideMark/>
          </w:tcPr>
          <w:p w:rsidR="00D27380" w:rsidRPr="00855FE6" w:rsidRDefault="00D27380" w:rsidP="00D27380">
            <w:pPr>
              <w:spacing w:before="60" w:after="60" w:line="240" w:lineRule="auto"/>
              <w:jc w:val="center"/>
              <w:rPr>
                <w:rFonts w:ascii="Times New Roman" w:hAnsi="Times New Roman" w:cs="Times New Roman"/>
                <w:color w:val="000000" w:themeColor="text1"/>
              </w:rPr>
            </w:pPr>
            <w:r w:rsidRPr="00855FE6">
              <w:rPr>
                <w:rFonts w:ascii="Times New Roman" w:hAnsi="Times New Roman" w:cs="Times New Roman"/>
                <w:color w:val="000000" w:themeColor="text1"/>
              </w:rPr>
              <w:t>СД 250/22,5</w:t>
            </w:r>
          </w:p>
        </w:tc>
        <w:tc>
          <w:tcPr>
            <w:tcW w:w="1134" w:type="dxa"/>
            <w:shd w:val="clear" w:color="auto" w:fill="auto"/>
            <w:vAlign w:val="center"/>
            <w:hideMark/>
          </w:tcPr>
          <w:p w:rsidR="00D27380" w:rsidRPr="00855FE6" w:rsidRDefault="00D27380" w:rsidP="00D27380">
            <w:pPr>
              <w:spacing w:before="60" w:after="60" w:line="240" w:lineRule="auto"/>
              <w:jc w:val="center"/>
              <w:rPr>
                <w:rFonts w:ascii="Times New Roman" w:hAnsi="Times New Roman" w:cs="Times New Roman"/>
                <w:color w:val="000000" w:themeColor="text1"/>
              </w:rPr>
            </w:pPr>
            <w:r w:rsidRPr="00855FE6">
              <w:rPr>
                <w:rFonts w:ascii="Times New Roman" w:hAnsi="Times New Roman" w:cs="Times New Roman"/>
                <w:color w:val="000000" w:themeColor="text1"/>
              </w:rPr>
              <w:t>1</w:t>
            </w:r>
          </w:p>
        </w:tc>
        <w:tc>
          <w:tcPr>
            <w:tcW w:w="993" w:type="dxa"/>
            <w:shd w:val="clear" w:color="auto" w:fill="auto"/>
            <w:vAlign w:val="center"/>
            <w:hideMark/>
          </w:tcPr>
          <w:p w:rsidR="00D27380" w:rsidRPr="00855FE6" w:rsidRDefault="00D27380" w:rsidP="00D27380">
            <w:pPr>
              <w:spacing w:before="60" w:after="60" w:line="240" w:lineRule="auto"/>
              <w:jc w:val="center"/>
              <w:rPr>
                <w:rFonts w:ascii="Times New Roman" w:hAnsi="Times New Roman" w:cs="Times New Roman"/>
                <w:color w:val="000000" w:themeColor="text1"/>
              </w:rPr>
            </w:pPr>
            <w:r w:rsidRPr="00855FE6">
              <w:rPr>
                <w:rFonts w:ascii="Times New Roman" w:hAnsi="Times New Roman" w:cs="Times New Roman"/>
                <w:color w:val="000000" w:themeColor="text1"/>
              </w:rPr>
              <w:t>0</w:t>
            </w:r>
          </w:p>
        </w:tc>
        <w:tc>
          <w:tcPr>
            <w:tcW w:w="1134" w:type="dxa"/>
            <w:shd w:val="clear" w:color="auto" w:fill="auto"/>
            <w:vAlign w:val="center"/>
            <w:hideMark/>
          </w:tcPr>
          <w:p w:rsidR="00D27380" w:rsidRPr="00855FE6" w:rsidRDefault="00D27380" w:rsidP="00D27380">
            <w:pPr>
              <w:spacing w:before="60" w:after="60" w:line="240" w:lineRule="auto"/>
              <w:jc w:val="center"/>
              <w:rPr>
                <w:rFonts w:ascii="Times New Roman" w:hAnsi="Times New Roman" w:cs="Times New Roman"/>
                <w:color w:val="000000" w:themeColor="text1"/>
              </w:rPr>
            </w:pPr>
            <w:r w:rsidRPr="00855FE6">
              <w:rPr>
                <w:rFonts w:ascii="Times New Roman" w:hAnsi="Times New Roman" w:cs="Times New Roman"/>
                <w:color w:val="000000" w:themeColor="text1"/>
              </w:rPr>
              <w:t>250,0</w:t>
            </w:r>
          </w:p>
        </w:tc>
        <w:tc>
          <w:tcPr>
            <w:tcW w:w="850" w:type="dxa"/>
            <w:shd w:val="clear" w:color="auto" w:fill="auto"/>
            <w:vAlign w:val="center"/>
            <w:hideMark/>
          </w:tcPr>
          <w:p w:rsidR="00D27380" w:rsidRPr="00855FE6" w:rsidRDefault="00D27380" w:rsidP="00D27380">
            <w:pPr>
              <w:spacing w:before="60" w:after="60" w:line="240" w:lineRule="auto"/>
              <w:jc w:val="center"/>
              <w:rPr>
                <w:rFonts w:ascii="Times New Roman" w:hAnsi="Times New Roman" w:cs="Times New Roman"/>
                <w:color w:val="000000" w:themeColor="text1"/>
              </w:rPr>
            </w:pPr>
            <w:r w:rsidRPr="00855FE6">
              <w:rPr>
                <w:rFonts w:ascii="Times New Roman" w:hAnsi="Times New Roman" w:cs="Times New Roman"/>
                <w:color w:val="000000" w:themeColor="text1"/>
              </w:rPr>
              <w:t>22,5</w:t>
            </w:r>
          </w:p>
        </w:tc>
        <w:tc>
          <w:tcPr>
            <w:tcW w:w="1276" w:type="dxa"/>
            <w:shd w:val="clear" w:color="auto" w:fill="auto"/>
            <w:vAlign w:val="center"/>
            <w:hideMark/>
          </w:tcPr>
          <w:p w:rsidR="00D27380" w:rsidRPr="00855FE6" w:rsidRDefault="00D27380" w:rsidP="00D27380">
            <w:pPr>
              <w:spacing w:before="60" w:after="60" w:line="240" w:lineRule="auto"/>
              <w:jc w:val="center"/>
              <w:rPr>
                <w:rFonts w:ascii="Times New Roman" w:hAnsi="Times New Roman" w:cs="Times New Roman"/>
                <w:color w:val="000000" w:themeColor="text1"/>
              </w:rPr>
            </w:pPr>
            <w:r w:rsidRPr="00855FE6">
              <w:rPr>
                <w:rFonts w:ascii="Times New Roman" w:hAnsi="Times New Roman" w:cs="Times New Roman"/>
                <w:color w:val="000000" w:themeColor="text1"/>
              </w:rPr>
              <w:t>37,0</w:t>
            </w:r>
          </w:p>
        </w:tc>
      </w:tr>
      <w:tr w:rsidR="00D27380" w:rsidRPr="00855FE6" w:rsidTr="00215772">
        <w:trPr>
          <w:trHeight w:val="397"/>
        </w:trPr>
        <w:tc>
          <w:tcPr>
            <w:tcW w:w="3119" w:type="dxa"/>
            <w:shd w:val="clear" w:color="auto" w:fill="auto"/>
            <w:vAlign w:val="center"/>
            <w:hideMark/>
          </w:tcPr>
          <w:p w:rsidR="00D27380" w:rsidRPr="00855FE6" w:rsidRDefault="00D27380" w:rsidP="00D27380">
            <w:pPr>
              <w:spacing w:before="60" w:after="60" w:line="240" w:lineRule="auto"/>
              <w:rPr>
                <w:rFonts w:ascii="Times New Roman" w:hAnsi="Times New Roman" w:cs="Times New Roman"/>
                <w:color w:val="000000" w:themeColor="text1"/>
              </w:rPr>
            </w:pPr>
            <w:r w:rsidRPr="00855FE6">
              <w:rPr>
                <w:rFonts w:ascii="Times New Roman" w:hAnsi="Times New Roman" w:cs="Times New Roman"/>
                <w:color w:val="000000" w:themeColor="text1"/>
              </w:rPr>
              <w:t>Насос, КНС-2 г. Отрадное (Никольское шоссе)</w:t>
            </w:r>
          </w:p>
        </w:tc>
        <w:tc>
          <w:tcPr>
            <w:tcW w:w="1417" w:type="dxa"/>
            <w:shd w:val="clear" w:color="auto" w:fill="auto"/>
            <w:vAlign w:val="center"/>
            <w:hideMark/>
          </w:tcPr>
          <w:p w:rsidR="00D27380" w:rsidRPr="00855FE6" w:rsidRDefault="00D27380" w:rsidP="00D27380">
            <w:pPr>
              <w:spacing w:before="60" w:after="60" w:line="240" w:lineRule="auto"/>
              <w:jc w:val="center"/>
              <w:rPr>
                <w:rFonts w:ascii="Times New Roman" w:hAnsi="Times New Roman" w:cs="Times New Roman"/>
                <w:color w:val="000000" w:themeColor="text1"/>
              </w:rPr>
            </w:pPr>
            <w:r w:rsidRPr="00855FE6">
              <w:rPr>
                <w:rFonts w:ascii="Times New Roman" w:hAnsi="Times New Roman" w:cs="Times New Roman"/>
                <w:color w:val="000000" w:themeColor="text1"/>
              </w:rPr>
              <w:t>СД 50/10</w:t>
            </w:r>
          </w:p>
        </w:tc>
        <w:tc>
          <w:tcPr>
            <w:tcW w:w="1134" w:type="dxa"/>
            <w:shd w:val="clear" w:color="auto" w:fill="auto"/>
            <w:vAlign w:val="center"/>
            <w:hideMark/>
          </w:tcPr>
          <w:p w:rsidR="00D27380" w:rsidRPr="00855FE6" w:rsidRDefault="00D27380" w:rsidP="00D27380">
            <w:pPr>
              <w:spacing w:before="60" w:after="60" w:line="240" w:lineRule="auto"/>
              <w:jc w:val="center"/>
              <w:rPr>
                <w:rFonts w:ascii="Times New Roman" w:hAnsi="Times New Roman" w:cs="Times New Roman"/>
                <w:color w:val="000000" w:themeColor="text1"/>
              </w:rPr>
            </w:pPr>
            <w:r w:rsidRPr="00855FE6">
              <w:rPr>
                <w:rFonts w:ascii="Times New Roman" w:hAnsi="Times New Roman" w:cs="Times New Roman"/>
                <w:color w:val="000000" w:themeColor="text1"/>
              </w:rPr>
              <w:t>1</w:t>
            </w:r>
          </w:p>
        </w:tc>
        <w:tc>
          <w:tcPr>
            <w:tcW w:w="993" w:type="dxa"/>
            <w:shd w:val="clear" w:color="auto" w:fill="auto"/>
            <w:vAlign w:val="center"/>
            <w:hideMark/>
          </w:tcPr>
          <w:p w:rsidR="00D27380" w:rsidRPr="00855FE6" w:rsidRDefault="00D27380" w:rsidP="00D27380">
            <w:pPr>
              <w:spacing w:before="60" w:after="60" w:line="240" w:lineRule="auto"/>
              <w:jc w:val="center"/>
              <w:rPr>
                <w:rFonts w:ascii="Times New Roman" w:hAnsi="Times New Roman" w:cs="Times New Roman"/>
                <w:color w:val="000000" w:themeColor="text1"/>
              </w:rPr>
            </w:pPr>
            <w:r w:rsidRPr="00855FE6">
              <w:rPr>
                <w:rFonts w:ascii="Times New Roman" w:hAnsi="Times New Roman" w:cs="Times New Roman"/>
                <w:color w:val="000000" w:themeColor="text1"/>
              </w:rPr>
              <w:t>0</w:t>
            </w:r>
          </w:p>
        </w:tc>
        <w:tc>
          <w:tcPr>
            <w:tcW w:w="1134" w:type="dxa"/>
            <w:shd w:val="clear" w:color="auto" w:fill="auto"/>
            <w:vAlign w:val="center"/>
            <w:hideMark/>
          </w:tcPr>
          <w:p w:rsidR="00D27380" w:rsidRPr="00855FE6" w:rsidRDefault="00D27380" w:rsidP="00D27380">
            <w:pPr>
              <w:spacing w:before="60" w:after="60" w:line="240" w:lineRule="auto"/>
              <w:jc w:val="center"/>
              <w:rPr>
                <w:rFonts w:ascii="Times New Roman" w:hAnsi="Times New Roman" w:cs="Times New Roman"/>
                <w:color w:val="000000" w:themeColor="text1"/>
              </w:rPr>
            </w:pPr>
            <w:r w:rsidRPr="00855FE6">
              <w:rPr>
                <w:rFonts w:ascii="Times New Roman" w:hAnsi="Times New Roman" w:cs="Times New Roman"/>
                <w:color w:val="000000" w:themeColor="text1"/>
              </w:rPr>
              <w:t>50,0</w:t>
            </w:r>
          </w:p>
        </w:tc>
        <w:tc>
          <w:tcPr>
            <w:tcW w:w="850" w:type="dxa"/>
            <w:shd w:val="clear" w:color="auto" w:fill="auto"/>
            <w:vAlign w:val="center"/>
            <w:hideMark/>
          </w:tcPr>
          <w:p w:rsidR="00D27380" w:rsidRPr="00855FE6" w:rsidRDefault="00D27380" w:rsidP="00D27380">
            <w:pPr>
              <w:spacing w:before="60" w:after="60" w:line="240" w:lineRule="auto"/>
              <w:jc w:val="center"/>
              <w:rPr>
                <w:rFonts w:ascii="Times New Roman" w:hAnsi="Times New Roman" w:cs="Times New Roman"/>
                <w:color w:val="000000" w:themeColor="text1"/>
              </w:rPr>
            </w:pPr>
            <w:r w:rsidRPr="00855FE6">
              <w:rPr>
                <w:rFonts w:ascii="Times New Roman" w:hAnsi="Times New Roman" w:cs="Times New Roman"/>
                <w:color w:val="000000" w:themeColor="text1"/>
              </w:rPr>
              <w:t>10,0</w:t>
            </w:r>
          </w:p>
        </w:tc>
        <w:tc>
          <w:tcPr>
            <w:tcW w:w="1276" w:type="dxa"/>
            <w:shd w:val="clear" w:color="auto" w:fill="auto"/>
            <w:vAlign w:val="center"/>
            <w:hideMark/>
          </w:tcPr>
          <w:p w:rsidR="00D27380" w:rsidRPr="00855FE6" w:rsidRDefault="00D27380" w:rsidP="00D27380">
            <w:pPr>
              <w:spacing w:before="60" w:after="60" w:line="240" w:lineRule="auto"/>
              <w:jc w:val="center"/>
              <w:rPr>
                <w:rFonts w:ascii="Times New Roman" w:hAnsi="Times New Roman" w:cs="Times New Roman"/>
                <w:color w:val="000000" w:themeColor="text1"/>
              </w:rPr>
            </w:pPr>
            <w:r w:rsidRPr="00855FE6">
              <w:rPr>
                <w:rFonts w:ascii="Times New Roman" w:hAnsi="Times New Roman" w:cs="Times New Roman"/>
                <w:color w:val="000000" w:themeColor="text1"/>
              </w:rPr>
              <w:t>4,4</w:t>
            </w:r>
          </w:p>
        </w:tc>
      </w:tr>
      <w:tr w:rsidR="00D27380" w:rsidRPr="00855FE6" w:rsidTr="00215772">
        <w:trPr>
          <w:trHeight w:val="397"/>
        </w:trPr>
        <w:tc>
          <w:tcPr>
            <w:tcW w:w="3119" w:type="dxa"/>
            <w:shd w:val="clear" w:color="auto" w:fill="auto"/>
            <w:vAlign w:val="center"/>
            <w:hideMark/>
          </w:tcPr>
          <w:p w:rsidR="00D27380" w:rsidRPr="00855FE6" w:rsidRDefault="00D27380" w:rsidP="00D27380">
            <w:pPr>
              <w:spacing w:before="60" w:after="60" w:line="240" w:lineRule="auto"/>
              <w:rPr>
                <w:rFonts w:ascii="Times New Roman" w:hAnsi="Times New Roman" w:cs="Times New Roman"/>
                <w:color w:val="000000" w:themeColor="text1"/>
              </w:rPr>
            </w:pPr>
            <w:r w:rsidRPr="00855FE6">
              <w:rPr>
                <w:rFonts w:ascii="Times New Roman" w:hAnsi="Times New Roman" w:cs="Times New Roman"/>
                <w:color w:val="000000" w:themeColor="text1"/>
              </w:rPr>
              <w:t>Насос, КНС-4 г. Отрадное (ул. Советская)</w:t>
            </w:r>
          </w:p>
        </w:tc>
        <w:tc>
          <w:tcPr>
            <w:tcW w:w="1417" w:type="dxa"/>
            <w:shd w:val="clear" w:color="auto" w:fill="auto"/>
            <w:vAlign w:val="center"/>
            <w:hideMark/>
          </w:tcPr>
          <w:p w:rsidR="00D27380" w:rsidRPr="00855FE6" w:rsidRDefault="00D27380" w:rsidP="00D27380">
            <w:pPr>
              <w:spacing w:before="60" w:after="60" w:line="240" w:lineRule="auto"/>
              <w:jc w:val="center"/>
              <w:rPr>
                <w:rFonts w:ascii="Times New Roman" w:hAnsi="Times New Roman" w:cs="Times New Roman"/>
                <w:color w:val="000000" w:themeColor="text1"/>
              </w:rPr>
            </w:pPr>
            <w:r w:rsidRPr="00855FE6">
              <w:rPr>
                <w:rFonts w:ascii="Times New Roman" w:hAnsi="Times New Roman" w:cs="Times New Roman"/>
                <w:color w:val="000000" w:themeColor="text1"/>
              </w:rPr>
              <w:t>СДВ 160/45</w:t>
            </w:r>
          </w:p>
        </w:tc>
        <w:tc>
          <w:tcPr>
            <w:tcW w:w="1134" w:type="dxa"/>
            <w:shd w:val="clear" w:color="auto" w:fill="auto"/>
            <w:vAlign w:val="center"/>
            <w:hideMark/>
          </w:tcPr>
          <w:p w:rsidR="00D27380" w:rsidRPr="00855FE6" w:rsidRDefault="00D27380" w:rsidP="00D27380">
            <w:pPr>
              <w:spacing w:before="60" w:after="60" w:line="240" w:lineRule="auto"/>
              <w:jc w:val="center"/>
              <w:rPr>
                <w:rFonts w:ascii="Times New Roman" w:hAnsi="Times New Roman" w:cs="Times New Roman"/>
                <w:color w:val="000000" w:themeColor="text1"/>
              </w:rPr>
            </w:pPr>
            <w:r w:rsidRPr="00855FE6">
              <w:rPr>
                <w:rFonts w:ascii="Times New Roman" w:hAnsi="Times New Roman" w:cs="Times New Roman"/>
                <w:color w:val="000000" w:themeColor="text1"/>
              </w:rPr>
              <w:t>1</w:t>
            </w:r>
          </w:p>
        </w:tc>
        <w:tc>
          <w:tcPr>
            <w:tcW w:w="993" w:type="dxa"/>
            <w:shd w:val="clear" w:color="auto" w:fill="auto"/>
            <w:vAlign w:val="center"/>
            <w:hideMark/>
          </w:tcPr>
          <w:p w:rsidR="00D27380" w:rsidRPr="00855FE6" w:rsidRDefault="00D27380" w:rsidP="00D27380">
            <w:pPr>
              <w:spacing w:before="60" w:after="60" w:line="240" w:lineRule="auto"/>
              <w:jc w:val="center"/>
              <w:rPr>
                <w:rFonts w:ascii="Times New Roman" w:hAnsi="Times New Roman" w:cs="Times New Roman"/>
                <w:color w:val="000000" w:themeColor="text1"/>
              </w:rPr>
            </w:pPr>
            <w:r w:rsidRPr="00855FE6">
              <w:rPr>
                <w:rFonts w:ascii="Times New Roman" w:hAnsi="Times New Roman" w:cs="Times New Roman"/>
                <w:color w:val="000000" w:themeColor="text1"/>
              </w:rPr>
              <w:t>1</w:t>
            </w:r>
          </w:p>
        </w:tc>
        <w:tc>
          <w:tcPr>
            <w:tcW w:w="1134" w:type="dxa"/>
            <w:shd w:val="clear" w:color="auto" w:fill="auto"/>
            <w:vAlign w:val="center"/>
            <w:hideMark/>
          </w:tcPr>
          <w:p w:rsidR="00D27380" w:rsidRPr="00855FE6" w:rsidRDefault="00D27380" w:rsidP="00D27380">
            <w:pPr>
              <w:spacing w:before="60" w:after="60" w:line="240" w:lineRule="auto"/>
              <w:jc w:val="center"/>
              <w:rPr>
                <w:rFonts w:ascii="Times New Roman" w:hAnsi="Times New Roman" w:cs="Times New Roman"/>
                <w:color w:val="000000" w:themeColor="text1"/>
              </w:rPr>
            </w:pPr>
            <w:r w:rsidRPr="00855FE6">
              <w:rPr>
                <w:rFonts w:ascii="Times New Roman" w:hAnsi="Times New Roman" w:cs="Times New Roman"/>
                <w:color w:val="000000" w:themeColor="text1"/>
              </w:rPr>
              <w:t>160,0</w:t>
            </w:r>
          </w:p>
        </w:tc>
        <w:tc>
          <w:tcPr>
            <w:tcW w:w="850" w:type="dxa"/>
            <w:shd w:val="clear" w:color="auto" w:fill="auto"/>
            <w:vAlign w:val="center"/>
            <w:hideMark/>
          </w:tcPr>
          <w:p w:rsidR="00D27380" w:rsidRPr="00855FE6" w:rsidRDefault="00D27380" w:rsidP="00D27380">
            <w:pPr>
              <w:spacing w:before="60" w:after="60" w:line="240" w:lineRule="auto"/>
              <w:jc w:val="center"/>
              <w:rPr>
                <w:rFonts w:ascii="Times New Roman" w:hAnsi="Times New Roman" w:cs="Times New Roman"/>
                <w:color w:val="000000" w:themeColor="text1"/>
              </w:rPr>
            </w:pPr>
            <w:r w:rsidRPr="00855FE6">
              <w:rPr>
                <w:rFonts w:ascii="Times New Roman" w:hAnsi="Times New Roman" w:cs="Times New Roman"/>
                <w:color w:val="000000" w:themeColor="text1"/>
              </w:rPr>
              <w:t>45,0</w:t>
            </w:r>
          </w:p>
        </w:tc>
        <w:tc>
          <w:tcPr>
            <w:tcW w:w="1276" w:type="dxa"/>
            <w:shd w:val="clear" w:color="auto" w:fill="auto"/>
            <w:vAlign w:val="center"/>
            <w:hideMark/>
          </w:tcPr>
          <w:p w:rsidR="00D27380" w:rsidRPr="00855FE6" w:rsidRDefault="00D27380" w:rsidP="00D27380">
            <w:pPr>
              <w:spacing w:before="60" w:after="60" w:line="240" w:lineRule="auto"/>
              <w:jc w:val="center"/>
              <w:rPr>
                <w:rFonts w:ascii="Times New Roman" w:hAnsi="Times New Roman" w:cs="Times New Roman"/>
                <w:color w:val="000000" w:themeColor="text1"/>
              </w:rPr>
            </w:pPr>
            <w:r w:rsidRPr="00855FE6">
              <w:rPr>
                <w:rFonts w:ascii="Times New Roman" w:hAnsi="Times New Roman" w:cs="Times New Roman"/>
                <w:color w:val="000000" w:themeColor="text1"/>
              </w:rPr>
              <w:t>37,0</w:t>
            </w:r>
          </w:p>
        </w:tc>
      </w:tr>
      <w:tr w:rsidR="00D27380" w:rsidRPr="00855FE6" w:rsidTr="00215772">
        <w:trPr>
          <w:trHeight w:val="397"/>
        </w:trPr>
        <w:tc>
          <w:tcPr>
            <w:tcW w:w="3119" w:type="dxa"/>
            <w:shd w:val="clear" w:color="auto" w:fill="auto"/>
            <w:vAlign w:val="center"/>
            <w:hideMark/>
          </w:tcPr>
          <w:p w:rsidR="00D27380" w:rsidRPr="00855FE6" w:rsidRDefault="00D27380" w:rsidP="00D27380">
            <w:pPr>
              <w:spacing w:before="60" w:after="60" w:line="240" w:lineRule="auto"/>
              <w:rPr>
                <w:rFonts w:ascii="Times New Roman" w:hAnsi="Times New Roman" w:cs="Times New Roman"/>
                <w:color w:val="000000" w:themeColor="text1"/>
              </w:rPr>
            </w:pPr>
            <w:r w:rsidRPr="00855FE6">
              <w:rPr>
                <w:rFonts w:ascii="Times New Roman" w:hAnsi="Times New Roman" w:cs="Times New Roman"/>
                <w:color w:val="000000" w:themeColor="text1"/>
              </w:rPr>
              <w:t>Насос, КНС-5 г. Отрадное (ул. Заводская)</w:t>
            </w:r>
          </w:p>
        </w:tc>
        <w:tc>
          <w:tcPr>
            <w:tcW w:w="1417" w:type="dxa"/>
            <w:shd w:val="clear" w:color="auto" w:fill="auto"/>
            <w:vAlign w:val="center"/>
            <w:hideMark/>
          </w:tcPr>
          <w:p w:rsidR="00D27380" w:rsidRPr="00855FE6" w:rsidRDefault="00D27380" w:rsidP="00D27380">
            <w:pPr>
              <w:spacing w:before="60" w:after="60" w:line="240" w:lineRule="auto"/>
              <w:jc w:val="center"/>
              <w:rPr>
                <w:rFonts w:ascii="Times New Roman" w:hAnsi="Times New Roman" w:cs="Times New Roman"/>
                <w:color w:val="000000" w:themeColor="text1"/>
              </w:rPr>
            </w:pPr>
            <w:r w:rsidRPr="00855FE6">
              <w:rPr>
                <w:rFonts w:ascii="Times New Roman" w:hAnsi="Times New Roman" w:cs="Times New Roman"/>
                <w:color w:val="000000" w:themeColor="text1"/>
              </w:rPr>
              <w:t>СД 80/18</w:t>
            </w:r>
          </w:p>
        </w:tc>
        <w:tc>
          <w:tcPr>
            <w:tcW w:w="1134" w:type="dxa"/>
            <w:shd w:val="clear" w:color="auto" w:fill="auto"/>
            <w:vAlign w:val="center"/>
            <w:hideMark/>
          </w:tcPr>
          <w:p w:rsidR="00D27380" w:rsidRPr="00855FE6" w:rsidRDefault="00D27380" w:rsidP="00D27380">
            <w:pPr>
              <w:spacing w:before="60" w:after="60" w:line="240" w:lineRule="auto"/>
              <w:jc w:val="center"/>
              <w:rPr>
                <w:rFonts w:ascii="Times New Roman" w:hAnsi="Times New Roman" w:cs="Times New Roman"/>
                <w:color w:val="000000" w:themeColor="text1"/>
              </w:rPr>
            </w:pPr>
            <w:r w:rsidRPr="00855FE6">
              <w:rPr>
                <w:rFonts w:ascii="Times New Roman" w:hAnsi="Times New Roman" w:cs="Times New Roman"/>
                <w:color w:val="000000" w:themeColor="text1"/>
              </w:rPr>
              <w:t>1</w:t>
            </w:r>
          </w:p>
        </w:tc>
        <w:tc>
          <w:tcPr>
            <w:tcW w:w="993" w:type="dxa"/>
            <w:shd w:val="clear" w:color="auto" w:fill="auto"/>
            <w:vAlign w:val="center"/>
            <w:hideMark/>
          </w:tcPr>
          <w:p w:rsidR="00D27380" w:rsidRPr="00855FE6" w:rsidRDefault="00D27380" w:rsidP="00D27380">
            <w:pPr>
              <w:spacing w:before="60" w:after="60" w:line="240" w:lineRule="auto"/>
              <w:jc w:val="center"/>
              <w:rPr>
                <w:rFonts w:ascii="Times New Roman" w:hAnsi="Times New Roman" w:cs="Times New Roman"/>
                <w:color w:val="000000" w:themeColor="text1"/>
              </w:rPr>
            </w:pPr>
            <w:r w:rsidRPr="00855FE6">
              <w:rPr>
                <w:rFonts w:ascii="Times New Roman" w:hAnsi="Times New Roman" w:cs="Times New Roman"/>
                <w:color w:val="000000" w:themeColor="text1"/>
              </w:rPr>
              <w:t>1</w:t>
            </w:r>
          </w:p>
        </w:tc>
        <w:tc>
          <w:tcPr>
            <w:tcW w:w="1134" w:type="dxa"/>
            <w:shd w:val="clear" w:color="auto" w:fill="auto"/>
            <w:vAlign w:val="center"/>
            <w:hideMark/>
          </w:tcPr>
          <w:p w:rsidR="00D27380" w:rsidRPr="00855FE6" w:rsidRDefault="00D27380" w:rsidP="00D27380">
            <w:pPr>
              <w:spacing w:before="60" w:after="60" w:line="240" w:lineRule="auto"/>
              <w:jc w:val="center"/>
              <w:rPr>
                <w:rFonts w:ascii="Times New Roman" w:hAnsi="Times New Roman" w:cs="Times New Roman"/>
                <w:color w:val="000000" w:themeColor="text1"/>
              </w:rPr>
            </w:pPr>
            <w:r w:rsidRPr="00855FE6">
              <w:rPr>
                <w:rFonts w:ascii="Times New Roman" w:hAnsi="Times New Roman" w:cs="Times New Roman"/>
                <w:color w:val="000000" w:themeColor="text1"/>
              </w:rPr>
              <w:t>80,0</w:t>
            </w:r>
          </w:p>
        </w:tc>
        <w:tc>
          <w:tcPr>
            <w:tcW w:w="850" w:type="dxa"/>
            <w:shd w:val="clear" w:color="auto" w:fill="auto"/>
            <w:vAlign w:val="center"/>
            <w:hideMark/>
          </w:tcPr>
          <w:p w:rsidR="00D27380" w:rsidRPr="00855FE6" w:rsidRDefault="00D27380" w:rsidP="00D27380">
            <w:pPr>
              <w:spacing w:before="60" w:after="60" w:line="240" w:lineRule="auto"/>
              <w:jc w:val="center"/>
              <w:rPr>
                <w:rFonts w:ascii="Times New Roman" w:hAnsi="Times New Roman" w:cs="Times New Roman"/>
                <w:color w:val="000000" w:themeColor="text1"/>
              </w:rPr>
            </w:pPr>
            <w:r w:rsidRPr="00855FE6">
              <w:rPr>
                <w:rFonts w:ascii="Times New Roman" w:hAnsi="Times New Roman" w:cs="Times New Roman"/>
                <w:color w:val="000000" w:themeColor="text1"/>
              </w:rPr>
              <w:t>18,0</w:t>
            </w:r>
          </w:p>
        </w:tc>
        <w:tc>
          <w:tcPr>
            <w:tcW w:w="1276" w:type="dxa"/>
            <w:shd w:val="clear" w:color="auto" w:fill="auto"/>
            <w:vAlign w:val="center"/>
            <w:hideMark/>
          </w:tcPr>
          <w:p w:rsidR="00D27380" w:rsidRPr="00855FE6" w:rsidRDefault="00D27380" w:rsidP="00D27380">
            <w:pPr>
              <w:spacing w:before="60" w:after="60" w:line="240" w:lineRule="auto"/>
              <w:jc w:val="center"/>
              <w:rPr>
                <w:rFonts w:ascii="Times New Roman" w:hAnsi="Times New Roman" w:cs="Times New Roman"/>
                <w:color w:val="000000" w:themeColor="text1"/>
              </w:rPr>
            </w:pPr>
            <w:r w:rsidRPr="00855FE6">
              <w:rPr>
                <w:rFonts w:ascii="Times New Roman" w:hAnsi="Times New Roman" w:cs="Times New Roman"/>
                <w:color w:val="000000" w:themeColor="text1"/>
              </w:rPr>
              <w:t>11,0</w:t>
            </w:r>
          </w:p>
        </w:tc>
      </w:tr>
      <w:tr w:rsidR="00D27380" w:rsidRPr="00855FE6" w:rsidTr="00215772">
        <w:trPr>
          <w:trHeight w:val="397"/>
        </w:trPr>
        <w:tc>
          <w:tcPr>
            <w:tcW w:w="3119" w:type="dxa"/>
            <w:shd w:val="clear" w:color="auto" w:fill="auto"/>
            <w:vAlign w:val="center"/>
            <w:hideMark/>
          </w:tcPr>
          <w:p w:rsidR="00D27380" w:rsidRPr="00855FE6" w:rsidRDefault="00D27380" w:rsidP="00D27380">
            <w:pPr>
              <w:spacing w:before="60" w:after="60" w:line="240" w:lineRule="auto"/>
              <w:rPr>
                <w:rFonts w:ascii="Times New Roman" w:hAnsi="Times New Roman" w:cs="Times New Roman"/>
                <w:color w:val="000000" w:themeColor="text1"/>
              </w:rPr>
            </w:pPr>
            <w:r w:rsidRPr="00855FE6">
              <w:rPr>
                <w:rFonts w:ascii="Times New Roman" w:hAnsi="Times New Roman" w:cs="Times New Roman"/>
                <w:color w:val="000000" w:themeColor="text1"/>
              </w:rPr>
              <w:t>Насос, Главная станция перекачки сточных вод г. Отрадное (ул. Дружбы)</w:t>
            </w:r>
          </w:p>
        </w:tc>
        <w:tc>
          <w:tcPr>
            <w:tcW w:w="1417" w:type="dxa"/>
            <w:shd w:val="clear" w:color="auto" w:fill="auto"/>
            <w:vAlign w:val="center"/>
            <w:hideMark/>
          </w:tcPr>
          <w:p w:rsidR="00D27380" w:rsidRPr="00855FE6" w:rsidRDefault="00D27380" w:rsidP="00D27380">
            <w:pPr>
              <w:spacing w:before="60" w:after="60" w:line="240" w:lineRule="auto"/>
              <w:jc w:val="center"/>
              <w:rPr>
                <w:rFonts w:ascii="Times New Roman" w:hAnsi="Times New Roman" w:cs="Times New Roman"/>
                <w:color w:val="000000" w:themeColor="text1"/>
              </w:rPr>
            </w:pPr>
            <w:r w:rsidRPr="00855FE6">
              <w:rPr>
                <w:rFonts w:ascii="Times New Roman" w:hAnsi="Times New Roman" w:cs="Times New Roman"/>
                <w:color w:val="000000" w:themeColor="text1"/>
              </w:rPr>
              <w:t>СД 450/22,5</w:t>
            </w:r>
          </w:p>
        </w:tc>
        <w:tc>
          <w:tcPr>
            <w:tcW w:w="1134" w:type="dxa"/>
            <w:shd w:val="clear" w:color="auto" w:fill="auto"/>
            <w:vAlign w:val="center"/>
            <w:hideMark/>
          </w:tcPr>
          <w:p w:rsidR="00D27380" w:rsidRPr="00855FE6" w:rsidRDefault="00D27380" w:rsidP="00D27380">
            <w:pPr>
              <w:spacing w:before="60" w:after="60" w:line="240" w:lineRule="auto"/>
              <w:jc w:val="center"/>
              <w:rPr>
                <w:rFonts w:ascii="Times New Roman" w:hAnsi="Times New Roman" w:cs="Times New Roman"/>
                <w:color w:val="000000" w:themeColor="text1"/>
              </w:rPr>
            </w:pPr>
            <w:r w:rsidRPr="00855FE6">
              <w:rPr>
                <w:rFonts w:ascii="Times New Roman" w:hAnsi="Times New Roman" w:cs="Times New Roman"/>
                <w:color w:val="000000" w:themeColor="text1"/>
              </w:rPr>
              <w:t>1</w:t>
            </w:r>
          </w:p>
        </w:tc>
        <w:tc>
          <w:tcPr>
            <w:tcW w:w="993" w:type="dxa"/>
            <w:shd w:val="clear" w:color="auto" w:fill="auto"/>
            <w:vAlign w:val="center"/>
            <w:hideMark/>
          </w:tcPr>
          <w:p w:rsidR="00D27380" w:rsidRPr="00855FE6" w:rsidRDefault="00D27380" w:rsidP="00D27380">
            <w:pPr>
              <w:spacing w:before="60" w:after="60" w:line="240" w:lineRule="auto"/>
              <w:jc w:val="center"/>
              <w:rPr>
                <w:rFonts w:ascii="Times New Roman" w:hAnsi="Times New Roman" w:cs="Times New Roman"/>
                <w:color w:val="000000" w:themeColor="text1"/>
              </w:rPr>
            </w:pPr>
            <w:r w:rsidRPr="00855FE6">
              <w:rPr>
                <w:rFonts w:ascii="Times New Roman" w:hAnsi="Times New Roman" w:cs="Times New Roman"/>
                <w:color w:val="000000" w:themeColor="text1"/>
              </w:rPr>
              <w:t>0</w:t>
            </w:r>
          </w:p>
        </w:tc>
        <w:tc>
          <w:tcPr>
            <w:tcW w:w="1134" w:type="dxa"/>
            <w:shd w:val="clear" w:color="auto" w:fill="auto"/>
            <w:vAlign w:val="center"/>
            <w:hideMark/>
          </w:tcPr>
          <w:p w:rsidR="00D27380" w:rsidRPr="00855FE6" w:rsidRDefault="00D27380" w:rsidP="00D27380">
            <w:pPr>
              <w:spacing w:before="60" w:after="60" w:line="240" w:lineRule="auto"/>
              <w:jc w:val="center"/>
              <w:rPr>
                <w:rFonts w:ascii="Times New Roman" w:hAnsi="Times New Roman" w:cs="Times New Roman"/>
                <w:color w:val="000000" w:themeColor="text1"/>
              </w:rPr>
            </w:pPr>
            <w:r w:rsidRPr="00855FE6">
              <w:rPr>
                <w:rFonts w:ascii="Times New Roman" w:hAnsi="Times New Roman" w:cs="Times New Roman"/>
                <w:color w:val="000000" w:themeColor="text1"/>
              </w:rPr>
              <w:t>450,0</w:t>
            </w:r>
          </w:p>
        </w:tc>
        <w:tc>
          <w:tcPr>
            <w:tcW w:w="850" w:type="dxa"/>
            <w:shd w:val="clear" w:color="auto" w:fill="auto"/>
            <w:vAlign w:val="center"/>
            <w:hideMark/>
          </w:tcPr>
          <w:p w:rsidR="00D27380" w:rsidRPr="00855FE6" w:rsidRDefault="00D27380" w:rsidP="00D27380">
            <w:pPr>
              <w:spacing w:before="60" w:after="60" w:line="240" w:lineRule="auto"/>
              <w:jc w:val="center"/>
              <w:rPr>
                <w:rFonts w:ascii="Times New Roman" w:hAnsi="Times New Roman" w:cs="Times New Roman"/>
                <w:color w:val="000000" w:themeColor="text1"/>
              </w:rPr>
            </w:pPr>
            <w:r w:rsidRPr="00855FE6">
              <w:rPr>
                <w:rFonts w:ascii="Times New Roman" w:hAnsi="Times New Roman" w:cs="Times New Roman"/>
                <w:color w:val="000000" w:themeColor="text1"/>
              </w:rPr>
              <w:t>22,5</w:t>
            </w:r>
          </w:p>
        </w:tc>
        <w:tc>
          <w:tcPr>
            <w:tcW w:w="1276" w:type="dxa"/>
            <w:shd w:val="clear" w:color="auto" w:fill="auto"/>
            <w:vAlign w:val="center"/>
            <w:hideMark/>
          </w:tcPr>
          <w:p w:rsidR="00D27380" w:rsidRPr="00855FE6" w:rsidRDefault="00D27380" w:rsidP="00D27380">
            <w:pPr>
              <w:spacing w:before="60" w:after="60" w:line="240" w:lineRule="auto"/>
              <w:jc w:val="center"/>
              <w:rPr>
                <w:rFonts w:ascii="Times New Roman" w:hAnsi="Times New Roman" w:cs="Times New Roman"/>
                <w:color w:val="000000" w:themeColor="text1"/>
              </w:rPr>
            </w:pPr>
            <w:r w:rsidRPr="00855FE6">
              <w:rPr>
                <w:rFonts w:ascii="Times New Roman" w:hAnsi="Times New Roman" w:cs="Times New Roman"/>
                <w:color w:val="000000" w:themeColor="text1"/>
              </w:rPr>
              <w:t>75,0</w:t>
            </w:r>
          </w:p>
        </w:tc>
      </w:tr>
      <w:tr w:rsidR="00D27380" w:rsidRPr="00855FE6" w:rsidTr="00215772">
        <w:trPr>
          <w:trHeight w:val="397"/>
        </w:trPr>
        <w:tc>
          <w:tcPr>
            <w:tcW w:w="3119" w:type="dxa"/>
            <w:shd w:val="clear" w:color="auto" w:fill="auto"/>
            <w:vAlign w:val="center"/>
            <w:hideMark/>
          </w:tcPr>
          <w:p w:rsidR="00D27380" w:rsidRPr="00855FE6" w:rsidRDefault="00D27380" w:rsidP="00D27380">
            <w:pPr>
              <w:spacing w:before="60" w:after="60" w:line="240" w:lineRule="auto"/>
              <w:rPr>
                <w:rFonts w:ascii="Times New Roman" w:hAnsi="Times New Roman" w:cs="Times New Roman"/>
                <w:b/>
                <w:bCs/>
                <w:color w:val="000000" w:themeColor="text1"/>
              </w:rPr>
            </w:pPr>
            <w:r w:rsidRPr="00855FE6">
              <w:rPr>
                <w:rFonts w:ascii="Times New Roman" w:hAnsi="Times New Roman" w:cs="Times New Roman"/>
                <w:b/>
                <w:bCs/>
                <w:color w:val="000000" w:themeColor="text1"/>
              </w:rPr>
              <w:t>Всего по объекту водоотведения</w:t>
            </w:r>
          </w:p>
        </w:tc>
        <w:tc>
          <w:tcPr>
            <w:tcW w:w="1417" w:type="dxa"/>
            <w:shd w:val="clear" w:color="auto" w:fill="auto"/>
            <w:vAlign w:val="center"/>
            <w:hideMark/>
          </w:tcPr>
          <w:p w:rsidR="00D27380" w:rsidRPr="00855FE6" w:rsidRDefault="00D27380" w:rsidP="00D27380">
            <w:pPr>
              <w:spacing w:before="60" w:after="60" w:line="240" w:lineRule="auto"/>
              <w:jc w:val="center"/>
              <w:rPr>
                <w:rFonts w:ascii="Times New Roman" w:hAnsi="Times New Roman" w:cs="Times New Roman"/>
                <w:bCs/>
                <w:color w:val="000000" w:themeColor="text1"/>
              </w:rPr>
            </w:pPr>
          </w:p>
        </w:tc>
        <w:tc>
          <w:tcPr>
            <w:tcW w:w="1134" w:type="dxa"/>
            <w:shd w:val="clear" w:color="auto" w:fill="auto"/>
            <w:vAlign w:val="center"/>
            <w:hideMark/>
          </w:tcPr>
          <w:p w:rsidR="00D27380" w:rsidRPr="00855FE6" w:rsidRDefault="00D27380" w:rsidP="00D27380">
            <w:pPr>
              <w:spacing w:before="60" w:after="60" w:line="240" w:lineRule="auto"/>
              <w:jc w:val="center"/>
              <w:rPr>
                <w:rFonts w:ascii="Times New Roman" w:hAnsi="Times New Roman" w:cs="Times New Roman"/>
                <w:b/>
                <w:bCs/>
                <w:color w:val="000000" w:themeColor="text1"/>
              </w:rPr>
            </w:pPr>
            <w:r w:rsidRPr="00855FE6">
              <w:rPr>
                <w:rFonts w:ascii="Times New Roman" w:hAnsi="Times New Roman" w:cs="Times New Roman"/>
                <w:b/>
                <w:bCs/>
                <w:color w:val="000000" w:themeColor="text1"/>
              </w:rPr>
              <w:t>6</w:t>
            </w:r>
          </w:p>
        </w:tc>
        <w:tc>
          <w:tcPr>
            <w:tcW w:w="993" w:type="dxa"/>
            <w:shd w:val="clear" w:color="auto" w:fill="auto"/>
            <w:vAlign w:val="center"/>
            <w:hideMark/>
          </w:tcPr>
          <w:p w:rsidR="00D27380" w:rsidRPr="00855FE6" w:rsidRDefault="00D27380" w:rsidP="00D27380">
            <w:pPr>
              <w:spacing w:before="60" w:after="60" w:line="240" w:lineRule="auto"/>
              <w:jc w:val="center"/>
              <w:rPr>
                <w:rFonts w:ascii="Times New Roman" w:hAnsi="Times New Roman" w:cs="Times New Roman"/>
                <w:b/>
                <w:bCs/>
                <w:color w:val="000000" w:themeColor="text1"/>
              </w:rPr>
            </w:pPr>
            <w:r w:rsidRPr="00855FE6">
              <w:rPr>
                <w:rFonts w:ascii="Times New Roman" w:hAnsi="Times New Roman" w:cs="Times New Roman"/>
                <w:b/>
                <w:bCs/>
                <w:color w:val="000000" w:themeColor="text1"/>
              </w:rPr>
              <w:t>2</w:t>
            </w:r>
          </w:p>
        </w:tc>
        <w:tc>
          <w:tcPr>
            <w:tcW w:w="1134" w:type="dxa"/>
            <w:shd w:val="clear" w:color="auto" w:fill="auto"/>
            <w:vAlign w:val="center"/>
            <w:hideMark/>
          </w:tcPr>
          <w:p w:rsidR="00D27380" w:rsidRPr="00855FE6" w:rsidRDefault="00D27380" w:rsidP="00D27380">
            <w:pPr>
              <w:spacing w:before="60" w:after="60" w:line="240" w:lineRule="auto"/>
              <w:jc w:val="center"/>
              <w:rPr>
                <w:rFonts w:ascii="Times New Roman" w:hAnsi="Times New Roman" w:cs="Times New Roman"/>
                <w:bCs/>
                <w:color w:val="000000" w:themeColor="text1"/>
              </w:rPr>
            </w:pPr>
          </w:p>
        </w:tc>
        <w:tc>
          <w:tcPr>
            <w:tcW w:w="850" w:type="dxa"/>
            <w:shd w:val="clear" w:color="auto" w:fill="auto"/>
            <w:vAlign w:val="center"/>
            <w:hideMark/>
          </w:tcPr>
          <w:p w:rsidR="00D27380" w:rsidRPr="00855FE6" w:rsidRDefault="00D27380" w:rsidP="00D27380">
            <w:pPr>
              <w:spacing w:before="60" w:after="60" w:line="240" w:lineRule="auto"/>
              <w:jc w:val="center"/>
              <w:rPr>
                <w:rFonts w:ascii="Times New Roman" w:hAnsi="Times New Roman" w:cs="Times New Roman"/>
                <w:bCs/>
                <w:color w:val="000000" w:themeColor="text1"/>
              </w:rPr>
            </w:pPr>
          </w:p>
        </w:tc>
        <w:tc>
          <w:tcPr>
            <w:tcW w:w="1276" w:type="dxa"/>
            <w:shd w:val="clear" w:color="auto" w:fill="auto"/>
            <w:vAlign w:val="center"/>
            <w:hideMark/>
          </w:tcPr>
          <w:p w:rsidR="00D27380" w:rsidRPr="00855FE6" w:rsidRDefault="00D27380" w:rsidP="00D27380">
            <w:pPr>
              <w:spacing w:before="60" w:after="60" w:line="240" w:lineRule="auto"/>
              <w:jc w:val="center"/>
              <w:rPr>
                <w:rFonts w:ascii="Times New Roman" w:hAnsi="Times New Roman" w:cs="Times New Roman"/>
                <w:bCs/>
                <w:color w:val="000000" w:themeColor="text1"/>
              </w:rPr>
            </w:pPr>
          </w:p>
        </w:tc>
      </w:tr>
    </w:tbl>
    <w:p w:rsidR="00D27380" w:rsidRPr="00855FE6" w:rsidRDefault="00D27380" w:rsidP="00C201C2">
      <w:pPr>
        <w:spacing w:line="276" w:lineRule="auto"/>
        <w:ind w:firstLine="709"/>
        <w:jc w:val="both"/>
        <w:rPr>
          <w:rFonts w:ascii="Times New Roman" w:hAnsi="Times New Roman"/>
          <w:color w:val="000000" w:themeColor="text1"/>
          <w:sz w:val="24"/>
        </w:rPr>
      </w:pPr>
    </w:p>
    <w:p w:rsidR="00D05966" w:rsidRPr="00855FE6" w:rsidRDefault="00D05966" w:rsidP="00C201C2">
      <w:pPr>
        <w:spacing w:line="276" w:lineRule="auto"/>
        <w:ind w:firstLine="709"/>
        <w:jc w:val="both"/>
        <w:rPr>
          <w:rFonts w:ascii="Times New Roman" w:hAnsi="Times New Roman"/>
          <w:color w:val="000000" w:themeColor="text1"/>
          <w:sz w:val="24"/>
        </w:rPr>
      </w:pPr>
    </w:p>
    <w:p w:rsidR="00F7729F" w:rsidRPr="00855FE6" w:rsidRDefault="00F7729F" w:rsidP="00694738">
      <w:pPr>
        <w:spacing w:line="276" w:lineRule="auto"/>
        <w:ind w:firstLine="709"/>
        <w:jc w:val="both"/>
        <w:rPr>
          <w:rFonts w:ascii="Times New Roman" w:hAnsi="Times New Roman"/>
          <w:b/>
          <w:i/>
          <w:color w:val="000000" w:themeColor="text1"/>
          <w:sz w:val="24"/>
        </w:rPr>
      </w:pPr>
      <w:r w:rsidRPr="00855FE6">
        <w:rPr>
          <w:rFonts w:ascii="Times New Roman" w:hAnsi="Times New Roman"/>
          <w:b/>
          <w:i/>
          <w:color w:val="000000" w:themeColor="text1"/>
          <w:sz w:val="24"/>
        </w:rPr>
        <w:t>По результатам выполненного в 2025 году технического обследования существующих канализационных очистных сооружений (КОС), сделаны следующие выводы:</w:t>
      </w:r>
    </w:p>
    <w:p w:rsidR="00F7729F" w:rsidRPr="00855FE6" w:rsidRDefault="00F7729F" w:rsidP="006F2D62">
      <w:pPr>
        <w:pStyle w:val="af4"/>
        <w:numPr>
          <w:ilvl w:val="0"/>
          <w:numId w:val="26"/>
        </w:numPr>
        <w:spacing w:after="120" w:line="276" w:lineRule="auto"/>
        <w:ind w:left="425" w:hanging="357"/>
        <w:jc w:val="both"/>
        <w:rPr>
          <w:color w:val="000000" w:themeColor="text1"/>
        </w:rPr>
      </w:pPr>
      <w:r w:rsidRPr="00855FE6">
        <w:rPr>
          <w:color w:val="000000" w:themeColor="text1"/>
        </w:rPr>
        <w:t>С</w:t>
      </w:r>
      <w:r w:rsidRPr="00855FE6">
        <w:rPr>
          <w:rFonts w:eastAsiaTheme="minorHAnsi"/>
          <w:color w:val="000000" w:themeColor="text1"/>
        </w:rPr>
        <w:t xml:space="preserve">троительные конструкции </w:t>
      </w:r>
      <w:r w:rsidRPr="00855FE6">
        <w:rPr>
          <w:color w:val="000000" w:themeColor="text1"/>
        </w:rPr>
        <w:t xml:space="preserve">всех </w:t>
      </w:r>
      <w:r w:rsidRPr="00855FE6">
        <w:rPr>
          <w:rFonts w:eastAsiaTheme="minorHAnsi"/>
          <w:color w:val="000000" w:themeColor="text1"/>
        </w:rPr>
        <w:t>расположенных на территории КОС зданий и сооружений находятся в аварийном состоянии</w:t>
      </w:r>
      <w:r w:rsidRPr="00855FE6">
        <w:rPr>
          <w:color w:val="000000" w:themeColor="text1"/>
        </w:rPr>
        <w:t>. Т</w:t>
      </w:r>
      <w:r w:rsidRPr="00855FE6">
        <w:rPr>
          <w:rFonts w:eastAsiaTheme="minorHAnsi"/>
          <w:color w:val="000000" w:themeColor="text1"/>
        </w:rPr>
        <w:t>ехнологическое оборудование на площадке КОС отсутствует по большинству позиций</w:t>
      </w:r>
      <w:r w:rsidRPr="00855FE6">
        <w:rPr>
          <w:color w:val="000000" w:themeColor="text1"/>
        </w:rPr>
        <w:t>;</w:t>
      </w:r>
    </w:p>
    <w:p w:rsidR="00F7729F" w:rsidRPr="00855FE6" w:rsidRDefault="00F7729F" w:rsidP="006F2D62">
      <w:pPr>
        <w:pStyle w:val="af4"/>
        <w:numPr>
          <w:ilvl w:val="0"/>
          <w:numId w:val="26"/>
        </w:numPr>
        <w:spacing w:after="120" w:line="276" w:lineRule="auto"/>
        <w:ind w:left="425" w:hanging="357"/>
        <w:jc w:val="both"/>
        <w:rPr>
          <w:rFonts w:eastAsiaTheme="minorHAnsi"/>
          <w:color w:val="000000" w:themeColor="text1"/>
        </w:rPr>
      </w:pPr>
      <w:r w:rsidRPr="00855FE6">
        <w:rPr>
          <w:color w:val="000000" w:themeColor="text1"/>
        </w:rPr>
        <w:t>В</w:t>
      </w:r>
      <w:r w:rsidRPr="00855FE6">
        <w:rPr>
          <w:rFonts w:eastAsiaTheme="minorHAnsi"/>
          <w:color w:val="000000" w:themeColor="text1"/>
        </w:rPr>
        <w:t xml:space="preserve"> настоящее время КОС города Отрадное находятся в неработоспособном состоянии</w:t>
      </w:r>
      <w:r w:rsidRPr="00855FE6">
        <w:rPr>
          <w:color w:val="000000" w:themeColor="text1"/>
        </w:rPr>
        <w:t>, выведены из эксплуатации</w:t>
      </w:r>
      <w:r w:rsidRPr="00855FE6">
        <w:rPr>
          <w:rFonts w:eastAsiaTheme="minorHAnsi"/>
          <w:color w:val="000000" w:themeColor="text1"/>
        </w:rPr>
        <w:t>. Сточные воды проходят через сооружения КОС без очистки, обеззараживание отсутствует</w:t>
      </w:r>
      <w:r w:rsidRPr="00855FE6">
        <w:rPr>
          <w:color w:val="000000" w:themeColor="text1"/>
        </w:rPr>
        <w:t>;</w:t>
      </w:r>
    </w:p>
    <w:p w:rsidR="00F7729F" w:rsidRPr="00855FE6" w:rsidRDefault="00F7729F" w:rsidP="006F2D62">
      <w:pPr>
        <w:pStyle w:val="af4"/>
        <w:numPr>
          <w:ilvl w:val="0"/>
          <w:numId w:val="26"/>
        </w:numPr>
        <w:spacing w:after="120" w:line="276" w:lineRule="auto"/>
        <w:ind w:left="425" w:hanging="357"/>
        <w:jc w:val="both"/>
        <w:rPr>
          <w:color w:val="000000" w:themeColor="text1"/>
        </w:rPr>
      </w:pPr>
      <w:r w:rsidRPr="00855FE6">
        <w:rPr>
          <w:color w:val="000000" w:themeColor="text1"/>
        </w:rPr>
        <w:t>Технологическая схема существующих КОС предполагает сбор, перекачку и сброс канализационных стоков через рассеивающий выпуск в р. Неву. Подача сточных вод на КОС осуществляется по напорному коллектору от Главной канализационной насосной станции.</w:t>
      </w:r>
    </w:p>
    <w:p w:rsidR="00F7729F" w:rsidRPr="00855FE6" w:rsidRDefault="00F7729F" w:rsidP="006F2D62">
      <w:pPr>
        <w:pStyle w:val="af4"/>
        <w:numPr>
          <w:ilvl w:val="0"/>
          <w:numId w:val="26"/>
        </w:numPr>
        <w:spacing w:after="120" w:line="276" w:lineRule="auto"/>
        <w:ind w:left="425" w:hanging="357"/>
        <w:jc w:val="both"/>
        <w:rPr>
          <w:color w:val="000000" w:themeColor="text1"/>
        </w:rPr>
      </w:pPr>
      <w:r w:rsidRPr="00855FE6">
        <w:rPr>
          <w:color w:val="000000" w:themeColor="text1"/>
        </w:rPr>
        <w:lastRenderedPageBreak/>
        <w:t>С</w:t>
      </w:r>
      <w:r w:rsidR="00694738" w:rsidRPr="00855FE6">
        <w:rPr>
          <w:color w:val="000000" w:themeColor="text1"/>
        </w:rPr>
        <w:t xml:space="preserve">брасываемые после КОС в реку Неву сточные воды </w:t>
      </w:r>
      <w:r w:rsidR="00694738" w:rsidRPr="00855FE6">
        <w:rPr>
          <w:rFonts w:cstheme="minorBidi"/>
          <w:color w:val="000000" w:themeColor="text1"/>
          <w:szCs w:val="22"/>
        </w:rPr>
        <w:t xml:space="preserve">не обеспечивают соблюдение </w:t>
      </w:r>
      <w:r w:rsidR="00694738" w:rsidRPr="00855FE6">
        <w:rPr>
          <w:color w:val="000000" w:themeColor="text1"/>
        </w:rPr>
        <w:t>требуемых санитарных норма качества</w:t>
      </w:r>
      <w:r w:rsidRPr="00855FE6">
        <w:rPr>
          <w:color w:val="000000" w:themeColor="text1"/>
        </w:rPr>
        <w:t>;</w:t>
      </w:r>
    </w:p>
    <w:p w:rsidR="00D835EA" w:rsidRPr="00855FE6" w:rsidRDefault="00F7729F" w:rsidP="006F2D62">
      <w:pPr>
        <w:pStyle w:val="af4"/>
        <w:numPr>
          <w:ilvl w:val="0"/>
          <w:numId w:val="26"/>
        </w:numPr>
        <w:spacing w:after="120" w:line="276" w:lineRule="auto"/>
        <w:ind w:left="425" w:hanging="357"/>
        <w:jc w:val="both"/>
        <w:rPr>
          <w:color w:val="000000" w:themeColor="text1"/>
        </w:rPr>
      </w:pPr>
      <w:r w:rsidRPr="00855FE6">
        <w:rPr>
          <w:color w:val="000000" w:themeColor="text1"/>
        </w:rPr>
        <w:t>М</w:t>
      </w:r>
      <w:r w:rsidR="0098106B" w:rsidRPr="00855FE6">
        <w:rPr>
          <w:color w:val="000000" w:themeColor="text1"/>
        </w:rPr>
        <w:t>ощность существующих КОС</w:t>
      </w:r>
      <w:r w:rsidRPr="00855FE6">
        <w:rPr>
          <w:color w:val="000000" w:themeColor="text1"/>
        </w:rPr>
        <w:t xml:space="preserve"> – 5000 м</w:t>
      </w:r>
      <w:r w:rsidRPr="00855FE6">
        <w:rPr>
          <w:color w:val="000000" w:themeColor="text1"/>
          <w:vertAlign w:val="superscript"/>
        </w:rPr>
        <w:t>3</w:t>
      </w:r>
      <w:r w:rsidRPr="00855FE6">
        <w:rPr>
          <w:color w:val="000000" w:themeColor="text1"/>
        </w:rPr>
        <w:t>/</w:t>
      </w:r>
      <w:proofErr w:type="spellStart"/>
      <w:r w:rsidRPr="00855FE6">
        <w:rPr>
          <w:color w:val="000000" w:themeColor="text1"/>
        </w:rPr>
        <w:t>сут</w:t>
      </w:r>
      <w:proofErr w:type="spellEnd"/>
      <w:r w:rsidR="0098106B" w:rsidRPr="00855FE6">
        <w:rPr>
          <w:color w:val="000000" w:themeColor="text1"/>
        </w:rPr>
        <w:t xml:space="preserve"> не рассчитана на перспективное увеличение расходов сточных вод до</w:t>
      </w:r>
      <w:r w:rsidR="0098106B" w:rsidRPr="00855FE6">
        <w:rPr>
          <w:color w:val="000000" w:themeColor="text1"/>
          <w:szCs w:val="22"/>
        </w:rPr>
        <w:t xml:space="preserve"> 15000 м</w:t>
      </w:r>
      <w:r w:rsidR="0098106B" w:rsidRPr="00855FE6">
        <w:rPr>
          <w:color w:val="000000" w:themeColor="text1"/>
          <w:szCs w:val="22"/>
          <w:vertAlign w:val="superscript"/>
        </w:rPr>
        <w:t>3</w:t>
      </w:r>
      <w:r w:rsidR="0098106B" w:rsidRPr="00855FE6">
        <w:rPr>
          <w:color w:val="000000" w:themeColor="text1"/>
          <w:szCs w:val="22"/>
        </w:rPr>
        <w:t>/</w:t>
      </w:r>
      <w:proofErr w:type="spellStart"/>
      <w:r w:rsidR="0098106B" w:rsidRPr="00855FE6">
        <w:rPr>
          <w:color w:val="000000" w:themeColor="text1"/>
          <w:szCs w:val="22"/>
        </w:rPr>
        <w:t>сут</w:t>
      </w:r>
      <w:proofErr w:type="spellEnd"/>
      <w:r w:rsidR="00D835EA" w:rsidRPr="00855FE6">
        <w:rPr>
          <w:color w:val="000000" w:themeColor="text1"/>
        </w:rPr>
        <w:t xml:space="preserve">. </w:t>
      </w:r>
    </w:p>
    <w:p w:rsidR="00215772" w:rsidRPr="00855FE6" w:rsidRDefault="008A7744" w:rsidP="00215772">
      <w:pPr>
        <w:spacing w:line="276" w:lineRule="auto"/>
        <w:ind w:firstLine="709"/>
        <w:jc w:val="both"/>
        <w:rPr>
          <w:rFonts w:ascii="Times New Roman" w:hAnsi="Times New Roman"/>
          <w:color w:val="000000" w:themeColor="text1"/>
          <w:sz w:val="24"/>
        </w:rPr>
      </w:pPr>
      <w:r w:rsidRPr="00855FE6">
        <w:rPr>
          <w:rFonts w:ascii="Times New Roman" w:hAnsi="Times New Roman"/>
          <w:color w:val="000000" w:themeColor="text1"/>
          <w:sz w:val="24"/>
        </w:rPr>
        <w:t xml:space="preserve">В соответствии с вышеизложенным, требуется реализация мероприятий по строительству новых КОС, обеспечивающих прием и очистку до требуемых санитарных норм </w:t>
      </w:r>
      <w:r w:rsidR="00511484" w:rsidRPr="00855FE6">
        <w:rPr>
          <w:rFonts w:ascii="Times New Roman" w:hAnsi="Times New Roman"/>
          <w:color w:val="000000" w:themeColor="text1"/>
          <w:sz w:val="24"/>
        </w:rPr>
        <w:t>перспективных объемов сточных вод города Отрадное.</w:t>
      </w:r>
    </w:p>
    <w:p w:rsidR="00043B2A" w:rsidRPr="00855FE6" w:rsidRDefault="00043B2A" w:rsidP="00215772">
      <w:pPr>
        <w:spacing w:line="276" w:lineRule="auto"/>
        <w:ind w:firstLine="709"/>
        <w:jc w:val="both"/>
        <w:rPr>
          <w:rFonts w:ascii="Times New Roman" w:hAnsi="Times New Roman"/>
          <w:color w:val="000000" w:themeColor="text1"/>
          <w:sz w:val="24"/>
        </w:rPr>
      </w:pPr>
    </w:p>
    <w:p w:rsidR="00D05966" w:rsidRPr="00855FE6" w:rsidRDefault="00D05966" w:rsidP="00215772">
      <w:pPr>
        <w:spacing w:line="276" w:lineRule="auto"/>
        <w:ind w:firstLine="709"/>
        <w:jc w:val="both"/>
        <w:rPr>
          <w:rFonts w:ascii="Times New Roman" w:hAnsi="Times New Roman"/>
          <w:color w:val="000000" w:themeColor="text1"/>
          <w:sz w:val="24"/>
        </w:rPr>
      </w:pPr>
    </w:p>
    <w:p w:rsidR="007E0B2C" w:rsidRPr="00855FE6" w:rsidRDefault="007E0B2C" w:rsidP="00801D83">
      <w:pPr>
        <w:pStyle w:val="3TimesNewRoman141"/>
        <w:rPr>
          <w:color w:val="000000" w:themeColor="text1"/>
        </w:rPr>
      </w:pPr>
      <w:bookmarkStart w:id="175" w:name="_Toc88831209"/>
      <w:bookmarkStart w:id="176" w:name="_Toc149915591"/>
      <w:r w:rsidRPr="00855FE6">
        <w:rPr>
          <w:color w:val="000000" w:themeColor="text1"/>
        </w:rPr>
        <w:t>2.1.3. Описание технологических зон водоотведения, зон централизованного и нецентрализованного водоотведения (территорий, на которых водоотведение осуществляется с использованием централизованных и нецентрализованных систем водоотведения) и перечень централизованных систем водоотведения</w:t>
      </w:r>
      <w:bookmarkEnd w:id="172"/>
      <w:bookmarkEnd w:id="173"/>
      <w:bookmarkEnd w:id="174"/>
      <w:bookmarkEnd w:id="175"/>
      <w:bookmarkEnd w:id="176"/>
    </w:p>
    <w:p w:rsidR="007E0B2C" w:rsidRPr="00855FE6" w:rsidRDefault="007E0B2C" w:rsidP="00973DC7">
      <w:pPr>
        <w:spacing w:line="276" w:lineRule="auto"/>
        <w:ind w:firstLine="709"/>
        <w:jc w:val="both"/>
        <w:rPr>
          <w:rFonts w:ascii="Times New Roman" w:hAnsi="Times New Roman"/>
          <w:color w:val="000000" w:themeColor="text1"/>
          <w:sz w:val="24"/>
        </w:rPr>
      </w:pPr>
      <w:r w:rsidRPr="00855FE6">
        <w:rPr>
          <w:rFonts w:ascii="Times New Roman" w:hAnsi="Times New Roman"/>
          <w:color w:val="000000" w:themeColor="text1"/>
          <w:sz w:val="24"/>
        </w:rPr>
        <w:t>Технологическая зона водоотведения – это часть централизованной системы водоотведения (канализации), отведение сточных вод, из которой осуществляется в водный объект через одно инженерное сооружение, предназначенное для сброса сточных вод в водный объект (выпуск сточных вод в водный объект), или несколько технологически связанных между собой инженерных сооружений, предназначенных для сброса сточных вод в водный объект (выпусков сточных вод в водный объект).</w:t>
      </w:r>
    </w:p>
    <w:p w:rsidR="007E0B2C" w:rsidRPr="00855FE6" w:rsidRDefault="007E0B2C" w:rsidP="00973DC7">
      <w:pPr>
        <w:spacing w:line="276" w:lineRule="auto"/>
        <w:ind w:firstLine="709"/>
        <w:jc w:val="both"/>
        <w:rPr>
          <w:rFonts w:ascii="Times New Roman" w:hAnsi="Times New Roman"/>
          <w:color w:val="000000" w:themeColor="text1"/>
          <w:sz w:val="24"/>
        </w:rPr>
      </w:pPr>
      <w:r w:rsidRPr="00855FE6">
        <w:rPr>
          <w:rFonts w:ascii="Times New Roman" w:hAnsi="Times New Roman"/>
          <w:color w:val="000000" w:themeColor="text1"/>
          <w:sz w:val="24"/>
        </w:rPr>
        <w:t>Условно водоотведение МО «Город Отрадное» поселение можно разделить на 2 технологические зоны:</w:t>
      </w:r>
    </w:p>
    <w:p w:rsidR="007E0B2C" w:rsidRPr="00855FE6" w:rsidRDefault="007E0B2C" w:rsidP="006F2D62">
      <w:pPr>
        <w:pStyle w:val="af4"/>
        <w:numPr>
          <w:ilvl w:val="0"/>
          <w:numId w:val="27"/>
        </w:numPr>
        <w:spacing w:line="276" w:lineRule="auto"/>
        <w:ind w:left="426"/>
        <w:jc w:val="both"/>
        <w:rPr>
          <w:rFonts w:eastAsiaTheme="minorHAnsi"/>
          <w:color w:val="000000" w:themeColor="text1"/>
        </w:rPr>
      </w:pPr>
      <w:r w:rsidRPr="00855FE6">
        <w:rPr>
          <w:rFonts w:eastAsiaTheme="minorHAnsi"/>
          <w:color w:val="000000" w:themeColor="text1"/>
        </w:rPr>
        <w:t>Зона с централизованной системой канализации</w:t>
      </w:r>
      <w:r w:rsidR="00973DC7" w:rsidRPr="00855FE6">
        <w:rPr>
          <w:rFonts w:eastAsiaTheme="minorHAnsi"/>
          <w:color w:val="000000" w:themeColor="text1"/>
        </w:rPr>
        <w:t xml:space="preserve"> (основная часть города Отрадное)</w:t>
      </w:r>
      <w:r w:rsidRPr="00855FE6">
        <w:rPr>
          <w:rFonts w:eastAsiaTheme="minorHAnsi"/>
          <w:color w:val="000000" w:themeColor="text1"/>
        </w:rPr>
        <w:t>;</w:t>
      </w:r>
    </w:p>
    <w:p w:rsidR="007E0B2C" w:rsidRPr="00855FE6" w:rsidRDefault="007E0B2C" w:rsidP="006F2D62">
      <w:pPr>
        <w:pStyle w:val="af4"/>
        <w:numPr>
          <w:ilvl w:val="0"/>
          <w:numId w:val="27"/>
        </w:numPr>
        <w:spacing w:line="276" w:lineRule="auto"/>
        <w:ind w:left="426"/>
        <w:jc w:val="both"/>
        <w:rPr>
          <w:rFonts w:eastAsiaTheme="minorHAnsi"/>
          <w:color w:val="000000" w:themeColor="text1"/>
        </w:rPr>
      </w:pPr>
      <w:r w:rsidRPr="00855FE6">
        <w:rPr>
          <w:rFonts w:eastAsiaTheme="minorHAnsi"/>
          <w:color w:val="000000" w:themeColor="text1"/>
        </w:rPr>
        <w:t>Зона с не централизованной системой (</w:t>
      </w:r>
      <w:r w:rsidR="00973DC7" w:rsidRPr="00855FE6">
        <w:rPr>
          <w:rFonts w:eastAsiaTheme="minorHAnsi"/>
          <w:color w:val="000000" w:themeColor="text1"/>
        </w:rPr>
        <w:t>район индивидуальной жилой застройки в городе Отрадное</w:t>
      </w:r>
      <w:r w:rsidRPr="00855FE6">
        <w:rPr>
          <w:rFonts w:eastAsiaTheme="minorHAnsi"/>
          <w:color w:val="000000" w:themeColor="text1"/>
        </w:rPr>
        <w:t>).</w:t>
      </w:r>
    </w:p>
    <w:p w:rsidR="007E0B2C" w:rsidRPr="00855FE6" w:rsidRDefault="007E0B2C" w:rsidP="007E0B2C">
      <w:pPr>
        <w:rPr>
          <w:rFonts w:ascii="Times New Roman" w:eastAsia="Calibri" w:hAnsi="Times New Roman"/>
          <w:color w:val="000000" w:themeColor="text1"/>
        </w:rPr>
      </w:pPr>
    </w:p>
    <w:p w:rsidR="007E0B2C" w:rsidRPr="00855FE6" w:rsidRDefault="007E0B2C" w:rsidP="00801D83">
      <w:pPr>
        <w:pStyle w:val="3TimesNewRoman141"/>
        <w:rPr>
          <w:color w:val="000000" w:themeColor="text1"/>
        </w:rPr>
      </w:pPr>
      <w:bookmarkStart w:id="177" w:name="_Toc374270375"/>
      <w:bookmarkStart w:id="178" w:name="_Toc88831210"/>
      <w:bookmarkStart w:id="179" w:name="_Toc149915592"/>
      <w:bookmarkStart w:id="180" w:name="_Toc524593222"/>
      <w:r w:rsidRPr="00855FE6">
        <w:rPr>
          <w:color w:val="000000" w:themeColor="text1"/>
        </w:rPr>
        <w:t>2.1.4. Описание технической возможности утилизации осадков сточных вод на очистных сооружениях существующей централизованной системы водоотведения</w:t>
      </w:r>
      <w:bookmarkEnd w:id="177"/>
      <w:bookmarkEnd w:id="178"/>
      <w:bookmarkEnd w:id="179"/>
    </w:p>
    <w:p w:rsidR="007E0B2C" w:rsidRPr="00855FE6" w:rsidRDefault="007E0B2C" w:rsidP="00973DC7">
      <w:pPr>
        <w:spacing w:line="276" w:lineRule="auto"/>
        <w:ind w:firstLine="709"/>
        <w:jc w:val="both"/>
        <w:rPr>
          <w:rFonts w:ascii="Times New Roman" w:hAnsi="Times New Roman"/>
          <w:color w:val="000000" w:themeColor="text1"/>
          <w:sz w:val="24"/>
        </w:rPr>
      </w:pPr>
      <w:r w:rsidRPr="00855FE6">
        <w:rPr>
          <w:rFonts w:ascii="Times New Roman" w:hAnsi="Times New Roman"/>
          <w:color w:val="000000" w:themeColor="text1"/>
          <w:sz w:val="24"/>
        </w:rPr>
        <w:t xml:space="preserve">Утилизация осадка сточных вод </w:t>
      </w:r>
      <w:r w:rsidR="00A6509D" w:rsidRPr="00855FE6">
        <w:rPr>
          <w:rFonts w:ascii="Times New Roman" w:hAnsi="Times New Roman"/>
          <w:color w:val="000000" w:themeColor="text1"/>
          <w:sz w:val="24"/>
        </w:rPr>
        <w:t xml:space="preserve">на очистных сооружениях централизованной системы водоотведения </w:t>
      </w:r>
      <w:r w:rsidRPr="00855FE6">
        <w:rPr>
          <w:rFonts w:ascii="Times New Roman" w:hAnsi="Times New Roman"/>
          <w:color w:val="000000" w:themeColor="text1"/>
          <w:sz w:val="24"/>
        </w:rPr>
        <w:t>не производится.</w:t>
      </w:r>
    </w:p>
    <w:p w:rsidR="007E0B2C" w:rsidRPr="00855FE6" w:rsidRDefault="007E0B2C" w:rsidP="007E0B2C">
      <w:pPr>
        <w:rPr>
          <w:rFonts w:ascii="Times New Roman" w:eastAsia="Calibri" w:hAnsi="Times New Roman"/>
          <w:color w:val="000000" w:themeColor="text1"/>
        </w:rPr>
      </w:pPr>
    </w:p>
    <w:p w:rsidR="007E0B2C" w:rsidRPr="00855FE6" w:rsidRDefault="007E0B2C" w:rsidP="00801D83">
      <w:pPr>
        <w:pStyle w:val="3TimesNewRoman141"/>
        <w:rPr>
          <w:rFonts w:eastAsia="Calibri"/>
          <w:color w:val="000000" w:themeColor="text1"/>
        </w:rPr>
      </w:pPr>
      <w:bookmarkStart w:id="181" w:name="_Toc88831211"/>
      <w:bookmarkStart w:id="182" w:name="_Toc149915593"/>
      <w:r w:rsidRPr="00855FE6">
        <w:rPr>
          <w:color w:val="000000" w:themeColor="text1"/>
        </w:rPr>
        <w:t>2.1.5. Описание состояния и функционирования канализационных коллекторов и сетей, сооружений на них, включая оценку их износа</w:t>
      </w:r>
      <w:bookmarkEnd w:id="180"/>
      <w:r w:rsidRPr="00855FE6">
        <w:rPr>
          <w:color w:val="000000" w:themeColor="text1"/>
        </w:rPr>
        <w:t xml:space="preserve"> и определение возможности обеспечения отвода и очистки сточных вод на существующих объектах централизованной системы водоотведения</w:t>
      </w:r>
      <w:bookmarkEnd w:id="181"/>
      <w:bookmarkEnd w:id="182"/>
    </w:p>
    <w:p w:rsidR="0048212C" w:rsidRPr="00855FE6" w:rsidRDefault="007E0B2C" w:rsidP="00A75CEF">
      <w:pPr>
        <w:spacing w:line="276" w:lineRule="auto"/>
        <w:ind w:firstLine="709"/>
        <w:jc w:val="both"/>
        <w:rPr>
          <w:rFonts w:ascii="Times New Roman" w:hAnsi="Times New Roman"/>
          <w:color w:val="000000" w:themeColor="text1"/>
          <w:sz w:val="24"/>
        </w:rPr>
      </w:pPr>
      <w:r w:rsidRPr="00855FE6">
        <w:rPr>
          <w:rFonts w:ascii="Times New Roman" w:hAnsi="Times New Roman"/>
          <w:color w:val="000000" w:themeColor="text1"/>
          <w:sz w:val="24"/>
        </w:rPr>
        <w:t xml:space="preserve">Протяженность </w:t>
      </w:r>
      <w:r w:rsidR="0048212C" w:rsidRPr="00855FE6">
        <w:rPr>
          <w:rFonts w:ascii="Times New Roman" w:hAnsi="Times New Roman"/>
          <w:color w:val="000000" w:themeColor="text1"/>
          <w:sz w:val="24"/>
        </w:rPr>
        <w:t xml:space="preserve">существующих </w:t>
      </w:r>
      <w:r w:rsidRPr="00855FE6">
        <w:rPr>
          <w:rFonts w:ascii="Times New Roman" w:hAnsi="Times New Roman"/>
          <w:color w:val="000000" w:themeColor="text1"/>
          <w:sz w:val="24"/>
        </w:rPr>
        <w:t xml:space="preserve">канализационных </w:t>
      </w:r>
      <w:r w:rsidR="0048212C" w:rsidRPr="00855FE6">
        <w:rPr>
          <w:rFonts w:ascii="Times New Roman" w:hAnsi="Times New Roman"/>
          <w:color w:val="000000" w:themeColor="text1"/>
          <w:sz w:val="24"/>
        </w:rPr>
        <w:t xml:space="preserve">составляет </w:t>
      </w:r>
      <w:r w:rsidRPr="00855FE6">
        <w:rPr>
          <w:rFonts w:ascii="Times New Roman" w:hAnsi="Times New Roman"/>
          <w:b/>
          <w:color w:val="000000" w:themeColor="text1"/>
          <w:sz w:val="24"/>
        </w:rPr>
        <w:t>26,6 км</w:t>
      </w:r>
      <w:r w:rsidR="0048212C" w:rsidRPr="00855FE6">
        <w:rPr>
          <w:rFonts w:ascii="Times New Roman" w:hAnsi="Times New Roman"/>
          <w:color w:val="000000" w:themeColor="text1"/>
          <w:sz w:val="24"/>
        </w:rPr>
        <w:t>, в</w:t>
      </w:r>
      <w:r w:rsidRPr="00855FE6">
        <w:rPr>
          <w:rFonts w:ascii="Times New Roman" w:hAnsi="Times New Roman"/>
          <w:color w:val="000000" w:themeColor="text1"/>
          <w:sz w:val="24"/>
        </w:rPr>
        <w:t xml:space="preserve"> том числе</w:t>
      </w:r>
      <w:r w:rsidR="0048212C" w:rsidRPr="00855FE6">
        <w:rPr>
          <w:rFonts w:ascii="Times New Roman" w:hAnsi="Times New Roman"/>
          <w:color w:val="000000" w:themeColor="text1"/>
          <w:sz w:val="24"/>
        </w:rPr>
        <w:t xml:space="preserve">: </w:t>
      </w:r>
    </w:p>
    <w:p w:rsidR="0048212C" w:rsidRPr="00855FE6" w:rsidRDefault="007E0B2C" w:rsidP="006F2D62">
      <w:pPr>
        <w:pStyle w:val="af4"/>
        <w:numPr>
          <w:ilvl w:val="0"/>
          <w:numId w:val="28"/>
        </w:numPr>
        <w:spacing w:line="276" w:lineRule="auto"/>
        <w:jc w:val="both"/>
        <w:rPr>
          <w:color w:val="000000" w:themeColor="text1"/>
        </w:rPr>
      </w:pPr>
      <w:r w:rsidRPr="00855FE6">
        <w:rPr>
          <w:rFonts w:eastAsiaTheme="minorHAnsi"/>
          <w:color w:val="000000" w:themeColor="text1"/>
        </w:rPr>
        <w:t>коллекторы -</w:t>
      </w:r>
      <w:r w:rsidR="0048212C" w:rsidRPr="00855FE6">
        <w:rPr>
          <w:color w:val="000000" w:themeColor="text1"/>
        </w:rPr>
        <w:t xml:space="preserve"> </w:t>
      </w:r>
      <w:r w:rsidRPr="00855FE6">
        <w:rPr>
          <w:rFonts w:eastAsiaTheme="minorHAnsi"/>
          <w:b/>
          <w:color w:val="000000" w:themeColor="text1"/>
        </w:rPr>
        <w:t>6,0 км</w:t>
      </w:r>
      <w:r w:rsidRPr="00855FE6">
        <w:rPr>
          <w:rFonts w:eastAsiaTheme="minorHAnsi"/>
          <w:color w:val="000000" w:themeColor="text1"/>
        </w:rPr>
        <w:t xml:space="preserve">., </w:t>
      </w:r>
    </w:p>
    <w:p w:rsidR="007E0B2C" w:rsidRPr="00855FE6" w:rsidRDefault="007E0B2C" w:rsidP="006F2D62">
      <w:pPr>
        <w:pStyle w:val="af4"/>
        <w:numPr>
          <w:ilvl w:val="0"/>
          <w:numId w:val="28"/>
        </w:numPr>
        <w:spacing w:line="276" w:lineRule="auto"/>
        <w:jc w:val="both"/>
        <w:rPr>
          <w:rFonts w:eastAsiaTheme="minorHAnsi"/>
          <w:color w:val="000000" w:themeColor="text1"/>
        </w:rPr>
      </w:pPr>
      <w:r w:rsidRPr="00855FE6">
        <w:rPr>
          <w:rFonts w:eastAsiaTheme="minorHAnsi"/>
          <w:color w:val="000000" w:themeColor="text1"/>
        </w:rPr>
        <w:t xml:space="preserve">сети – </w:t>
      </w:r>
      <w:r w:rsidRPr="00855FE6">
        <w:rPr>
          <w:rFonts w:eastAsiaTheme="minorHAnsi"/>
          <w:b/>
          <w:color w:val="000000" w:themeColor="text1"/>
        </w:rPr>
        <w:t>20,6км</w:t>
      </w:r>
      <w:r w:rsidRPr="00855FE6">
        <w:rPr>
          <w:rFonts w:eastAsiaTheme="minorHAnsi"/>
          <w:color w:val="000000" w:themeColor="text1"/>
        </w:rPr>
        <w:t>.</w:t>
      </w:r>
    </w:p>
    <w:p w:rsidR="0048212C" w:rsidRPr="00855FE6" w:rsidRDefault="0048212C" w:rsidP="00A75CEF">
      <w:pPr>
        <w:spacing w:line="276" w:lineRule="auto"/>
        <w:ind w:firstLine="709"/>
        <w:jc w:val="both"/>
        <w:rPr>
          <w:rFonts w:ascii="Times New Roman" w:hAnsi="Times New Roman"/>
          <w:color w:val="000000" w:themeColor="text1"/>
          <w:sz w:val="24"/>
        </w:rPr>
      </w:pPr>
    </w:p>
    <w:p w:rsidR="007E0B2C" w:rsidRPr="00855FE6" w:rsidRDefault="007E0B2C" w:rsidP="00A75CEF">
      <w:pPr>
        <w:spacing w:line="276" w:lineRule="auto"/>
        <w:ind w:firstLine="709"/>
        <w:jc w:val="both"/>
        <w:rPr>
          <w:rFonts w:ascii="Times New Roman" w:hAnsi="Times New Roman"/>
          <w:color w:val="000000" w:themeColor="text1"/>
          <w:sz w:val="24"/>
        </w:rPr>
      </w:pPr>
      <w:r w:rsidRPr="00855FE6">
        <w:rPr>
          <w:rFonts w:ascii="Times New Roman" w:hAnsi="Times New Roman"/>
          <w:color w:val="000000" w:themeColor="text1"/>
          <w:sz w:val="24"/>
        </w:rPr>
        <w:t>Материал труб – чугун, сталь, железобетон, полиэтилен.  Диаметры трубопроводов 400-100 мм. Канализационная система г. Отрадное характеризуется высоким износом основных фондов. Подлежит замене 85%</w:t>
      </w:r>
      <w:r w:rsidR="0048212C" w:rsidRPr="00855FE6">
        <w:rPr>
          <w:rFonts w:ascii="Times New Roman" w:hAnsi="Times New Roman"/>
          <w:color w:val="000000" w:themeColor="text1"/>
          <w:sz w:val="24"/>
        </w:rPr>
        <w:t>.</w:t>
      </w:r>
    </w:p>
    <w:p w:rsidR="007E0B2C" w:rsidRPr="00855FE6" w:rsidRDefault="007E0B2C" w:rsidP="00A75CEF">
      <w:pPr>
        <w:spacing w:line="276" w:lineRule="auto"/>
        <w:ind w:firstLine="709"/>
        <w:jc w:val="both"/>
        <w:rPr>
          <w:rFonts w:ascii="Times New Roman" w:hAnsi="Times New Roman"/>
          <w:color w:val="000000" w:themeColor="text1"/>
          <w:sz w:val="24"/>
        </w:rPr>
      </w:pPr>
      <w:r w:rsidRPr="00855FE6">
        <w:rPr>
          <w:rFonts w:ascii="Times New Roman" w:hAnsi="Times New Roman"/>
          <w:color w:val="000000" w:themeColor="text1"/>
          <w:sz w:val="24"/>
        </w:rPr>
        <w:t xml:space="preserve">Характеристика сети водоотведения обслуживаемых ГУП "Водоканал Ленинградской области" представлена в таблице </w:t>
      </w:r>
      <w:r w:rsidR="0048212C" w:rsidRPr="00855FE6">
        <w:rPr>
          <w:rFonts w:ascii="Times New Roman" w:hAnsi="Times New Roman"/>
          <w:color w:val="000000" w:themeColor="text1"/>
          <w:sz w:val="24"/>
        </w:rPr>
        <w:t>2.1.5.1</w:t>
      </w:r>
      <w:r w:rsidRPr="00855FE6">
        <w:rPr>
          <w:rFonts w:ascii="Times New Roman" w:hAnsi="Times New Roman"/>
          <w:color w:val="000000" w:themeColor="text1"/>
          <w:sz w:val="24"/>
        </w:rPr>
        <w:t>.</w:t>
      </w:r>
    </w:p>
    <w:p w:rsidR="007E0B2C" w:rsidRPr="00855FE6" w:rsidRDefault="007E0B2C" w:rsidP="0048212C">
      <w:pPr>
        <w:spacing w:line="276" w:lineRule="auto"/>
        <w:ind w:firstLine="709"/>
        <w:jc w:val="both"/>
        <w:rPr>
          <w:rFonts w:ascii="Times New Roman" w:hAnsi="Times New Roman"/>
          <w:color w:val="000000" w:themeColor="text1"/>
          <w:sz w:val="24"/>
        </w:rPr>
      </w:pPr>
      <w:r w:rsidRPr="00855FE6">
        <w:rPr>
          <w:rFonts w:ascii="Times New Roman" w:hAnsi="Times New Roman"/>
          <w:color w:val="000000" w:themeColor="text1"/>
          <w:sz w:val="24"/>
        </w:rPr>
        <w:t>Таблица 2.1.5.1 - Характеристика сети водоотведения обслуживаемых ГУП "Водоканал Ленинградской области"</w:t>
      </w: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937"/>
        <w:gridCol w:w="1537"/>
        <w:gridCol w:w="2160"/>
      </w:tblGrid>
      <w:tr w:rsidR="007E0B2C" w:rsidRPr="00855FE6" w:rsidTr="0048212C">
        <w:trPr>
          <w:trHeight w:val="397"/>
        </w:trPr>
        <w:tc>
          <w:tcPr>
            <w:tcW w:w="5937" w:type="dxa"/>
            <w:vMerge w:val="restart"/>
            <w:shd w:val="clear" w:color="auto" w:fill="F2F2F2" w:themeFill="background1" w:themeFillShade="F2"/>
            <w:vAlign w:val="center"/>
          </w:tcPr>
          <w:p w:rsidR="007E0B2C" w:rsidRPr="00855FE6" w:rsidRDefault="007E0B2C" w:rsidP="0048212C">
            <w:pPr>
              <w:pStyle w:val="aff1"/>
              <w:tabs>
                <w:tab w:val="left" w:pos="0"/>
              </w:tabs>
              <w:spacing w:before="60" w:after="60"/>
              <w:ind w:left="0"/>
              <w:jc w:val="center"/>
              <w:rPr>
                <w:color w:val="000000" w:themeColor="text1"/>
                <w:sz w:val="22"/>
                <w:szCs w:val="22"/>
              </w:rPr>
            </w:pPr>
            <w:r w:rsidRPr="00855FE6">
              <w:rPr>
                <w:color w:val="000000" w:themeColor="text1"/>
                <w:sz w:val="22"/>
                <w:szCs w:val="22"/>
              </w:rPr>
              <w:t>Показатели</w:t>
            </w:r>
          </w:p>
        </w:tc>
        <w:tc>
          <w:tcPr>
            <w:tcW w:w="3697" w:type="dxa"/>
            <w:gridSpan w:val="2"/>
            <w:shd w:val="clear" w:color="auto" w:fill="F2F2F2" w:themeFill="background1" w:themeFillShade="F2"/>
            <w:vAlign w:val="center"/>
          </w:tcPr>
          <w:p w:rsidR="007E0B2C" w:rsidRPr="00855FE6" w:rsidRDefault="007E0B2C" w:rsidP="0048212C">
            <w:pPr>
              <w:pStyle w:val="aff1"/>
              <w:tabs>
                <w:tab w:val="left" w:pos="0"/>
              </w:tabs>
              <w:spacing w:before="60" w:after="60"/>
              <w:ind w:left="0"/>
              <w:jc w:val="center"/>
              <w:rPr>
                <w:color w:val="000000" w:themeColor="text1"/>
                <w:sz w:val="22"/>
                <w:szCs w:val="22"/>
              </w:rPr>
            </w:pPr>
            <w:r w:rsidRPr="00855FE6">
              <w:rPr>
                <w:color w:val="000000" w:themeColor="text1"/>
                <w:sz w:val="22"/>
                <w:szCs w:val="22"/>
              </w:rPr>
              <w:t>Одиночное протяжение канализационных сетей км.</w:t>
            </w:r>
          </w:p>
        </w:tc>
      </w:tr>
      <w:tr w:rsidR="007E0B2C" w:rsidRPr="00855FE6" w:rsidTr="0048212C">
        <w:trPr>
          <w:trHeight w:val="397"/>
        </w:trPr>
        <w:tc>
          <w:tcPr>
            <w:tcW w:w="5937" w:type="dxa"/>
            <w:vMerge/>
            <w:shd w:val="clear" w:color="auto" w:fill="F2F2F2" w:themeFill="background1" w:themeFillShade="F2"/>
            <w:vAlign w:val="center"/>
          </w:tcPr>
          <w:p w:rsidR="007E0B2C" w:rsidRPr="00855FE6" w:rsidRDefault="007E0B2C" w:rsidP="0048212C">
            <w:pPr>
              <w:pStyle w:val="aff1"/>
              <w:tabs>
                <w:tab w:val="left" w:pos="0"/>
              </w:tabs>
              <w:spacing w:before="60" w:after="60"/>
              <w:ind w:left="0"/>
              <w:jc w:val="center"/>
              <w:rPr>
                <w:color w:val="000000" w:themeColor="text1"/>
                <w:sz w:val="22"/>
                <w:szCs w:val="22"/>
              </w:rPr>
            </w:pPr>
          </w:p>
        </w:tc>
        <w:tc>
          <w:tcPr>
            <w:tcW w:w="1537" w:type="dxa"/>
            <w:shd w:val="clear" w:color="auto" w:fill="F2F2F2" w:themeFill="background1" w:themeFillShade="F2"/>
            <w:vAlign w:val="center"/>
          </w:tcPr>
          <w:p w:rsidR="007E0B2C" w:rsidRPr="00855FE6" w:rsidRDefault="007E0B2C" w:rsidP="0048212C">
            <w:pPr>
              <w:spacing w:before="60" w:after="60" w:line="240" w:lineRule="auto"/>
              <w:ind w:hanging="11"/>
              <w:jc w:val="center"/>
              <w:rPr>
                <w:rFonts w:ascii="Times New Roman" w:hAnsi="Times New Roman"/>
                <w:color w:val="000000" w:themeColor="text1"/>
              </w:rPr>
            </w:pPr>
            <w:r w:rsidRPr="00855FE6">
              <w:rPr>
                <w:rFonts w:ascii="Times New Roman" w:hAnsi="Times New Roman"/>
                <w:color w:val="000000" w:themeColor="text1"/>
              </w:rPr>
              <w:t>Всего</w:t>
            </w:r>
          </w:p>
        </w:tc>
        <w:tc>
          <w:tcPr>
            <w:tcW w:w="2160" w:type="dxa"/>
            <w:shd w:val="clear" w:color="auto" w:fill="F2F2F2" w:themeFill="background1" w:themeFillShade="F2"/>
            <w:vAlign w:val="center"/>
          </w:tcPr>
          <w:p w:rsidR="007E0B2C" w:rsidRPr="00855FE6" w:rsidRDefault="007E0B2C" w:rsidP="0048212C">
            <w:pPr>
              <w:spacing w:before="60" w:after="60" w:line="240" w:lineRule="auto"/>
              <w:jc w:val="center"/>
              <w:rPr>
                <w:rFonts w:ascii="Times New Roman" w:hAnsi="Times New Roman"/>
                <w:color w:val="000000" w:themeColor="text1"/>
              </w:rPr>
            </w:pPr>
            <w:r w:rsidRPr="00855FE6">
              <w:rPr>
                <w:rFonts w:ascii="Times New Roman" w:hAnsi="Times New Roman"/>
                <w:color w:val="000000" w:themeColor="text1"/>
              </w:rPr>
              <w:t>в т.ч. нуждающихся в замене</w:t>
            </w:r>
          </w:p>
        </w:tc>
      </w:tr>
      <w:tr w:rsidR="007E0B2C" w:rsidRPr="00855FE6" w:rsidTr="0048212C">
        <w:trPr>
          <w:trHeight w:val="397"/>
        </w:trPr>
        <w:tc>
          <w:tcPr>
            <w:tcW w:w="5937" w:type="dxa"/>
            <w:vAlign w:val="center"/>
          </w:tcPr>
          <w:p w:rsidR="007E0B2C" w:rsidRPr="00855FE6" w:rsidRDefault="007E0B2C" w:rsidP="0048212C">
            <w:pPr>
              <w:spacing w:before="60" w:after="60" w:line="240" w:lineRule="auto"/>
              <w:rPr>
                <w:rFonts w:ascii="Times New Roman" w:hAnsi="Times New Roman"/>
                <w:color w:val="000000" w:themeColor="text1"/>
              </w:rPr>
            </w:pPr>
            <w:r w:rsidRPr="00855FE6">
              <w:rPr>
                <w:rFonts w:ascii="Times New Roman" w:hAnsi="Times New Roman"/>
                <w:color w:val="000000" w:themeColor="text1"/>
              </w:rPr>
              <w:t>Одиночное протяжение:</w:t>
            </w:r>
          </w:p>
        </w:tc>
        <w:tc>
          <w:tcPr>
            <w:tcW w:w="1537" w:type="dxa"/>
            <w:vAlign w:val="center"/>
          </w:tcPr>
          <w:p w:rsidR="007E0B2C" w:rsidRPr="00855FE6" w:rsidRDefault="007E0B2C" w:rsidP="0048212C">
            <w:pPr>
              <w:spacing w:before="60" w:after="60" w:line="240" w:lineRule="auto"/>
              <w:jc w:val="center"/>
              <w:rPr>
                <w:rFonts w:ascii="Times New Roman" w:hAnsi="Times New Roman"/>
                <w:color w:val="000000" w:themeColor="text1"/>
              </w:rPr>
            </w:pPr>
          </w:p>
        </w:tc>
        <w:tc>
          <w:tcPr>
            <w:tcW w:w="2160" w:type="dxa"/>
            <w:vAlign w:val="center"/>
          </w:tcPr>
          <w:p w:rsidR="007E0B2C" w:rsidRPr="00855FE6" w:rsidRDefault="007E0B2C" w:rsidP="0048212C">
            <w:pPr>
              <w:spacing w:before="60" w:after="60" w:line="240" w:lineRule="auto"/>
              <w:jc w:val="center"/>
              <w:rPr>
                <w:rFonts w:ascii="Times New Roman" w:hAnsi="Times New Roman"/>
                <w:color w:val="000000" w:themeColor="text1"/>
              </w:rPr>
            </w:pPr>
          </w:p>
        </w:tc>
      </w:tr>
      <w:tr w:rsidR="007E0B2C" w:rsidRPr="00855FE6" w:rsidTr="0048212C">
        <w:trPr>
          <w:trHeight w:val="397"/>
        </w:trPr>
        <w:tc>
          <w:tcPr>
            <w:tcW w:w="5937" w:type="dxa"/>
            <w:vAlign w:val="center"/>
          </w:tcPr>
          <w:p w:rsidR="007E0B2C" w:rsidRPr="00855FE6" w:rsidRDefault="007E0B2C" w:rsidP="006F2D62">
            <w:pPr>
              <w:pStyle w:val="af4"/>
              <w:numPr>
                <w:ilvl w:val="0"/>
                <w:numId w:val="29"/>
              </w:numPr>
              <w:spacing w:before="60" w:after="60"/>
              <w:rPr>
                <w:color w:val="000000" w:themeColor="text1"/>
              </w:rPr>
            </w:pPr>
            <w:r w:rsidRPr="00855FE6">
              <w:rPr>
                <w:color w:val="000000" w:themeColor="text1"/>
              </w:rPr>
              <w:t>главных коллекторов</w:t>
            </w:r>
          </w:p>
        </w:tc>
        <w:tc>
          <w:tcPr>
            <w:tcW w:w="1537" w:type="dxa"/>
            <w:vAlign w:val="center"/>
          </w:tcPr>
          <w:p w:rsidR="007E0B2C" w:rsidRPr="00855FE6" w:rsidRDefault="007E0B2C" w:rsidP="0048212C">
            <w:pPr>
              <w:spacing w:before="60" w:after="60" w:line="240" w:lineRule="auto"/>
              <w:jc w:val="center"/>
              <w:rPr>
                <w:rFonts w:ascii="Times New Roman" w:hAnsi="Times New Roman"/>
                <w:color w:val="000000" w:themeColor="text1"/>
              </w:rPr>
            </w:pPr>
            <w:r w:rsidRPr="00855FE6">
              <w:rPr>
                <w:rFonts w:ascii="Times New Roman" w:hAnsi="Times New Roman"/>
                <w:color w:val="000000" w:themeColor="text1"/>
              </w:rPr>
              <w:t>6</w:t>
            </w:r>
          </w:p>
        </w:tc>
        <w:tc>
          <w:tcPr>
            <w:tcW w:w="2160" w:type="dxa"/>
            <w:vAlign w:val="center"/>
          </w:tcPr>
          <w:p w:rsidR="007E0B2C" w:rsidRPr="00855FE6" w:rsidRDefault="007E0B2C" w:rsidP="0048212C">
            <w:pPr>
              <w:spacing w:before="60" w:after="60" w:line="240" w:lineRule="auto"/>
              <w:jc w:val="center"/>
              <w:rPr>
                <w:rFonts w:ascii="Times New Roman" w:hAnsi="Times New Roman"/>
                <w:color w:val="000000" w:themeColor="text1"/>
              </w:rPr>
            </w:pPr>
            <w:r w:rsidRPr="00855FE6">
              <w:rPr>
                <w:rFonts w:ascii="Times New Roman" w:hAnsi="Times New Roman"/>
                <w:color w:val="000000" w:themeColor="text1"/>
              </w:rPr>
              <w:t>5,5</w:t>
            </w:r>
          </w:p>
        </w:tc>
      </w:tr>
      <w:tr w:rsidR="007E0B2C" w:rsidRPr="00855FE6" w:rsidTr="0048212C">
        <w:trPr>
          <w:trHeight w:val="397"/>
        </w:trPr>
        <w:tc>
          <w:tcPr>
            <w:tcW w:w="5937" w:type="dxa"/>
            <w:vAlign w:val="center"/>
          </w:tcPr>
          <w:p w:rsidR="007E0B2C" w:rsidRPr="00855FE6" w:rsidRDefault="007E0B2C" w:rsidP="006F2D62">
            <w:pPr>
              <w:pStyle w:val="af4"/>
              <w:numPr>
                <w:ilvl w:val="0"/>
                <w:numId w:val="29"/>
              </w:numPr>
              <w:spacing w:before="60" w:after="60"/>
              <w:rPr>
                <w:color w:val="000000" w:themeColor="text1"/>
              </w:rPr>
            </w:pPr>
            <w:r w:rsidRPr="00855FE6">
              <w:rPr>
                <w:color w:val="000000" w:themeColor="text1"/>
              </w:rPr>
              <w:t>уличной канализационной сети</w:t>
            </w:r>
          </w:p>
        </w:tc>
        <w:tc>
          <w:tcPr>
            <w:tcW w:w="1537" w:type="dxa"/>
            <w:vAlign w:val="center"/>
          </w:tcPr>
          <w:p w:rsidR="007E0B2C" w:rsidRPr="00855FE6" w:rsidRDefault="007E0B2C" w:rsidP="0048212C">
            <w:pPr>
              <w:spacing w:before="60" w:after="60" w:line="240" w:lineRule="auto"/>
              <w:jc w:val="center"/>
              <w:rPr>
                <w:rFonts w:ascii="Times New Roman" w:hAnsi="Times New Roman"/>
                <w:color w:val="000000" w:themeColor="text1"/>
              </w:rPr>
            </w:pPr>
            <w:r w:rsidRPr="00855FE6">
              <w:rPr>
                <w:rFonts w:ascii="Times New Roman" w:hAnsi="Times New Roman"/>
                <w:color w:val="000000" w:themeColor="text1"/>
              </w:rPr>
              <w:t>15</w:t>
            </w:r>
          </w:p>
        </w:tc>
        <w:tc>
          <w:tcPr>
            <w:tcW w:w="2160" w:type="dxa"/>
            <w:vAlign w:val="center"/>
          </w:tcPr>
          <w:p w:rsidR="007E0B2C" w:rsidRPr="00855FE6" w:rsidRDefault="007E0B2C" w:rsidP="0048212C">
            <w:pPr>
              <w:spacing w:before="60" w:after="60" w:line="240" w:lineRule="auto"/>
              <w:jc w:val="center"/>
              <w:rPr>
                <w:rFonts w:ascii="Times New Roman" w:hAnsi="Times New Roman"/>
                <w:color w:val="000000" w:themeColor="text1"/>
              </w:rPr>
            </w:pPr>
            <w:r w:rsidRPr="00855FE6">
              <w:rPr>
                <w:rFonts w:ascii="Times New Roman" w:hAnsi="Times New Roman"/>
                <w:color w:val="000000" w:themeColor="text1"/>
              </w:rPr>
              <w:t>13,5</w:t>
            </w:r>
          </w:p>
        </w:tc>
      </w:tr>
      <w:tr w:rsidR="007E0B2C" w:rsidRPr="00855FE6" w:rsidTr="0048212C">
        <w:trPr>
          <w:trHeight w:val="397"/>
        </w:trPr>
        <w:tc>
          <w:tcPr>
            <w:tcW w:w="5937" w:type="dxa"/>
            <w:vAlign w:val="center"/>
          </w:tcPr>
          <w:p w:rsidR="007E0B2C" w:rsidRPr="00855FE6" w:rsidRDefault="007E0B2C" w:rsidP="006F2D62">
            <w:pPr>
              <w:pStyle w:val="af4"/>
              <w:numPr>
                <w:ilvl w:val="0"/>
                <w:numId w:val="29"/>
              </w:numPr>
              <w:spacing w:before="60" w:after="60"/>
              <w:ind w:right="-250"/>
              <w:rPr>
                <w:color w:val="000000" w:themeColor="text1"/>
              </w:rPr>
            </w:pPr>
            <w:r w:rsidRPr="00855FE6">
              <w:rPr>
                <w:color w:val="000000" w:themeColor="text1"/>
              </w:rPr>
              <w:t xml:space="preserve">внутриквартальной и </w:t>
            </w:r>
            <w:proofErr w:type="spellStart"/>
            <w:r w:rsidRPr="00855FE6">
              <w:rPr>
                <w:color w:val="000000" w:themeColor="text1"/>
              </w:rPr>
              <w:t>внутридворовой</w:t>
            </w:r>
            <w:proofErr w:type="spellEnd"/>
            <w:r w:rsidRPr="00855FE6">
              <w:rPr>
                <w:color w:val="000000" w:themeColor="text1"/>
              </w:rPr>
              <w:t xml:space="preserve"> сети</w:t>
            </w:r>
          </w:p>
        </w:tc>
        <w:tc>
          <w:tcPr>
            <w:tcW w:w="1537" w:type="dxa"/>
            <w:vAlign w:val="center"/>
          </w:tcPr>
          <w:p w:rsidR="007E0B2C" w:rsidRPr="00855FE6" w:rsidRDefault="007E0B2C" w:rsidP="0048212C">
            <w:pPr>
              <w:spacing w:before="60" w:after="60" w:line="240" w:lineRule="auto"/>
              <w:jc w:val="center"/>
              <w:rPr>
                <w:rFonts w:ascii="Times New Roman" w:hAnsi="Times New Roman"/>
                <w:color w:val="000000" w:themeColor="text1"/>
              </w:rPr>
            </w:pPr>
            <w:r w:rsidRPr="00855FE6">
              <w:rPr>
                <w:rFonts w:ascii="Times New Roman" w:hAnsi="Times New Roman"/>
                <w:color w:val="000000" w:themeColor="text1"/>
              </w:rPr>
              <w:t>5,6</w:t>
            </w:r>
          </w:p>
        </w:tc>
        <w:tc>
          <w:tcPr>
            <w:tcW w:w="2160" w:type="dxa"/>
            <w:vAlign w:val="center"/>
          </w:tcPr>
          <w:p w:rsidR="007E0B2C" w:rsidRPr="00855FE6" w:rsidRDefault="007E0B2C" w:rsidP="0048212C">
            <w:pPr>
              <w:spacing w:before="60" w:after="60" w:line="240" w:lineRule="auto"/>
              <w:jc w:val="center"/>
              <w:rPr>
                <w:rFonts w:ascii="Times New Roman" w:hAnsi="Times New Roman"/>
                <w:color w:val="000000" w:themeColor="text1"/>
              </w:rPr>
            </w:pPr>
            <w:r w:rsidRPr="00855FE6">
              <w:rPr>
                <w:rFonts w:ascii="Times New Roman" w:hAnsi="Times New Roman"/>
                <w:color w:val="000000" w:themeColor="text1"/>
              </w:rPr>
              <w:t>2,28</w:t>
            </w:r>
          </w:p>
        </w:tc>
      </w:tr>
    </w:tbl>
    <w:p w:rsidR="007E0B2C" w:rsidRPr="00855FE6" w:rsidRDefault="007E0B2C" w:rsidP="007E0B2C">
      <w:pPr>
        <w:ind w:firstLine="709"/>
        <w:jc w:val="center"/>
        <w:rPr>
          <w:rFonts w:ascii="Times New Roman" w:eastAsia="Calibri" w:hAnsi="Times New Roman"/>
          <w:color w:val="000000" w:themeColor="text1"/>
          <w:sz w:val="24"/>
        </w:rPr>
      </w:pPr>
    </w:p>
    <w:p w:rsidR="007E0B2C" w:rsidRPr="00855FE6" w:rsidRDefault="007E0B2C" w:rsidP="00801D83">
      <w:pPr>
        <w:pStyle w:val="3TimesNewRoman141"/>
        <w:rPr>
          <w:color w:val="000000" w:themeColor="text1"/>
        </w:rPr>
      </w:pPr>
      <w:bookmarkStart w:id="183" w:name="_Toc524593223"/>
      <w:bookmarkStart w:id="184" w:name="_Toc88831212"/>
      <w:bookmarkStart w:id="185" w:name="_Toc149915594"/>
      <w:r w:rsidRPr="00855FE6">
        <w:rPr>
          <w:color w:val="000000" w:themeColor="text1"/>
        </w:rPr>
        <w:t>2.1.6. Оценка безопасности и надежности объектов централизованной системы водоотведения и их управляемости</w:t>
      </w:r>
      <w:bookmarkEnd w:id="183"/>
      <w:bookmarkEnd w:id="184"/>
      <w:bookmarkEnd w:id="185"/>
    </w:p>
    <w:p w:rsidR="007E0B2C" w:rsidRPr="00855FE6" w:rsidRDefault="007E0B2C" w:rsidP="0048212C">
      <w:pPr>
        <w:spacing w:line="276" w:lineRule="auto"/>
        <w:ind w:firstLine="709"/>
        <w:jc w:val="both"/>
        <w:rPr>
          <w:rFonts w:ascii="Times New Roman" w:hAnsi="Times New Roman"/>
          <w:color w:val="000000" w:themeColor="text1"/>
          <w:sz w:val="24"/>
        </w:rPr>
      </w:pPr>
      <w:r w:rsidRPr="00855FE6">
        <w:rPr>
          <w:rFonts w:ascii="Times New Roman" w:hAnsi="Times New Roman"/>
          <w:color w:val="000000" w:themeColor="text1"/>
          <w:sz w:val="24"/>
        </w:rPr>
        <w:t>Централизованная система водоотведения представляет собой систему инженерных сооружений, надежная и эффективная, работа которых является одной из важнейших составляющих санитарного и экологического состояния МО «Город Отрадное».</w:t>
      </w:r>
    </w:p>
    <w:p w:rsidR="007E0B2C" w:rsidRPr="00855FE6" w:rsidRDefault="007E0B2C" w:rsidP="0048212C">
      <w:pPr>
        <w:spacing w:line="276" w:lineRule="auto"/>
        <w:ind w:firstLine="709"/>
        <w:jc w:val="both"/>
        <w:rPr>
          <w:rFonts w:ascii="Times New Roman" w:hAnsi="Times New Roman"/>
          <w:color w:val="000000" w:themeColor="text1"/>
          <w:sz w:val="24"/>
        </w:rPr>
      </w:pPr>
      <w:r w:rsidRPr="00855FE6">
        <w:rPr>
          <w:rFonts w:ascii="Times New Roman" w:hAnsi="Times New Roman"/>
          <w:color w:val="000000" w:themeColor="text1"/>
          <w:sz w:val="24"/>
        </w:rPr>
        <w:t>В условиях экономии водных ресурсов и ежегодного сокращения объёмов водопотребления и водоотведения приоритетными направлениями развития системы водоотведения являются повышение качества очистки воды и надёжности работы сетей и сооружений. Практика показывает, что трубопроводные сети являются, не только наиболее функционально-значимым элементом системы канализации, но и наиболее уязвимым с точки зрения надёжности. В муниципальном образовании по-прежнему острой остаётся проблема износа канализационной сети.</w:t>
      </w:r>
    </w:p>
    <w:p w:rsidR="007E0B2C" w:rsidRPr="00855FE6" w:rsidRDefault="007E0B2C" w:rsidP="0048212C">
      <w:pPr>
        <w:spacing w:line="276" w:lineRule="auto"/>
        <w:ind w:firstLine="709"/>
        <w:jc w:val="both"/>
        <w:rPr>
          <w:rFonts w:ascii="Times New Roman" w:hAnsi="Times New Roman"/>
          <w:color w:val="000000" w:themeColor="text1"/>
          <w:sz w:val="24"/>
        </w:rPr>
      </w:pPr>
      <w:r w:rsidRPr="00855FE6">
        <w:rPr>
          <w:rFonts w:ascii="Times New Roman" w:hAnsi="Times New Roman"/>
          <w:color w:val="000000" w:themeColor="text1"/>
          <w:sz w:val="24"/>
        </w:rPr>
        <w:t>Для анализа эффективности работы системы водоотведения оцениваются два критерия:</w:t>
      </w:r>
    </w:p>
    <w:p w:rsidR="007E0B2C" w:rsidRPr="00855FE6" w:rsidRDefault="007E0B2C" w:rsidP="006F2D62">
      <w:pPr>
        <w:pStyle w:val="af4"/>
        <w:numPr>
          <w:ilvl w:val="0"/>
          <w:numId w:val="30"/>
        </w:numPr>
        <w:spacing w:line="276" w:lineRule="auto"/>
        <w:jc w:val="both"/>
        <w:rPr>
          <w:color w:val="000000" w:themeColor="text1"/>
        </w:rPr>
      </w:pPr>
      <w:r w:rsidRPr="00855FE6">
        <w:rPr>
          <w:color w:val="000000" w:themeColor="text1"/>
        </w:rPr>
        <w:t>надёжность системы;</w:t>
      </w:r>
    </w:p>
    <w:p w:rsidR="007E0B2C" w:rsidRPr="00855FE6" w:rsidRDefault="007E0B2C" w:rsidP="006F2D62">
      <w:pPr>
        <w:pStyle w:val="af4"/>
        <w:numPr>
          <w:ilvl w:val="0"/>
          <w:numId w:val="30"/>
        </w:numPr>
        <w:spacing w:line="276" w:lineRule="auto"/>
        <w:jc w:val="both"/>
        <w:rPr>
          <w:color w:val="000000" w:themeColor="text1"/>
        </w:rPr>
      </w:pPr>
      <w:r w:rsidRPr="00855FE6">
        <w:rPr>
          <w:color w:val="000000" w:themeColor="text1"/>
        </w:rPr>
        <w:t>качество, экологическая безопасность.</w:t>
      </w:r>
    </w:p>
    <w:p w:rsidR="0048212C" w:rsidRPr="00855FE6" w:rsidRDefault="0048212C" w:rsidP="0048212C">
      <w:pPr>
        <w:spacing w:line="276" w:lineRule="auto"/>
        <w:ind w:firstLine="709"/>
        <w:jc w:val="both"/>
        <w:rPr>
          <w:rFonts w:ascii="Times New Roman" w:hAnsi="Times New Roman"/>
          <w:color w:val="000000" w:themeColor="text1"/>
          <w:sz w:val="24"/>
        </w:rPr>
      </w:pPr>
    </w:p>
    <w:p w:rsidR="007E0B2C" w:rsidRPr="00855FE6" w:rsidRDefault="007E0B2C" w:rsidP="0048212C">
      <w:pPr>
        <w:spacing w:line="276" w:lineRule="auto"/>
        <w:ind w:firstLine="709"/>
        <w:jc w:val="both"/>
        <w:rPr>
          <w:rFonts w:ascii="Times New Roman" w:hAnsi="Times New Roman"/>
          <w:color w:val="000000" w:themeColor="text1"/>
          <w:sz w:val="24"/>
        </w:rPr>
      </w:pPr>
      <w:r w:rsidRPr="00855FE6">
        <w:rPr>
          <w:rFonts w:ascii="Times New Roman" w:hAnsi="Times New Roman"/>
          <w:color w:val="000000" w:themeColor="text1"/>
          <w:sz w:val="24"/>
        </w:rPr>
        <w:t>Надёжность (вероятность безотказной работы, коэффициент готовности) – для целей комплексного развития систем водоотведения главным интегральным критерием эффективности выступает надёжность функционирования сетей.</w:t>
      </w:r>
    </w:p>
    <w:p w:rsidR="007E0B2C" w:rsidRPr="00855FE6" w:rsidRDefault="007E0B2C" w:rsidP="0048212C">
      <w:pPr>
        <w:spacing w:line="276" w:lineRule="auto"/>
        <w:ind w:firstLine="709"/>
        <w:jc w:val="both"/>
        <w:rPr>
          <w:rFonts w:ascii="Times New Roman" w:hAnsi="Times New Roman"/>
          <w:color w:val="000000" w:themeColor="text1"/>
          <w:sz w:val="24"/>
        </w:rPr>
      </w:pPr>
      <w:r w:rsidRPr="00855FE6">
        <w:rPr>
          <w:rFonts w:ascii="Times New Roman" w:hAnsi="Times New Roman"/>
          <w:color w:val="000000" w:themeColor="text1"/>
          <w:sz w:val="24"/>
        </w:rPr>
        <w:lastRenderedPageBreak/>
        <w:t xml:space="preserve">Качество, экологическая безопасность – качество услуг водоотведения определяется условиями договора и гарантирует бесперебойность их предоставления, а также соответствие стандартам и нормативам </w:t>
      </w:r>
      <w:r w:rsidR="0048212C" w:rsidRPr="00855FE6">
        <w:rPr>
          <w:rFonts w:ascii="Times New Roman" w:hAnsi="Times New Roman"/>
          <w:color w:val="000000" w:themeColor="text1"/>
          <w:sz w:val="24"/>
        </w:rPr>
        <w:t>сброса очищенных сточных вод</w:t>
      </w:r>
      <w:r w:rsidRPr="00855FE6">
        <w:rPr>
          <w:rFonts w:ascii="Times New Roman" w:hAnsi="Times New Roman"/>
          <w:color w:val="000000" w:themeColor="text1"/>
          <w:sz w:val="24"/>
        </w:rPr>
        <w:t xml:space="preserve"> в водоём.</w:t>
      </w:r>
    </w:p>
    <w:p w:rsidR="007E0B2C" w:rsidRPr="00855FE6" w:rsidRDefault="007E0B2C" w:rsidP="0048212C">
      <w:pPr>
        <w:spacing w:line="276" w:lineRule="auto"/>
        <w:ind w:firstLine="709"/>
        <w:jc w:val="both"/>
        <w:rPr>
          <w:rFonts w:ascii="Times New Roman" w:hAnsi="Times New Roman"/>
          <w:color w:val="000000" w:themeColor="text1"/>
          <w:sz w:val="24"/>
        </w:rPr>
      </w:pPr>
      <w:r w:rsidRPr="00855FE6">
        <w:rPr>
          <w:rFonts w:ascii="Times New Roman" w:hAnsi="Times New Roman"/>
          <w:color w:val="000000" w:themeColor="text1"/>
          <w:sz w:val="24"/>
        </w:rPr>
        <w:t>Показателями, характеризующими параметры качества предоставляемых услуг и поддающимися непосредственному наблюдению и оценке потребителями, являются:</w:t>
      </w:r>
    </w:p>
    <w:p w:rsidR="007E0B2C" w:rsidRPr="00855FE6" w:rsidRDefault="007E0B2C" w:rsidP="006F2D62">
      <w:pPr>
        <w:pStyle w:val="af4"/>
        <w:numPr>
          <w:ilvl w:val="0"/>
          <w:numId w:val="31"/>
        </w:numPr>
        <w:spacing w:line="276" w:lineRule="auto"/>
        <w:jc w:val="both"/>
        <w:rPr>
          <w:color w:val="000000" w:themeColor="text1"/>
        </w:rPr>
      </w:pPr>
      <w:r w:rsidRPr="00855FE6">
        <w:rPr>
          <w:color w:val="000000" w:themeColor="text1"/>
        </w:rPr>
        <w:t>перебои в водоотведении;</w:t>
      </w:r>
    </w:p>
    <w:p w:rsidR="007E0B2C" w:rsidRPr="00855FE6" w:rsidRDefault="007E0B2C" w:rsidP="006F2D62">
      <w:pPr>
        <w:pStyle w:val="af4"/>
        <w:numPr>
          <w:ilvl w:val="0"/>
          <w:numId w:val="31"/>
        </w:numPr>
        <w:spacing w:line="276" w:lineRule="auto"/>
        <w:jc w:val="both"/>
        <w:rPr>
          <w:color w:val="000000" w:themeColor="text1"/>
        </w:rPr>
      </w:pPr>
      <w:r w:rsidRPr="00855FE6">
        <w:rPr>
          <w:color w:val="000000" w:themeColor="text1"/>
        </w:rPr>
        <w:t>частота отказов в услуге водоотведения;</w:t>
      </w:r>
    </w:p>
    <w:p w:rsidR="007E0B2C" w:rsidRPr="00855FE6" w:rsidRDefault="007E0B2C" w:rsidP="006F2D62">
      <w:pPr>
        <w:pStyle w:val="af4"/>
        <w:numPr>
          <w:ilvl w:val="0"/>
          <w:numId w:val="31"/>
        </w:numPr>
        <w:spacing w:line="276" w:lineRule="auto"/>
        <w:jc w:val="both"/>
        <w:rPr>
          <w:color w:val="000000" w:themeColor="text1"/>
        </w:rPr>
      </w:pPr>
      <w:r w:rsidRPr="00855FE6">
        <w:rPr>
          <w:color w:val="000000" w:themeColor="text1"/>
        </w:rPr>
        <w:t>отсутствие протечек и запаха.</w:t>
      </w:r>
    </w:p>
    <w:p w:rsidR="0048212C" w:rsidRPr="00855FE6" w:rsidRDefault="0048212C" w:rsidP="0048212C">
      <w:pPr>
        <w:spacing w:line="276" w:lineRule="auto"/>
        <w:ind w:firstLine="709"/>
        <w:jc w:val="both"/>
        <w:rPr>
          <w:rFonts w:ascii="Times New Roman" w:hAnsi="Times New Roman"/>
          <w:color w:val="000000" w:themeColor="text1"/>
          <w:sz w:val="24"/>
        </w:rPr>
      </w:pPr>
    </w:p>
    <w:p w:rsidR="007E0B2C" w:rsidRPr="00855FE6" w:rsidRDefault="007E0B2C" w:rsidP="0048212C">
      <w:pPr>
        <w:spacing w:line="276" w:lineRule="auto"/>
        <w:ind w:firstLine="709"/>
        <w:jc w:val="both"/>
        <w:rPr>
          <w:rFonts w:ascii="Times New Roman" w:hAnsi="Times New Roman"/>
          <w:color w:val="000000" w:themeColor="text1"/>
          <w:sz w:val="24"/>
        </w:rPr>
      </w:pPr>
      <w:r w:rsidRPr="00855FE6">
        <w:rPr>
          <w:rFonts w:ascii="Times New Roman" w:hAnsi="Times New Roman"/>
          <w:color w:val="000000" w:themeColor="text1"/>
          <w:sz w:val="24"/>
        </w:rPr>
        <w:t>В таблице 2.1.6.1 представлены параметры оценки качества предоставляемых услуг водоотведения.</w:t>
      </w:r>
    </w:p>
    <w:p w:rsidR="007E0B2C" w:rsidRPr="00855FE6" w:rsidRDefault="007E0B2C" w:rsidP="0048212C">
      <w:pPr>
        <w:spacing w:line="276" w:lineRule="auto"/>
        <w:jc w:val="both"/>
        <w:rPr>
          <w:rFonts w:ascii="Times New Roman" w:hAnsi="Times New Roman"/>
          <w:b/>
          <w:color w:val="000000" w:themeColor="text1"/>
          <w:sz w:val="24"/>
        </w:rPr>
      </w:pPr>
      <w:r w:rsidRPr="00855FE6">
        <w:rPr>
          <w:rFonts w:ascii="Times New Roman" w:hAnsi="Times New Roman"/>
          <w:b/>
          <w:color w:val="000000" w:themeColor="text1"/>
          <w:sz w:val="24"/>
        </w:rPr>
        <w:t>Таблица 2.1.6.1 - Параметры оценки качества предоставляемых услуг водоотведения</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3795"/>
        <w:gridCol w:w="5835"/>
      </w:tblGrid>
      <w:tr w:rsidR="007E0B2C" w:rsidRPr="00855FE6" w:rsidTr="00A6509D">
        <w:trPr>
          <w:trHeight w:val="851"/>
        </w:trPr>
        <w:tc>
          <w:tcPr>
            <w:tcW w:w="3795" w:type="dxa"/>
            <w:shd w:val="clear" w:color="auto" w:fill="F2F2F2" w:themeFill="background1" w:themeFillShade="F2"/>
            <w:vAlign w:val="center"/>
          </w:tcPr>
          <w:p w:rsidR="007E0B2C" w:rsidRPr="00855FE6" w:rsidRDefault="007E0B2C" w:rsidP="0048212C">
            <w:pPr>
              <w:pStyle w:val="TableParagraph"/>
              <w:kinsoku w:val="0"/>
              <w:overflowPunct w:val="0"/>
              <w:spacing w:before="60" w:after="60"/>
              <w:ind w:left="121"/>
              <w:jc w:val="center"/>
              <w:rPr>
                <w:rFonts w:ascii="Times New Roman" w:hAnsi="Times New Roman" w:cs="Times New Roman"/>
                <w:color w:val="000000" w:themeColor="text1"/>
              </w:rPr>
            </w:pPr>
            <w:proofErr w:type="spellStart"/>
            <w:r w:rsidRPr="00855FE6">
              <w:rPr>
                <w:rFonts w:ascii="Times New Roman" w:hAnsi="Times New Roman" w:cs="Times New Roman"/>
                <w:bCs/>
                <w:color w:val="000000" w:themeColor="text1"/>
                <w:spacing w:val="-1"/>
              </w:rPr>
              <w:t>Нормативные</w:t>
            </w:r>
            <w:proofErr w:type="spellEnd"/>
            <w:r w:rsidRPr="00855FE6">
              <w:rPr>
                <w:rFonts w:ascii="Times New Roman" w:hAnsi="Times New Roman" w:cs="Times New Roman"/>
                <w:bCs/>
                <w:color w:val="000000" w:themeColor="text1"/>
              </w:rPr>
              <w:t xml:space="preserve"> </w:t>
            </w:r>
            <w:proofErr w:type="spellStart"/>
            <w:r w:rsidRPr="00855FE6">
              <w:rPr>
                <w:rFonts w:ascii="Times New Roman" w:hAnsi="Times New Roman" w:cs="Times New Roman"/>
                <w:bCs/>
                <w:color w:val="000000" w:themeColor="text1"/>
                <w:spacing w:val="-1"/>
              </w:rPr>
              <w:t>параметры</w:t>
            </w:r>
            <w:proofErr w:type="spellEnd"/>
            <w:r w:rsidRPr="00855FE6">
              <w:rPr>
                <w:rFonts w:ascii="Times New Roman" w:hAnsi="Times New Roman" w:cs="Times New Roman"/>
                <w:bCs/>
                <w:color w:val="000000" w:themeColor="text1"/>
              </w:rPr>
              <w:t xml:space="preserve"> </w:t>
            </w:r>
            <w:proofErr w:type="spellStart"/>
            <w:r w:rsidRPr="00855FE6">
              <w:rPr>
                <w:rFonts w:ascii="Times New Roman" w:hAnsi="Times New Roman" w:cs="Times New Roman"/>
                <w:bCs/>
                <w:color w:val="000000" w:themeColor="text1"/>
                <w:spacing w:val="-1"/>
              </w:rPr>
              <w:t>качества</w:t>
            </w:r>
            <w:proofErr w:type="spellEnd"/>
          </w:p>
        </w:tc>
        <w:tc>
          <w:tcPr>
            <w:tcW w:w="5835" w:type="dxa"/>
            <w:shd w:val="clear" w:color="auto" w:fill="F2F2F2" w:themeFill="background1" w:themeFillShade="F2"/>
            <w:vAlign w:val="center"/>
          </w:tcPr>
          <w:p w:rsidR="007E0B2C" w:rsidRPr="00855FE6" w:rsidRDefault="007E0B2C" w:rsidP="0048212C">
            <w:pPr>
              <w:pStyle w:val="TableParagraph"/>
              <w:kinsoku w:val="0"/>
              <w:overflowPunct w:val="0"/>
              <w:spacing w:before="60" w:after="60"/>
              <w:ind w:left="60" w:right="105"/>
              <w:jc w:val="center"/>
              <w:rPr>
                <w:rFonts w:ascii="Times New Roman" w:hAnsi="Times New Roman" w:cs="Times New Roman"/>
                <w:color w:val="000000" w:themeColor="text1"/>
                <w:lang w:val="ru-RU"/>
              </w:rPr>
            </w:pPr>
            <w:r w:rsidRPr="00855FE6">
              <w:rPr>
                <w:rFonts w:ascii="Times New Roman" w:hAnsi="Times New Roman" w:cs="Times New Roman"/>
                <w:bCs/>
                <w:color w:val="000000" w:themeColor="text1"/>
                <w:spacing w:val="-1"/>
                <w:lang w:val="ru-RU"/>
              </w:rPr>
              <w:t>Допустимый</w:t>
            </w:r>
            <w:r w:rsidRPr="00855FE6">
              <w:rPr>
                <w:rFonts w:ascii="Times New Roman" w:hAnsi="Times New Roman" w:cs="Times New Roman"/>
                <w:bCs/>
                <w:color w:val="000000" w:themeColor="text1"/>
                <w:lang w:val="ru-RU"/>
              </w:rPr>
              <w:t xml:space="preserve"> </w:t>
            </w:r>
            <w:r w:rsidRPr="00855FE6">
              <w:rPr>
                <w:rFonts w:ascii="Times New Roman" w:hAnsi="Times New Roman" w:cs="Times New Roman"/>
                <w:bCs/>
                <w:color w:val="000000" w:themeColor="text1"/>
                <w:spacing w:val="-1"/>
                <w:lang w:val="ru-RU"/>
              </w:rPr>
              <w:t>период</w:t>
            </w:r>
            <w:r w:rsidRPr="00855FE6">
              <w:rPr>
                <w:rFonts w:ascii="Times New Roman" w:hAnsi="Times New Roman" w:cs="Times New Roman"/>
                <w:bCs/>
                <w:color w:val="000000" w:themeColor="text1"/>
                <w:spacing w:val="1"/>
                <w:lang w:val="ru-RU"/>
              </w:rPr>
              <w:t xml:space="preserve"> </w:t>
            </w:r>
            <w:r w:rsidRPr="00855FE6">
              <w:rPr>
                <w:rFonts w:ascii="Times New Roman" w:hAnsi="Times New Roman" w:cs="Times New Roman"/>
                <w:bCs/>
                <w:color w:val="000000" w:themeColor="text1"/>
                <w:lang w:val="ru-RU"/>
              </w:rPr>
              <w:t xml:space="preserve">и </w:t>
            </w:r>
            <w:r w:rsidRPr="00855FE6">
              <w:rPr>
                <w:rFonts w:ascii="Times New Roman" w:hAnsi="Times New Roman" w:cs="Times New Roman"/>
                <w:bCs/>
                <w:color w:val="000000" w:themeColor="text1"/>
                <w:spacing w:val="-1"/>
                <w:lang w:val="ru-RU"/>
              </w:rPr>
              <w:t>показатели</w:t>
            </w:r>
            <w:r w:rsidRPr="00855FE6">
              <w:rPr>
                <w:rFonts w:ascii="Times New Roman" w:hAnsi="Times New Roman" w:cs="Times New Roman"/>
                <w:bCs/>
                <w:color w:val="000000" w:themeColor="text1"/>
                <w:lang w:val="ru-RU"/>
              </w:rPr>
              <w:t xml:space="preserve"> </w:t>
            </w:r>
            <w:r w:rsidRPr="00855FE6">
              <w:rPr>
                <w:rFonts w:ascii="Times New Roman" w:hAnsi="Times New Roman" w:cs="Times New Roman"/>
                <w:bCs/>
                <w:color w:val="000000" w:themeColor="text1"/>
                <w:spacing w:val="-1"/>
                <w:lang w:val="ru-RU"/>
              </w:rPr>
              <w:t>нарушения</w:t>
            </w:r>
            <w:r w:rsidRPr="00855FE6">
              <w:rPr>
                <w:rFonts w:ascii="Times New Roman" w:hAnsi="Times New Roman" w:cs="Times New Roman"/>
                <w:bCs/>
                <w:color w:val="000000" w:themeColor="text1"/>
                <w:spacing w:val="35"/>
                <w:lang w:val="ru-RU"/>
              </w:rPr>
              <w:t xml:space="preserve"> </w:t>
            </w:r>
            <w:r w:rsidRPr="00855FE6">
              <w:rPr>
                <w:rFonts w:ascii="Times New Roman" w:hAnsi="Times New Roman" w:cs="Times New Roman"/>
                <w:bCs/>
                <w:color w:val="000000" w:themeColor="text1"/>
                <w:spacing w:val="-1"/>
                <w:lang w:val="ru-RU"/>
              </w:rPr>
              <w:t>(снижения)</w:t>
            </w:r>
            <w:r w:rsidRPr="00855FE6">
              <w:rPr>
                <w:rFonts w:ascii="Times New Roman" w:hAnsi="Times New Roman" w:cs="Times New Roman"/>
                <w:bCs/>
                <w:color w:val="000000" w:themeColor="text1"/>
                <w:lang w:val="ru-RU"/>
              </w:rPr>
              <w:t xml:space="preserve"> </w:t>
            </w:r>
            <w:r w:rsidRPr="00855FE6">
              <w:rPr>
                <w:rFonts w:ascii="Times New Roman" w:hAnsi="Times New Roman" w:cs="Times New Roman"/>
                <w:bCs/>
                <w:color w:val="000000" w:themeColor="text1"/>
                <w:spacing w:val="-1"/>
                <w:lang w:val="ru-RU"/>
              </w:rPr>
              <w:t>параметров</w:t>
            </w:r>
            <w:r w:rsidRPr="00855FE6">
              <w:rPr>
                <w:rFonts w:ascii="Times New Roman" w:hAnsi="Times New Roman" w:cs="Times New Roman"/>
                <w:bCs/>
                <w:color w:val="000000" w:themeColor="text1"/>
                <w:spacing w:val="-2"/>
                <w:lang w:val="ru-RU"/>
              </w:rPr>
              <w:t xml:space="preserve"> </w:t>
            </w:r>
            <w:r w:rsidRPr="00855FE6">
              <w:rPr>
                <w:rFonts w:ascii="Times New Roman" w:hAnsi="Times New Roman" w:cs="Times New Roman"/>
                <w:bCs/>
                <w:color w:val="000000" w:themeColor="text1"/>
                <w:spacing w:val="-1"/>
                <w:lang w:val="ru-RU"/>
              </w:rPr>
              <w:t>качества</w:t>
            </w:r>
          </w:p>
        </w:tc>
      </w:tr>
      <w:tr w:rsidR="007E0B2C" w:rsidRPr="00855FE6" w:rsidTr="00A6509D">
        <w:trPr>
          <w:trHeight w:val="397"/>
        </w:trPr>
        <w:tc>
          <w:tcPr>
            <w:tcW w:w="3795" w:type="dxa"/>
            <w:vAlign w:val="center"/>
          </w:tcPr>
          <w:p w:rsidR="007E0B2C" w:rsidRPr="00855FE6" w:rsidRDefault="007E0B2C" w:rsidP="0048212C">
            <w:pPr>
              <w:pStyle w:val="TableParagraph"/>
              <w:kinsoku w:val="0"/>
              <w:overflowPunct w:val="0"/>
              <w:spacing w:before="60" w:after="60"/>
              <w:ind w:left="63" w:right="766"/>
              <w:rPr>
                <w:rFonts w:ascii="Times New Roman" w:hAnsi="Times New Roman" w:cs="Times New Roman"/>
                <w:color w:val="000000" w:themeColor="text1"/>
                <w:lang w:val="ru-RU"/>
              </w:rPr>
            </w:pPr>
            <w:r w:rsidRPr="00855FE6">
              <w:rPr>
                <w:rFonts w:ascii="Times New Roman" w:hAnsi="Times New Roman" w:cs="Times New Roman"/>
                <w:color w:val="000000" w:themeColor="text1"/>
                <w:spacing w:val="-1"/>
                <w:lang w:val="ru-RU"/>
              </w:rPr>
              <w:t>Бесперебойное</w:t>
            </w:r>
            <w:r w:rsidRPr="00855FE6">
              <w:rPr>
                <w:rFonts w:ascii="Times New Roman" w:hAnsi="Times New Roman" w:cs="Times New Roman"/>
                <w:color w:val="000000" w:themeColor="text1"/>
                <w:lang w:val="ru-RU"/>
              </w:rPr>
              <w:t xml:space="preserve"> </w:t>
            </w:r>
            <w:r w:rsidRPr="00855FE6">
              <w:rPr>
                <w:rFonts w:ascii="Times New Roman" w:hAnsi="Times New Roman" w:cs="Times New Roman"/>
                <w:color w:val="000000" w:themeColor="text1"/>
                <w:spacing w:val="-1"/>
                <w:lang w:val="ru-RU"/>
              </w:rPr>
              <w:t>круглосуточное</w:t>
            </w:r>
            <w:r w:rsidRPr="00855FE6">
              <w:rPr>
                <w:rFonts w:ascii="Times New Roman" w:hAnsi="Times New Roman" w:cs="Times New Roman"/>
                <w:color w:val="000000" w:themeColor="text1"/>
                <w:spacing w:val="30"/>
                <w:lang w:val="ru-RU"/>
              </w:rPr>
              <w:t xml:space="preserve"> </w:t>
            </w:r>
            <w:r w:rsidRPr="00855FE6">
              <w:rPr>
                <w:rFonts w:ascii="Times New Roman" w:hAnsi="Times New Roman" w:cs="Times New Roman"/>
                <w:color w:val="000000" w:themeColor="text1"/>
                <w:spacing w:val="-1"/>
                <w:lang w:val="ru-RU"/>
              </w:rPr>
              <w:t>водоотведение</w:t>
            </w:r>
            <w:r w:rsidRPr="00855FE6">
              <w:rPr>
                <w:rFonts w:ascii="Times New Roman" w:hAnsi="Times New Roman" w:cs="Times New Roman"/>
                <w:color w:val="000000" w:themeColor="text1"/>
                <w:lang w:val="ru-RU"/>
              </w:rPr>
              <w:t xml:space="preserve"> в </w:t>
            </w:r>
            <w:r w:rsidRPr="00855FE6">
              <w:rPr>
                <w:rFonts w:ascii="Times New Roman" w:hAnsi="Times New Roman" w:cs="Times New Roman"/>
                <w:color w:val="000000" w:themeColor="text1"/>
                <w:spacing w:val="-1"/>
                <w:lang w:val="ru-RU"/>
              </w:rPr>
              <w:t>течение</w:t>
            </w:r>
            <w:r w:rsidRPr="00855FE6">
              <w:rPr>
                <w:rFonts w:ascii="Times New Roman" w:hAnsi="Times New Roman" w:cs="Times New Roman"/>
                <w:color w:val="000000" w:themeColor="text1"/>
                <w:spacing w:val="-2"/>
                <w:lang w:val="ru-RU"/>
              </w:rPr>
              <w:t xml:space="preserve"> </w:t>
            </w:r>
            <w:r w:rsidRPr="00855FE6">
              <w:rPr>
                <w:rFonts w:ascii="Times New Roman" w:hAnsi="Times New Roman" w:cs="Times New Roman"/>
                <w:color w:val="000000" w:themeColor="text1"/>
                <w:lang w:val="ru-RU"/>
              </w:rPr>
              <w:t>года</w:t>
            </w:r>
          </w:p>
        </w:tc>
        <w:tc>
          <w:tcPr>
            <w:tcW w:w="5835" w:type="dxa"/>
            <w:vAlign w:val="center"/>
          </w:tcPr>
          <w:p w:rsidR="007E0B2C" w:rsidRPr="00855FE6" w:rsidRDefault="007E0B2C" w:rsidP="0048212C">
            <w:pPr>
              <w:pStyle w:val="TableParagraph"/>
              <w:kinsoku w:val="0"/>
              <w:overflowPunct w:val="0"/>
              <w:spacing w:before="60" w:after="60"/>
              <w:ind w:left="61" w:right="105"/>
              <w:rPr>
                <w:rFonts w:ascii="Times New Roman" w:hAnsi="Times New Roman" w:cs="Times New Roman"/>
                <w:color w:val="000000" w:themeColor="text1"/>
                <w:spacing w:val="39"/>
                <w:lang w:val="ru-RU"/>
              </w:rPr>
            </w:pPr>
            <w:r w:rsidRPr="00855FE6">
              <w:rPr>
                <w:rFonts w:ascii="Times New Roman" w:hAnsi="Times New Roman" w:cs="Times New Roman"/>
                <w:color w:val="000000" w:themeColor="text1"/>
                <w:lang w:val="ru-RU"/>
              </w:rPr>
              <w:t xml:space="preserve">а). </w:t>
            </w:r>
            <w:r w:rsidRPr="00855FE6">
              <w:rPr>
                <w:rFonts w:ascii="Times New Roman" w:hAnsi="Times New Roman" w:cs="Times New Roman"/>
                <w:color w:val="000000" w:themeColor="text1"/>
                <w:spacing w:val="-1"/>
                <w:lang w:val="ru-RU"/>
              </w:rPr>
              <w:t>плановый</w:t>
            </w:r>
            <w:r w:rsidRPr="00855FE6">
              <w:rPr>
                <w:rFonts w:ascii="Times New Roman" w:hAnsi="Times New Roman" w:cs="Times New Roman"/>
                <w:color w:val="000000" w:themeColor="text1"/>
                <w:lang w:val="ru-RU"/>
              </w:rPr>
              <w:t xml:space="preserve"> -</w:t>
            </w:r>
            <w:r w:rsidRPr="00855FE6">
              <w:rPr>
                <w:rFonts w:ascii="Times New Roman" w:hAnsi="Times New Roman" w:cs="Times New Roman"/>
                <w:color w:val="000000" w:themeColor="text1"/>
                <w:spacing w:val="-4"/>
                <w:lang w:val="ru-RU"/>
              </w:rPr>
              <w:t xml:space="preserve"> </w:t>
            </w:r>
            <w:r w:rsidRPr="00855FE6">
              <w:rPr>
                <w:rFonts w:ascii="Times New Roman" w:hAnsi="Times New Roman" w:cs="Times New Roman"/>
                <w:color w:val="000000" w:themeColor="text1"/>
                <w:lang w:val="ru-RU"/>
              </w:rPr>
              <w:t>не более 8</w:t>
            </w:r>
            <w:r w:rsidRPr="00855FE6">
              <w:rPr>
                <w:rFonts w:ascii="Times New Roman" w:hAnsi="Times New Roman" w:cs="Times New Roman"/>
                <w:color w:val="000000" w:themeColor="text1"/>
                <w:spacing w:val="-2"/>
                <w:lang w:val="ru-RU"/>
              </w:rPr>
              <w:t xml:space="preserve"> </w:t>
            </w:r>
            <w:r w:rsidRPr="00855FE6">
              <w:rPr>
                <w:rFonts w:ascii="Times New Roman" w:hAnsi="Times New Roman" w:cs="Times New Roman"/>
                <w:color w:val="000000" w:themeColor="text1"/>
                <w:spacing w:val="-1"/>
                <w:lang w:val="ru-RU"/>
              </w:rPr>
              <w:t xml:space="preserve">часов </w:t>
            </w:r>
            <w:r w:rsidRPr="00855FE6">
              <w:rPr>
                <w:rFonts w:ascii="Times New Roman" w:hAnsi="Times New Roman" w:cs="Times New Roman"/>
                <w:color w:val="000000" w:themeColor="text1"/>
                <w:lang w:val="ru-RU"/>
              </w:rPr>
              <w:t>в</w:t>
            </w:r>
            <w:r w:rsidRPr="00855FE6">
              <w:rPr>
                <w:rFonts w:ascii="Times New Roman" w:hAnsi="Times New Roman" w:cs="Times New Roman"/>
                <w:color w:val="000000" w:themeColor="text1"/>
                <w:spacing w:val="-1"/>
                <w:lang w:val="ru-RU"/>
              </w:rPr>
              <w:t xml:space="preserve"> течение</w:t>
            </w:r>
            <w:r w:rsidRPr="00855FE6">
              <w:rPr>
                <w:rFonts w:ascii="Times New Roman" w:hAnsi="Times New Roman" w:cs="Times New Roman"/>
                <w:color w:val="000000" w:themeColor="text1"/>
                <w:lang w:val="ru-RU"/>
              </w:rPr>
              <w:t xml:space="preserve"> </w:t>
            </w:r>
            <w:r w:rsidRPr="00855FE6">
              <w:rPr>
                <w:rFonts w:ascii="Times New Roman" w:hAnsi="Times New Roman" w:cs="Times New Roman"/>
                <w:color w:val="000000" w:themeColor="text1"/>
                <w:spacing w:val="-1"/>
                <w:lang w:val="ru-RU"/>
              </w:rPr>
              <w:t>одного</w:t>
            </w:r>
            <w:r w:rsidRPr="00855FE6">
              <w:rPr>
                <w:rFonts w:ascii="Times New Roman" w:hAnsi="Times New Roman" w:cs="Times New Roman"/>
                <w:color w:val="000000" w:themeColor="text1"/>
                <w:lang w:val="ru-RU"/>
              </w:rPr>
              <w:t xml:space="preserve"> </w:t>
            </w:r>
            <w:r w:rsidRPr="00855FE6">
              <w:rPr>
                <w:rFonts w:ascii="Times New Roman" w:hAnsi="Times New Roman" w:cs="Times New Roman"/>
                <w:color w:val="000000" w:themeColor="text1"/>
                <w:spacing w:val="-1"/>
                <w:lang w:val="ru-RU"/>
              </w:rPr>
              <w:t>месяца</w:t>
            </w:r>
          </w:p>
          <w:p w:rsidR="007E0B2C" w:rsidRPr="00855FE6" w:rsidRDefault="007E0B2C" w:rsidP="0048212C">
            <w:pPr>
              <w:pStyle w:val="TableParagraph"/>
              <w:kinsoku w:val="0"/>
              <w:overflowPunct w:val="0"/>
              <w:spacing w:before="60" w:after="60"/>
              <w:ind w:left="61" w:right="105"/>
              <w:rPr>
                <w:rFonts w:ascii="Times New Roman" w:hAnsi="Times New Roman" w:cs="Times New Roman"/>
                <w:color w:val="000000" w:themeColor="text1"/>
                <w:lang w:val="ru-RU"/>
              </w:rPr>
            </w:pPr>
            <w:r w:rsidRPr="00855FE6">
              <w:rPr>
                <w:rFonts w:ascii="Times New Roman" w:hAnsi="Times New Roman" w:cs="Times New Roman"/>
                <w:color w:val="000000" w:themeColor="text1"/>
                <w:lang w:val="ru-RU"/>
              </w:rPr>
              <w:t>б). при</w:t>
            </w:r>
            <w:r w:rsidRPr="00855FE6">
              <w:rPr>
                <w:rFonts w:ascii="Times New Roman" w:hAnsi="Times New Roman" w:cs="Times New Roman"/>
                <w:color w:val="000000" w:themeColor="text1"/>
                <w:spacing w:val="-1"/>
                <w:lang w:val="ru-RU"/>
              </w:rPr>
              <w:t xml:space="preserve"> аварии </w:t>
            </w:r>
            <w:r w:rsidRPr="00855FE6">
              <w:rPr>
                <w:rFonts w:ascii="Times New Roman" w:hAnsi="Times New Roman" w:cs="Times New Roman"/>
                <w:color w:val="000000" w:themeColor="text1"/>
                <w:lang w:val="ru-RU"/>
              </w:rPr>
              <w:t>-</w:t>
            </w:r>
            <w:r w:rsidRPr="00855FE6">
              <w:rPr>
                <w:rFonts w:ascii="Times New Roman" w:hAnsi="Times New Roman" w:cs="Times New Roman"/>
                <w:color w:val="000000" w:themeColor="text1"/>
                <w:spacing w:val="-4"/>
                <w:lang w:val="ru-RU"/>
              </w:rPr>
              <w:t xml:space="preserve"> </w:t>
            </w:r>
            <w:r w:rsidRPr="00855FE6">
              <w:rPr>
                <w:rFonts w:ascii="Times New Roman" w:hAnsi="Times New Roman" w:cs="Times New Roman"/>
                <w:color w:val="000000" w:themeColor="text1"/>
                <w:lang w:val="ru-RU"/>
              </w:rPr>
              <w:t>не более</w:t>
            </w:r>
            <w:r w:rsidRPr="00855FE6">
              <w:rPr>
                <w:rFonts w:ascii="Times New Roman" w:hAnsi="Times New Roman" w:cs="Times New Roman"/>
                <w:color w:val="000000" w:themeColor="text1"/>
                <w:spacing w:val="-2"/>
                <w:lang w:val="ru-RU"/>
              </w:rPr>
              <w:t xml:space="preserve"> </w:t>
            </w:r>
            <w:r w:rsidRPr="00855FE6">
              <w:rPr>
                <w:rFonts w:ascii="Times New Roman" w:hAnsi="Times New Roman" w:cs="Times New Roman"/>
                <w:color w:val="000000" w:themeColor="text1"/>
                <w:lang w:val="ru-RU"/>
              </w:rPr>
              <w:t xml:space="preserve">8 </w:t>
            </w:r>
            <w:r w:rsidRPr="00855FE6">
              <w:rPr>
                <w:rFonts w:ascii="Times New Roman" w:hAnsi="Times New Roman" w:cs="Times New Roman"/>
                <w:color w:val="000000" w:themeColor="text1"/>
                <w:spacing w:val="-1"/>
                <w:lang w:val="ru-RU"/>
              </w:rPr>
              <w:t xml:space="preserve">часов </w:t>
            </w:r>
            <w:r w:rsidRPr="00855FE6">
              <w:rPr>
                <w:rFonts w:ascii="Times New Roman" w:hAnsi="Times New Roman" w:cs="Times New Roman"/>
                <w:color w:val="000000" w:themeColor="text1"/>
                <w:lang w:val="ru-RU"/>
              </w:rPr>
              <w:t>в</w:t>
            </w:r>
            <w:r w:rsidRPr="00855FE6">
              <w:rPr>
                <w:rFonts w:ascii="Times New Roman" w:hAnsi="Times New Roman" w:cs="Times New Roman"/>
                <w:color w:val="000000" w:themeColor="text1"/>
                <w:spacing w:val="-1"/>
                <w:lang w:val="ru-RU"/>
              </w:rPr>
              <w:t xml:space="preserve"> течение</w:t>
            </w:r>
            <w:r w:rsidRPr="00855FE6">
              <w:rPr>
                <w:rFonts w:ascii="Times New Roman" w:hAnsi="Times New Roman" w:cs="Times New Roman"/>
                <w:color w:val="000000" w:themeColor="text1"/>
                <w:lang w:val="ru-RU"/>
              </w:rPr>
              <w:t xml:space="preserve"> </w:t>
            </w:r>
            <w:r w:rsidRPr="00855FE6">
              <w:rPr>
                <w:rFonts w:ascii="Times New Roman" w:hAnsi="Times New Roman" w:cs="Times New Roman"/>
                <w:color w:val="000000" w:themeColor="text1"/>
                <w:spacing w:val="-1"/>
                <w:lang w:val="ru-RU"/>
              </w:rPr>
              <w:t>одного</w:t>
            </w:r>
            <w:r w:rsidRPr="00855FE6">
              <w:rPr>
                <w:rFonts w:ascii="Times New Roman" w:hAnsi="Times New Roman" w:cs="Times New Roman"/>
                <w:color w:val="000000" w:themeColor="text1"/>
                <w:spacing w:val="-4"/>
                <w:lang w:val="ru-RU"/>
              </w:rPr>
              <w:t xml:space="preserve"> </w:t>
            </w:r>
            <w:r w:rsidRPr="00855FE6">
              <w:rPr>
                <w:rFonts w:ascii="Times New Roman" w:hAnsi="Times New Roman" w:cs="Times New Roman"/>
                <w:color w:val="000000" w:themeColor="text1"/>
                <w:spacing w:val="-1"/>
                <w:lang w:val="ru-RU"/>
              </w:rPr>
              <w:t>месяца</w:t>
            </w:r>
          </w:p>
        </w:tc>
      </w:tr>
      <w:tr w:rsidR="007E0B2C" w:rsidRPr="00855FE6" w:rsidTr="00A6509D">
        <w:trPr>
          <w:trHeight w:val="397"/>
        </w:trPr>
        <w:tc>
          <w:tcPr>
            <w:tcW w:w="3795" w:type="dxa"/>
            <w:vAlign w:val="center"/>
          </w:tcPr>
          <w:p w:rsidR="007E0B2C" w:rsidRPr="00855FE6" w:rsidRDefault="007E0B2C" w:rsidP="0048212C">
            <w:pPr>
              <w:pStyle w:val="TableParagraph"/>
              <w:kinsoku w:val="0"/>
              <w:overflowPunct w:val="0"/>
              <w:spacing w:before="60" w:after="60"/>
              <w:ind w:left="63" w:right="171"/>
              <w:rPr>
                <w:rFonts w:ascii="Times New Roman" w:hAnsi="Times New Roman" w:cs="Times New Roman"/>
                <w:color w:val="000000" w:themeColor="text1"/>
              </w:rPr>
            </w:pPr>
            <w:proofErr w:type="spellStart"/>
            <w:r w:rsidRPr="00855FE6">
              <w:rPr>
                <w:rFonts w:ascii="Times New Roman" w:hAnsi="Times New Roman" w:cs="Times New Roman"/>
                <w:color w:val="000000" w:themeColor="text1"/>
                <w:spacing w:val="-1"/>
              </w:rPr>
              <w:t>Экологическая</w:t>
            </w:r>
            <w:proofErr w:type="spellEnd"/>
            <w:r w:rsidRPr="00855FE6">
              <w:rPr>
                <w:rFonts w:ascii="Times New Roman" w:hAnsi="Times New Roman" w:cs="Times New Roman"/>
                <w:color w:val="000000" w:themeColor="text1"/>
              </w:rPr>
              <w:t xml:space="preserve"> </w:t>
            </w:r>
            <w:proofErr w:type="spellStart"/>
            <w:r w:rsidRPr="00855FE6">
              <w:rPr>
                <w:rFonts w:ascii="Times New Roman" w:hAnsi="Times New Roman" w:cs="Times New Roman"/>
                <w:color w:val="000000" w:themeColor="text1"/>
                <w:spacing w:val="-1"/>
              </w:rPr>
              <w:t>безопасность</w:t>
            </w:r>
            <w:proofErr w:type="spellEnd"/>
            <w:r w:rsidRPr="00855FE6">
              <w:rPr>
                <w:rFonts w:ascii="Times New Roman" w:hAnsi="Times New Roman" w:cs="Times New Roman"/>
                <w:color w:val="000000" w:themeColor="text1"/>
              </w:rPr>
              <w:t xml:space="preserve"> </w:t>
            </w:r>
            <w:proofErr w:type="spellStart"/>
            <w:r w:rsidRPr="00855FE6">
              <w:rPr>
                <w:rFonts w:ascii="Times New Roman" w:hAnsi="Times New Roman" w:cs="Times New Roman"/>
                <w:color w:val="000000" w:themeColor="text1"/>
                <w:spacing w:val="-1"/>
              </w:rPr>
              <w:t>сточных</w:t>
            </w:r>
            <w:proofErr w:type="spellEnd"/>
            <w:r w:rsidRPr="00855FE6">
              <w:rPr>
                <w:rFonts w:ascii="Times New Roman" w:hAnsi="Times New Roman" w:cs="Times New Roman"/>
                <w:color w:val="000000" w:themeColor="text1"/>
                <w:spacing w:val="35"/>
              </w:rPr>
              <w:t xml:space="preserve"> </w:t>
            </w:r>
            <w:proofErr w:type="spellStart"/>
            <w:r w:rsidRPr="00855FE6">
              <w:rPr>
                <w:rFonts w:ascii="Times New Roman" w:hAnsi="Times New Roman" w:cs="Times New Roman"/>
                <w:color w:val="000000" w:themeColor="text1"/>
                <w:spacing w:val="-1"/>
              </w:rPr>
              <w:t>вод</w:t>
            </w:r>
            <w:proofErr w:type="spellEnd"/>
          </w:p>
        </w:tc>
        <w:tc>
          <w:tcPr>
            <w:tcW w:w="5835" w:type="dxa"/>
            <w:vAlign w:val="center"/>
          </w:tcPr>
          <w:p w:rsidR="007E0B2C" w:rsidRPr="00855FE6" w:rsidRDefault="007E0B2C" w:rsidP="0048212C">
            <w:pPr>
              <w:pStyle w:val="TableParagraph"/>
              <w:kinsoku w:val="0"/>
              <w:overflowPunct w:val="0"/>
              <w:spacing w:before="60" w:after="60"/>
              <w:ind w:left="61" w:right="105"/>
              <w:rPr>
                <w:rFonts w:ascii="Times New Roman" w:hAnsi="Times New Roman" w:cs="Times New Roman"/>
                <w:color w:val="000000" w:themeColor="text1"/>
                <w:lang w:val="ru-RU"/>
              </w:rPr>
            </w:pPr>
            <w:r w:rsidRPr="00855FE6">
              <w:rPr>
                <w:rFonts w:ascii="Times New Roman" w:hAnsi="Times New Roman" w:cs="Times New Roman"/>
                <w:color w:val="000000" w:themeColor="text1"/>
                <w:spacing w:val="-1"/>
                <w:lang w:val="ru-RU"/>
              </w:rPr>
              <w:t>Не</w:t>
            </w:r>
            <w:r w:rsidRPr="00855FE6">
              <w:rPr>
                <w:rFonts w:ascii="Times New Roman" w:hAnsi="Times New Roman" w:cs="Times New Roman"/>
                <w:color w:val="000000" w:themeColor="text1"/>
                <w:lang w:val="ru-RU"/>
              </w:rPr>
              <w:t xml:space="preserve"> </w:t>
            </w:r>
            <w:r w:rsidRPr="00855FE6">
              <w:rPr>
                <w:rFonts w:ascii="Times New Roman" w:hAnsi="Times New Roman" w:cs="Times New Roman"/>
                <w:color w:val="000000" w:themeColor="text1"/>
                <w:spacing w:val="-1"/>
                <w:lang w:val="ru-RU"/>
              </w:rPr>
              <w:t>допускается превышение</w:t>
            </w:r>
            <w:r w:rsidRPr="00855FE6">
              <w:rPr>
                <w:rFonts w:ascii="Times New Roman" w:hAnsi="Times New Roman" w:cs="Times New Roman"/>
                <w:color w:val="000000" w:themeColor="text1"/>
                <w:lang w:val="ru-RU"/>
              </w:rPr>
              <w:t xml:space="preserve"> ПДВ</w:t>
            </w:r>
            <w:r w:rsidRPr="00855FE6">
              <w:rPr>
                <w:rFonts w:ascii="Times New Roman" w:hAnsi="Times New Roman" w:cs="Times New Roman"/>
                <w:color w:val="000000" w:themeColor="text1"/>
                <w:spacing w:val="-1"/>
                <w:lang w:val="ru-RU"/>
              </w:rPr>
              <w:t xml:space="preserve"> </w:t>
            </w:r>
            <w:r w:rsidRPr="00855FE6">
              <w:rPr>
                <w:rFonts w:ascii="Times New Roman" w:hAnsi="Times New Roman" w:cs="Times New Roman"/>
                <w:color w:val="000000" w:themeColor="text1"/>
                <w:lang w:val="ru-RU"/>
              </w:rPr>
              <w:t>в</w:t>
            </w:r>
            <w:r w:rsidRPr="00855FE6">
              <w:rPr>
                <w:rFonts w:ascii="Times New Roman" w:hAnsi="Times New Roman" w:cs="Times New Roman"/>
                <w:color w:val="000000" w:themeColor="text1"/>
                <w:spacing w:val="-1"/>
                <w:lang w:val="ru-RU"/>
              </w:rPr>
              <w:t xml:space="preserve"> сточных</w:t>
            </w:r>
            <w:r w:rsidRPr="00855FE6">
              <w:rPr>
                <w:rFonts w:ascii="Times New Roman" w:hAnsi="Times New Roman" w:cs="Times New Roman"/>
                <w:color w:val="000000" w:themeColor="text1"/>
                <w:lang w:val="ru-RU"/>
              </w:rPr>
              <w:t xml:space="preserve"> </w:t>
            </w:r>
            <w:r w:rsidRPr="00855FE6">
              <w:rPr>
                <w:rFonts w:ascii="Times New Roman" w:hAnsi="Times New Roman" w:cs="Times New Roman"/>
                <w:color w:val="000000" w:themeColor="text1"/>
                <w:spacing w:val="-1"/>
                <w:lang w:val="ru-RU"/>
              </w:rPr>
              <w:t>водах,</w:t>
            </w:r>
            <w:r w:rsidRPr="00855FE6">
              <w:rPr>
                <w:rFonts w:ascii="Times New Roman" w:hAnsi="Times New Roman" w:cs="Times New Roman"/>
                <w:color w:val="000000" w:themeColor="text1"/>
                <w:spacing w:val="33"/>
                <w:lang w:val="ru-RU"/>
              </w:rPr>
              <w:t xml:space="preserve"> </w:t>
            </w:r>
            <w:r w:rsidRPr="00855FE6">
              <w:rPr>
                <w:rFonts w:ascii="Times New Roman" w:hAnsi="Times New Roman" w:cs="Times New Roman"/>
                <w:color w:val="000000" w:themeColor="text1"/>
                <w:spacing w:val="-1"/>
                <w:lang w:val="ru-RU"/>
              </w:rPr>
              <w:t>превышение</w:t>
            </w:r>
            <w:r w:rsidRPr="00855FE6">
              <w:rPr>
                <w:rFonts w:ascii="Times New Roman" w:hAnsi="Times New Roman" w:cs="Times New Roman"/>
                <w:color w:val="000000" w:themeColor="text1"/>
                <w:spacing w:val="-2"/>
                <w:lang w:val="ru-RU"/>
              </w:rPr>
              <w:t xml:space="preserve"> </w:t>
            </w:r>
            <w:r w:rsidRPr="00855FE6">
              <w:rPr>
                <w:rFonts w:ascii="Times New Roman" w:hAnsi="Times New Roman" w:cs="Times New Roman"/>
                <w:color w:val="000000" w:themeColor="text1"/>
                <w:spacing w:val="-1"/>
                <w:lang w:val="ru-RU"/>
              </w:rPr>
              <w:t>ПДК</w:t>
            </w:r>
            <w:r w:rsidRPr="00855FE6">
              <w:rPr>
                <w:rFonts w:ascii="Times New Roman" w:hAnsi="Times New Roman" w:cs="Times New Roman"/>
                <w:color w:val="000000" w:themeColor="text1"/>
                <w:lang w:val="ru-RU"/>
              </w:rPr>
              <w:t xml:space="preserve"> в</w:t>
            </w:r>
            <w:r w:rsidRPr="00855FE6">
              <w:rPr>
                <w:rFonts w:ascii="Times New Roman" w:hAnsi="Times New Roman" w:cs="Times New Roman"/>
                <w:color w:val="000000" w:themeColor="text1"/>
                <w:spacing w:val="-2"/>
                <w:lang w:val="ru-RU"/>
              </w:rPr>
              <w:t xml:space="preserve"> </w:t>
            </w:r>
            <w:r w:rsidRPr="00855FE6">
              <w:rPr>
                <w:rFonts w:ascii="Times New Roman" w:hAnsi="Times New Roman" w:cs="Times New Roman"/>
                <w:color w:val="000000" w:themeColor="text1"/>
                <w:spacing w:val="-1"/>
                <w:lang w:val="ru-RU"/>
              </w:rPr>
              <w:t>природных</w:t>
            </w:r>
            <w:r w:rsidRPr="00855FE6">
              <w:rPr>
                <w:rFonts w:ascii="Times New Roman" w:hAnsi="Times New Roman" w:cs="Times New Roman"/>
                <w:color w:val="000000" w:themeColor="text1"/>
                <w:lang w:val="ru-RU"/>
              </w:rPr>
              <w:t xml:space="preserve"> </w:t>
            </w:r>
            <w:r w:rsidRPr="00855FE6">
              <w:rPr>
                <w:rFonts w:ascii="Times New Roman" w:hAnsi="Times New Roman" w:cs="Times New Roman"/>
                <w:color w:val="000000" w:themeColor="text1"/>
                <w:spacing w:val="-1"/>
                <w:lang w:val="ru-RU"/>
              </w:rPr>
              <w:t>водоёмах</w:t>
            </w:r>
          </w:p>
        </w:tc>
      </w:tr>
    </w:tbl>
    <w:p w:rsidR="006F2D62" w:rsidRPr="00855FE6" w:rsidRDefault="006F2D62" w:rsidP="0048212C">
      <w:pPr>
        <w:spacing w:line="276" w:lineRule="auto"/>
        <w:ind w:firstLine="709"/>
        <w:jc w:val="both"/>
        <w:rPr>
          <w:rFonts w:ascii="Times New Roman" w:hAnsi="Times New Roman"/>
          <w:color w:val="000000" w:themeColor="text1"/>
          <w:sz w:val="24"/>
        </w:rPr>
      </w:pPr>
    </w:p>
    <w:p w:rsidR="007E0B2C" w:rsidRPr="00855FE6" w:rsidRDefault="007E0B2C" w:rsidP="0048212C">
      <w:pPr>
        <w:spacing w:line="276" w:lineRule="auto"/>
        <w:ind w:firstLine="709"/>
        <w:jc w:val="both"/>
        <w:rPr>
          <w:rFonts w:ascii="Times New Roman" w:hAnsi="Times New Roman"/>
          <w:color w:val="000000" w:themeColor="text1"/>
          <w:sz w:val="24"/>
        </w:rPr>
      </w:pPr>
      <w:r w:rsidRPr="00855FE6">
        <w:rPr>
          <w:rFonts w:ascii="Times New Roman" w:hAnsi="Times New Roman"/>
          <w:color w:val="000000" w:themeColor="text1"/>
          <w:sz w:val="24"/>
        </w:rPr>
        <w:t>Реализуя комплекс мероприятий, направленных на повышение надёжности системы водоотведения, обеспечена устойчивая работа системы канализации.</w:t>
      </w:r>
    </w:p>
    <w:p w:rsidR="007E0B2C" w:rsidRPr="00855FE6" w:rsidRDefault="007E0B2C" w:rsidP="007E0B2C">
      <w:pPr>
        <w:pStyle w:val="af4"/>
        <w:ind w:left="0" w:firstLine="709"/>
        <w:jc w:val="both"/>
        <w:rPr>
          <w:color w:val="000000" w:themeColor="text1"/>
        </w:rPr>
      </w:pPr>
    </w:p>
    <w:p w:rsidR="007E0B2C" w:rsidRPr="00855FE6" w:rsidRDefault="007E0B2C" w:rsidP="00801D83">
      <w:pPr>
        <w:pStyle w:val="3TimesNewRoman141"/>
        <w:rPr>
          <w:color w:val="000000" w:themeColor="text1"/>
        </w:rPr>
      </w:pPr>
      <w:bookmarkStart w:id="186" w:name="_Toc524593224"/>
      <w:bookmarkStart w:id="187" w:name="_Toc88831213"/>
      <w:bookmarkStart w:id="188" w:name="_Toc149915595"/>
      <w:r w:rsidRPr="00855FE6">
        <w:rPr>
          <w:color w:val="000000" w:themeColor="text1"/>
        </w:rPr>
        <w:t xml:space="preserve">2.1.7. </w:t>
      </w:r>
      <w:bookmarkEnd w:id="186"/>
      <w:bookmarkEnd w:id="187"/>
      <w:r w:rsidRPr="00855FE6">
        <w:rPr>
          <w:color w:val="000000" w:themeColor="text1"/>
        </w:rPr>
        <w:t>Оценка воздействия сбросов сточных вод через централизованную систему водоотведения на окружающую среду</w:t>
      </w:r>
      <w:bookmarkEnd w:id="188"/>
    </w:p>
    <w:p w:rsidR="001A0472" w:rsidRPr="00855FE6" w:rsidRDefault="001A0472" w:rsidP="001A0472">
      <w:pPr>
        <w:spacing w:line="276" w:lineRule="auto"/>
        <w:ind w:firstLine="709"/>
        <w:jc w:val="both"/>
        <w:rPr>
          <w:rFonts w:ascii="Times New Roman" w:hAnsi="Times New Roman"/>
          <w:color w:val="000000" w:themeColor="text1"/>
          <w:sz w:val="24"/>
        </w:rPr>
      </w:pPr>
      <w:r w:rsidRPr="00855FE6">
        <w:rPr>
          <w:rFonts w:ascii="Times New Roman" w:hAnsi="Times New Roman"/>
          <w:color w:val="000000" w:themeColor="text1"/>
          <w:sz w:val="24"/>
        </w:rPr>
        <w:t>Оценка воздействия сбросов сточных вод через централизованную систему водоотведения МО «Город Отрадное» на окружающую среду за 2024 год, приведена в таблице 2.1.2.3.</w:t>
      </w:r>
    </w:p>
    <w:p w:rsidR="004F616D" w:rsidRPr="00855FE6" w:rsidRDefault="001A0472" w:rsidP="004F616D">
      <w:pPr>
        <w:spacing w:line="276" w:lineRule="auto"/>
        <w:ind w:firstLine="709"/>
        <w:jc w:val="both"/>
        <w:rPr>
          <w:rFonts w:ascii="Times New Roman" w:hAnsi="Times New Roman"/>
          <w:color w:val="000000" w:themeColor="text1"/>
          <w:sz w:val="24"/>
        </w:rPr>
      </w:pPr>
      <w:r w:rsidRPr="00855FE6">
        <w:rPr>
          <w:rFonts w:ascii="Times New Roman" w:hAnsi="Times New Roman"/>
          <w:color w:val="000000" w:themeColor="text1"/>
          <w:sz w:val="24"/>
        </w:rPr>
        <w:t xml:space="preserve">Таблица 2.1.2.3 – Оценка воздействия сбросов сточных вод через </w:t>
      </w:r>
      <w:r w:rsidR="00EE6FAC" w:rsidRPr="00855FE6">
        <w:rPr>
          <w:rFonts w:ascii="Times New Roman" w:hAnsi="Times New Roman"/>
          <w:color w:val="000000" w:themeColor="text1"/>
          <w:sz w:val="24"/>
        </w:rPr>
        <w:t xml:space="preserve">централизованную систему водоотведения МО «Город Отрадное» на окружающую среду за 2024 год </w:t>
      </w:r>
    </w:p>
    <w:tbl>
      <w:tblPr>
        <w:tblW w:w="82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243"/>
        <w:gridCol w:w="1985"/>
      </w:tblGrid>
      <w:tr w:rsidR="004F616D" w:rsidRPr="00855FE6" w:rsidTr="00EE6FAC">
        <w:trPr>
          <w:trHeight w:val="851"/>
          <w:tblHeader/>
          <w:jc w:val="center"/>
        </w:trPr>
        <w:tc>
          <w:tcPr>
            <w:tcW w:w="6243" w:type="dxa"/>
            <w:shd w:val="clear" w:color="auto" w:fill="F2F2F2" w:themeFill="background1" w:themeFillShade="F2"/>
            <w:vAlign w:val="center"/>
            <w:hideMark/>
          </w:tcPr>
          <w:p w:rsidR="004F616D" w:rsidRPr="00855FE6" w:rsidRDefault="004F616D" w:rsidP="00EE6FAC">
            <w:pPr>
              <w:spacing w:before="60" w:after="60" w:line="240" w:lineRule="auto"/>
              <w:jc w:val="center"/>
              <w:rPr>
                <w:rFonts w:ascii="Times New Roman" w:hAnsi="Times New Roman"/>
                <w:color w:val="000000" w:themeColor="text1"/>
                <w:sz w:val="24"/>
              </w:rPr>
            </w:pPr>
            <w:r w:rsidRPr="00855FE6">
              <w:rPr>
                <w:rFonts w:ascii="Times New Roman" w:hAnsi="Times New Roman"/>
                <w:color w:val="000000" w:themeColor="text1"/>
                <w:sz w:val="24"/>
              </w:rPr>
              <w:t>Наименование</w:t>
            </w:r>
          </w:p>
        </w:tc>
        <w:tc>
          <w:tcPr>
            <w:tcW w:w="1985" w:type="dxa"/>
            <w:shd w:val="clear" w:color="auto" w:fill="F2F2F2" w:themeFill="background1" w:themeFillShade="F2"/>
            <w:vAlign w:val="center"/>
          </w:tcPr>
          <w:p w:rsidR="004F616D" w:rsidRPr="00855FE6" w:rsidRDefault="004F616D" w:rsidP="00EE6FAC">
            <w:pPr>
              <w:spacing w:before="60" w:after="60" w:line="240" w:lineRule="auto"/>
              <w:jc w:val="center"/>
              <w:rPr>
                <w:rFonts w:ascii="Times New Roman" w:hAnsi="Times New Roman"/>
                <w:color w:val="000000" w:themeColor="text1"/>
                <w:sz w:val="24"/>
              </w:rPr>
            </w:pPr>
            <w:r w:rsidRPr="00855FE6">
              <w:rPr>
                <w:rFonts w:ascii="Times New Roman" w:hAnsi="Times New Roman"/>
                <w:color w:val="000000" w:themeColor="text1"/>
                <w:sz w:val="24"/>
              </w:rPr>
              <w:t>2024г.</w:t>
            </w:r>
          </w:p>
        </w:tc>
      </w:tr>
      <w:tr w:rsidR="004F616D" w:rsidRPr="00855FE6" w:rsidTr="00EE6FAC">
        <w:trPr>
          <w:trHeight w:val="397"/>
          <w:jc w:val="center"/>
        </w:trPr>
        <w:tc>
          <w:tcPr>
            <w:tcW w:w="6243" w:type="dxa"/>
            <w:shd w:val="clear" w:color="000000" w:fill="FFFFFF"/>
            <w:vAlign w:val="center"/>
            <w:hideMark/>
          </w:tcPr>
          <w:p w:rsidR="004F616D" w:rsidRPr="00855FE6" w:rsidRDefault="004F616D" w:rsidP="00EE6FAC">
            <w:pPr>
              <w:spacing w:before="60" w:after="60" w:line="240" w:lineRule="auto"/>
              <w:jc w:val="both"/>
              <w:rPr>
                <w:rFonts w:ascii="Times New Roman" w:hAnsi="Times New Roman"/>
                <w:color w:val="000000" w:themeColor="text1"/>
                <w:sz w:val="24"/>
              </w:rPr>
            </w:pPr>
            <w:r w:rsidRPr="00855FE6">
              <w:rPr>
                <w:rFonts w:ascii="Times New Roman" w:hAnsi="Times New Roman"/>
                <w:color w:val="000000" w:themeColor="text1"/>
                <w:sz w:val="24"/>
              </w:rPr>
              <w:t xml:space="preserve"> Общее количество проведенных проб на сбросе очищенных (частично очищенных) сточных вод, в том числе по показателям:</w:t>
            </w:r>
          </w:p>
        </w:tc>
        <w:tc>
          <w:tcPr>
            <w:tcW w:w="1985" w:type="dxa"/>
            <w:shd w:val="clear" w:color="000000" w:fill="FFFFFF"/>
            <w:vAlign w:val="center"/>
          </w:tcPr>
          <w:p w:rsidR="004F616D" w:rsidRPr="00855FE6" w:rsidRDefault="004F616D" w:rsidP="00EE6FAC">
            <w:pPr>
              <w:spacing w:before="60" w:after="60" w:line="240" w:lineRule="auto"/>
              <w:jc w:val="center"/>
              <w:rPr>
                <w:rFonts w:ascii="Times New Roman" w:hAnsi="Times New Roman"/>
                <w:color w:val="000000" w:themeColor="text1"/>
                <w:sz w:val="24"/>
              </w:rPr>
            </w:pPr>
            <w:r w:rsidRPr="00855FE6">
              <w:rPr>
                <w:rFonts w:ascii="Times New Roman" w:hAnsi="Times New Roman"/>
                <w:color w:val="000000" w:themeColor="text1"/>
                <w:sz w:val="24"/>
              </w:rPr>
              <w:t>420</w:t>
            </w:r>
          </w:p>
        </w:tc>
      </w:tr>
      <w:tr w:rsidR="004F616D" w:rsidRPr="00855FE6" w:rsidTr="00EE6FAC">
        <w:trPr>
          <w:trHeight w:val="397"/>
          <w:jc w:val="center"/>
        </w:trPr>
        <w:tc>
          <w:tcPr>
            <w:tcW w:w="6243" w:type="dxa"/>
            <w:shd w:val="clear" w:color="000000" w:fill="FFFFFF"/>
            <w:vAlign w:val="center"/>
            <w:hideMark/>
          </w:tcPr>
          <w:p w:rsidR="004F616D" w:rsidRPr="00855FE6" w:rsidRDefault="004F616D" w:rsidP="006F2D62">
            <w:pPr>
              <w:pStyle w:val="af4"/>
              <w:numPr>
                <w:ilvl w:val="0"/>
                <w:numId w:val="33"/>
              </w:numPr>
              <w:spacing w:before="60" w:after="60"/>
              <w:jc w:val="both"/>
              <w:rPr>
                <w:color w:val="000000" w:themeColor="text1"/>
              </w:rPr>
            </w:pPr>
            <w:r w:rsidRPr="00855FE6">
              <w:rPr>
                <w:color w:val="000000" w:themeColor="text1"/>
              </w:rPr>
              <w:t>взвешенные вещества</w:t>
            </w:r>
          </w:p>
        </w:tc>
        <w:tc>
          <w:tcPr>
            <w:tcW w:w="1985" w:type="dxa"/>
            <w:shd w:val="clear" w:color="000000" w:fill="FFFFFF"/>
            <w:vAlign w:val="center"/>
          </w:tcPr>
          <w:p w:rsidR="004F616D" w:rsidRPr="00855FE6" w:rsidRDefault="004F616D" w:rsidP="00EE6FAC">
            <w:pPr>
              <w:spacing w:before="60" w:after="60" w:line="240" w:lineRule="auto"/>
              <w:jc w:val="center"/>
              <w:rPr>
                <w:rFonts w:ascii="Times New Roman" w:hAnsi="Times New Roman"/>
                <w:color w:val="000000" w:themeColor="text1"/>
                <w:sz w:val="24"/>
              </w:rPr>
            </w:pPr>
            <w:r w:rsidRPr="00855FE6">
              <w:rPr>
                <w:rFonts w:ascii="Times New Roman" w:hAnsi="Times New Roman"/>
                <w:color w:val="000000" w:themeColor="text1"/>
                <w:sz w:val="24"/>
              </w:rPr>
              <w:t>228</w:t>
            </w:r>
          </w:p>
        </w:tc>
      </w:tr>
      <w:tr w:rsidR="004F616D" w:rsidRPr="00855FE6" w:rsidTr="00EE6FAC">
        <w:trPr>
          <w:trHeight w:val="397"/>
          <w:jc w:val="center"/>
        </w:trPr>
        <w:tc>
          <w:tcPr>
            <w:tcW w:w="6243" w:type="dxa"/>
            <w:shd w:val="clear" w:color="000000" w:fill="FFFFFF"/>
            <w:vAlign w:val="center"/>
            <w:hideMark/>
          </w:tcPr>
          <w:p w:rsidR="004F616D" w:rsidRPr="00855FE6" w:rsidRDefault="004F616D" w:rsidP="006F2D62">
            <w:pPr>
              <w:pStyle w:val="af4"/>
              <w:numPr>
                <w:ilvl w:val="0"/>
                <w:numId w:val="33"/>
              </w:numPr>
              <w:spacing w:before="60" w:after="60"/>
              <w:jc w:val="both"/>
              <w:rPr>
                <w:color w:val="000000" w:themeColor="text1"/>
              </w:rPr>
            </w:pPr>
            <w:r w:rsidRPr="00855FE6">
              <w:rPr>
                <w:color w:val="000000" w:themeColor="text1"/>
              </w:rPr>
              <w:t>БПК5</w:t>
            </w:r>
          </w:p>
        </w:tc>
        <w:tc>
          <w:tcPr>
            <w:tcW w:w="1985" w:type="dxa"/>
            <w:shd w:val="clear" w:color="000000" w:fill="FFFFFF"/>
            <w:vAlign w:val="center"/>
          </w:tcPr>
          <w:p w:rsidR="004F616D" w:rsidRPr="00855FE6" w:rsidRDefault="004F616D" w:rsidP="00EE6FAC">
            <w:pPr>
              <w:spacing w:before="60" w:after="60" w:line="240" w:lineRule="auto"/>
              <w:jc w:val="center"/>
              <w:rPr>
                <w:rFonts w:ascii="Times New Roman" w:hAnsi="Times New Roman"/>
                <w:color w:val="000000" w:themeColor="text1"/>
                <w:sz w:val="24"/>
              </w:rPr>
            </w:pPr>
            <w:r w:rsidRPr="00855FE6">
              <w:rPr>
                <w:rFonts w:ascii="Times New Roman" w:hAnsi="Times New Roman"/>
                <w:color w:val="000000" w:themeColor="text1"/>
                <w:sz w:val="24"/>
              </w:rPr>
              <w:t>36</w:t>
            </w:r>
          </w:p>
        </w:tc>
      </w:tr>
      <w:tr w:rsidR="004F616D" w:rsidRPr="00855FE6" w:rsidTr="00EE6FAC">
        <w:trPr>
          <w:trHeight w:val="397"/>
          <w:jc w:val="center"/>
        </w:trPr>
        <w:tc>
          <w:tcPr>
            <w:tcW w:w="6243" w:type="dxa"/>
            <w:shd w:val="clear" w:color="000000" w:fill="FFFFFF"/>
            <w:vAlign w:val="center"/>
            <w:hideMark/>
          </w:tcPr>
          <w:p w:rsidR="004F616D" w:rsidRPr="00855FE6" w:rsidRDefault="004F616D" w:rsidP="006F2D62">
            <w:pPr>
              <w:pStyle w:val="af4"/>
              <w:numPr>
                <w:ilvl w:val="0"/>
                <w:numId w:val="33"/>
              </w:numPr>
              <w:spacing w:before="60" w:after="60"/>
              <w:jc w:val="both"/>
              <w:rPr>
                <w:color w:val="000000" w:themeColor="text1"/>
              </w:rPr>
            </w:pPr>
            <w:r w:rsidRPr="00855FE6">
              <w:rPr>
                <w:color w:val="000000" w:themeColor="text1"/>
              </w:rPr>
              <w:lastRenderedPageBreak/>
              <w:t>аммоний-ион</w:t>
            </w:r>
          </w:p>
        </w:tc>
        <w:tc>
          <w:tcPr>
            <w:tcW w:w="1985" w:type="dxa"/>
            <w:shd w:val="clear" w:color="000000" w:fill="FFFFFF"/>
            <w:vAlign w:val="center"/>
          </w:tcPr>
          <w:p w:rsidR="004F616D" w:rsidRPr="00855FE6" w:rsidRDefault="004F616D" w:rsidP="00EE6FAC">
            <w:pPr>
              <w:spacing w:before="60" w:after="60" w:line="240" w:lineRule="auto"/>
              <w:jc w:val="center"/>
              <w:rPr>
                <w:rFonts w:ascii="Times New Roman" w:hAnsi="Times New Roman"/>
                <w:color w:val="000000" w:themeColor="text1"/>
                <w:sz w:val="24"/>
              </w:rPr>
            </w:pPr>
            <w:r w:rsidRPr="00855FE6">
              <w:rPr>
                <w:rFonts w:ascii="Times New Roman" w:hAnsi="Times New Roman"/>
                <w:color w:val="000000" w:themeColor="text1"/>
                <w:sz w:val="24"/>
              </w:rPr>
              <w:t>36</w:t>
            </w:r>
          </w:p>
        </w:tc>
      </w:tr>
      <w:tr w:rsidR="004F616D" w:rsidRPr="00855FE6" w:rsidTr="00EE6FAC">
        <w:trPr>
          <w:trHeight w:val="397"/>
          <w:jc w:val="center"/>
        </w:trPr>
        <w:tc>
          <w:tcPr>
            <w:tcW w:w="6243" w:type="dxa"/>
            <w:shd w:val="clear" w:color="000000" w:fill="FFFFFF"/>
            <w:noWrap/>
            <w:vAlign w:val="center"/>
            <w:hideMark/>
          </w:tcPr>
          <w:p w:rsidR="004F616D" w:rsidRPr="00855FE6" w:rsidRDefault="004F616D" w:rsidP="006F2D62">
            <w:pPr>
              <w:pStyle w:val="af4"/>
              <w:numPr>
                <w:ilvl w:val="0"/>
                <w:numId w:val="33"/>
              </w:numPr>
              <w:spacing w:before="60" w:after="60"/>
              <w:jc w:val="both"/>
              <w:rPr>
                <w:color w:val="000000" w:themeColor="text1"/>
              </w:rPr>
            </w:pPr>
            <w:r w:rsidRPr="00855FE6">
              <w:rPr>
                <w:color w:val="000000" w:themeColor="text1"/>
              </w:rPr>
              <w:t>нитрат-анион</w:t>
            </w:r>
          </w:p>
        </w:tc>
        <w:tc>
          <w:tcPr>
            <w:tcW w:w="1985" w:type="dxa"/>
            <w:shd w:val="clear" w:color="000000" w:fill="FFFFFF"/>
            <w:vAlign w:val="center"/>
          </w:tcPr>
          <w:p w:rsidR="004F616D" w:rsidRPr="00855FE6" w:rsidRDefault="004F616D" w:rsidP="00EE6FAC">
            <w:pPr>
              <w:spacing w:before="60" w:after="60" w:line="240" w:lineRule="auto"/>
              <w:jc w:val="center"/>
              <w:rPr>
                <w:rFonts w:ascii="Times New Roman" w:hAnsi="Times New Roman"/>
                <w:color w:val="000000" w:themeColor="text1"/>
                <w:sz w:val="24"/>
              </w:rPr>
            </w:pPr>
            <w:r w:rsidRPr="00855FE6">
              <w:rPr>
                <w:rFonts w:ascii="Times New Roman" w:hAnsi="Times New Roman"/>
                <w:color w:val="000000" w:themeColor="text1"/>
                <w:sz w:val="24"/>
              </w:rPr>
              <w:t>36</w:t>
            </w:r>
          </w:p>
        </w:tc>
      </w:tr>
      <w:tr w:rsidR="004F616D" w:rsidRPr="00855FE6" w:rsidTr="00EE6FAC">
        <w:trPr>
          <w:trHeight w:val="397"/>
          <w:jc w:val="center"/>
        </w:trPr>
        <w:tc>
          <w:tcPr>
            <w:tcW w:w="6243" w:type="dxa"/>
            <w:shd w:val="clear" w:color="000000" w:fill="FFFFFF"/>
            <w:noWrap/>
            <w:vAlign w:val="center"/>
            <w:hideMark/>
          </w:tcPr>
          <w:p w:rsidR="004F616D" w:rsidRPr="00855FE6" w:rsidRDefault="004F616D" w:rsidP="006F2D62">
            <w:pPr>
              <w:pStyle w:val="af4"/>
              <w:numPr>
                <w:ilvl w:val="0"/>
                <w:numId w:val="33"/>
              </w:numPr>
              <w:spacing w:before="60" w:after="60"/>
              <w:jc w:val="both"/>
              <w:rPr>
                <w:color w:val="000000" w:themeColor="text1"/>
              </w:rPr>
            </w:pPr>
            <w:r w:rsidRPr="00855FE6">
              <w:rPr>
                <w:color w:val="000000" w:themeColor="text1"/>
              </w:rPr>
              <w:t>фосфаты (по Р)</w:t>
            </w:r>
          </w:p>
        </w:tc>
        <w:tc>
          <w:tcPr>
            <w:tcW w:w="1985" w:type="dxa"/>
            <w:shd w:val="clear" w:color="000000" w:fill="FFFFFF"/>
            <w:vAlign w:val="center"/>
          </w:tcPr>
          <w:p w:rsidR="004F616D" w:rsidRPr="00855FE6" w:rsidRDefault="004F616D" w:rsidP="00EE6FAC">
            <w:pPr>
              <w:spacing w:before="60" w:after="60" w:line="240" w:lineRule="auto"/>
              <w:jc w:val="center"/>
              <w:rPr>
                <w:rFonts w:ascii="Times New Roman" w:hAnsi="Times New Roman"/>
                <w:color w:val="000000" w:themeColor="text1"/>
                <w:sz w:val="24"/>
              </w:rPr>
            </w:pPr>
            <w:r w:rsidRPr="00855FE6">
              <w:rPr>
                <w:rFonts w:ascii="Times New Roman" w:hAnsi="Times New Roman"/>
                <w:color w:val="000000" w:themeColor="text1"/>
                <w:sz w:val="24"/>
              </w:rPr>
              <w:t>36</w:t>
            </w:r>
          </w:p>
        </w:tc>
      </w:tr>
      <w:tr w:rsidR="004F616D" w:rsidRPr="00855FE6" w:rsidTr="00EE6FAC">
        <w:trPr>
          <w:trHeight w:val="397"/>
          <w:jc w:val="center"/>
        </w:trPr>
        <w:tc>
          <w:tcPr>
            <w:tcW w:w="6243" w:type="dxa"/>
            <w:shd w:val="clear" w:color="000000" w:fill="FFFFFF"/>
            <w:noWrap/>
            <w:vAlign w:val="center"/>
            <w:hideMark/>
          </w:tcPr>
          <w:p w:rsidR="004F616D" w:rsidRPr="00855FE6" w:rsidRDefault="004F616D" w:rsidP="006F2D62">
            <w:pPr>
              <w:pStyle w:val="af4"/>
              <w:numPr>
                <w:ilvl w:val="0"/>
                <w:numId w:val="33"/>
              </w:numPr>
              <w:spacing w:before="60" w:after="60"/>
              <w:jc w:val="both"/>
              <w:rPr>
                <w:color w:val="000000" w:themeColor="text1"/>
              </w:rPr>
            </w:pPr>
            <w:r w:rsidRPr="00855FE6">
              <w:rPr>
                <w:color w:val="000000" w:themeColor="text1"/>
              </w:rPr>
              <w:t>нефтепродукты</w:t>
            </w:r>
          </w:p>
        </w:tc>
        <w:tc>
          <w:tcPr>
            <w:tcW w:w="1985" w:type="dxa"/>
            <w:shd w:val="clear" w:color="000000" w:fill="FFFFFF"/>
            <w:vAlign w:val="center"/>
          </w:tcPr>
          <w:p w:rsidR="004F616D" w:rsidRPr="00855FE6" w:rsidRDefault="004F616D" w:rsidP="00EE6FAC">
            <w:pPr>
              <w:spacing w:before="60" w:after="60" w:line="240" w:lineRule="auto"/>
              <w:jc w:val="center"/>
              <w:rPr>
                <w:rFonts w:ascii="Times New Roman" w:hAnsi="Times New Roman"/>
                <w:color w:val="000000" w:themeColor="text1"/>
                <w:sz w:val="24"/>
              </w:rPr>
            </w:pPr>
            <w:r w:rsidRPr="00855FE6">
              <w:rPr>
                <w:rFonts w:ascii="Times New Roman" w:hAnsi="Times New Roman"/>
                <w:color w:val="000000" w:themeColor="text1"/>
                <w:sz w:val="24"/>
              </w:rPr>
              <w:t>12</w:t>
            </w:r>
          </w:p>
        </w:tc>
      </w:tr>
      <w:tr w:rsidR="004F616D" w:rsidRPr="00855FE6" w:rsidTr="00EE6FAC">
        <w:trPr>
          <w:trHeight w:val="397"/>
          <w:jc w:val="center"/>
        </w:trPr>
        <w:tc>
          <w:tcPr>
            <w:tcW w:w="6243" w:type="dxa"/>
            <w:shd w:val="clear" w:color="000000" w:fill="FFFFFF"/>
            <w:noWrap/>
            <w:vAlign w:val="center"/>
            <w:hideMark/>
          </w:tcPr>
          <w:p w:rsidR="004F616D" w:rsidRPr="00855FE6" w:rsidRDefault="004F616D" w:rsidP="006F2D62">
            <w:pPr>
              <w:pStyle w:val="af4"/>
              <w:numPr>
                <w:ilvl w:val="0"/>
                <w:numId w:val="33"/>
              </w:numPr>
              <w:spacing w:before="60" w:after="60"/>
              <w:jc w:val="both"/>
              <w:rPr>
                <w:color w:val="000000" w:themeColor="text1"/>
                <w:szCs w:val="22"/>
              </w:rPr>
            </w:pPr>
            <w:r w:rsidRPr="00855FE6">
              <w:rPr>
                <w:color w:val="000000" w:themeColor="text1"/>
              </w:rPr>
              <w:t>микробиология</w:t>
            </w:r>
          </w:p>
        </w:tc>
        <w:tc>
          <w:tcPr>
            <w:tcW w:w="1985" w:type="dxa"/>
            <w:shd w:val="clear" w:color="000000" w:fill="FFFFFF"/>
            <w:vAlign w:val="center"/>
          </w:tcPr>
          <w:p w:rsidR="004F616D" w:rsidRPr="00855FE6" w:rsidRDefault="004F616D" w:rsidP="00EE6FAC">
            <w:pPr>
              <w:spacing w:before="60" w:after="60" w:line="240" w:lineRule="auto"/>
              <w:jc w:val="center"/>
              <w:rPr>
                <w:rFonts w:ascii="Times New Roman" w:hAnsi="Times New Roman"/>
                <w:color w:val="000000" w:themeColor="text1"/>
                <w:sz w:val="24"/>
              </w:rPr>
            </w:pPr>
            <w:r w:rsidRPr="00855FE6">
              <w:rPr>
                <w:rFonts w:ascii="Times New Roman" w:hAnsi="Times New Roman"/>
                <w:color w:val="000000" w:themeColor="text1"/>
                <w:sz w:val="24"/>
              </w:rPr>
              <w:t>36</w:t>
            </w:r>
          </w:p>
        </w:tc>
      </w:tr>
      <w:tr w:rsidR="004F616D" w:rsidRPr="00855FE6" w:rsidTr="00EE6FAC">
        <w:trPr>
          <w:trHeight w:val="397"/>
          <w:jc w:val="center"/>
        </w:trPr>
        <w:tc>
          <w:tcPr>
            <w:tcW w:w="6243" w:type="dxa"/>
            <w:shd w:val="clear" w:color="000000" w:fill="FFFFFF"/>
            <w:vAlign w:val="center"/>
            <w:hideMark/>
          </w:tcPr>
          <w:p w:rsidR="004F616D" w:rsidRPr="00855FE6" w:rsidRDefault="004F616D" w:rsidP="00EE6FAC">
            <w:pPr>
              <w:spacing w:before="60" w:after="60" w:line="240" w:lineRule="auto"/>
              <w:jc w:val="both"/>
              <w:rPr>
                <w:rFonts w:ascii="Times New Roman" w:hAnsi="Times New Roman"/>
                <w:color w:val="000000" w:themeColor="text1"/>
                <w:sz w:val="24"/>
              </w:rPr>
            </w:pPr>
            <w:r w:rsidRPr="00855FE6">
              <w:rPr>
                <w:rFonts w:ascii="Times New Roman" w:hAnsi="Times New Roman"/>
                <w:color w:val="000000" w:themeColor="text1"/>
                <w:sz w:val="24"/>
              </w:rPr>
              <w:t xml:space="preserve"> Количество проведенных проб, выявивших несоответствие очищенных (частично очищенных) сточных вод санитарным нормам (предельно допустимой концентрации) на сбросе очищенных (частично очищенных) сточных вод, в том числе по показателям:</w:t>
            </w:r>
          </w:p>
        </w:tc>
        <w:tc>
          <w:tcPr>
            <w:tcW w:w="1985" w:type="dxa"/>
            <w:shd w:val="clear" w:color="000000" w:fill="FFFFFF"/>
            <w:vAlign w:val="center"/>
          </w:tcPr>
          <w:p w:rsidR="004F616D" w:rsidRPr="00855FE6" w:rsidRDefault="004F616D" w:rsidP="00EE6FAC">
            <w:pPr>
              <w:spacing w:before="60" w:after="60" w:line="240" w:lineRule="auto"/>
              <w:jc w:val="center"/>
              <w:rPr>
                <w:rFonts w:ascii="Times New Roman" w:hAnsi="Times New Roman"/>
                <w:color w:val="000000" w:themeColor="text1"/>
                <w:sz w:val="24"/>
              </w:rPr>
            </w:pPr>
            <w:r w:rsidRPr="00855FE6">
              <w:rPr>
                <w:rFonts w:ascii="Times New Roman" w:hAnsi="Times New Roman"/>
                <w:color w:val="000000" w:themeColor="text1"/>
                <w:sz w:val="24"/>
              </w:rPr>
              <w:t>420</w:t>
            </w:r>
          </w:p>
        </w:tc>
      </w:tr>
      <w:tr w:rsidR="004F616D" w:rsidRPr="00855FE6" w:rsidTr="00EE6FAC">
        <w:trPr>
          <w:trHeight w:val="397"/>
          <w:jc w:val="center"/>
        </w:trPr>
        <w:tc>
          <w:tcPr>
            <w:tcW w:w="6243" w:type="dxa"/>
            <w:shd w:val="clear" w:color="000000" w:fill="FFFFFF"/>
            <w:vAlign w:val="center"/>
            <w:hideMark/>
          </w:tcPr>
          <w:p w:rsidR="004F616D" w:rsidRPr="00855FE6" w:rsidRDefault="004F616D" w:rsidP="006F2D62">
            <w:pPr>
              <w:pStyle w:val="af4"/>
              <w:numPr>
                <w:ilvl w:val="0"/>
                <w:numId w:val="34"/>
              </w:numPr>
              <w:spacing w:before="60" w:after="60"/>
              <w:jc w:val="both"/>
              <w:rPr>
                <w:color w:val="000000" w:themeColor="text1"/>
              </w:rPr>
            </w:pPr>
            <w:r w:rsidRPr="00855FE6">
              <w:rPr>
                <w:color w:val="000000" w:themeColor="text1"/>
              </w:rPr>
              <w:t>взвешенные вещества</w:t>
            </w:r>
          </w:p>
        </w:tc>
        <w:tc>
          <w:tcPr>
            <w:tcW w:w="1985" w:type="dxa"/>
            <w:shd w:val="clear" w:color="000000" w:fill="FFFFFF"/>
            <w:vAlign w:val="center"/>
          </w:tcPr>
          <w:p w:rsidR="004F616D" w:rsidRPr="00855FE6" w:rsidRDefault="004F616D" w:rsidP="00EE6FAC">
            <w:pPr>
              <w:spacing w:before="60" w:after="60" w:line="240" w:lineRule="auto"/>
              <w:jc w:val="center"/>
              <w:rPr>
                <w:rFonts w:ascii="Times New Roman" w:hAnsi="Times New Roman"/>
                <w:color w:val="000000" w:themeColor="text1"/>
                <w:sz w:val="24"/>
              </w:rPr>
            </w:pPr>
            <w:r w:rsidRPr="00855FE6">
              <w:rPr>
                <w:rFonts w:ascii="Times New Roman" w:hAnsi="Times New Roman"/>
                <w:color w:val="000000" w:themeColor="text1"/>
                <w:sz w:val="24"/>
              </w:rPr>
              <w:t>228</w:t>
            </w:r>
          </w:p>
        </w:tc>
      </w:tr>
      <w:tr w:rsidR="004F616D" w:rsidRPr="00855FE6" w:rsidTr="00EE6FAC">
        <w:trPr>
          <w:trHeight w:val="397"/>
          <w:jc w:val="center"/>
        </w:trPr>
        <w:tc>
          <w:tcPr>
            <w:tcW w:w="6243" w:type="dxa"/>
            <w:shd w:val="clear" w:color="000000" w:fill="FFFFFF"/>
            <w:vAlign w:val="center"/>
            <w:hideMark/>
          </w:tcPr>
          <w:p w:rsidR="004F616D" w:rsidRPr="00855FE6" w:rsidRDefault="004F616D" w:rsidP="006F2D62">
            <w:pPr>
              <w:pStyle w:val="af4"/>
              <w:numPr>
                <w:ilvl w:val="0"/>
                <w:numId w:val="34"/>
              </w:numPr>
              <w:spacing w:before="60" w:after="60"/>
              <w:jc w:val="both"/>
              <w:rPr>
                <w:color w:val="000000" w:themeColor="text1"/>
              </w:rPr>
            </w:pPr>
            <w:r w:rsidRPr="00855FE6">
              <w:rPr>
                <w:color w:val="000000" w:themeColor="text1"/>
              </w:rPr>
              <w:t>БПК5</w:t>
            </w:r>
          </w:p>
        </w:tc>
        <w:tc>
          <w:tcPr>
            <w:tcW w:w="1985" w:type="dxa"/>
            <w:shd w:val="clear" w:color="000000" w:fill="FFFFFF"/>
            <w:vAlign w:val="center"/>
          </w:tcPr>
          <w:p w:rsidR="004F616D" w:rsidRPr="00855FE6" w:rsidRDefault="004F616D" w:rsidP="00EE6FAC">
            <w:pPr>
              <w:spacing w:before="60" w:after="60" w:line="240" w:lineRule="auto"/>
              <w:jc w:val="center"/>
              <w:rPr>
                <w:rFonts w:ascii="Times New Roman" w:hAnsi="Times New Roman"/>
                <w:color w:val="000000" w:themeColor="text1"/>
                <w:sz w:val="24"/>
              </w:rPr>
            </w:pPr>
            <w:r w:rsidRPr="00855FE6">
              <w:rPr>
                <w:rFonts w:ascii="Times New Roman" w:hAnsi="Times New Roman"/>
                <w:color w:val="000000" w:themeColor="text1"/>
                <w:sz w:val="24"/>
              </w:rPr>
              <w:t>36</w:t>
            </w:r>
          </w:p>
        </w:tc>
      </w:tr>
      <w:tr w:rsidR="004F616D" w:rsidRPr="00855FE6" w:rsidTr="00EE6FAC">
        <w:trPr>
          <w:trHeight w:val="397"/>
          <w:jc w:val="center"/>
        </w:trPr>
        <w:tc>
          <w:tcPr>
            <w:tcW w:w="6243" w:type="dxa"/>
            <w:shd w:val="clear" w:color="000000" w:fill="FFFFFF"/>
            <w:vAlign w:val="center"/>
            <w:hideMark/>
          </w:tcPr>
          <w:p w:rsidR="004F616D" w:rsidRPr="00855FE6" w:rsidRDefault="004F616D" w:rsidP="006F2D62">
            <w:pPr>
              <w:pStyle w:val="af4"/>
              <w:numPr>
                <w:ilvl w:val="0"/>
                <w:numId w:val="34"/>
              </w:numPr>
              <w:spacing w:before="60" w:after="60"/>
              <w:jc w:val="both"/>
              <w:rPr>
                <w:color w:val="000000" w:themeColor="text1"/>
              </w:rPr>
            </w:pPr>
            <w:r w:rsidRPr="00855FE6">
              <w:rPr>
                <w:color w:val="000000" w:themeColor="text1"/>
              </w:rPr>
              <w:t>аммоний-ион</w:t>
            </w:r>
          </w:p>
        </w:tc>
        <w:tc>
          <w:tcPr>
            <w:tcW w:w="1985" w:type="dxa"/>
            <w:shd w:val="clear" w:color="000000" w:fill="FFFFFF"/>
            <w:vAlign w:val="center"/>
          </w:tcPr>
          <w:p w:rsidR="004F616D" w:rsidRPr="00855FE6" w:rsidRDefault="004F616D" w:rsidP="00EE6FAC">
            <w:pPr>
              <w:spacing w:before="60" w:after="60" w:line="240" w:lineRule="auto"/>
              <w:jc w:val="center"/>
              <w:rPr>
                <w:rFonts w:ascii="Times New Roman" w:hAnsi="Times New Roman"/>
                <w:color w:val="000000" w:themeColor="text1"/>
                <w:sz w:val="24"/>
              </w:rPr>
            </w:pPr>
            <w:r w:rsidRPr="00855FE6">
              <w:rPr>
                <w:rFonts w:ascii="Times New Roman" w:hAnsi="Times New Roman"/>
                <w:color w:val="000000" w:themeColor="text1"/>
                <w:sz w:val="24"/>
              </w:rPr>
              <w:t>36</w:t>
            </w:r>
          </w:p>
        </w:tc>
      </w:tr>
      <w:tr w:rsidR="004F616D" w:rsidRPr="00855FE6" w:rsidTr="00EE6FAC">
        <w:trPr>
          <w:trHeight w:val="397"/>
          <w:jc w:val="center"/>
        </w:trPr>
        <w:tc>
          <w:tcPr>
            <w:tcW w:w="6243" w:type="dxa"/>
            <w:shd w:val="clear" w:color="000000" w:fill="FFFFFF"/>
            <w:noWrap/>
            <w:vAlign w:val="center"/>
            <w:hideMark/>
          </w:tcPr>
          <w:p w:rsidR="004F616D" w:rsidRPr="00855FE6" w:rsidRDefault="004F616D" w:rsidP="006F2D62">
            <w:pPr>
              <w:pStyle w:val="af4"/>
              <w:numPr>
                <w:ilvl w:val="0"/>
                <w:numId w:val="34"/>
              </w:numPr>
              <w:spacing w:before="60" w:after="60"/>
              <w:jc w:val="both"/>
              <w:rPr>
                <w:color w:val="000000" w:themeColor="text1"/>
              </w:rPr>
            </w:pPr>
            <w:r w:rsidRPr="00855FE6">
              <w:rPr>
                <w:color w:val="000000" w:themeColor="text1"/>
              </w:rPr>
              <w:t>нитрат-анион</w:t>
            </w:r>
          </w:p>
        </w:tc>
        <w:tc>
          <w:tcPr>
            <w:tcW w:w="1985" w:type="dxa"/>
            <w:shd w:val="clear" w:color="000000" w:fill="FFFFFF"/>
            <w:vAlign w:val="center"/>
          </w:tcPr>
          <w:p w:rsidR="004F616D" w:rsidRPr="00855FE6" w:rsidRDefault="004F616D" w:rsidP="00EE6FAC">
            <w:pPr>
              <w:spacing w:before="60" w:after="60" w:line="240" w:lineRule="auto"/>
              <w:jc w:val="center"/>
              <w:rPr>
                <w:rFonts w:ascii="Times New Roman" w:hAnsi="Times New Roman"/>
                <w:color w:val="000000" w:themeColor="text1"/>
                <w:sz w:val="24"/>
              </w:rPr>
            </w:pPr>
            <w:r w:rsidRPr="00855FE6">
              <w:rPr>
                <w:rFonts w:ascii="Times New Roman" w:hAnsi="Times New Roman"/>
                <w:color w:val="000000" w:themeColor="text1"/>
                <w:sz w:val="24"/>
              </w:rPr>
              <w:t>36</w:t>
            </w:r>
          </w:p>
        </w:tc>
      </w:tr>
      <w:tr w:rsidR="004F616D" w:rsidRPr="00855FE6" w:rsidTr="00EE6FAC">
        <w:trPr>
          <w:trHeight w:val="397"/>
          <w:jc w:val="center"/>
        </w:trPr>
        <w:tc>
          <w:tcPr>
            <w:tcW w:w="6243" w:type="dxa"/>
            <w:shd w:val="clear" w:color="000000" w:fill="FFFFFF"/>
            <w:noWrap/>
            <w:vAlign w:val="center"/>
            <w:hideMark/>
          </w:tcPr>
          <w:p w:rsidR="004F616D" w:rsidRPr="00855FE6" w:rsidRDefault="004F616D" w:rsidP="006F2D62">
            <w:pPr>
              <w:pStyle w:val="af4"/>
              <w:numPr>
                <w:ilvl w:val="0"/>
                <w:numId w:val="34"/>
              </w:numPr>
              <w:spacing w:before="60" w:after="60"/>
              <w:jc w:val="both"/>
              <w:rPr>
                <w:color w:val="000000" w:themeColor="text1"/>
              </w:rPr>
            </w:pPr>
            <w:r w:rsidRPr="00855FE6">
              <w:rPr>
                <w:color w:val="000000" w:themeColor="text1"/>
              </w:rPr>
              <w:t>фосфаты (по Р)</w:t>
            </w:r>
          </w:p>
        </w:tc>
        <w:tc>
          <w:tcPr>
            <w:tcW w:w="1985" w:type="dxa"/>
            <w:shd w:val="clear" w:color="000000" w:fill="FFFFFF"/>
            <w:vAlign w:val="center"/>
          </w:tcPr>
          <w:p w:rsidR="004F616D" w:rsidRPr="00855FE6" w:rsidRDefault="004F616D" w:rsidP="00EE6FAC">
            <w:pPr>
              <w:spacing w:before="60" w:after="60" w:line="240" w:lineRule="auto"/>
              <w:jc w:val="center"/>
              <w:rPr>
                <w:rFonts w:ascii="Times New Roman" w:hAnsi="Times New Roman"/>
                <w:color w:val="000000" w:themeColor="text1"/>
                <w:sz w:val="24"/>
              </w:rPr>
            </w:pPr>
            <w:r w:rsidRPr="00855FE6">
              <w:rPr>
                <w:rFonts w:ascii="Times New Roman" w:hAnsi="Times New Roman"/>
                <w:color w:val="000000" w:themeColor="text1"/>
                <w:sz w:val="24"/>
              </w:rPr>
              <w:t>36</w:t>
            </w:r>
          </w:p>
        </w:tc>
      </w:tr>
      <w:tr w:rsidR="004F616D" w:rsidRPr="00855FE6" w:rsidTr="00EE6FAC">
        <w:trPr>
          <w:trHeight w:val="397"/>
          <w:jc w:val="center"/>
        </w:trPr>
        <w:tc>
          <w:tcPr>
            <w:tcW w:w="6243" w:type="dxa"/>
            <w:shd w:val="clear" w:color="000000" w:fill="FFFFFF"/>
            <w:noWrap/>
            <w:vAlign w:val="center"/>
            <w:hideMark/>
          </w:tcPr>
          <w:p w:rsidR="004F616D" w:rsidRPr="00855FE6" w:rsidRDefault="004F616D" w:rsidP="006F2D62">
            <w:pPr>
              <w:pStyle w:val="af4"/>
              <w:numPr>
                <w:ilvl w:val="0"/>
                <w:numId w:val="34"/>
              </w:numPr>
              <w:spacing w:before="60" w:after="60"/>
              <w:jc w:val="both"/>
              <w:rPr>
                <w:color w:val="000000" w:themeColor="text1"/>
              </w:rPr>
            </w:pPr>
            <w:r w:rsidRPr="00855FE6">
              <w:rPr>
                <w:color w:val="000000" w:themeColor="text1"/>
              </w:rPr>
              <w:t>нефтепродукты</w:t>
            </w:r>
          </w:p>
        </w:tc>
        <w:tc>
          <w:tcPr>
            <w:tcW w:w="1985" w:type="dxa"/>
            <w:shd w:val="clear" w:color="000000" w:fill="FFFFFF"/>
            <w:vAlign w:val="center"/>
          </w:tcPr>
          <w:p w:rsidR="004F616D" w:rsidRPr="00855FE6" w:rsidRDefault="004F616D" w:rsidP="00EE6FAC">
            <w:pPr>
              <w:spacing w:before="60" w:after="60" w:line="240" w:lineRule="auto"/>
              <w:jc w:val="center"/>
              <w:rPr>
                <w:rFonts w:ascii="Times New Roman" w:hAnsi="Times New Roman"/>
                <w:color w:val="000000" w:themeColor="text1"/>
                <w:sz w:val="24"/>
              </w:rPr>
            </w:pPr>
            <w:r w:rsidRPr="00855FE6">
              <w:rPr>
                <w:rFonts w:ascii="Times New Roman" w:hAnsi="Times New Roman"/>
                <w:color w:val="000000" w:themeColor="text1"/>
                <w:sz w:val="24"/>
              </w:rPr>
              <w:t>12</w:t>
            </w:r>
          </w:p>
        </w:tc>
      </w:tr>
      <w:tr w:rsidR="004F616D" w:rsidRPr="00855FE6" w:rsidTr="00EE6FAC">
        <w:trPr>
          <w:trHeight w:val="397"/>
          <w:jc w:val="center"/>
        </w:trPr>
        <w:tc>
          <w:tcPr>
            <w:tcW w:w="6243" w:type="dxa"/>
            <w:shd w:val="clear" w:color="000000" w:fill="FFFFFF"/>
            <w:noWrap/>
            <w:vAlign w:val="center"/>
            <w:hideMark/>
          </w:tcPr>
          <w:p w:rsidR="004F616D" w:rsidRPr="00855FE6" w:rsidRDefault="004F616D" w:rsidP="006F2D62">
            <w:pPr>
              <w:pStyle w:val="af4"/>
              <w:numPr>
                <w:ilvl w:val="0"/>
                <w:numId w:val="34"/>
              </w:numPr>
              <w:spacing w:before="60" w:after="60"/>
              <w:jc w:val="both"/>
              <w:rPr>
                <w:color w:val="000000" w:themeColor="text1"/>
              </w:rPr>
            </w:pPr>
            <w:r w:rsidRPr="00855FE6">
              <w:rPr>
                <w:color w:val="000000" w:themeColor="text1"/>
              </w:rPr>
              <w:t>микробиология</w:t>
            </w:r>
          </w:p>
        </w:tc>
        <w:tc>
          <w:tcPr>
            <w:tcW w:w="1985" w:type="dxa"/>
            <w:shd w:val="clear" w:color="000000" w:fill="FFFFFF"/>
            <w:vAlign w:val="center"/>
          </w:tcPr>
          <w:p w:rsidR="004F616D" w:rsidRPr="00855FE6" w:rsidRDefault="004F616D" w:rsidP="00EE6FAC">
            <w:pPr>
              <w:spacing w:before="60" w:after="60" w:line="240" w:lineRule="auto"/>
              <w:jc w:val="center"/>
              <w:rPr>
                <w:rFonts w:ascii="Times New Roman" w:hAnsi="Times New Roman"/>
                <w:color w:val="000000" w:themeColor="text1"/>
                <w:sz w:val="24"/>
              </w:rPr>
            </w:pPr>
            <w:r w:rsidRPr="00855FE6">
              <w:rPr>
                <w:rFonts w:ascii="Times New Roman" w:hAnsi="Times New Roman"/>
                <w:color w:val="000000" w:themeColor="text1"/>
                <w:sz w:val="24"/>
              </w:rPr>
              <w:t>36</w:t>
            </w:r>
          </w:p>
        </w:tc>
      </w:tr>
    </w:tbl>
    <w:p w:rsidR="004F616D" w:rsidRPr="00855FE6" w:rsidRDefault="004F616D" w:rsidP="006F2D62">
      <w:pPr>
        <w:spacing w:line="276" w:lineRule="auto"/>
        <w:ind w:firstLine="709"/>
        <w:jc w:val="both"/>
        <w:rPr>
          <w:rFonts w:ascii="Times New Roman" w:hAnsi="Times New Roman"/>
          <w:color w:val="000000" w:themeColor="text1"/>
          <w:sz w:val="24"/>
        </w:rPr>
      </w:pPr>
    </w:p>
    <w:p w:rsidR="004F616D" w:rsidRPr="00855FE6" w:rsidRDefault="006F2D62" w:rsidP="006F2D62">
      <w:pPr>
        <w:spacing w:line="276" w:lineRule="auto"/>
        <w:ind w:firstLine="709"/>
        <w:jc w:val="both"/>
        <w:rPr>
          <w:rFonts w:ascii="Times New Roman" w:hAnsi="Times New Roman"/>
          <w:color w:val="000000" w:themeColor="text1"/>
          <w:sz w:val="24"/>
        </w:rPr>
      </w:pPr>
      <w:r w:rsidRPr="00855FE6">
        <w:rPr>
          <w:rFonts w:ascii="Times New Roman" w:hAnsi="Times New Roman"/>
          <w:color w:val="000000" w:themeColor="text1"/>
          <w:sz w:val="24"/>
        </w:rPr>
        <w:t>Как видно из приведенной таблицы, за 2024 год из общего количества отобранных проб сбрасываемых в р. Неву сточных вод г. Отрадное в  100 % проб  было выявлено несоответствие установленным санитарным нормам, что говорит об отсутствии какой-либо очистки поступающих на КОС сточных вод</w:t>
      </w:r>
      <w:r w:rsidR="00591F27" w:rsidRPr="00855FE6">
        <w:rPr>
          <w:rFonts w:ascii="Times New Roman" w:hAnsi="Times New Roman"/>
          <w:color w:val="000000" w:themeColor="text1"/>
          <w:sz w:val="24"/>
        </w:rPr>
        <w:t xml:space="preserve"> и загрязнении окружающей среды</w:t>
      </w:r>
      <w:r w:rsidRPr="00855FE6">
        <w:rPr>
          <w:rFonts w:ascii="Times New Roman" w:hAnsi="Times New Roman"/>
          <w:color w:val="000000" w:themeColor="text1"/>
          <w:sz w:val="24"/>
        </w:rPr>
        <w:t>.</w:t>
      </w:r>
    </w:p>
    <w:p w:rsidR="007E0B2C" w:rsidRPr="00855FE6" w:rsidRDefault="007E0B2C" w:rsidP="00A01FE7">
      <w:pPr>
        <w:spacing w:line="276" w:lineRule="auto"/>
        <w:ind w:firstLine="709"/>
        <w:jc w:val="both"/>
        <w:rPr>
          <w:rFonts w:ascii="Times New Roman" w:hAnsi="Times New Roman"/>
          <w:color w:val="000000" w:themeColor="text1"/>
          <w:sz w:val="24"/>
        </w:rPr>
      </w:pPr>
    </w:p>
    <w:p w:rsidR="007E0B2C" w:rsidRPr="00855FE6" w:rsidRDefault="007E0B2C" w:rsidP="00801D83">
      <w:pPr>
        <w:pStyle w:val="3TimesNewRoman141"/>
        <w:rPr>
          <w:color w:val="000000" w:themeColor="text1"/>
        </w:rPr>
      </w:pPr>
      <w:bookmarkStart w:id="189" w:name="_Toc88831214"/>
      <w:bookmarkStart w:id="190" w:name="_Toc149915596"/>
      <w:r w:rsidRPr="00855FE6">
        <w:rPr>
          <w:color w:val="000000" w:themeColor="text1"/>
        </w:rPr>
        <w:t xml:space="preserve">2.1.8. </w:t>
      </w:r>
      <w:bookmarkEnd w:id="189"/>
      <w:r w:rsidRPr="00855FE6">
        <w:rPr>
          <w:color w:val="000000" w:themeColor="text1"/>
        </w:rPr>
        <w:t>Описание территорий муниципального образования, не охваченных централизованной системой водоотведения</w:t>
      </w:r>
      <w:bookmarkEnd w:id="190"/>
    </w:p>
    <w:p w:rsidR="007E0B2C" w:rsidRPr="00855FE6" w:rsidRDefault="007E0B2C" w:rsidP="00A02250">
      <w:pPr>
        <w:spacing w:line="276" w:lineRule="auto"/>
        <w:ind w:firstLine="709"/>
        <w:jc w:val="both"/>
        <w:rPr>
          <w:rFonts w:ascii="Times New Roman" w:hAnsi="Times New Roman"/>
          <w:color w:val="000000" w:themeColor="text1"/>
          <w:sz w:val="24"/>
        </w:rPr>
      </w:pPr>
      <w:r w:rsidRPr="00855FE6">
        <w:rPr>
          <w:rFonts w:ascii="Times New Roman" w:hAnsi="Times New Roman"/>
          <w:color w:val="000000" w:themeColor="text1"/>
          <w:sz w:val="24"/>
        </w:rPr>
        <w:t xml:space="preserve">На территории МО «Город Отрадное» не охваченными централизованной системой водоотведения остаются потребители с недостаточной степенью благоустройства, к ним, как правило относятся, частные и индивидуальные жилые дома. </w:t>
      </w:r>
    </w:p>
    <w:p w:rsidR="007E0B2C" w:rsidRPr="00855FE6" w:rsidRDefault="007E0B2C" w:rsidP="00A02250">
      <w:pPr>
        <w:spacing w:line="276" w:lineRule="auto"/>
        <w:ind w:firstLine="709"/>
        <w:jc w:val="both"/>
        <w:rPr>
          <w:rFonts w:ascii="Times New Roman" w:hAnsi="Times New Roman"/>
          <w:color w:val="000000" w:themeColor="text1"/>
          <w:sz w:val="24"/>
        </w:rPr>
      </w:pPr>
    </w:p>
    <w:p w:rsidR="007E0B2C" w:rsidRPr="00855FE6" w:rsidRDefault="007E0B2C" w:rsidP="00801D83">
      <w:pPr>
        <w:pStyle w:val="3TimesNewRoman141"/>
        <w:rPr>
          <w:color w:val="000000" w:themeColor="text1"/>
        </w:rPr>
      </w:pPr>
      <w:bookmarkStart w:id="191" w:name="_Toc524593226"/>
      <w:bookmarkStart w:id="192" w:name="_Toc88831215"/>
      <w:bookmarkStart w:id="193" w:name="_Toc149915597"/>
      <w:r w:rsidRPr="00855FE6">
        <w:rPr>
          <w:color w:val="000000" w:themeColor="text1"/>
        </w:rPr>
        <w:t xml:space="preserve">2.1.9. Описание существующих технических и технологических проблем системы водоотведения поселения, </w:t>
      </w:r>
      <w:bookmarkEnd w:id="191"/>
      <w:r w:rsidRPr="00855FE6">
        <w:rPr>
          <w:color w:val="000000" w:themeColor="text1"/>
        </w:rPr>
        <w:t>городского округа</w:t>
      </w:r>
      <w:bookmarkEnd w:id="192"/>
      <w:bookmarkEnd w:id="193"/>
    </w:p>
    <w:p w:rsidR="00A02250" w:rsidRPr="00855FE6" w:rsidRDefault="00A02250" w:rsidP="00A02250">
      <w:pPr>
        <w:spacing w:line="276" w:lineRule="auto"/>
        <w:ind w:firstLine="709"/>
        <w:jc w:val="both"/>
        <w:rPr>
          <w:rFonts w:ascii="Times New Roman" w:hAnsi="Times New Roman"/>
          <w:color w:val="000000" w:themeColor="text1"/>
          <w:sz w:val="24"/>
        </w:rPr>
      </w:pPr>
      <w:r w:rsidRPr="00855FE6">
        <w:rPr>
          <w:rFonts w:ascii="Times New Roman" w:hAnsi="Times New Roman"/>
          <w:color w:val="000000" w:themeColor="text1"/>
          <w:sz w:val="24"/>
        </w:rPr>
        <w:t>К основным техническим и технологическим проблемам функционирования централизованной системы водоотведения МО «Город Отрадное» следует отнести:</w:t>
      </w:r>
    </w:p>
    <w:p w:rsidR="00A02250" w:rsidRPr="00855FE6" w:rsidRDefault="00A02250" w:rsidP="001B6443">
      <w:pPr>
        <w:pStyle w:val="af4"/>
        <w:numPr>
          <w:ilvl w:val="0"/>
          <w:numId w:val="36"/>
        </w:numPr>
        <w:spacing w:after="120" w:line="276" w:lineRule="auto"/>
        <w:ind w:left="425" w:hanging="357"/>
        <w:jc w:val="both"/>
        <w:rPr>
          <w:color w:val="000000" w:themeColor="text1"/>
        </w:rPr>
      </w:pPr>
      <w:r w:rsidRPr="00855FE6">
        <w:rPr>
          <w:color w:val="000000" w:themeColor="text1"/>
        </w:rPr>
        <w:lastRenderedPageBreak/>
        <w:t xml:space="preserve">неудовлетворительное качество сточных вод, сбрасываемых в водный объект, обусловленное </w:t>
      </w:r>
      <w:r w:rsidR="001B6443" w:rsidRPr="00855FE6">
        <w:rPr>
          <w:color w:val="000000" w:themeColor="text1"/>
        </w:rPr>
        <w:t xml:space="preserve">аварийным состоянием существующих </w:t>
      </w:r>
      <w:r w:rsidRPr="00855FE6">
        <w:rPr>
          <w:color w:val="000000" w:themeColor="text1"/>
        </w:rPr>
        <w:t>КОС</w:t>
      </w:r>
      <w:r w:rsidR="001B6443" w:rsidRPr="00855FE6">
        <w:rPr>
          <w:color w:val="000000" w:themeColor="text1"/>
        </w:rPr>
        <w:t>, их выводом из эксплуатации и</w:t>
      </w:r>
      <w:r w:rsidRPr="00855FE6">
        <w:rPr>
          <w:color w:val="000000" w:themeColor="text1"/>
        </w:rPr>
        <w:t xml:space="preserve"> полным отсутствием очистки сточных вод;</w:t>
      </w:r>
    </w:p>
    <w:p w:rsidR="00A02250" w:rsidRPr="00855FE6" w:rsidRDefault="00A02250" w:rsidP="001B6443">
      <w:pPr>
        <w:pStyle w:val="af4"/>
        <w:numPr>
          <w:ilvl w:val="0"/>
          <w:numId w:val="36"/>
        </w:numPr>
        <w:spacing w:after="120" w:line="276" w:lineRule="auto"/>
        <w:ind w:left="425" w:hanging="357"/>
        <w:jc w:val="both"/>
        <w:rPr>
          <w:color w:val="000000" w:themeColor="text1"/>
        </w:rPr>
      </w:pPr>
      <w:r w:rsidRPr="00855FE6">
        <w:rPr>
          <w:color w:val="000000" w:themeColor="text1"/>
        </w:rPr>
        <w:t>высокий физический износ канализационных сетей, что обуславливает высокую аварийность системы;</w:t>
      </w:r>
    </w:p>
    <w:p w:rsidR="00A02250" w:rsidRPr="00855FE6" w:rsidRDefault="00A02250" w:rsidP="001B6443">
      <w:pPr>
        <w:pStyle w:val="af4"/>
        <w:numPr>
          <w:ilvl w:val="0"/>
          <w:numId w:val="36"/>
        </w:numPr>
        <w:spacing w:after="120" w:line="276" w:lineRule="auto"/>
        <w:ind w:left="425" w:hanging="357"/>
        <w:jc w:val="both"/>
        <w:rPr>
          <w:color w:val="000000" w:themeColor="text1"/>
        </w:rPr>
      </w:pPr>
      <w:r w:rsidRPr="00855FE6">
        <w:rPr>
          <w:color w:val="000000" w:themeColor="text1"/>
        </w:rPr>
        <w:t>высокий физический и моральный износ оборудования КНС и КОС, что обуславливает низкие показатели энергетической эффективности процессов транспортировки и очистки сточных вод;</w:t>
      </w:r>
    </w:p>
    <w:p w:rsidR="00A02250" w:rsidRPr="00855FE6" w:rsidRDefault="00A02250" w:rsidP="001B6443">
      <w:pPr>
        <w:pStyle w:val="af4"/>
        <w:numPr>
          <w:ilvl w:val="0"/>
          <w:numId w:val="36"/>
        </w:numPr>
        <w:spacing w:after="120" w:line="276" w:lineRule="auto"/>
        <w:ind w:left="425" w:hanging="357"/>
        <w:jc w:val="both"/>
        <w:rPr>
          <w:color w:val="000000" w:themeColor="text1"/>
        </w:rPr>
      </w:pPr>
      <w:r w:rsidRPr="00855FE6">
        <w:rPr>
          <w:color w:val="000000" w:themeColor="text1"/>
        </w:rPr>
        <w:t>малая степень автоматизации, диспетчеризации и телемеханики основных объектов ЦС ВО, что также сказывается на общей надежности, энергоэффективности и управляемости системы</w:t>
      </w:r>
      <w:r w:rsidR="00E82DBC" w:rsidRPr="00855FE6">
        <w:rPr>
          <w:color w:val="000000" w:themeColor="text1"/>
        </w:rPr>
        <w:t>;</w:t>
      </w:r>
    </w:p>
    <w:p w:rsidR="00E82DBC" w:rsidRPr="00855FE6" w:rsidRDefault="00E82DBC" w:rsidP="00E82DBC">
      <w:pPr>
        <w:pStyle w:val="af4"/>
        <w:numPr>
          <w:ilvl w:val="0"/>
          <w:numId w:val="36"/>
        </w:numPr>
        <w:spacing w:after="120" w:line="276" w:lineRule="auto"/>
        <w:ind w:left="425" w:hanging="357"/>
        <w:jc w:val="both"/>
        <w:rPr>
          <w:color w:val="000000" w:themeColor="text1"/>
        </w:rPr>
      </w:pPr>
      <w:r w:rsidRPr="00855FE6">
        <w:rPr>
          <w:color w:val="000000" w:themeColor="text1"/>
        </w:rPr>
        <w:t>существующее состояние централизованной системы водоотведения не позволяет осуществлять дальнейшее развитие территории с учетом нового строительства без реализации мероприятий по строительству новых КОС увеличенной производительности для обеспечения пропуска перспективных расчетных расходов сточных вод.</w:t>
      </w:r>
    </w:p>
    <w:p w:rsidR="00A02250" w:rsidRPr="00855FE6" w:rsidRDefault="00A02250" w:rsidP="00A02250">
      <w:pPr>
        <w:spacing w:line="276" w:lineRule="auto"/>
        <w:ind w:firstLine="709"/>
        <w:jc w:val="both"/>
        <w:rPr>
          <w:rFonts w:ascii="Times New Roman" w:hAnsi="Times New Roman"/>
          <w:color w:val="000000" w:themeColor="text1"/>
          <w:sz w:val="24"/>
        </w:rPr>
      </w:pPr>
    </w:p>
    <w:p w:rsidR="007E0B2C" w:rsidRPr="00855FE6" w:rsidRDefault="007E0B2C" w:rsidP="00844D97">
      <w:pPr>
        <w:spacing w:line="276" w:lineRule="auto"/>
        <w:ind w:firstLine="709"/>
        <w:jc w:val="both"/>
        <w:rPr>
          <w:rFonts w:ascii="Times New Roman" w:hAnsi="Times New Roman"/>
          <w:color w:val="000000" w:themeColor="text1"/>
          <w:sz w:val="24"/>
        </w:rPr>
      </w:pPr>
    </w:p>
    <w:p w:rsidR="007E0B2C" w:rsidRPr="00855FE6" w:rsidRDefault="007E0B2C" w:rsidP="00801D83">
      <w:pPr>
        <w:pStyle w:val="3TimesNewRoman141"/>
        <w:rPr>
          <w:color w:val="000000" w:themeColor="text1"/>
        </w:rPr>
      </w:pPr>
      <w:bookmarkStart w:id="194" w:name="_Toc88831216"/>
      <w:bookmarkStart w:id="195" w:name="_Toc149915598"/>
      <w:r w:rsidRPr="00855FE6">
        <w:rPr>
          <w:color w:val="000000" w:themeColor="text1"/>
        </w:rPr>
        <w:t>2.1.10. Сведения об отнесении централизованной системы водоотведения (канализации) к централизованным системам водоотведения поселений или городских округов, включающие перечень и описание централизованных систем водоотведения (канализации), отнесенных к централизованным системам водоотведения поселений или городских округов, а также информацию об очистных сооружениях (при их наличии), на которые поступают сточные воды, отводимые через указанные централизованные системы водоотведения (канализации), о мощности очистных сооружений и применяемых на них технологиях очистки сточных вод, среднегодовом объеме принимаемых сточных вод</w:t>
      </w:r>
      <w:bookmarkEnd w:id="194"/>
      <w:bookmarkEnd w:id="195"/>
    </w:p>
    <w:p w:rsidR="001E4425" w:rsidRPr="00855FE6" w:rsidRDefault="001E4425" w:rsidP="001E4425">
      <w:pPr>
        <w:spacing w:line="276" w:lineRule="auto"/>
        <w:ind w:firstLine="709"/>
        <w:jc w:val="both"/>
        <w:rPr>
          <w:rFonts w:ascii="Times New Roman" w:hAnsi="Times New Roman"/>
          <w:color w:val="000000" w:themeColor="text1"/>
          <w:sz w:val="24"/>
        </w:rPr>
      </w:pPr>
      <w:r w:rsidRPr="00855FE6">
        <w:rPr>
          <w:rFonts w:ascii="Times New Roman" w:hAnsi="Times New Roman"/>
          <w:color w:val="000000" w:themeColor="text1"/>
          <w:sz w:val="24"/>
        </w:rPr>
        <w:t xml:space="preserve">В соответствии с пунктами 4 и 5 Правил отнесения централизованных систем водоотведения (канализации) к централизованным системам водоотведения поселений или городских округов, утвержденных ПП РФ от 31.05.2019 № 691, совокупности критериев отнесения </w:t>
      </w:r>
      <w:r w:rsidR="0036594F" w:rsidRPr="00855FE6">
        <w:rPr>
          <w:rFonts w:ascii="Times New Roman" w:hAnsi="Times New Roman"/>
          <w:color w:val="000000" w:themeColor="text1"/>
          <w:sz w:val="24"/>
        </w:rPr>
        <w:t>централизованной системе водоотведения</w:t>
      </w:r>
      <w:r w:rsidRPr="00855FE6">
        <w:rPr>
          <w:rFonts w:ascii="Times New Roman" w:hAnsi="Times New Roman"/>
          <w:color w:val="000000" w:themeColor="text1"/>
          <w:sz w:val="24"/>
        </w:rPr>
        <w:t xml:space="preserve"> к централизованной системе поселения на момент настоящей актуализации Схемы </w:t>
      </w:r>
      <w:proofErr w:type="spellStart"/>
      <w:r w:rsidRPr="00855FE6">
        <w:rPr>
          <w:rFonts w:ascii="Times New Roman" w:hAnsi="Times New Roman"/>
          <w:color w:val="000000" w:themeColor="text1"/>
          <w:sz w:val="24"/>
        </w:rPr>
        <w:t>ВСиВО</w:t>
      </w:r>
      <w:proofErr w:type="spellEnd"/>
      <w:r w:rsidRPr="00855FE6">
        <w:rPr>
          <w:rFonts w:ascii="Times New Roman" w:hAnsi="Times New Roman"/>
          <w:color w:val="000000" w:themeColor="text1"/>
          <w:sz w:val="24"/>
        </w:rPr>
        <w:t xml:space="preserve"> МО «</w:t>
      </w:r>
      <w:r w:rsidR="00D62E0C" w:rsidRPr="00855FE6">
        <w:rPr>
          <w:rFonts w:ascii="Times New Roman" w:hAnsi="Times New Roman"/>
          <w:color w:val="000000" w:themeColor="text1"/>
          <w:sz w:val="24"/>
        </w:rPr>
        <w:t>Город Отрадное</w:t>
      </w:r>
      <w:r w:rsidRPr="00855FE6">
        <w:rPr>
          <w:rFonts w:ascii="Times New Roman" w:hAnsi="Times New Roman"/>
          <w:color w:val="000000" w:themeColor="text1"/>
          <w:sz w:val="24"/>
        </w:rPr>
        <w:t xml:space="preserve">» соответствует единственная </w:t>
      </w:r>
      <w:r w:rsidR="00D62E0C" w:rsidRPr="00855FE6">
        <w:rPr>
          <w:rFonts w:ascii="Times New Roman" w:hAnsi="Times New Roman"/>
          <w:color w:val="000000" w:themeColor="text1"/>
          <w:sz w:val="24"/>
        </w:rPr>
        <w:t>централизованная система водоотведения</w:t>
      </w:r>
      <w:r w:rsidRPr="00855FE6">
        <w:rPr>
          <w:rFonts w:ascii="Times New Roman" w:hAnsi="Times New Roman"/>
          <w:color w:val="000000" w:themeColor="text1"/>
          <w:sz w:val="24"/>
        </w:rPr>
        <w:t xml:space="preserve"> МО «</w:t>
      </w:r>
      <w:r w:rsidR="00D62E0C" w:rsidRPr="00855FE6">
        <w:rPr>
          <w:rFonts w:ascii="Times New Roman" w:hAnsi="Times New Roman"/>
          <w:color w:val="000000" w:themeColor="text1"/>
          <w:sz w:val="24"/>
        </w:rPr>
        <w:t>Город Отрадное</w:t>
      </w:r>
      <w:r w:rsidRPr="00855FE6">
        <w:rPr>
          <w:rFonts w:ascii="Times New Roman" w:hAnsi="Times New Roman"/>
          <w:color w:val="000000" w:themeColor="text1"/>
          <w:sz w:val="24"/>
        </w:rPr>
        <w:t xml:space="preserve">», эксплуатацию  объектов ЦС ВО внутри которой осуществляет </w:t>
      </w:r>
      <w:r w:rsidR="00D62E0C" w:rsidRPr="00855FE6">
        <w:rPr>
          <w:rFonts w:ascii="Times New Roman" w:hAnsi="Times New Roman"/>
          <w:color w:val="000000" w:themeColor="text1"/>
          <w:sz w:val="24"/>
        </w:rPr>
        <w:t>ГУП «Водоканал Ленинградской области»</w:t>
      </w:r>
      <w:r w:rsidRPr="00855FE6">
        <w:rPr>
          <w:rFonts w:ascii="Times New Roman" w:hAnsi="Times New Roman"/>
          <w:color w:val="000000" w:themeColor="text1"/>
          <w:sz w:val="24"/>
        </w:rPr>
        <w:t>:</w:t>
      </w:r>
    </w:p>
    <w:p w:rsidR="001E4425" w:rsidRPr="00855FE6" w:rsidRDefault="001E4425" w:rsidP="00D62E0C">
      <w:pPr>
        <w:pStyle w:val="af4"/>
        <w:numPr>
          <w:ilvl w:val="0"/>
          <w:numId w:val="38"/>
        </w:numPr>
        <w:spacing w:after="120" w:line="276" w:lineRule="auto"/>
        <w:ind w:left="425" w:hanging="357"/>
        <w:jc w:val="both"/>
        <w:rPr>
          <w:color w:val="000000" w:themeColor="text1"/>
        </w:rPr>
      </w:pPr>
      <w:r w:rsidRPr="00855FE6">
        <w:rPr>
          <w:color w:val="000000" w:themeColor="text1"/>
        </w:rPr>
        <w:t xml:space="preserve">объем сточных вод, принятых от объектов, перечисленных в пункте 5 указанных выше Правил, в данную централизованную систему водоотведения </w:t>
      </w:r>
      <w:r w:rsidR="00D62E0C" w:rsidRPr="00855FE6">
        <w:rPr>
          <w:color w:val="000000" w:themeColor="text1"/>
        </w:rPr>
        <w:t>составляет</w:t>
      </w:r>
      <w:r w:rsidRPr="00855FE6">
        <w:rPr>
          <w:color w:val="000000" w:themeColor="text1"/>
        </w:rPr>
        <w:t xml:space="preserve"> более 50 %;</w:t>
      </w:r>
    </w:p>
    <w:p w:rsidR="00844D97" w:rsidRPr="00855FE6" w:rsidRDefault="001E4425" w:rsidP="00D62E0C">
      <w:pPr>
        <w:pStyle w:val="af4"/>
        <w:numPr>
          <w:ilvl w:val="0"/>
          <w:numId w:val="38"/>
        </w:numPr>
        <w:spacing w:after="120" w:line="276" w:lineRule="auto"/>
        <w:ind w:left="425" w:hanging="357"/>
        <w:jc w:val="both"/>
        <w:rPr>
          <w:color w:val="000000" w:themeColor="text1"/>
        </w:rPr>
      </w:pPr>
      <w:r w:rsidRPr="00855FE6">
        <w:rPr>
          <w:color w:val="000000" w:themeColor="text1"/>
        </w:rPr>
        <w:t xml:space="preserve">одним из видов экономической деятельности, определяемых в соответствии с общероссийским классификатором видов экономической деятельности, </w:t>
      </w:r>
      <w:r w:rsidR="00D62E0C" w:rsidRPr="00855FE6">
        <w:rPr>
          <w:color w:val="000000" w:themeColor="text1"/>
        </w:rPr>
        <w:t>ГУП «Водоканал Ленинградской области»</w:t>
      </w:r>
      <w:r w:rsidRPr="00855FE6">
        <w:rPr>
          <w:color w:val="000000" w:themeColor="text1"/>
        </w:rPr>
        <w:t xml:space="preserve"> является деятельность по сбору и обработке сточных вод.</w:t>
      </w:r>
    </w:p>
    <w:p w:rsidR="00844D97" w:rsidRDefault="00844D97" w:rsidP="00844D97">
      <w:pPr>
        <w:spacing w:line="276" w:lineRule="auto"/>
        <w:ind w:firstLine="709"/>
        <w:jc w:val="both"/>
        <w:rPr>
          <w:rFonts w:ascii="Times New Roman" w:hAnsi="Times New Roman"/>
          <w:sz w:val="24"/>
        </w:rPr>
      </w:pPr>
    </w:p>
    <w:p w:rsidR="007E0B2C" w:rsidRPr="00733BD3" w:rsidRDefault="007E0B2C" w:rsidP="0068518C">
      <w:pPr>
        <w:spacing w:line="276" w:lineRule="auto"/>
        <w:ind w:firstLine="709"/>
        <w:jc w:val="both"/>
      </w:pPr>
      <w:r w:rsidRPr="00844D97">
        <w:rPr>
          <w:rFonts w:ascii="Times New Roman" w:hAnsi="Times New Roman"/>
          <w:sz w:val="24"/>
        </w:rPr>
        <w:t>Развернутое описание централизованной системы водоотведения (канализации) представлено в пункте 2.1.1 и пункте 2.1.2 текущей главы.</w:t>
      </w:r>
      <w:r w:rsidR="0068518C">
        <w:rPr>
          <w:rFonts w:ascii="Times New Roman" w:hAnsi="Times New Roman"/>
          <w:sz w:val="24"/>
        </w:rPr>
        <w:t xml:space="preserve"> </w:t>
      </w:r>
    </w:p>
    <w:p w:rsidR="007E0B2C" w:rsidRPr="00733BD3" w:rsidRDefault="007E0B2C" w:rsidP="007E0B2C">
      <w:pPr>
        <w:rPr>
          <w:rFonts w:ascii="Times New Roman" w:hAnsi="Times New Roman"/>
        </w:rPr>
        <w:sectPr w:rsidR="007E0B2C" w:rsidRPr="00733BD3" w:rsidSect="007E0B2C">
          <w:pgSz w:w="11906" w:h="16838"/>
          <w:pgMar w:top="743" w:right="851" w:bottom="856" w:left="1418" w:header="709" w:footer="709" w:gutter="0"/>
          <w:cols w:space="708"/>
          <w:titlePg/>
          <w:docGrid w:linePitch="360"/>
        </w:sectPr>
      </w:pPr>
    </w:p>
    <w:p w:rsidR="007E0B2C" w:rsidRPr="00733BD3" w:rsidRDefault="007E0B2C" w:rsidP="00801D83">
      <w:pPr>
        <w:pStyle w:val="3TimesNewRoman141"/>
      </w:pPr>
      <w:bookmarkStart w:id="196" w:name="_Toc524593227"/>
      <w:bookmarkStart w:id="197" w:name="_Toc88831217"/>
      <w:bookmarkStart w:id="198" w:name="_Toc149915599"/>
      <w:r w:rsidRPr="00733BD3">
        <w:lastRenderedPageBreak/>
        <w:t>2.2. БАЛАНСЫ СТОЧНЫХ ВОД В СИСТЕМЕ ВОДООТВЕДЕНИЯ</w:t>
      </w:r>
      <w:bookmarkEnd w:id="196"/>
      <w:bookmarkEnd w:id="197"/>
      <w:bookmarkEnd w:id="198"/>
    </w:p>
    <w:p w:rsidR="007E0B2C" w:rsidRPr="00733BD3" w:rsidRDefault="007E0B2C" w:rsidP="00801D83">
      <w:pPr>
        <w:pStyle w:val="3TimesNewRoman141"/>
      </w:pPr>
      <w:bookmarkStart w:id="199" w:name="_Toc88831218"/>
      <w:bookmarkStart w:id="200" w:name="_Toc149915600"/>
      <w:r w:rsidRPr="00733BD3">
        <w:t>2.2.1. Баланс поступления сточных вод в централизованную систему водоотведения и отведения стоков по технологическим зонам водоотведения</w:t>
      </w:r>
      <w:bookmarkEnd w:id="199"/>
      <w:bookmarkEnd w:id="200"/>
    </w:p>
    <w:p w:rsidR="007E0B2C" w:rsidRPr="00AA1E35" w:rsidRDefault="007E0B2C" w:rsidP="00AA1E35">
      <w:pPr>
        <w:spacing w:line="276" w:lineRule="auto"/>
        <w:ind w:firstLine="709"/>
        <w:jc w:val="both"/>
        <w:rPr>
          <w:rFonts w:ascii="Times New Roman" w:hAnsi="Times New Roman"/>
          <w:sz w:val="24"/>
        </w:rPr>
      </w:pPr>
      <w:r w:rsidRPr="00AA1E35">
        <w:rPr>
          <w:rFonts w:ascii="Times New Roman" w:hAnsi="Times New Roman"/>
          <w:sz w:val="24"/>
        </w:rPr>
        <w:t xml:space="preserve">Информация по балансу поступления сточных вод в централизованную систему водоотведения и отведения стоков по технологическим зонам водоотведения МО «Город Отрадное» поселение представлена </w:t>
      </w:r>
      <w:r w:rsidR="00E16BBE" w:rsidRPr="00AA1E35">
        <w:rPr>
          <w:rFonts w:ascii="Times New Roman" w:hAnsi="Times New Roman"/>
          <w:sz w:val="24"/>
        </w:rPr>
        <w:t xml:space="preserve">в таблице </w:t>
      </w:r>
      <w:r w:rsidR="00AA1E35" w:rsidRPr="00AA1E35">
        <w:rPr>
          <w:rFonts w:ascii="Times New Roman" w:hAnsi="Times New Roman"/>
          <w:sz w:val="24"/>
        </w:rPr>
        <w:t>2.2.1.1</w:t>
      </w:r>
      <w:r w:rsidRPr="00AA1E35">
        <w:rPr>
          <w:rFonts w:ascii="Times New Roman" w:hAnsi="Times New Roman"/>
          <w:sz w:val="24"/>
        </w:rPr>
        <w:t>.</w:t>
      </w:r>
    </w:p>
    <w:p w:rsidR="007E0B2C" w:rsidRPr="00E025E0" w:rsidRDefault="007E0B2C" w:rsidP="00633378">
      <w:pPr>
        <w:spacing w:line="276" w:lineRule="auto"/>
        <w:ind w:right="-2"/>
        <w:jc w:val="both"/>
        <w:rPr>
          <w:rFonts w:ascii="Times New Roman" w:hAnsi="Times New Roman"/>
          <w:b/>
          <w:sz w:val="24"/>
        </w:rPr>
      </w:pPr>
      <w:r w:rsidRPr="00E025E0">
        <w:rPr>
          <w:rFonts w:ascii="Times New Roman" w:hAnsi="Times New Roman"/>
          <w:b/>
          <w:sz w:val="24"/>
        </w:rPr>
        <w:t xml:space="preserve">Таблица 2.2.1.1 </w:t>
      </w:r>
      <w:r w:rsidR="00E025E0" w:rsidRPr="00E025E0">
        <w:rPr>
          <w:rFonts w:ascii="Times New Roman" w:hAnsi="Times New Roman"/>
          <w:b/>
          <w:sz w:val="24"/>
        </w:rPr>
        <w:t>–</w:t>
      </w:r>
      <w:r w:rsidRPr="00E025E0">
        <w:rPr>
          <w:rFonts w:ascii="Times New Roman" w:hAnsi="Times New Roman"/>
          <w:b/>
          <w:sz w:val="24"/>
        </w:rPr>
        <w:t xml:space="preserve"> </w:t>
      </w:r>
      <w:r w:rsidR="00E025E0" w:rsidRPr="00E025E0">
        <w:rPr>
          <w:rFonts w:ascii="Times New Roman" w:hAnsi="Times New Roman"/>
          <w:b/>
          <w:sz w:val="24"/>
        </w:rPr>
        <w:t>Баланс поступления сточных вод в централизованную систему водоотведения и отведения стоков по технологическим зонам водоотведения МО «Город Отрадное»</w:t>
      </w:r>
    </w:p>
    <w:tbl>
      <w:tblPr>
        <w:tblW w:w="918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60"/>
        <w:gridCol w:w="4669"/>
        <w:gridCol w:w="1417"/>
        <w:gridCol w:w="2223"/>
        <w:gridCol w:w="11"/>
      </w:tblGrid>
      <w:tr w:rsidR="00633378" w:rsidRPr="00474008" w:rsidTr="00783B43">
        <w:trPr>
          <w:gridAfter w:val="1"/>
          <w:wAfter w:w="11" w:type="dxa"/>
          <w:trHeight w:val="1076"/>
        </w:trPr>
        <w:tc>
          <w:tcPr>
            <w:tcW w:w="860" w:type="dxa"/>
            <w:tcBorders>
              <w:bottom w:val="single" w:sz="4" w:space="0" w:color="auto"/>
            </w:tcBorders>
            <w:shd w:val="clear" w:color="auto" w:fill="F2F2F2" w:themeFill="background1" w:themeFillShade="F2"/>
            <w:vAlign w:val="center"/>
            <w:hideMark/>
          </w:tcPr>
          <w:p w:rsidR="00633378" w:rsidRPr="00474008" w:rsidRDefault="00633378" w:rsidP="00633378">
            <w:pPr>
              <w:spacing w:after="0" w:line="240" w:lineRule="auto"/>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 п/п</w:t>
            </w:r>
          </w:p>
        </w:tc>
        <w:tc>
          <w:tcPr>
            <w:tcW w:w="4669" w:type="dxa"/>
            <w:tcBorders>
              <w:bottom w:val="single" w:sz="4" w:space="0" w:color="auto"/>
            </w:tcBorders>
            <w:shd w:val="clear" w:color="auto" w:fill="F2F2F2" w:themeFill="background1" w:themeFillShade="F2"/>
            <w:vAlign w:val="center"/>
          </w:tcPr>
          <w:p w:rsidR="00633378" w:rsidRPr="00474008" w:rsidRDefault="00633378" w:rsidP="00E025E0">
            <w:pPr>
              <w:spacing w:after="0" w:line="240" w:lineRule="auto"/>
              <w:jc w:val="center"/>
              <w:rPr>
                <w:rFonts w:ascii="Times New Roman" w:eastAsia="Times New Roman" w:hAnsi="Times New Roman" w:cs="Times New Roman"/>
                <w:color w:val="000000"/>
                <w:lang w:eastAsia="ru-RU"/>
              </w:rPr>
            </w:pPr>
            <w:r w:rsidRPr="00474008">
              <w:rPr>
                <w:rFonts w:ascii="Times New Roman" w:eastAsia="Times New Roman" w:hAnsi="Times New Roman" w:cs="Times New Roman"/>
                <w:color w:val="000000"/>
                <w:lang w:eastAsia="ru-RU"/>
              </w:rPr>
              <w:t>Наименование показателя</w:t>
            </w:r>
          </w:p>
        </w:tc>
        <w:tc>
          <w:tcPr>
            <w:tcW w:w="1417" w:type="dxa"/>
            <w:shd w:val="clear" w:color="auto" w:fill="F2F2F2" w:themeFill="background1" w:themeFillShade="F2"/>
            <w:vAlign w:val="center"/>
            <w:hideMark/>
          </w:tcPr>
          <w:p w:rsidR="00633378" w:rsidRPr="00474008" w:rsidRDefault="00633378" w:rsidP="00E025E0">
            <w:pPr>
              <w:spacing w:after="0" w:line="240" w:lineRule="auto"/>
              <w:jc w:val="center"/>
              <w:rPr>
                <w:rFonts w:ascii="Times New Roman" w:eastAsia="Times New Roman" w:hAnsi="Times New Roman" w:cs="Times New Roman"/>
                <w:color w:val="000000"/>
                <w:lang w:eastAsia="ru-RU"/>
              </w:rPr>
            </w:pPr>
            <w:r w:rsidRPr="00474008">
              <w:rPr>
                <w:rFonts w:ascii="Times New Roman" w:eastAsia="Times New Roman" w:hAnsi="Times New Roman" w:cs="Times New Roman"/>
                <w:color w:val="000000"/>
                <w:lang w:eastAsia="ru-RU"/>
              </w:rPr>
              <w:t>Ед. изм.</w:t>
            </w:r>
          </w:p>
        </w:tc>
        <w:tc>
          <w:tcPr>
            <w:tcW w:w="2223" w:type="dxa"/>
            <w:shd w:val="clear" w:color="auto" w:fill="F2F2F2" w:themeFill="background1" w:themeFillShade="F2"/>
            <w:vAlign w:val="center"/>
            <w:hideMark/>
          </w:tcPr>
          <w:p w:rsidR="00633378" w:rsidRPr="00474008" w:rsidRDefault="00633378" w:rsidP="00E025E0">
            <w:pPr>
              <w:spacing w:after="0" w:line="240" w:lineRule="auto"/>
              <w:jc w:val="center"/>
              <w:rPr>
                <w:rFonts w:ascii="Times New Roman" w:eastAsia="Times New Roman" w:hAnsi="Times New Roman" w:cs="Times New Roman"/>
                <w:color w:val="000000"/>
                <w:lang w:eastAsia="ru-RU"/>
              </w:rPr>
            </w:pPr>
            <w:r w:rsidRPr="00474008">
              <w:rPr>
                <w:rFonts w:ascii="Times New Roman" w:eastAsia="Times New Roman" w:hAnsi="Times New Roman" w:cs="Times New Roman"/>
                <w:color w:val="000000"/>
                <w:lang w:eastAsia="ru-RU"/>
              </w:rPr>
              <w:t>Фактические показатели</w:t>
            </w:r>
          </w:p>
          <w:p w:rsidR="00633378" w:rsidRPr="00474008" w:rsidRDefault="00633378" w:rsidP="00E025E0">
            <w:pPr>
              <w:spacing w:after="0" w:line="240" w:lineRule="auto"/>
              <w:jc w:val="center"/>
              <w:rPr>
                <w:rFonts w:ascii="Times New Roman" w:eastAsia="Times New Roman" w:hAnsi="Times New Roman" w:cs="Times New Roman"/>
                <w:color w:val="000000"/>
                <w:lang w:eastAsia="ru-RU"/>
              </w:rPr>
            </w:pPr>
            <w:r w:rsidRPr="00474008">
              <w:rPr>
                <w:rFonts w:ascii="Times New Roman" w:eastAsia="Times New Roman" w:hAnsi="Times New Roman" w:cs="Times New Roman"/>
                <w:color w:val="000000"/>
                <w:lang w:eastAsia="ru-RU"/>
              </w:rPr>
              <w:t>2024 г</w:t>
            </w:r>
          </w:p>
        </w:tc>
      </w:tr>
      <w:tr w:rsidR="00633378" w:rsidRPr="00855FE6" w:rsidTr="00783B43">
        <w:trPr>
          <w:gridAfter w:val="1"/>
          <w:wAfter w:w="11" w:type="dxa"/>
          <w:trHeight w:val="540"/>
        </w:trPr>
        <w:tc>
          <w:tcPr>
            <w:tcW w:w="860" w:type="dxa"/>
            <w:shd w:val="clear" w:color="auto" w:fill="auto"/>
            <w:vAlign w:val="center"/>
            <w:hideMark/>
          </w:tcPr>
          <w:p w:rsidR="00633378" w:rsidRPr="00783B43" w:rsidRDefault="00633378" w:rsidP="00783B43">
            <w:pPr>
              <w:spacing w:before="60" w:after="60" w:line="240" w:lineRule="auto"/>
              <w:jc w:val="center"/>
              <w:rPr>
                <w:rFonts w:ascii="Times New Roman" w:eastAsia="Times New Roman" w:hAnsi="Times New Roman" w:cs="Times New Roman"/>
                <w:b/>
                <w:color w:val="000000"/>
                <w:lang w:eastAsia="ru-RU"/>
              </w:rPr>
            </w:pPr>
          </w:p>
        </w:tc>
        <w:tc>
          <w:tcPr>
            <w:tcW w:w="4669" w:type="dxa"/>
            <w:shd w:val="clear" w:color="auto" w:fill="auto"/>
            <w:vAlign w:val="center"/>
          </w:tcPr>
          <w:p w:rsidR="00633378" w:rsidRPr="00855FE6" w:rsidRDefault="00633378" w:rsidP="00F525EC">
            <w:pPr>
              <w:spacing w:before="60" w:after="60" w:line="240" w:lineRule="auto"/>
              <w:rPr>
                <w:rFonts w:ascii="Times New Roman" w:eastAsia="Times New Roman" w:hAnsi="Times New Roman" w:cs="Times New Roman"/>
                <w:b/>
                <w:color w:val="000000" w:themeColor="text1"/>
                <w:lang w:eastAsia="ru-RU"/>
              </w:rPr>
            </w:pPr>
            <w:r w:rsidRPr="00855FE6">
              <w:rPr>
                <w:rFonts w:ascii="Times New Roman" w:eastAsia="Times New Roman" w:hAnsi="Times New Roman" w:cs="Times New Roman"/>
                <w:b/>
                <w:color w:val="000000" w:themeColor="text1"/>
                <w:lang w:eastAsia="ru-RU"/>
              </w:rPr>
              <w:t xml:space="preserve">Поступление сточных вод в </w:t>
            </w:r>
          </w:p>
          <w:p w:rsidR="00633378" w:rsidRPr="00855FE6" w:rsidRDefault="00633378" w:rsidP="00F525EC">
            <w:pPr>
              <w:spacing w:before="60" w:after="60" w:line="240" w:lineRule="auto"/>
              <w:rPr>
                <w:rFonts w:ascii="Times New Roman" w:eastAsia="Times New Roman" w:hAnsi="Times New Roman" w:cs="Times New Roman"/>
                <w:b/>
                <w:color w:val="000000" w:themeColor="text1"/>
                <w:lang w:eastAsia="ru-RU"/>
              </w:rPr>
            </w:pPr>
            <w:r w:rsidRPr="00855FE6">
              <w:rPr>
                <w:rFonts w:ascii="Times New Roman" w:eastAsia="Times New Roman" w:hAnsi="Times New Roman" w:cs="Times New Roman"/>
                <w:b/>
                <w:color w:val="000000" w:themeColor="text1"/>
                <w:lang w:eastAsia="ru-RU"/>
              </w:rPr>
              <w:t xml:space="preserve">централизованную систему водоотведения </w:t>
            </w:r>
          </w:p>
          <w:p w:rsidR="00633378" w:rsidRPr="00855FE6" w:rsidRDefault="00633378" w:rsidP="00F525EC">
            <w:pPr>
              <w:spacing w:before="60" w:after="60" w:line="240" w:lineRule="auto"/>
              <w:rPr>
                <w:rFonts w:ascii="Times New Roman" w:eastAsia="Times New Roman" w:hAnsi="Times New Roman" w:cs="Times New Roman"/>
                <w:b/>
                <w:color w:val="000000" w:themeColor="text1"/>
                <w:lang w:eastAsia="ru-RU"/>
              </w:rPr>
            </w:pPr>
            <w:r w:rsidRPr="00855FE6">
              <w:rPr>
                <w:rFonts w:ascii="Times New Roman" w:eastAsia="Times New Roman" w:hAnsi="Times New Roman" w:cs="Times New Roman"/>
                <w:b/>
                <w:color w:val="000000" w:themeColor="text1"/>
                <w:lang w:eastAsia="ru-RU"/>
              </w:rPr>
              <w:t>и на КОС, в т.ч.:</w:t>
            </w:r>
          </w:p>
        </w:tc>
        <w:tc>
          <w:tcPr>
            <w:tcW w:w="1417" w:type="dxa"/>
            <w:shd w:val="clear" w:color="auto" w:fill="auto"/>
            <w:vAlign w:val="center"/>
            <w:hideMark/>
          </w:tcPr>
          <w:p w:rsidR="00633378" w:rsidRPr="00855FE6" w:rsidRDefault="00633378" w:rsidP="00F525EC">
            <w:pPr>
              <w:spacing w:before="60" w:after="60" w:line="240" w:lineRule="auto"/>
              <w:jc w:val="center"/>
              <w:rPr>
                <w:rFonts w:ascii="Times New Roman" w:eastAsia="Times New Roman" w:hAnsi="Times New Roman" w:cs="Times New Roman"/>
                <w:color w:val="000000" w:themeColor="text1"/>
                <w:lang w:eastAsia="ru-RU"/>
              </w:rPr>
            </w:pPr>
            <w:r w:rsidRPr="00855FE6">
              <w:rPr>
                <w:rFonts w:ascii="Times New Roman" w:eastAsia="Times New Roman" w:hAnsi="Times New Roman" w:cs="Times New Roman"/>
                <w:color w:val="000000" w:themeColor="text1"/>
                <w:lang w:eastAsia="ru-RU"/>
              </w:rPr>
              <w:t>тыс. м³/год</w:t>
            </w:r>
          </w:p>
        </w:tc>
        <w:tc>
          <w:tcPr>
            <w:tcW w:w="2223" w:type="dxa"/>
            <w:shd w:val="clear" w:color="auto" w:fill="auto"/>
            <w:vAlign w:val="center"/>
            <w:hideMark/>
          </w:tcPr>
          <w:p w:rsidR="00633378" w:rsidRPr="00855FE6" w:rsidRDefault="00633378" w:rsidP="00F525EC">
            <w:pPr>
              <w:spacing w:before="60" w:after="60" w:line="240" w:lineRule="auto"/>
              <w:jc w:val="center"/>
              <w:rPr>
                <w:rFonts w:ascii="Times New Roman" w:eastAsia="Times New Roman" w:hAnsi="Times New Roman" w:cs="Times New Roman"/>
                <w:b/>
                <w:color w:val="000000" w:themeColor="text1"/>
                <w:lang w:eastAsia="ru-RU"/>
              </w:rPr>
            </w:pPr>
            <w:r w:rsidRPr="00855FE6">
              <w:rPr>
                <w:rFonts w:ascii="Times New Roman" w:eastAsia="Times New Roman" w:hAnsi="Times New Roman" w:cs="Times New Roman"/>
                <w:b/>
                <w:color w:val="000000" w:themeColor="text1"/>
                <w:lang w:eastAsia="ru-RU"/>
              </w:rPr>
              <w:t>2 534,36</w:t>
            </w:r>
          </w:p>
        </w:tc>
      </w:tr>
      <w:tr w:rsidR="00633378" w:rsidRPr="00855FE6" w:rsidTr="00783B43">
        <w:trPr>
          <w:gridAfter w:val="1"/>
          <w:wAfter w:w="11" w:type="dxa"/>
          <w:trHeight w:val="540"/>
        </w:trPr>
        <w:tc>
          <w:tcPr>
            <w:tcW w:w="860" w:type="dxa"/>
            <w:shd w:val="clear" w:color="auto" w:fill="auto"/>
            <w:vAlign w:val="center"/>
            <w:hideMark/>
          </w:tcPr>
          <w:p w:rsidR="00633378" w:rsidRPr="00783B43" w:rsidRDefault="00633378" w:rsidP="00783B43">
            <w:pPr>
              <w:spacing w:before="60" w:after="60"/>
              <w:jc w:val="center"/>
              <w:rPr>
                <w:rFonts w:ascii="Times New Roman" w:hAnsi="Times New Roman" w:cs="Times New Roman"/>
                <w:b/>
                <w:color w:val="000000"/>
              </w:rPr>
            </w:pPr>
            <w:r w:rsidRPr="00783B43">
              <w:rPr>
                <w:rFonts w:ascii="Times New Roman" w:hAnsi="Times New Roman" w:cs="Times New Roman"/>
                <w:b/>
                <w:color w:val="000000"/>
              </w:rPr>
              <w:t>1</w:t>
            </w:r>
          </w:p>
        </w:tc>
        <w:tc>
          <w:tcPr>
            <w:tcW w:w="4669" w:type="dxa"/>
            <w:shd w:val="clear" w:color="auto" w:fill="auto"/>
            <w:vAlign w:val="center"/>
          </w:tcPr>
          <w:p w:rsidR="00633378" w:rsidRPr="00855FE6" w:rsidRDefault="00633378" w:rsidP="00633378">
            <w:pPr>
              <w:spacing w:before="60" w:after="60"/>
              <w:rPr>
                <w:rFonts w:ascii="Times New Roman" w:hAnsi="Times New Roman" w:cs="Times New Roman"/>
                <w:b/>
                <w:i/>
                <w:color w:val="000000" w:themeColor="text1"/>
              </w:rPr>
            </w:pPr>
            <w:r w:rsidRPr="00855FE6">
              <w:rPr>
                <w:rFonts w:ascii="Times New Roman" w:hAnsi="Times New Roman" w:cs="Times New Roman"/>
                <w:b/>
                <w:i/>
                <w:color w:val="000000" w:themeColor="text1"/>
              </w:rPr>
              <w:t>Поступление сточных вод от абонентов</w:t>
            </w:r>
            <w:r w:rsidR="00783B43" w:rsidRPr="00855FE6">
              <w:rPr>
                <w:rFonts w:ascii="Times New Roman" w:hAnsi="Times New Roman" w:cs="Times New Roman"/>
                <w:b/>
                <w:i/>
                <w:color w:val="000000" w:themeColor="text1"/>
              </w:rPr>
              <w:t>, в том числе:</w:t>
            </w:r>
          </w:p>
        </w:tc>
        <w:tc>
          <w:tcPr>
            <w:tcW w:w="1417" w:type="dxa"/>
            <w:shd w:val="clear" w:color="auto" w:fill="auto"/>
            <w:vAlign w:val="center"/>
            <w:hideMark/>
          </w:tcPr>
          <w:p w:rsidR="00633378" w:rsidRPr="00855FE6" w:rsidRDefault="00633378" w:rsidP="00F525EC">
            <w:pPr>
              <w:spacing w:before="60" w:after="60" w:line="240" w:lineRule="auto"/>
              <w:jc w:val="center"/>
              <w:rPr>
                <w:rFonts w:ascii="Times New Roman" w:eastAsia="Times New Roman" w:hAnsi="Times New Roman" w:cs="Times New Roman"/>
                <w:color w:val="000000" w:themeColor="text1"/>
                <w:lang w:eastAsia="ru-RU"/>
              </w:rPr>
            </w:pPr>
            <w:r w:rsidRPr="00855FE6">
              <w:rPr>
                <w:rFonts w:ascii="Times New Roman" w:eastAsia="Times New Roman" w:hAnsi="Times New Roman" w:cs="Times New Roman"/>
                <w:color w:val="000000" w:themeColor="text1"/>
                <w:lang w:eastAsia="ru-RU"/>
              </w:rPr>
              <w:t>тыс. м³/год</w:t>
            </w:r>
          </w:p>
        </w:tc>
        <w:tc>
          <w:tcPr>
            <w:tcW w:w="2223" w:type="dxa"/>
            <w:shd w:val="clear" w:color="auto" w:fill="auto"/>
            <w:vAlign w:val="center"/>
            <w:hideMark/>
          </w:tcPr>
          <w:p w:rsidR="00633378" w:rsidRPr="00855FE6" w:rsidRDefault="00633378" w:rsidP="00F525EC">
            <w:pPr>
              <w:spacing w:before="60" w:after="60" w:line="240" w:lineRule="auto"/>
              <w:jc w:val="center"/>
              <w:rPr>
                <w:rFonts w:ascii="Times New Roman" w:eastAsia="Times New Roman" w:hAnsi="Times New Roman" w:cs="Times New Roman"/>
                <w:b/>
                <w:i/>
                <w:color w:val="000000" w:themeColor="text1"/>
                <w:lang w:eastAsia="ru-RU"/>
              </w:rPr>
            </w:pPr>
            <w:r w:rsidRPr="00855FE6">
              <w:rPr>
                <w:rFonts w:ascii="Times New Roman" w:eastAsia="Times New Roman" w:hAnsi="Times New Roman" w:cs="Times New Roman"/>
                <w:b/>
                <w:i/>
                <w:color w:val="000000" w:themeColor="text1"/>
                <w:lang w:eastAsia="ru-RU"/>
              </w:rPr>
              <w:t>2 077,34</w:t>
            </w:r>
          </w:p>
        </w:tc>
      </w:tr>
      <w:tr w:rsidR="00501EB1" w:rsidRPr="00855FE6" w:rsidTr="00783B43">
        <w:trPr>
          <w:gridAfter w:val="1"/>
          <w:wAfter w:w="11" w:type="dxa"/>
          <w:trHeight w:val="540"/>
        </w:trPr>
        <w:tc>
          <w:tcPr>
            <w:tcW w:w="860" w:type="dxa"/>
            <w:shd w:val="clear" w:color="auto" w:fill="auto"/>
            <w:vAlign w:val="center"/>
          </w:tcPr>
          <w:p w:rsidR="00501EB1" w:rsidRPr="00783B43" w:rsidRDefault="00501EB1" w:rsidP="00501EB1">
            <w:pPr>
              <w:spacing w:before="60" w:after="60"/>
              <w:jc w:val="center"/>
              <w:rPr>
                <w:rFonts w:ascii="Times New Roman" w:hAnsi="Times New Roman" w:cs="Times New Roman"/>
                <w:color w:val="000000"/>
              </w:rPr>
            </w:pPr>
            <w:r>
              <w:rPr>
                <w:rFonts w:ascii="Times New Roman" w:hAnsi="Times New Roman" w:cs="Times New Roman"/>
                <w:color w:val="000000"/>
              </w:rPr>
              <w:t>1.1</w:t>
            </w:r>
          </w:p>
        </w:tc>
        <w:tc>
          <w:tcPr>
            <w:tcW w:w="4669" w:type="dxa"/>
            <w:shd w:val="clear" w:color="auto" w:fill="auto"/>
            <w:vAlign w:val="center"/>
          </w:tcPr>
          <w:p w:rsidR="00501EB1" w:rsidRPr="00855FE6" w:rsidRDefault="00501EB1" w:rsidP="00501EB1">
            <w:pPr>
              <w:spacing w:before="60" w:after="60"/>
              <w:ind w:left="448"/>
              <w:rPr>
                <w:rFonts w:ascii="Times New Roman" w:hAnsi="Times New Roman" w:cs="Times New Roman"/>
                <w:color w:val="000000" w:themeColor="text1"/>
              </w:rPr>
            </w:pPr>
            <w:r w:rsidRPr="00855FE6">
              <w:rPr>
                <w:rFonts w:ascii="Times New Roman" w:hAnsi="Times New Roman" w:cs="Times New Roman"/>
                <w:color w:val="000000" w:themeColor="text1"/>
              </w:rPr>
              <w:t>Население</w:t>
            </w:r>
          </w:p>
        </w:tc>
        <w:tc>
          <w:tcPr>
            <w:tcW w:w="1417" w:type="dxa"/>
            <w:shd w:val="clear" w:color="auto" w:fill="auto"/>
            <w:vAlign w:val="center"/>
          </w:tcPr>
          <w:p w:rsidR="00501EB1" w:rsidRPr="00855FE6" w:rsidRDefault="00501EB1" w:rsidP="00501EB1">
            <w:pPr>
              <w:spacing w:before="60" w:after="60" w:line="240" w:lineRule="auto"/>
              <w:jc w:val="center"/>
              <w:rPr>
                <w:rFonts w:ascii="Times New Roman" w:eastAsia="Times New Roman" w:hAnsi="Times New Roman" w:cs="Times New Roman"/>
                <w:color w:val="000000" w:themeColor="text1"/>
                <w:lang w:eastAsia="ru-RU"/>
              </w:rPr>
            </w:pPr>
            <w:r w:rsidRPr="00855FE6">
              <w:rPr>
                <w:rFonts w:ascii="Times New Roman" w:eastAsia="Times New Roman" w:hAnsi="Times New Roman" w:cs="Times New Roman"/>
                <w:color w:val="000000" w:themeColor="text1"/>
                <w:lang w:eastAsia="ru-RU"/>
              </w:rPr>
              <w:t>тыс. м³/год</w:t>
            </w:r>
          </w:p>
        </w:tc>
        <w:tc>
          <w:tcPr>
            <w:tcW w:w="2223" w:type="dxa"/>
            <w:shd w:val="clear" w:color="auto" w:fill="auto"/>
            <w:vAlign w:val="center"/>
          </w:tcPr>
          <w:p w:rsidR="00501EB1" w:rsidRPr="00855FE6" w:rsidRDefault="00501EB1" w:rsidP="0058566D">
            <w:pPr>
              <w:spacing w:before="60" w:after="60" w:line="240" w:lineRule="auto"/>
              <w:jc w:val="center"/>
              <w:rPr>
                <w:rFonts w:ascii="Times New Roman" w:eastAsia="Times New Roman" w:hAnsi="Times New Roman" w:cs="Times New Roman"/>
                <w:color w:val="000000" w:themeColor="text1"/>
                <w:lang w:eastAsia="ru-RU"/>
              </w:rPr>
            </w:pPr>
            <w:r w:rsidRPr="00855FE6">
              <w:rPr>
                <w:rFonts w:ascii="Times New Roman" w:eastAsia="Times New Roman" w:hAnsi="Times New Roman" w:cs="Times New Roman"/>
                <w:color w:val="000000" w:themeColor="text1"/>
                <w:lang w:eastAsia="ru-RU"/>
              </w:rPr>
              <w:t>1 337,64</w:t>
            </w:r>
          </w:p>
        </w:tc>
      </w:tr>
      <w:tr w:rsidR="00501EB1" w:rsidRPr="00855FE6" w:rsidTr="00783B43">
        <w:trPr>
          <w:gridAfter w:val="1"/>
          <w:wAfter w:w="11" w:type="dxa"/>
          <w:trHeight w:val="540"/>
        </w:trPr>
        <w:tc>
          <w:tcPr>
            <w:tcW w:w="860" w:type="dxa"/>
            <w:shd w:val="clear" w:color="auto" w:fill="auto"/>
            <w:vAlign w:val="center"/>
          </w:tcPr>
          <w:p w:rsidR="00501EB1" w:rsidRPr="00783B43" w:rsidRDefault="00501EB1" w:rsidP="00501EB1">
            <w:pPr>
              <w:spacing w:before="60" w:after="60"/>
              <w:jc w:val="center"/>
              <w:rPr>
                <w:rFonts w:ascii="Times New Roman" w:hAnsi="Times New Roman" w:cs="Times New Roman"/>
                <w:color w:val="000000"/>
              </w:rPr>
            </w:pPr>
            <w:r>
              <w:rPr>
                <w:rFonts w:ascii="Times New Roman" w:hAnsi="Times New Roman" w:cs="Times New Roman"/>
                <w:color w:val="000000"/>
              </w:rPr>
              <w:t>1.2</w:t>
            </w:r>
          </w:p>
        </w:tc>
        <w:tc>
          <w:tcPr>
            <w:tcW w:w="4669" w:type="dxa"/>
            <w:shd w:val="clear" w:color="auto" w:fill="auto"/>
            <w:vAlign w:val="center"/>
          </w:tcPr>
          <w:p w:rsidR="00501EB1" w:rsidRPr="00855FE6" w:rsidRDefault="00501EB1" w:rsidP="00501EB1">
            <w:pPr>
              <w:spacing w:before="60" w:after="60"/>
              <w:ind w:left="448"/>
              <w:rPr>
                <w:rFonts w:ascii="Times New Roman" w:hAnsi="Times New Roman" w:cs="Times New Roman"/>
                <w:color w:val="000000" w:themeColor="text1"/>
              </w:rPr>
            </w:pPr>
            <w:r w:rsidRPr="00855FE6">
              <w:rPr>
                <w:rFonts w:ascii="Times New Roman" w:hAnsi="Times New Roman" w:cs="Times New Roman"/>
                <w:color w:val="000000" w:themeColor="text1"/>
              </w:rPr>
              <w:t>Бюджетные организации</w:t>
            </w:r>
          </w:p>
        </w:tc>
        <w:tc>
          <w:tcPr>
            <w:tcW w:w="1417" w:type="dxa"/>
            <w:shd w:val="clear" w:color="auto" w:fill="auto"/>
            <w:vAlign w:val="center"/>
          </w:tcPr>
          <w:p w:rsidR="00501EB1" w:rsidRPr="00855FE6" w:rsidRDefault="00501EB1" w:rsidP="00501EB1">
            <w:pPr>
              <w:spacing w:before="60" w:after="60" w:line="240" w:lineRule="auto"/>
              <w:jc w:val="center"/>
              <w:rPr>
                <w:rFonts w:ascii="Times New Roman" w:eastAsia="Times New Roman" w:hAnsi="Times New Roman" w:cs="Times New Roman"/>
                <w:color w:val="000000" w:themeColor="text1"/>
                <w:lang w:eastAsia="ru-RU"/>
              </w:rPr>
            </w:pPr>
            <w:r w:rsidRPr="00855FE6">
              <w:rPr>
                <w:rFonts w:ascii="Times New Roman" w:eastAsia="Times New Roman" w:hAnsi="Times New Roman" w:cs="Times New Roman"/>
                <w:color w:val="000000" w:themeColor="text1"/>
                <w:lang w:eastAsia="ru-RU"/>
              </w:rPr>
              <w:t>тыс. м³/год</w:t>
            </w:r>
          </w:p>
        </w:tc>
        <w:tc>
          <w:tcPr>
            <w:tcW w:w="2223" w:type="dxa"/>
            <w:shd w:val="clear" w:color="auto" w:fill="auto"/>
            <w:vAlign w:val="center"/>
          </w:tcPr>
          <w:p w:rsidR="00501EB1" w:rsidRPr="00855FE6" w:rsidRDefault="00501EB1" w:rsidP="0058566D">
            <w:pPr>
              <w:spacing w:before="60" w:after="60" w:line="240" w:lineRule="auto"/>
              <w:jc w:val="center"/>
              <w:rPr>
                <w:rFonts w:ascii="Times New Roman" w:eastAsia="Times New Roman" w:hAnsi="Times New Roman" w:cs="Times New Roman"/>
                <w:color w:val="000000" w:themeColor="text1"/>
                <w:lang w:eastAsia="ru-RU"/>
              </w:rPr>
            </w:pPr>
            <w:r w:rsidRPr="00855FE6">
              <w:rPr>
                <w:rFonts w:ascii="Times New Roman" w:eastAsia="Times New Roman" w:hAnsi="Times New Roman" w:cs="Times New Roman"/>
                <w:color w:val="000000" w:themeColor="text1"/>
                <w:lang w:eastAsia="ru-RU"/>
              </w:rPr>
              <w:t>168,36</w:t>
            </w:r>
          </w:p>
        </w:tc>
      </w:tr>
      <w:tr w:rsidR="00501EB1" w:rsidRPr="00855FE6" w:rsidTr="00783B43">
        <w:trPr>
          <w:gridAfter w:val="1"/>
          <w:wAfter w:w="11" w:type="dxa"/>
          <w:trHeight w:val="540"/>
        </w:trPr>
        <w:tc>
          <w:tcPr>
            <w:tcW w:w="860" w:type="dxa"/>
            <w:shd w:val="clear" w:color="auto" w:fill="auto"/>
            <w:vAlign w:val="center"/>
          </w:tcPr>
          <w:p w:rsidR="00501EB1" w:rsidRPr="00783B43" w:rsidRDefault="00501EB1" w:rsidP="00501EB1">
            <w:pPr>
              <w:spacing w:before="60" w:after="60"/>
              <w:jc w:val="center"/>
              <w:rPr>
                <w:rFonts w:ascii="Times New Roman" w:hAnsi="Times New Roman" w:cs="Times New Roman"/>
                <w:color w:val="000000"/>
              </w:rPr>
            </w:pPr>
            <w:r>
              <w:rPr>
                <w:rFonts w:ascii="Times New Roman" w:hAnsi="Times New Roman" w:cs="Times New Roman"/>
                <w:color w:val="000000"/>
              </w:rPr>
              <w:t>1.3</w:t>
            </w:r>
          </w:p>
        </w:tc>
        <w:tc>
          <w:tcPr>
            <w:tcW w:w="4669" w:type="dxa"/>
            <w:shd w:val="clear" w:color="auto" w:fill="auto"/>
            <w:vAlign w:val="center"/>
          </w:tcPr>
          <w:p w:rsidR="00501EB1" w:rsidRPr="00855FE6" w:rsidRDefault="00501EB1" w:rsidP="00501EB1">
            <w:pPr>
              <w:spacing w:before="60" w:after="60"/>
              <w:ind w:left="448"/>
              <w:rPr>
                <w:rFonts w:ascii="Times New Roman" w:hAnsi="Times New Roman" w:cs="Times New Roman"/>
                <w:color w:val="000000" w:themeColor="text1"/>
              </w:rPr>
            </w:pPr>
            <w:r w:rsidRPr="00855FE6">
              <w:rPr>
                <w:rFonts w:ascii="Times New Roman" w:hAnsi="Times New Roman" w:cs="Times New Roman"/>
                <w:color w:val="000000" w:themeColor="text1"/>
              </w:rPr>
              <w:t>Промышленные предприятия</w:t>
            </w:r>
          </w:p>
        </w:tc>
        <w:tc>
          <w:tcPr>
            <w:tcW w:w="1417" w:type="dxa"/>
            <w:shd w:val="clear" w:color="auto" w:fill="auto"/>
            <w:vAlign w:val="center"/>
          </w:tcPr>
          <w:p w:rsidR="00501EB1" w:rsidRPr="00855FE6" w:rsidRDefault="00501EB1" w:rsidP="00501EB1">
            <w:pPr>
              <w:spacing w:before="60" w:after="60" w:line="240" w:lineRule="auto"/>
              <w:jc w:val="center"/>
              <w:rPr>
                <w:rFonts w:ascii="Times New Roman" w:eastAsia="Times New Roman" w:hAnsi="Times New Roman" w:cs="Times New Roman"/>
                <w:color w:val="000000" w:themeColor="text1"/>
                <w:lang w:eastAsia="ru-RU"/>
              </w:rPr>
            </w:pPr>
            <w:r w:rsidRPr="00855FE6">
              <w:rPr>
                <w:rFonts w:ascii="Times New Roman" w:eastAsia="Times New Roman" w:hAnsi="Times New Roman" w:cs="Times New Roman"/>
                <w:color w:val="000000" w:themeColor="text1"/>
                <w:lang w:eastAsia="ru-RU"/>
              </w:rPr>
              <w:t>тыс. м³/год</w:t>
            </w:r>
          </w:p>
        </w:tc>
        <w:tc>
          <w:tcPr>
            <w:tcW w:w="2223" w:type="dxa"/>
            <w:shd w:val="clear" w:color="auto" w:fill="auto"/>
            <w:vAlign w:val="center"/>
          </w:tcPr>
          <w:p w:rsidR="00501EB1" w:rsidRPr="00855FE6" w:rsidRDefault="00501EB1" w:rsidP="0058566D">
            <w:pPr>
              <w:spacing w:before="60" w:after="60" w:line="240" w:lineRule="auto"/>
              <w:jc w:val="center"/>
              <w:rPr>
                <w:rFonts w:ascii="Times New Roman" w:eastAsia="Times New Roman" w:hAnsi="Times New Roman" w:cs="Times New Roman"/>
                <w:color w:val="000000" w:themeColor="text1"/>
                <w:lang w:eastAsia="ru-RU"/>
              </w:rPr>
            </w:pPr>
            <w:r w:rsidRPr="00855FE6">
              <w:rPr>
                <w:rFonts w:ascii="Times New Roman" w:eastAsia="Times New Roman" w:hAnsi="Times New Roman" w:cs="Times New Roman"/>
                <w:color w:val="000000" w:themeColor="text1"/>
                <w:lang w:eastAsia="ru-RU"/>
              </w:rPr>
              <w:t>571,33</w:t>
            </w:r>
          </w:p>
        </w:tc>
      </w:tr>
      <w:tr w:rsidR="00783B43" w:rsidRPr="00855FE6" w:rsidTr="00783B43">
        <w:trPr>
          <w:gridAfter w:val="1"/>
          <w:wAfter w:w="11" w:type="dxa"/>
          <w:trHeight w:val="540"/>
        </w:trPr>
        <w:tc>
          <w:tcPr>
            <w:tcW w:w="860" w:type="dxa"/>
            <w:shd w:val="clear" w:color="auto" w:fill="auto"/>
            <w:vAlign w:val="center"/>
          </w:tcPr>
          <w:p w:rsidR="00783B43" w:rsidRPr="00783B43" w:rsidRDefault="00783B43" w:rsidP="00783B43">
            <w:pPr>
              <w:spacing w:before="60" w:after="60"/>
              <w:jc w:val="center"/>
              <w:rPr>
                <w:rFonts w:ascii="Times New Roman" w:hAnsi="Times New Roman" w:cs="Times New Roman"/>
                <w:b/>
                <w:color w:val="000000"/>
              </w:rPr>
            </w:pPr>
            <w:r w:rsidRPr="00783B43">
              <w:rPr>
                <w:rFonts w:ascii="Times New Roman" w:hAnsi="Times New Roman" w:cs="Times New Roman"/>
                <w:b/>
                <w:color w:val="000000"/>
              </w:rPr>
              <w:t>2</w:t>
            </w:r>
          </w:p>
        </w:tc>
        <w:tc>
          <w:tcPr>
            <w:tcW w:w="4669" w:type="dxa"/>
            <w:shd w:val="clear" w:color="auto" w:fill="auto"/>
            <w:vAlign w:val="center"/>
          </w:tcPr>
          <w:p w:rsidR="00783B43" w:rsidRPr="00855FE6" w:rsidRDefault="00783B43" w:rsidP="00783B43">
            <w:pPr>
              <w:spacing w:before="60" w:after="60"/>
              <w:rPr>
                <w:rFonts w:ascii="Times New Roman" w:hAnsi="Times New Roman" w:cs="Times New Roman"/>
                <w:b/>
                <w:i/>
                <w:color w:val="000000" w:themeColor="text1"/>
              </w:rPr>
            </w:pPr>
            <w:r w:rsidRPr="00855FE6">
              <w:rPr>
                <w:rFonts w:ascii="Times New Roman" w:hAnsi="Times New Roman" w:cs="Times New Roman"/>
                <w:b/>
                <w:i/>
                <w:color w:val="000000" w:themeColor="text1"/>
              </w:rPr>
              <w:t>Прочие расходы сточных вод, в том числе:</w:t>
            </w:r>
          </w:p>
        </w:tc>
        <w:tc>
          <w:tcPr>
            <w:tcW w:w="1417" w:type="dxa"/>
            <w:shd w:val="clear" w:color="auto" w:fill="auto"/>
            <w:vAlign w:val="center"/>
          </w:tcPr>
          <w:p w:rsidR="00783B43" w:rsidRPr="00855FE6" w:rsidRDefault="00783B43" w:rsidP="00F525EC">
            <w:pPr>
              <w:spacing w:before="60" w:after="60" w:line="240" w:lineRule="auto"/>
              <w:jc w:val="center"/>
              <w:rPr>
                <w:rFonts w:ascii="Times New Roman" w:eastAsia="Times New Roman" w:hAnsi="Times New Roman" w:cs="Times New Roman"/>
                <w:color w:val="000000" w:themeColor="text1"/>
                <w:lang w:eastAsia="ru-RU"/>
              </w:rPr>
            </w:pPr>
          </w:p>
        </w:tc>
        <w:tc>
          <w:tcPr>
            <w:tcW w:w="2223" w:type="dxa"/>
            <w:shd w:val="clear" w:color="auto" w:fill="auto"/>
            <w:vAlign w:val="center"/>
          </w:tcPr>
          <w:p w:rsidR="00783B43" w:rsidRPr="00855FE6" w:rsidRDefault="007649C6" w:rsidP="007649C6">
            <w:pPr>
              <w:spacing w:before="60" w:after="60" w:line="240" w:lineRule="auto"/>
              <w:jc w:val="center"/>
              <w:rPr>
                <w:rFonts w:ascii="Times New Roman" w:eastAsia="Times New Roman" w:hAnsi="Times New Roman" w:cs="Times New Roman"/>
                <w:b/>
                <w:i/>
                <w:color w:val="000000" w:themeColor="text1"/>
                <w:lang w:eastAsia="ru-RU"/>
              </w:rPr>
            </w:pPr>
            <w:r w:rsidRPr="00855FE6">
              <w:rPr>
                <w:rFonts w:ascii="Times New Roman" w:eastAsia="Times New Roman" w:hAnsi="Times New Roman" w:cs="Times New Roman"/>
                <w:b/>
                <w:i/>
                <w:color w:val="000000" w:themeColor="text1"/>
                <w:lang w:eastAsia="ru-RU"/>
              </w:rPr>
              <w:t>457,02</w:t>
            </w:r>
          </w:p>
        </w:tc>
      </w:tr>
      <w:tr w:rsidR="00633378" w:rsidRPr="00855FE6" w:rsidTr="00783B43">
        <w:trPr>
          <w:gridAfter w:val="1"/>
          <w:wAfter w:w="11" w:type="dxa"/>
          <w:trHeight w:val="804"/>
        </w:trPr>
        <w:tc>
          <w:tcPr>
            <w:tcW w:w="860" w:type="dxa"/>
            <w:shd w:val="clear" w:color="auto" w:fill="auto"/>
            <w:vAlign w:val="center"/>
          </w:tcPr>
          <w:p w:rsidR="00633378" w:rsidRPr="00783B43" w:rsidRDefault="00783B43" w:rsidP="00783B43">
            <w:pPr>
              <w:pStyle w:val="af4"/>
              <w:spacing w:before="60" w:after="60"/>
              <w:ind w:left="0"/>
              <w:jc w:val="center"/>
              <w:rPr>
                <w:color w:val="000000"/>
                <w:sz w:val="22"/>
                <w:szCs w:val="22"/>
              </w:rPr>
            </w:pPr>
            <w:r>
              <w:rPr>
                <w:color w:val="000000"/>
                <w:sz w:val="22"/>
                <w:szCs w:val="22"/>
              </w:rPr>
              <w:t>2.1</w:t>
            </w:r>
          </w:p>
        </w:tc>
        <w:tc>
          <w:tcPr>
            <w:tcW w:w="4669" w:type="dxa"/>
            <w:shd w:val="clear" w:color="auto" w:fill="auto"/>
            <w:vAlign w:val="center"/>
          </w:tcPr>
          <w:p w:rsidR="00633378" w:rsidRPr="00855FE6" w:rsidRDefault="00633378" w:rsidP="00783B43">
            <w:pPr>
              <w:spacing w:before="60" w:after="60"/>
              <w:ind w:left="448"/>
              <w:rPr>
                <w:rFonts w:ascii="Times New Roman" w:hAnsi="Times New Roman" w:cs="Times New Roman"/>
                <w:color w:val="000000" w:themeColor="text1"/>
              </w:rPr>
            </w:pPr>
            <w:r w:rsidRPr="00855FE6">
              <w:rPr>
                <w:rFonts w:ascii="Times New Roman" w:hAnsi="Times New Roman" w:cs="Times New Roman"/>
                <w:color w:val="000000" w:themeColor="text1"/>
              </w:rPr>
              <w:t xml:space="preserve">сточные воды от предприятий сферы </w:t>
            </w:r>
          </w:p>
          <w:p w:rsidR="00633378" w:rsidRPr="00855FE6" w:rsidRDefault="00633378" w:rsidP="00783B43">
            <w:pPr>
              <w:spacing w:before="60" w:after="60"/>
              <w:ind w:left="448"/>
              <w:rPr>
                <w:rFonts w:ascii="Times New Roman" w:hAnsi="Times New Roman" w:cs="Times New Roman"/>
                <w:color w:val="000000" w:themeColor="text1"/>
              </w:rPr>
            </w:pPr>
            <w:r w:rsidRPr="00855FE6">
              <w:rPr>
                <w:rFonts w:ascii="Times New Roman" w:hAnsi="Times New Roman" w:cs="Times New Roman"/>
                <w:color w:val="000000" w:themeColor="text1"/>
              </w:rPr>
              <w:t xml:space="preserve">торговли, услуг и местной </w:t>
            </w:r>
          </w:p>
          <w:p w:rsidR="00633378" w:rsidRPr="00855FE6" w:rsidRDefault="00633378" w:rsidP="00783B43">
            <w:pPr>
              <w:spacing w:before="60" w:after="60"/>
              <w:ind w:left="448"/>
              <w:rPr>
                <w:rFonts w:ascii="Times New Roman" w:hAnsi="Times New Roman" w:cs="Times New Roman"/>
                <w:color w:val="000000" w:themeColor="text1"/>
              </w:rPr>
            </w:pPr>
            <w:r w:rsidRPr="00855FE6">
              <w:rPr>
                <w:rFonts w:ascii="Times New Roman" w:hAnsi="Times New Roman" w:cs="Times New Roman"/>
                <w:color w:val="000000" w:themeColor="text1"/>
              </w:rPr>
              <w:t>промышленности</w:t>
            </w:r>
          </w:p>
        </w:tc>
        <w:tc>
          <w:tcPr>
            <w:tcW w:w="1417" w:type="dxa"/>
            <w:shd w:val="clear" w:color="auto" w:fill="auto"/>
            <w:vAlign w:val="center"/>
            <w:hideMark/>
          </w:tcPr>
          <w:p w:rsidR="00633378" w:rsidRPr="00855FE6" w:rsidRDefault="00633378" w:rsidP="00F525EC">
            <w:pPr>
              <w:spacing w:before="60" w:after="60" w:line="240" w:lineRule="auto"/>
              <w:jc w:val="center"/>
              <w:rPr>
                <w:rFonts w:ascii="Times New Roman" w:eastAsia="Times New Roman" w:hAnsi="Times New Roman" w:cs="Times New Roman"/>
                <w:color w:val="000000" w:themeColor="text1"/>
                <w:lang w:eastAsia="ru-RU"/>
              </w:rPr>
            </w:pPr>
            <w:r w:rsidRPr="00855FE6">
              <w:rPr>
                <w:rFonts w:ascii="Times New Roman" w:eastAsia="Times New Roman" w:hAnsi="Times New Roman" w:cs="Times New Roman"/>
                <w:color w:val="000000" w:themeColor="text1"/>
                <w:lang w:eastAsia="ru-RU"/>
              </w:rPr>
              <w:t> тыс. м³/год</w:t>
            </w:r>
          </w:p>
        </w:tc>
        <w:tc>
          <w:tcPr>
            <w:tcW w:w="2223" w:type="dxa"/>
            <w:shd w:val="clear" w:color="auto" w:fill="auto"/>
            <w:vAlign w:val="center"/>
            <w:hideMark/>
          </w:tcPr>
          <w:p w:rsidR="00633378" w:rsidRPr="00855FE6" w:rsidRDefault="00633378" w:rsidP="00F525EC">
            <w:pPr>
              <w:spacing w:before="60" w:after="60" w:line="240" w:lineRule="auto"/>
              <w:jc w:val="center"/>
              <w:rPr>
                <w:rFonts w:ascii="Times New Roman" w:eastAsia="Times New Roman" w:hAnsi="Times New Roman" w:cs="Times New Roman"/>
                <w:color w:val="000000" w:themeColor="text1"/>
                <w:lang w:eastAsia="ru-RU"/>
              </w:rPr>
            </w:pPr>
            <w:r w:rsidRPr="00855FE6">
              <w:rPr>
                <w:rFonts w:ascii="Times New Roman" w:eastAsia="Times New Roman" w:hAnsi="Times New Roman" w:cs="Times New Roman"/>
                <w:color w:val="000000" w:themeColor="text1"/>
                <w:lang w:eastAsia="ru-RU"/>
              </w:rPr>
              <w:t>124,64</w:t>
            </w:r>
          </w:p>
        </w:tc>
      </w:tr>
      <w:tr w:rsidR="00633378" w:rsidRPr="00474008" w:rsidTr="00783B43">
        <w:trPr>
          <w:trHeight w:val="300"/>
        </w:trPr>
        <w:tc>
          <w:tcPr>
            <w:tcW w:w="860" w:type="dxa"/>
            <w:shd w:val="clear" w:color="auto" w:fill="auto"/>
            <w:vAlign w:val="center"/>
            <w:hideMark/>
          </w:tcPr>
          <w:p w:rsidR="00633378" w:rsidRPr="00783B43" w:rsidRDefault="00783B43" w:rsidP="00783B43">
            <w:pPr>
              <w:spacing w:before="60" w:after="60"/>
              <w:jc w:val="center"/>
              <w:rPr>
                <w:rFonts w:ascii="Times New Roman" w:hAnsi="Times New Roman" w:cs="Times New Roman"/>
                <w:color w:val="000000"/>
              </w:rPr>
            </w:pPr>
            <w:r>
              <w:rPr>
                <w:rFonts w:ascii="Times New Roman" w:hAnsi="Times New Roman" w:cs="Times New Roman"/>
                <w:color w:val="000000"/>
              </w:rPr>
              <w:t>2.2</w:t>
            </w:r>
          </w:p>
        </w:tc>
        <w:tc>
          <w:tcPr>
            <w:tcW w:w="4669" w:type="dxa"/>
            <w:shd w:val="clear" w:color="auto" w:fill="auto"/>
            <w:vAlign w:val="center"/>
          </w:tcPr>
          <w:p w:rsidR="00633378" w:rsidRPr="00855FE6" w:rsidRDefault="00633378" w:rsidP="00783B43">
            <w:pPr>
              <w:spacing w:before="60" w:after="60"/>
              <w:ind w:left="448"/>
              <w:rPr>
                <w:rFonts w:ascii="Times New Roman" w:hAnsi="Times New Roman" w:cs="Times New Roman"/>
                <w:color w:val="000000" w:themeColor="text1"/>
              </w:rPr>
            </w:pPr>
            <w:r w:rsidRPr="00855FE6">
              <w:rPr>
                <w:rFonts w:ascii="Times New Roman" w:hAnsi="Times New Roman" w:cs="Times New Roman"/>
                <w:color w:val="000000" w:themeColor="text1"/>
              </w:rPr>
              <w:t>неучтенные притоки от абонентов</w:t>
            </w:r>
          </w:p>
        </w:tc>
        <w:tc>
          <w:tcPr>
            <w:tcW w:w="1417" w:type="dxa"/>
            <w:shd w:val="clear" w:color="auto" w:fill="auto"/>
            <w:vAlign w:val="center"/>
            <w:hideMark/>
          </w:tcPr>
          <w:p w:rsidR="00633378" w:rsidRPr="00855FE6" w:rsidRDefault="00633378" w:rsidP="00F525EC">
            <w:pPr>
              <w:spacing w:before="60" w:after="60" w:line="240" w:lineRule="auto"/>
              <w:jc w:val="center"/>
              <w:rPr>
                <w:rFonts w:ascii="Times New Roman" w:eastAsia="Times New Roman" w:hAnsi="Times New Roman" w:cs="Times New Roman"/>
                <w:color w:val="000000" w:themeColor="text1"/>
                <w:lang w:eastAsia="ru-RU"/>
              </w:rPr>
            </w:pPr>
            <w:r w:rsidRPr="00855FE6">
              <w:rPr>
                <w:rFonts w:ascii="Times New Roman" w:eastAsia="Times New Roman" w:hAnsi="Times New Roman" w:cs="Times New Roman"/>
                <w:color w:val="000000" w:themeColor="text1"/>
                <w:lang w:eastAsia="ru-RU"/>
              </w:rPr>
              <w:t> тыс. м³/год</w:t>
            </w:r>
          </w:p>
        </w:tc>
        <w:tc>
          <w:tcPr>
            <w:tcW w:w="2234" w:type="dxa"/>
            <w:gridSpan w:val="2"/>
            <w:shd w:val="clear" w:color="auto" w:fill="auto"/>
            <w:vAlign w:val="center"/>
            <w:hideMark/>
          </w:tcPr>
          <w:p w:rsidR="00633378" w:rsidRPr="00855FE6" w:rsidRDefault="00633378" w:rsidP="00F525EC">
            <w:pPr>
              <w:spacing w:before="60" w:after="60" w:line="240" w:lineRule="auto"/>
              <w:jc w:val="center"/>
              <w:rPr>
                <w:rFonts w:ascii="Times New Roman" w:eastAsia="Times New Roman" w:hAnsi="Times New Roman" w:cs="Times New Roman"/>
                <w:color w:val="000000" w:themeColor="text1"/>
                <w:lang w:eastAsia="ru-RU"/>
              </w:rPr>
            </w:pPr>
            <w:r w:rsidRPr="00855FE6">
              <w:rPr>
                <w:rFonts w:ascii="Times New Roman" w:eastAsia="Times New Roman" w:hAnsi="Times New Roman" w:cs="Times New Roman"/>
                <w:color w:val="000000" w:themeColor="text1"/>
                <w:lang w:eastAsia="ru-RU"/>
              </w:rPr>
              <w:t>166,19</w:t>
            </w:r>
          </w:p>
        </w:tc>
      </w:tr>
      <w:tr w:rsidR="00633378" w:rsidRPr="00474008" w:rsidTr="00783B43">
        <w:trPr>
          <w:trHeight w:val="540"/>
        </w:trPr>
        <w:tc>
          <w:tcPr>
            <w:tcW w:w="860" w:type="dxa"/>
            <w:shd w:val="clear" w:color="auto" w:fill="auto"/>
            <w:vAlign w:val="center"/>
            <w:hideMark/>
          </w:tcPr>
          <w:p w:rsidR="00633378" w:rsidRPr="00783B43" w:rsidRDefault="00783B43" w:rsidP="00783B43">
            <w:pPr>
              <w:spacing w:before="60" w:after="60"/>
              <w:jc w:val="center"/>
              <w:rPr>
                <w:rFonts w:ascii="Times New Roman" w:hAnsi="Times New Roman" w:cs="Times New Roman"/>
                <w:color w:val="000000"/>
              </w:rPr>
            </w:pPr>
            <w:r>
              <w:rPr>
                <w:rFonts w:ascii="Times New Roman" w:hAnsi="Times New Roman" w:cs="Times New Roman"/>
                <w:color w:val="000000"/>
              </w:rPr>
              <w:t>2.3</w:t>
            </w:r>
          </w:p>
          <w:p w:rsidR="00633378" w:rsidRPr="00783B43" w:rsidRDefault="00633378" w:rsidP="00783B43">
            <w:pPr>
              <w:spacing w:before="60" w:after="60"/>
              <w:jc w:val="center"/>
              <w:rPr>
                <w:rFonts w:ascii="Times New Roman" w:hAnsi="Times New Roman" w:cs="Times New Roman"/>
                <w:color w:val="000000"/>
              </w:rPr>
            </w:pPr>
          </w:p>
          <w:p w:rsidR="00633378" w:rsidRPr="00783B43" w:rsidRDefault="00633378" w:rsidP="00783B43">
            <w:pPr>
              <w:spacing w:before="60" w:after="60"/>
              <w:jc w:val="center"/>
              <w:rPr>
                <w:rFonts w:ascii="Times New Roman" w:hAnsi="Times New Roman" w:cs="Times New Roman"/>
                <w:color w:val="000000"/>
              </w:rPr>
            </w:pPr>
          </w:p>
        </w:tc>
        <w:tc>
          <w:tcPr>
            <w:tcW w:w="4669" w:type="dxa"/>
            <w:shd w:val="clear" w:color="auto" w:fill="auto"/>
            <w:vAlign w:val="center"/>
          </w:tcPr>
          <w:p w:rsidR="00633378" w:rsidRPr="00855FE6" w:rsidRDefault="00633378" w:rsidP="00783B43">
            <w:pPr>
              <w:spacing w:before="60" w:after="60"/>
              <w:ind w:left="448"/>
              <w:rPr>
                <w:rFonts w:ascii="Times New Roman" w:hAnsi="Times New Roman" w:cs="Times New Roman"/>
                <w:color w:val="000000" w:themeColor="text1"/>
              </w:rPr>
            </w:pPr>
            <w:r w:rsidRPr="00855FE6">
              <w:rPr>
                <w:rFonts w:ascii="Times New Roman" w:hAnsi="Times New Roman" w:cs="Times New Roman"/>
                <w:color w:val="000000" w:themeColor="text1"/>
              </w:rPr>
              <w:t xml:space="preserve">приток неорганизованного стока </w:t>
            </w:r>
          </w:p>
          <w:p w:rsidR="00633378" w:rsidRPr="00855FE6" w:rsidRDefault="00633378" w:rsidP="00783B43">
            <w:pPr>
              <w:spacing w:before="60" w:after="60"/>
              <w:ind w:left="448"/>
              <w:rPr>
                <w:rFonts w:ascii="Times New Roman" w:hAnsi="Times New Roman" w:cs="Times New Roman"/>
                <w:color w:val="000000" w:themeColor="text1"/>
              </w:rPr>
            </w:pPr>
            <w:r w:rsidRPr="00855FE6">
              <w:rPr>
                <w:rFonts w:ascii="Times New Roman" w:hAnsi="Times New Roman" w:cs="Times New Roman"/>
                <w:color w:val="000000" w:themeColor="text1"/>
              </w:rPr>
              <w:t xml:space="preserve">(поверхностные, инфильтрационные и </w:t>
            </w:r>
          </w:p>
          <w:p w:rsidR="00633378" w:rsidRPr="00855FE6" w:rsidRDefault="00633378" w:rsidP="00783B43">
            <w:pPr>
              <w:spacing w:before="60" w:after="60"/>
              <w:ind w:left="448"/>
              <w:rPr>
                <w:rFonts w:ascii="Times New Roman" w:hAnsi="Times New Roman" w:cs="Times New Roman"/>
                <w:color w:val="000000" w:themeColor="text1"/>
              </w:rPr>
            </w:pPr>
            <w:r w:rsidRPr="00855FE6">
              <w:rPr>
                <w:rFonts w:ascii="Times New Roman" w:hAnsi="Times New Roman" w:cs="Times New Roman"/>
                <w:color w:val="000000" w:themeColor="text1"/>
              </w:rPr>
              <w:t>дренажные воды)</w:t>
            </w:r>
          </w:p>
        </w:tc>
        <w:tc>
          <w:tcPr>
            <w:tcW w:w="1417" w:type="dxa"/>
            <w:shd w:val="clear" w:color="auto" w:fill="auto"/>
            <w:vAlign w:val="center"/>
            <w:hideMark/>
          </w:tcPr>
          <w:p w:rsidR="00633378" w:rsidRPr="00855FE6" w:rsidRDefault="00633378" w:rsidP="00F525EC">
            <w:pPr>
              <w:spacing w:before="60" w:after="60" w:line="240" w:lineRule="auto"/>
              <w:jc w:val="center"/>
              <w:rPr>
                <w:rFonts w:ascii="Times New Roman" w:eastAsia="Times New Roman" w:hAnsi="Times New Roman" w:cs="Times New Roman"/>
                <w:color w:val="000000" w:themeColor="text1"/>
                <w:lang w:eastAsia="ru-RU"/>
              </w:rPr>
            </w:pPr>
            <w:r w:rsidRPr="00855FE6">
              <w:rPr>
                <w:rFonts w:ascii="Times New Roman" w:eastAsia="Times New Roman" w:hAnsi="Times New Roman" w:cs="Times New Roman"/>
                <w:color w:val="000000" w:themeColor="text1"/>
                <w:lang w:eastAsia="ru-RU"/>
              </w:rPr>
              <w:t>тыс. м³/год</w:t>
            </w:r>
          </w:p>
        </w:tc>
        <w:tc>
          <w:tcPr>
            <w:tcW w:w="2234" w:type="dxa"/>
            <w:gridSpan w:val="2"/>
            <w:shd w:val="clear" w:color="auto" w:fill="auto"/>
            <w:vAlign w:val="center"/>
            <w:hideMark/>
          </w:tcPr>
          <w:p w:rsidR="00633378" w:rsidRPr="00855FE6" w:rsidRDefault="00633378" w:rsidP="00F525EC">
            <w:pPr>
              <w:spacing w:before="60" w:after="60" w:line="240" w:lineRule="auto"/>
              <w:jc w:val="center"/>
              <w:rPr>
                <w:rFonts w:ascii="Times New Roman" w:eastAsia="Times New Roman" w:hAnsi="Times New Roman" w:cs="Times New Roman"/>
                <w:color w:val="000000" w:themeColor="text1"/>
                <w:lang w:eastAsia="ru-RU"/>
              </w:rPr>
            </w:pPr>
            <w:r w:rsidRPr="00855FE6">
              <w:rPr>
                <w:rFonts w:ascii="Times New Roman" w:eastAsia="Times New Roman" w:hAnsi="Times New Roman" w:cs="Times New Roman"/>
                <w:color w:val="000000" w:themeColor="text1"/>
                <w:lang w:eastAsia="ru-RU"/>
              </w:rPr>
              <w:t>166,19</w:t>
            </w:r>
          </w:p>
        </w:tc>
      </w:tr>
    </w:tbl>
    <w:p w:rsidR="00AA1E35" w:rsidRDefault="00AA1E35" w:rsidP="00AA1E35">
      <w:pPr>
        <w:spacing w:line="276" w:lineRule="auto"/>
        <w:ind w:firstLine="709"/>
        <w:jc w:val="both"/>
        <w:rPr>
          <w:rFonts w:ascii="Times New Roman" w:hAnsi="Times New Roman"/>
          <w:sz w:val="24"/>
        </w:rPr>
      </w:pPr>
    </w:p>
    <w:p w:rsidR="00D66560" w:rsidRPr="00733BD3" w:rsidRDefault="00D66560" w:rsidP="00D66560">
      <w:pPr>
        <w:spacing w:line="276" w:lineRule="auto"/>
        <w:ind w:firstLine="709"/>
        <w:jc w:val="both"/>
        <w:rPr>
          <w:rFonts w:ascii="Times New Roman" w:hAnsi="Times New Roman"/>
          <w:b/>
          <w:sz w:val="24"/>
        </w:rPr>
      </w:pPr>
      <w:r w:rsidRPr="00733BD3">
        <w:rPr>
          <w:rFonts w:ascii="Times New Roman" w:hAnsi="Times New Roman"/>
          <w:sz w:val="24"/>
        </w:rPr>
        <w:t>Из</w:t>
      </w:r>
      <w:r w:rsidRPr="00733BD3">
        <w:rPr>
          <w:rFonts w:ascii="Times New Roman" w:hAnsi="Times New Roman"/>
          <w:spacing w:val="12"/>
          <w:sz w:val="24"/>
        </w:rPr>
        <w:t xml:space="preserve"> </w:t>
      </w:r>
      <w:r w:rsidRPr="00733BD3">
        <w:rPr>
          <w:rFonts w:ascii="Times New Roman" w:hAnsi="Times New Roman"/>
          <w:sz w:val="24"/>
        </w:rPr>
        <w:t xml:space="preserve">таблицы </w:t>
      </w:r>
      <w:r w:rsidRPr="00AA1E35">
        <w:rPr>
          <w:rFonts w:ascii="Times New Roman" w:hAnsi="Times New Roman"/>
          <w:sz w:val="24"/>
        </w:rPr>
        <w:t>2.2.1.1</w:t>
      </w:r>
      <w:r w:rsidRPr="00733BD3">
        <w:rPr>
          <w:rFonts w:ascii="Times New Roman" w:hAnsi="Times New Roman"/>
          <w:sz w:val="24"/>
        </w:rPr>
        <w:t xml:space="preserve"> видно,</w:t>
      </w:r>
      <w:r w:rsidRPr="00733BD3">
        <w:rPr>
          <w:rFonts w:ascii="Times New Roman" w:hAnsi="Times New Roman"/>
          <w:spacing w:val="13"/>
          <w:sz w:val="24"/>
        </w:rPr>
        <w:t xml:space="preserve"> </w:t>
      </w:r>
      <w:r w:rsidRPr="00733BD3">
        <w:rPr>
          <w:rFonts w:ascii="Times New Roman" w:hAnsi="Times New Roman"/>
          <w:spacing w:val="-1"/>
          <w:sz w:val="24"/>
        </w:rPr>
        <w:t>что</w:t>
      </w:r>
      <w:r w:rsidRPr="00733BD3">
        <w:rPr>
          <w:rFonts w:ascii="Times New Roman" w:hAnsi="Times New Roman"/>
          <w:spacing w:val="11"/>
          <w:sz w:val="24"/>
        </w:rPr>
        <w:t xml:space="preserve"> </w:t>
      </w:r>
      <w:r w:rsidR="00D96E20">
        <w:rPr>
          <w:rFonts w:ascii="Times New Roman" w:hAnsi="Times New Roman"/>
          <w:spacing w:val="11"/>
          <w:sz w:val="24"/>
        </w:rPr>
        <w:t>в структуре реализации водоотведения наибольший удельный вес составляют стоки от населения – 64,39%, бюджетные организации – 8,1%, промышленные предприятия – 27,5%.</w:t>
      </w:r>
    </w:p>
    <w:p w:rsidR="00AA1E35" w:rsidRDefault="00AA1E35" w:rsidP="00AA1E35">
      <w:pPr>
        <w:spacing w:line="276" w:lineRule="auto"/>
        <w:ind w:firstLine="709"/>
        <w:jc w:val="both"/>
        <w:rPr>
          <w:rFonts w:ascii="Times New Roman" w:hAnsi="Times New Roman"/>
          <w:sz w:val="24"/>
        </w:rPr>
      </w:pPr>
    </w:p>
    <w:p w:rsidR="00D66560" w:rsidRDefault="00D66560" w:rsidP="00AA1E35">
      <w:pPr>
        <w:spacing w:line="276" w:lineRule="auto"/>
        <w:ind w:firstLine="709"/>
        <w:jc w:val="both"/>
        <w:rPr>
          <w:rFonts w:ascii="Times New Roman" w:hAnsi="Times New Roman"/>
          <w:sz w:val="24"/>
        </w:rPr>
      </w:pPr>
    </w:p>
    <w:p w:rsidR="00D66560" w:rsidRDefault="00D66560" w:rsidP="00AA1E35">
      <w:pPr>
        <w:spacing w:line="276" w:lineRule="auto"/>
        <w:ind w:firstLine="709"/>
        <w:jc w:val="both"/>
        <w:rPr>
          <w:rFonts w:ascii="Times New Roman" w:hAnsi="Times New Roman"/>
          <w:sz w:val="24"/>
        </w:rPr>
      </w:pPr>
    </w:p>
    <w:p w:rsidR="007E0B2C" w:rsidRPr="00855FE6" w:rsidRDefault="007E0B2C" w:rsidP="00801D83">
      <w:pPr>
        <w:pStyle w:val="3TimesNewRoman141"/>
        <w:rPr>
          <w:color w:val="000000" w:themeColor="text1"/>
        </w:rPr>
      </w:pPr>
      <w:bookmarkStart w:id="201" w:name="_Toc524593229"/>
      <w:bookmarkStart w:id="202" w:name="_Toc88831219"/>
      <w:bookmarkStart w:id="203" w:name="_Toc149915601"/>
      <w:r w:rsidRPr="00733BD3">
        <w:lastRenderedPageBreak/>
        <w:t xml:space="preserve">2.2.2. Оценка фактического притока неорганизованного стока (сточных вод, поступающих по поверхности рельефа местности) по технологическим зонам </w:t>
      </w:r>
      <w:r w:rsidRPr="00855FE6">
        <w:rPr>
          <w:color w:val="000000" w:themeColor="text1"/>
        </w:rPr>
        <w:t>водоотведения</w:t>
      </w:r>
      <w:bookmarkEnd w:id="201"/>
      <w:bookmarkEnd w:id="202"/>
      <w:bookmarkEnd w:id="203"/>
    </w:p>
    <w:p w:rsidR="008F5E2D" w:rsidRPr="00855FE6" w:rsidRDefault="008F5E2D" w:rsidP="008F5E2D">
      <w:pPr>
        <w:spacing w:line="276" w:lineRule="auto"/>
        <w:ind w:firstLine="709"/>
        <w:jc w:val="both"/>
        <w:rPr>
          <w:rFonts w:ascii="Times New Roman" w:hAnsi="Times New Roman"/>
          <w:color w:val="000000" w:themeColor="text1"/>
          <w:sz w:val="24"/>
        </w:rPr>
      </w:pPr>
      <w:r w:rsidRPr="00855FE6">
        <w:rPr>
          <w:rFonts w:ascii="Times New Roman" w:hAnsi="Times New Roman"/>
          <w:color w:val="000000" w:themeColor="text1"/>
          <w:sz w:val="24"/>
        </w:rPr>
        <w:t>Под неорганизованным стоком понимается поступление в централизованную систему водоотведения ливневых и грунтовых вод и талого снега через неплотности люков и трубопроводов канализационных сетей. Также</w:t>
      </w:r>
      <w:r w:rsidR="00664DB4" w:rsidRPr="00855FE6">
        <w:rPr>
          <w:rFonts w:ascii="Times New Roman" w:hAnsi="Times New Roman"/>
          <w:color w:val="000000" w:themeColor="text1"/>
          <w:sz w:val="24"/>
        </w:rPr>
        <w:t>, к</w:t>
      </w:r>
      <w:r w:rsidRPr="00855FE6">
        <w:rPr>
          <w:rFonts w:ascii="Times New Roman" w:hAnsi="Times New Roman"/>
          <w:color w:val="000000" w:themeColor="text1"/>
          <w:sz w:val="24"/>
        </w:rPr>
        <w:t xml:space="preserve"> неорганизованному стоку относится несанкционированное (незаконное) присоединение абонентов к централизованной системе водоотведения.</w:t>
      </w:r>
    </w:p>
    <w:p w:rsidR="008F5E2D" w:rsidRPr="00855FE6" w:rsidRDefault="008F5E2D" w:rsidP="008F5E2D">
      <w:pPr>
        <w:spacing w:line="276" w:lineRule="auto"/>
        <w:ind w:firstLine="709"/>
        <w:jc w:val="both"/>
        <w:rPr>
          <w:rFonts w:ascii="Times New Roman" w:hAnsi="Times New Roman"/>
          <w:color w:val="000000" w:themeColor="text1"/>
          <w:sz w:val="24"/>
        </w:rPr>
      </w:pPr>
      <w:r w:rsidRPr="00855FE6">
        <w:rPr>
          <w:rFonts w:ascii="Times New Roman" w:hAnsi="Times New Roman"/>
          <w:color w:val="000000" w:themeColor="text1"/>
          <w:sz w:val="24"/>
        </w:rPr>
        <w:t xml:space="preserve">Объемы притока неорганизованного стока в централизованную систему водоотведения МО «Город Отрадное» приведены выше в </w:t>
      </w:r>
      <w:hyperlink w:anchor="_bookmark75" w:history="1">
        <w:r w:rsidRPr="00855FE6">
          <w:rPr>
            <w:rFonts w:ascii="Times New Roman" w:hAnsi="Times New Roman"/>
            <w:color w:val="000000" w:themeColor="text1"/>
            <w:sz w:val="24"/>
          </w:rPr>
          <w:t>подразделе 2.2.1</w:t>
        </w:r>
      </w:hyperlink>
      <w:r w:rsidRPr="00855FE6">
        <w:rPr>
          <w:rFonts w:ascii="Times New Roman" w:hAnsi="Times New Roman"/>
          <w:color w:val="000000" w:themeColor="text1"/>
          <w:sz w:val="24"/>
        </w:rPr>
        <w:t>.</w:t>
      </w:r>
    </w:p>
    <w:p w:rsidR="008F5E2D" w:rsidRDefault="008F5E2D" w:rsidP="005F4EE0">
      <w:pPr>
        <w:spacing w:line="276" w:lineRule="auto"/>
        <w:ind w:firstLine="709"/>
        <w:jc w:val="both"/>
        <w:rPr>
          <w:rFonts w:ascii="Times New Roman" w:hAnsi="Times New Roman"/>
          <w:sz w:val="24"/>
        </w:rPr>
      </w:pPr>
    </w:p>
    <w:p w:rsidR="007E0B2C" w:rsidRPr="00733BD3" w:rsidRDefault="007E0B2C" w:rsidP="00801D83">
      <w:pPr>
        <w:pStyle w:val="3TimesNewRoman141"/>
      </w:pPr>
      <w:bookmarkStart w:id="204" w:name="_Toc524593230"/>
      <w:bookmarkStart w:id="205" w:name="_Toc88831220"/>
      <w:bookmarkStart w:id="206" w:name="_Toc149915602"/>
      <w:r w:rsidRPr="00733BD3">
        <w:t>2.2.3. Сведения об оснащенности зданий, строений, сооружений приборами учета принимаемых сточных вод и их применении при осуществлении коммерческих расчетов</w:t>
      </w:r>
      <w:bookmarkEnd w:id="204"/>
      <w:bookmarkEnd w:id="205"/>
      <w:bookmarkEnd w:id="206"/>
    </w:p>
    <w:p w:rsidR="007E0B2C" w:rsidRPr="008F5E2D" w:rsidRDefault="007E0B2C" w:rsidP="008F5E2D">
      <w:pPr>
        <w:spacing w:line="276" w:lineRule="auto"/>
        <w:ind w:firstLine="709"/>
        <w:jc w:val="both"/>
        <w:rPr>
          <w:rFonts w:ascii="Times New Roman" w:hAnsi="Times New Roman"/>
          <w:sz w:val="24"/>
        </w:rPr>
      </w:pPr>
      <w:r w:rsidRPr="008F5E2D">
        <w:rPr>
          <w:rFonts w:ascii="Times New Roman" w:hAnsi="Times New Roman"/>
          <w:sz w:val="24"/>
        </w:rPr>
        <w:t>В настоящее время коммерческий учёт принимаемых сточных вод осуществляется в соответствии с действующим законодательством, и количество принятых сточных вод принимается равным количеству потреблённой воды. Отдельные промышленные абоненты, использующие значительные объемы воды в технологическом процессе, имеют согласованные балансы водоотведения.</w:t>
      </w:r>
    </w:p>
    <w:p w:rsidR="007E0B2C" w:rsidRPr="008F5E2D" w:rsidRDefault="007E0B2C" w:rsidP="008F5E2D">
      <w:pPr>
        <w:spacing w:line="276" w:lineRule="auto"/>
        <w:ind w:firstLine="709"/>
        <w:jc w:val="both"/>
        <w:rPr>
          <w:rFonts w:ascii="Times New Roman" w:hAnsi="Times New Roman"/>
          <w:sz w:val="24"/>
        </w:rPr>
      </w:pPr>
    </w:p>
    <w:p w:rsidR="007E0B2C" w:rsidRPr="00733BD3" w:rsidRDefault="007E0B2C" w:rsidP="00801D83">
      <w:pPr>
        <w:pStyle w:val="3TimesNewRoman141"/>
      </w:pPr>
      <w:bookmarkStart w:id="207" w:name="_Toc524593231"/>
      <w:bookmarkStart w:id="208" w:name="_Toc88831221"/>
      <w:bookmarkStart w:id="209" w:name="_Toc149915603"/>
      <w:r w:rsidRPr="00733BD3">
        <w:t>2.2.4. Результаты ретроспективного анализа за последние 10 лет балансов поступления сточных вод в централизованную систему водоотведения по технологическим зонам водоотведения и по поселениям, городским округам с выделением зон дефицитов и резервов производственных мощностей</w:t>
      </w:r>
      <w:bookmarkEnd w:id="207"/>
      <w:bookmarkEnd w:id="208"/>
      <w:bookmarkEnd w:id="209"/>
    </w:p>
    <w:p w:rsidR="007E0B2C" w:rsidRDefault="007E0B2C" w:rsidP="008F5E2D">
      <w:pPr>
        <w:spacing w:line="276" w:lineRule="auto"/>
        <w:ind w:firstLine="709"/>
        <w:jc w:val="both"/>
        <w:rPr>
          <w:rFonts w:ascii="Times New Roman" w:hAnsi="Times New Roman"/>
          <w:sz w:val="24"/>
        </w:rPr>
      </w:pPr>
      <w:r w:rsidRPr="008F5E2D">
        <w:rPr>
          <w:rFonts w:ascii="Times New Roman" w:hAnsi="Times New Roman"/>
          <w:sz w:val="24"/>
        </w:rPr>
        <w:t xml:space="preserve">Ретроспективный анализ за последние 10 лет балансов поступления сточных вод в централизованную систему водоотведения по технологическим зонам водоотведения с выделением зон дефицитов и резервов производственных мощностей не представляется возможным, ввиду отсутствия данных по систематическому учету стоков. </w:t>
      </w:r>
    </w:p>
    <w:p w:rsidR="008F5E2D" w:rsidRPr="008F5E2D" w:rsidRDefault="008F5E2D" w:rsidP="008F5E2D">
      <w:pPr>
        <w:spacing w:line="276" w:lineRule="auto"/>
        <w:ind w:firstLine="709"/>
        <w:jc w:val="both"/>
        <w:rPr>
          <w:rFonts w:ascii="Times New Roman" w:hAnsi="Times New Roman"/>
          <w:sz w:val="24"/>
        </w:rPr>
      </w:pPr>
    </w:p>
    <w:p w:rsidR="007E0B2C" w:rsidRPr="00733BD3" w:rsidRDefault="007E0B2C" w:rsidP="00801D83">
      <w:pPr>
        <w:pStyle w:val="3TimesNewRoman141"/>
      </w:pPr>
      <w:bookmarkStart w:id="210" w:name="_Toc524593232"/>
      <w:bookmarkStart w:id="211" w:name="_Toc88831222"/>
      <w:bookmarkStart w:id="212" w:name="_Toc149915604"/>
      <w:r w:rsidRPr="00733BD3">
        <w:t>2.2.5. Прогнозные балансы поступления сточных вод в централизованную систему водоотведения и отведения стоков по технологическим зонам водоотведения на срок не менее 10 лет с учетом различных сценариев развития поселений, городских округов</w:t>
      </w:r>
      <w:bookmarkEnd w:id="210"/>
      <w:bookmarkEnd w:id="211"/>
      <w:bookmarkEnd w:id="212"/>
    </w:p>
    <w:p w:rsidR="007E0B2C" w:rsidRDefault="007764A9" w:rsidP="008F5E2D">
      <w:pPr>
        <w:spacing w:line="276" w:lineRule="auto"/>
        <w:ind w:firstLine="709"/>
        <w:jc w:val="both"/>
        <w:rPr>
          <w:rFonts w:ascii="Times New Roman" w:hAnsi="Times New Roman"/>
          <w:sz w:val="24"/>
        </w:rPr>
      </w:pPr>
      <w:r>
        <w:rPr>
          <w:rFonts w:ascii="Times New Roman" w:hAnsi="Times New Roman"/>
          <w:sz w:val="24"/>
        </w:rPr>
        <w:t>П</w:t>
      </w:r>
      <w:r w:rsidR="007E0B2C" w:rsidRPr="008F5E2D">
        <w:rPr>
          <w:rFonts w:ascii="Times New Roman" w:hAnsi="Times New Roman"/>
          <w:sz w:val="24"/>
        </w:rPr>
        <w:t>рогнозн</w:t>
      </w:r>
      <w:r w:rsidR="00871979">
        <w:rPr>
          <w:rFonts w:ascii="Times New Roman" w:hAnsi="Times New Roman"/>
          <w:sz w:val="24"/>
        </w:rPr>
        <w:t>ый</w:t>
      </w:r>
      <w:r w:rsidR="007E0B2C" w:rsidRPr="008F5E2D">
        <w:rPr>
          <w:rFonts w:ascii="Times New Roman" w:hAnsi="Times New Roman"/>
          <w:sz w:val="24"/>
        </w:rPr>
        <w:t xml:space="preserve"> баланс поступления сточных вод в централизованную систему водоотведения</w:t>
      </w:r>
      <w:r w:rsidR="008F5E2D" w:rsidRPr="008F5E2D">
        <w:rPr>
          <w:rFonts w:ascii="Times New Roman" w:hAnsi="Times New Roman"/>
          <w:sz w:val="24"/>
        </w:rPr>
        <w:t xml:space="preserve"> г. Отрадное</w:t>
      </w:r>
      <w:r w:rsidR="007E0B2C" w:rsidRPr="008F5E2D">
        <w:rPr>
          <w:rFonts w:ascii="Times New Roman" w:hAnsi="Times New Roman"/>
          <w:sz w:val="24"/>
        </w:rPr>
        <w:t xml:space="preserve"> и отведения стоков</w:t>
      </w:r>
      <w:r w:rsidR="00871979">
        <w:rPr>
          <w:rFonts w:ascii="Times New Roman" w:hAnsi="Times New Roman"/>
          <w:sz w:val="24"/>
        </w:rPr>
        <w:t xml:space="preserve"> представлен в таблице 2.2.5.1</w:t>
      </w:r>
      <w:r w:rsidR="007E0B2C" w:rsidRPr="008F5E2D">
        <w:rPr>
          <w:rFonts w:ascii="Times New Roman" w:hAnsi="Times New Roman"/>
          <w:sz w:val="24"/>
        </w:rPr>
        <w:t>.</w:t>
      </w:r>
    </w:p>
    <w:p w:rsidR="00D96E20" w:rsidRDefault="00D96E20" w:rsidP="008F5E2D">
      <w:pPr>
        <w:spacing w:line="276" w:lineRule="auto"/>
        <w:ind w:firstLine="709"/>
        <w:jc w:val="both"/>
        <w:rPr>
          <w:rFonts w:ascii="Times New Roman" w:hAnsi="Times New Roman"/>
          <w:sz w:val="24"/>
        </w:rPr>
      </w:pPr>
    </w:p>
    <w:p w:rsidR="00D96E20" w:rsidRPr="008F5E2D" w:rsidRDefault="00D96E20" w:rsidP="008F5E2D">
      <w:pPr>
        <w:spacing w:line="276" w:lineRule="auto"/>
        <w:ind w:firstLine="709"/>
        <w:jc w:val="both"/>
        <w:rPr>
          <w:rFonts w:ascii="Times New Roman" w:hAnsi="Times New Roman"/>
          <w:sz w:val="24"/>
        </w:rPr>
      </w:pPr>
    </w:p>
    <w:p w:rsidR="007E0B2C" w:rsidRDefault="007E0B2C" w:rsidP="00871979">
      <w:pPr>
        <w:spacing w:line="276" w:lineRule="auto"/>
        <w:jc w:val="both"/>
        <w:rPr>
          <w:rFonts w:ascii="Times New Roman" w:hAnsi="Times New Roman"/>
          <w:b/>
          <w:sz w:val="24"/>
        </w:rPr>
      </w:pPr>
      <w:r w:rsidRPr="00871979">
        <w:rPr>
          <w:rFonts w:ascii="Times New Roman" w:hAnsi="Times New Roman"/>
          <w:b/>
          <w:sz w:val="24"/>
        </w:rPr>
        <w:lastRenderedPageBreak/>
        <w:t xml:space="preserve">Таблица 2.2.5.1 - </w:t>
      </w:r>
      <w:r w:rsidR="00871979" w:rsidRPr="00871979">
        <w:rPr>
          <w:rFonts w:ascii="Times New Roman" w:hAnsi="Times New Roman"/>
          <w:b/>
          <w:sz w:val="24"/>
        </w:rPr>
        <w:t>Прогнозный баланс поступления сточных вод в централизованную систему водоотведения г. Отрадное</w:t>
      </w:r>
    </w:p>
    <w:tbl>
      <w:tblPr>
        <w:tblW w:w="963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17"/>
        <w:gridCol w:w="4032"/>
        <w:gridCol w:w="1093"/>
        <w:gridCol w:w="1919"/>
        <w:gridCol w:w="1771"/>
      </w:tblGrid>
      <w:tr w:rsidR="00D96E20" w:rsidRPr="00474008" w:rsidTr="00393032">
        <w:trPr>
          <w:trHeight w:val="1076"/>
        </w:trPr>
        <w:tc>
          <w:tcPr>
            <w:tcW w:w="817" w:type="dxa"/>
            <w:tcBorders>
              <w:bottom w:val="single" w:sz="4" w:space="0" w:color="auto"/>
            </w:tcBorders>
            <w:shd w:val="clear" w:color="auto" w:fill="F2F2F2" w:themeFill="background1" w:themeFillShade="F2"/>
            <w:vAlign w:val="center"/>
            <w:hideMark/>
          </w:tcPr>
          <w:p w:rsidR="00D96E20" w:rsidRPr="00474008" w:rsidRDefault="00D96E20" w:rsidP="00D96E20">
            <w:pPr>
              <w:spacing w:after="0" w:line="240" w:lineRule="auto"/>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 п/п</w:t>
            </w:r>
          </w:p>
        </w:tc>
        <w:tc>
          <w:tcPr>
            <w:tcW w:w="4032" w:type="dxa"/>
            <w:tcBorders>
              <w:bottom w:val="single" w:sz="4" w:space="0" w:color="auto"/>
            </w:tcBorders>
            <w:shd w:val="clear" w:color="auto" w:fill="F2F2F2" w:themeFill="background1" w:themeFillShade="F2"/>
            <w:vAlign w:val="center"/>
          </w:tcPr>
          <w:p w:rsidR="00D96E20" w:rsidRPr="00855FE6" w:rsidRDefault="00D96E20" w:rsidP="00D96E20">
            <w:pPr>
              <w:spacing w:after="0" w:line="240" w:lineRule="auto"/>
              <w:jc w:val="center"/>
              <w:rPr>
                <w:rFonts w:ascii="Times New Roman" w:eastAsia="Times New Roman" w:hAnsi="Times New Roman" w:cs="Times New Roman"/>
                <w:color w:val="000000" w:themeColor="text1"/>
                <w:lang w:eastAsia="ru-RU"/>
              </w:rPr>
            </w:pPr>
            <w:r w:rsidRPr="00855FE6">
              <w:rPr>
                <w:rFonts w:ascii="Times New Roman" w:eastAsia="Times New Roman" w:hAnsi="Times New Roman" w:cs="Times New Roman"/>
                <w:color w:val="000000" w:themeColor="text1"/>
                <w:lang w:eastAsia="ru-RU"/>
              </w:rPr>
              <w:t>Наименование показателя</w:t>
            </w:r>
          </w:p>
        </w:tc>
        <w:tc>
          <w:tcPr>
            <w:tcW w:w="1093" w:type="dxa"/>
            <w:shd w:val="clear" w:color="auto" w:fill="F2F2F2" w:themeFill="background1" w:themeFillShade="F2"/>
            <w:vAlign w:val="center"/>
            <w:hideMark/>
          </w:tcPr>
          <w:p w:rsidR="00D96E20" w:rsidRPr="00855FE6" w:rsidRDefault="00D96E20" w:rsidP="00D96E20">
            <w:pPr>
              <w:spacing w:after="0" w:line="240" w:lineRule="auto"/>
              <w:jc w:val="center"/>
              <w:rPr>
                <w:rFonts w:ascii="Times New Roman" w:eastAsia="Times New Roman" w:hAnsi="Times New Roman" w:cs="Times New Roman"/>
                <w:color w:val="000000" w:themeColor="text1"/>
                <w:lang w:eastAsia="ru-RU"/>
              </w:rPr>
            </w:pPr>
            <w:r w:rsidRPr="00855FE6">
              <w:rPr>
                <w:rFonts w:ascii="Times New Roman" w:eastAsia="Times New Roman" w:hAnsi="Times New Roman" w:cs="Times New Roman"/>
                <w:color w:val="000000" w:themeColor="text1"/>
                <w:lang w:eastAsia="ru-RU"/>
              </w:rPr>
              <w:t>Ед. изм.</w:t>
            </w:r>
          </w:p>
        </w:tc>
        <w:tc>
          <w:tcPr>
            <w:tcW w:w="1919" w:type="dxa"/>
            <w:shd w:val="clear" w:color="auto" w:fill="F2F2F2" w:themeFill="background1" w:themeFillShade="F2"/>
            <w:vAlign w:val="center"/>
            <w:hideMark/>
          </w:tcPr>
          <w:p w:rsidR="00D96E20" w:rsidRPr="00855FE6" w:rsidRDefault="00D96E20" w:rsidP="00D96E20">
            <w:pPr>
              <w:spacing w:after="0" w:line="240" w:lineRule="auto"/>
              <w:jc w:val="center"/>
              <w:rPr>
                <w:rFonts w:ascii="Times New Roman" w:eastAsia="Times New Roman" w:hAnsi="Times New Roman" w:cs="Times New Roman"/>
                <w:b/>
                <w:color w:val="000000" w:themeColor="text1"/>
                <w:lang w:eastAsia="ru-RU"/>
              </w:rPr>
            </w:pPr>
            <w:r w:rsidRPr="00855FE6">
              <w:rPr>
                <w:rFonts w:ascii="Times New Roman" w:eastAsia="Times New Roman" w:hAnsi="Times New Roman" w:cs="Times New Roman"/>
                <w:b/>
                <w:color w:val="000000" w:themeColor="text1"/>
                <w:lang w:eastAsia="ru-RU"/>
              </w:rPr>
              <w:t>2030 год</w:t>
            </w:r>
          </w:p>
        </w:tc>
        <w:tc>
          <w:tcPr>
            <w:tcW w:w="1771" w:type="dxa"/>
            <w:shd w:val="clear" w:color="auto" w:fill="F2F2F2" w:themeFill="background1" w:themeFillShade="F2"/>
            <w:vAlign w:val="center"/>
          </w:tcPr>
          <w:p w:rsidR="00D96E20" w:rsidRPr="00855FE6" w:rsidRDefault="00D96E20" w:rsidP="00D96E20">
            <w:pPr>
              <w:spacing w:after="0" w:line="240" w:lineRule="auto"/>
              <w:jc w:val="center"/>
              <w:rPr>
                <w:rFonts w:ascii="Times New Roman" w:eastAsia="Times New Roman" w:hAnsi="Times New Roman" w:cs="Times New Roman"/>
                <w:b/>
                <w:color w:val="000000" w:themeColor="text1"/>
                <w:lang w:eastAsia="ru-RU"/>
              </w:rPr>
            </w:pPr>
            <w:r w:rsidRPr="00855FE6">
              <w:rPr>
                <w:rFonts w:ascii="Times New Roman" w:eastAsia="Times New Roman" w:hAnsi="Times New Roman" w:cs="Times New Roman"/>
                <w:b/>
                <w:color w:val="000000" w:themeColor="text1"/>
                <w:lang w:eastAsia="ru-RU"/>
              </w:rPr>
              <w:t>2035 год</w:t>
            </w:r>
          </w:p>
        </w:tc>
      </w:tr>
      <w:tr w:rsidR="00D96E20" w:rsidRPr="00474008" w:rsidTr="00393032">
        <w:trPr>
          <w:trHeight w:val="540"/>
        </w:trPr>
        <w:tc>
          <w:tcPr>
            <w:tcW w:w="817" w:type="dxa"/>
            <w:shd w:val="clear" w:color="auto" w:fill="auto"/>
            <w:vAlign w:val="center"/>
            <w:hideMark/>
          </w:tcPr>
          <w:p w:rsidR="00D96E20" w:rsidRPr="00783B43" w:rsidRDefault="00D96E20" w:rsidP="00D96E20">
            <w:pPr>
              <w:spacing w:before="60" w:after="60" w:line="240" w:lineRule="auto"/>
              <w:jc w:val="center"/>
              <w:rPr>
                <w:rFonts w:ascii="Times New Roman" w:eastAsia="Times New Roman" w:hAnsi="Times New Roman" w:cs="Times New Roman"/>
                <w:b/>
                <w:color w:val="000000"/>
                <w:lang w:eastAsia="ru-RU"/>
              </w:rPr>
            </w:pPr>
          </w:p>
        </w:tc>
        <w:tc>
          <w:tcPr>
            <w:tcW w:w="4032" w:type="dxa"/>
            <w:shd w:val="clear" w:color="auto" w:fill="auto"/>
            <w:vAlign w:val="center"/>
          </w:tcPr>
          <w:p w:rsidR="00D96E20" w:rsidRPr="00855FE6" w:rsidRDefault="00D96E20" w:rsidP="00D96E20">
            <w:pPr>
              <w:spacing w:before="60" w:after="60" w:line="240" w:lineRule="auto"/>
              <w:rPr>
                <w:rFonts w:ascii="Times New Roman" w:eastAsia="Times New Roman" w:hAnsi="Times New Roman" w:cs="Times New Roman"/>
                <w:b/>
                <w:color w:val="000000" w:themeColor="text1"/>
                <w:lang w:eastAsia="ru-RU"/>
              </w:rPr>
            </w:pPr>
            <w:r w:rsidRPr="00855FE6">
              <w:rPr>
                <w:rFonts w:ascii="Times New Roman" w:eastAsia="Times New Roman" w:hAnsi="Times New Roman" w:cs="Times New Roman"/>
                <w:b/>
                <w:color w:val="000000" w:themeColor="text1"/>
                <w:lang w:eastAsia="ru-RU"/>
              </w:rPr>
              <w:t xml:space="preserve">Поступление сточных вод в </w:t>
            </w:r>
          </w:p>
          <w:p w:rsidR="00D96E20" w:rsidRPr="00855FE6" w:rsidRDefault="00D96E20" w:rsidP="00D96E20">
            <w:pPr>
              <w:spacing w:before="60" w:after="60" w:line="240" w:lineRule="auto"/>
              <w:rPr>
                <w:rFonts w:ascii="Times New Roman" w:eastAsia="Times New Roman" w:hAnsi="Times New Roman" w:cs="Times New Roman"/>
                <w:b/>
                <w:color w:val="000000" w:themeColor="text1"/>
                <w:lang w:eastAsia="ru-RU"/>
              </w:rPr>
            </w:pPr>
            <w:r w:rsidRPr="00855FE6">
              <w:rPr>
                <w:rFonts w:ascii="Times New Roman" w:eastAsia="Times New Roman" w:hAnsi="Times New Roman" w:cs="Times New Roman"/>
                <w:b/>
                <w:color w:val="000000" w:themeColor="text1"/>
                <w:lang w:eastAsia="ru-RU"/>
              </w:rPr>
              <w:t xml:space="preserve">централизованную систему водоотведения </w:t>
            </w:r>
          </w:p>
          <w:p w:rsidR="00D96E20" w:rsidRPr="00855FE6" w:rsidRDefault="00D96E20" w:rsidP="00D96E20">
            <w:pPr>
              <w:spacing w:before="60" w:after="60" w:line="240" w:lineRule="auto"/>
              <w:rPr>
                <w:rFonts w:ascii="Times New Roman" w:eastAsia="Times New Roman" w:hAnsi="Times New Roman" w:cs="Times New Roman"/>
                <w:b/>
                <w:color w:val="000000" w:themeColor="text1"/>
                <w:lang w:eastAsia="ru-RU"/>
              </w:rPr>
            </w:pPr>
            <w:r w:rsidRPr="00855FE6">
              <w:rPr>
                <w:rFonts w:ascii="Times New Roman" w:eastAsia="Times New Roman" w:hAnsi="Times New Roman" w:cs="Times New Roman"/>
                <w:b/>
                <w:color w:val="000000" w:themeColor="text1"/>
                <w:lang w:eastAsia="ru-RU"/>
              </w:rPr>
              <w:t>и на КОС, в т.ч.:</w:t>
            </w:r>
          </w:p>
        </w:tc>
        <w:tc>
          <w:tcPr>
            <w:tcW w:w="1093" w:type="dxa"/>
            <w:shd w:val="clear" w:color="auto" w:fill="auto"/>
            <w:vAlign w:val="center"/>
            <w:hideMark/>
          </w:tcPr>
          <w:p w:rsidR="00D96E20" w:rsidRPr="00855FE6" w:rsidRDefault="00D96E20" w:rsidP="00D96E20">
            <w:pPr>
              <w:spacing w:before="60" w:after="60" w:line="240" w:lineRule="auto"/>
              <w:jc w:val="center"/>
              <w:rPr>
                <w:rFonts w:ascii="Times New Roman" w:eastAsia="Times New Roman" w:hAnsi="Times New Roman" w:cs="Times New Roman"/>
                <w:color w:val="000000" w:themeColor="text1"/>
                <w:lang w:eastAsia="ru-RU"/>
              </w:rPr>
            </w:pPr>
            <w:r w:rsidRPr="00855FE6">
              <w:rPr>
                <w:rFonts w:ascii="Times New Roman" w:eastAsia="Times New Roman" w:hAnsi="Times New Roman" w:cs="Times New Roman"/>
                <w:color w:val="000000" w:themeColor="text1"/>
                <w:lang w:eastAsia="ru-RU"/>
              </w:rPr>
              <w:t>тыс. м³/год</w:t>
            </w:r>
          </w:p>
        </w:tc>
        <w:tc>
          <w:tcPr>
            <w:tcW w:w="1919" w:type="dxa"/>
            <w:shd w:val="clear" w:color="auto" w:fill="auto"/>
            <w:vAlign w:val="center"/>
          </w:tcPr>
          <w:p w:rsidR="00D96E20" w:rsidRPr="00855FE6" w:rsidRDefault="00AB00CD" w:rsidP="00AB00CD">
            <w:pPr>
              <w:spacing w:after="0"/>
              <w:jc w:val="center"/>
              <w:rPr>
                <w:rFonts w:ascii="Times New Roman" w:hAnsi="Times New Roman" w:cs="Times New Roman"/>
                <w:b/>
                <w:color w:val="000000" w:themeColor="text1"/>
              </w:rPr>
            </w:pPr>
            <w:r w:rsidRPr="00855FE6">
              <w:rPr>
                <w:rFonts w:ascii="Times New Roman" w:hAnsi="Times New Roman" w:cs="Times New Roman"/>
                <w:b/>
                <w:color w:val="000000" w:themeColor="text1"/>
              </w:rPr>
              <w:t>3 627,45</w:t>
            </w:r>
          </w:p>
        </w:tc>
        <w:tc>
          <w:tcPr>
            <w:tcW w:w="1771" w:type="dxa"/>
            <w:vAlign w:val="center"/>
          </w:tcPr>
          <w:p w:rsidR="00D96E20" w:rsidRPr="00855FE6" w:rsidRDefault="00D96E20" w:rsidP="00D96E20">
            <w:pPr>
              <w:spacing w:after="0"/>
              <w:jc w:val="center"/>
              <w:rPr>
                <w:rFonts w:ascii="Times New Roman" w:hAnsi="Times New Roman" w:cs="Times New Roman"/>
                <w:b/>
                <w:color w:val="000000" w:themeColor="text1"/>
              </w:rPr>
            </w:pPr>
            <w:r w:rsidRPr="00855FE6">
              <w:rPr>
                <w:rFonts w:ascii="Times New Roman" w:hAnsi="Times New Roman" w:cs="Times New Roman"/>
                <w:b/>
                <w:color w:val="000000" w:themeColor="text1"/>
              </w:rPr>
              <w:t>5 425,01</w:t>
            </w:r>
          </w:p>
        </w:tc>
      </w:tr>
      <w:tr w:rsidR="00D96E20" w:rsidRPr="00474008" w:rsidTr="00393032">
        <w:trPr>
          <w:trHeight w:val="540"/>
        </w:trPr>
        <w:tc>
          <w:tcPr>
            <w:tcW w:w="817" w:type="dxa"/>
            <w:shd w:val="clear" w:color="auto" w:fill="auto"/>
            <w:vAlign w:val="center"/>
            <w:hideMark/>
          </w:tcPr>
          <w:p w:rsidR="00D96E20" w:rsidRPr="00783B43" w:rsidRDefault="00D96E20" w:rsidP="00D96E20">
            <w:pPr>
              <w:spacing w:before="60" w:after="60"/>
              <w:jc w:val="center"/>
              <w:rPr>
                <w:rFonts w:ascii="Times New Roman" w:hAnsi="Times New Roman" w:cs="Times New Roman"/>
                <w:b/>
                <w:color w:val="000000"/>
              </w:rPr>
            </w:pPr>
            <w:r w:rsidRPr="00783B43">
              <w:rPr>
                <w:rFonts w:ascii="Times New Roman" w:hAnsi="Times New Roman" w:cs="Times New Roman"/>
                <w:b/>
                <w:color w:val="000000"/>
              </w:rPr>
              <w:t>1</w:t>
            </w:r>
          </w:p>
        </w:tc>
        <w:tc>
          <w:tcPr>
            <w:tcW w:w="4032" w:type="dxa"/>
            <w:shd w:val="clear" w:color="auto" w:fill="auto"/>
            <w:vAlign w:val="center"/>
          </w:tcPr>
          <w:p w:rsidR="00D96E20" w:rsidRPr="00855FE6" w:rsidRDefault="00D96E20" w:rsidP="00D96E20">
            <w:pPr>
              <w:spacing w:before="60" w:after="60"/>
              <w:rPr>
                <w:rFonts w:ascii="Times New Roman" w:hAnsi="Times New Roman" w:cs="Times New Roman"/>
                <w:b/>
                <w:i/>
                <w:color w:val="000000" w:themeColor="text1"/>
              </w:rPr>
            </w:pPr>
            <w:r w:rsidRPr="00855FE6">
              <w:rPr>
                <w:rFonts w:ascii="Times New Roman" w:hAnsi="Times New Roman" w:cs="Times New Roman"/>
                <w:b/>
                <w:i/>
                <w:color w:val="000000" w:themeColor="text1"/>
              </w:rPr>
              <w:t>Поступление сточных вод от абонентов, в том числе:</w:t>
            </w:r>
          </w:p>
        </w:tc>
        <w:tc>
          <w:tcPr>
            <w:tcW w:w="1093" w:type="dxa"/>
            <w:shd w:val="clear" w:color="auto" w:fill="auto"/>
            <w:vAlign w:val="center"/>
            <w:hideMark/>
          </w:tcPr>
          <w:p w:rsidR="00D96E20" w:rsidRPr="00855FE6" w:rsidRDefault="00D96E20" w:rsidP="00D96E20">
            <w:pPr>
              <w:spacing w:before="60" w:after="60" w:line="240" w:lineRule="auto"/>
              <w:jc w:val="center"/>
              <w:rPr>
                <w:rFonts w:ascii="Times New Roman" w:eastAsia="Times New Roman" w:hAnsi="Times New Roman" w:cs="Times New Roman"/>
                <w:color w:val="000000" w:themeColor="text1"/>
                <w:lang w:eastAsia="ru-RU"/>
              </w:rPr>
            </w:pPr>
            <w:r w:rsidRPr="00855FE6">
              <w:rPr>
                <w:rFonts w:ascii="Times New Roman" w:eastAsia="Times New Roman" w:hAnsi="Times New Roman" w:cs="Times New Roman"/>
                <w:color w:val="000000" w:themeColor="text1"/>
                <w:lang w:eastAsia="ru-RU"/>
              </w:rPr>
              <w:t>тыс. м³/год</w:t>
            </w:r>
          </w:p>
        </w:tc>
        <w:tc>
          <w:tcPr>
            <w:tcW w:w="1919" w:type="dxa"/>
            <w:shd w:val="clear" w:color="auto" w:fill="auto"/>
            <w:vAlign w:val="center"/>
          </w:tcPr>
          <w:p w:rsidR="00D96E20" w:rsidRPr="00855FE6" w:rsidRDefault="00D96E20" w:rsidP="00D96E20">
            <w:pPr>
              <w:spacing w:after="0"/>
              <w:jc w:val="center"/>
              <w:rPr>
                <w:rFonts w:ascii="Times New Roman" w:hAnsi="Times New Roman" w:cs="Times New Roman"/>
                <w:b/>
                <w:i/>
                <w:color w:val="000000" w:themeColor="text1"/>
              </w:rPr>
            </w:pPr>
            <w:r w:rsidRPr="00855FE6">
              <w:rPr>
                <w:rFonts w:ascii="Times New Roman" w:hAnsi="Times New Roman" w:cs="Times New Roman"/>
                <w:b/>
                <w:i/>
                <w:color w:val="000000" w:themeColor="text1"/>
              </w:rPr>
              <w:t>3 022,88</w:t>
            </w:r>
          </w:p>
        </w:tc>
        <w:tc>
          <w:tcPr>
            <w:tcW w:w="1771" w:type="dxa"/>
            <w:vAlign w:val="center"/>
          </w:tcPr>
          <w:p w:rsidR="00D96E20" w:rsidRPr="00855FE6" w:rsidRDefault="00D96E20" w:rsidP="00D96E20">
            <w:pPr>
              <w:spacing w:after="0"/>
              <w:jc w:val="center"/>
              <w:rPr>
                <w:rFonts w:ascii="Times New Roman" w:hAnsi="Times New Roman" w:cs="Times New Roman"/>
                <w:b/>
                <w:i/>
                <w:color w:val="000000" w:themeColor="text1"/>
              </w:rPr>
            </w:pPr>
            <w:r w:rsidRPr="00855FE6">
              <w:rPr>
                <w:rFonts w:ascii="Times New Roman" w:hAnsi="Times New Roman" w:cs="Times New Roman"/>
                <w:b/>
                <w:i/>
                <w:color w:val="000000" w:themeColor="text1"/>
              </w:rPr>
              <w:t>4 520,84</w:t>
            </w:r>
          </w:p>
        </w:tc>
      </w:tr>
      <w:tr w:rsidR="007649C6" w:rsidRPr="00474008" w:rsidTr="00393032">
        <w:trPr>
          <w:trHeight w:val="540"/>
        </w:trPr>
        <w:tc>
          <w:tcPr>
            <w:tcW w:w="817" w:type="dxa"/>
            <w:shd w:val="clear" w:color="auto" w:fill="auto"/>
            <w:vAlign w:val="center"/>
          </w:tcPr>
          <w:p w:rsidR="007649C6" w:rsidRPr="00783B43" w:rsidRDefault="007649C6" w:rsidP="007649C6">
            <w:pPr>
              <w:spacing w:before="60" w:after="60"/>
              <w:jc w:val="center"/>
              <w:rPr>
                <w:rFonts w:ascii="Times New Roman" w:hAnsi="Times New Roman" w:cs="Times New Roman"/>
                <w:color w:val="000000"/>
              </w:rPr>
            </w:pPr>
            <w:r>
              <w:rPr>
                <w:rFonts w:ascii="Times New Roman" w:hAnsi="Times New Roman" w:cs="Times New Roman"/>
                <w:color w:val="000000"/>
              </w:rPr>
              <w:t>1.1</w:t>
            </w:r>
          </w:p>
        </w:tc>
        <w:tc>
          <w:tcPr>
            <w:tcW w:w="4032" w:type="dxa"/>
            <w:shd w:val="clear" w:color="auto" w:fill="auto"/>
            <w:vAlign w:val="center"/>
          </w:tcPr>
          <w:p w:rsidR="007649C6" w:rsidRPr="00855FE6" w:rsidRDefault="007649C6" w:rsidP="007649C6">
            <w:pPr>
              <w:spacing w:before="60" w:after="60"/>
              <w:ind w:left="448"/>
              <w:rPr>
                <w:rFonts w:ascii="Times New Roman" w:hAnsi="Times New Roman" w:cs="Times New Roman"/>
                <w:color w:val="000000" w:themeColor="text1"/>
              </w:rPr>
            </w:pPr>
            <w:r w:rsidRPr="00855FE6">
              <w:rPr>
                <w:rFonts w:ascii="Times New Roman" w:hAnsi="Times New Roman" w:cs="Times New Roman"/>
                <w:color w:val="000000" w:themeColor="text1"/>
              </w:rPr>
              <w:t>Население</w:t>
            </w:r>
          </w:p>
        </w:tc>
        <w:tc>
          <w:tcPr>
            <w:tcW w:w="1093" w:type="dxa"/>
            <w:shd w:val="clear" w:color="auto" w:fill="auto"/>
            <w:vAlign w:val="center"/>
          </w:tcPr>
          <w:p w:rsidR="007649C6" w:rsidRPr="00855FE6" w:rsidRDefault="007649C6" w:rsidP="007649C6">
            <w:pPr>
              <w:spacing w:before="60" w:after="60" w:line="240" w:lineRule="auto"/>
              <w:jc w:val="center"/>
              <w:rPr>
                <w:rFonts w:ascii="Times New Roman" w:eastAsia="Times New Roman" w:hAnsi="Times New Roman" w:cs="Times New Roman"/>
                <w:color w:val="000000" w:themeColor="text1"/>
                <w:lang w:eastAsia="ru-RU"/>
              </w:rPr>
            </w:pPr>
            <w:r w:rsidRPr="00855FE6">
              <w:rPr>
                <w:rFonts w:ascii="Times New Roman" w:eastAsia="Times New Roman" w:hAnsi="Times New Roman" w:cs="Times New Roman"/>
                <w:color w:val="000000" w:themeColor="text1"/>
                <w:lang w:eastAsia="ru-RU"/>
              </w:rPr>
              <w:t>тыс. м³/год</w:t>
            </w:r>
          </w:p>
        </w:tc>
        <w:tc>
          <w:tcPr>
            <w:tcW w:w="1919" w:type="dxa"/>
            <w:shd w:val="clear" w:color="auto" w:fill="auto"/>
            <w:vAlign w:val="center"/>
          </w:tcPr>
          <w:p w:rsidR="007649C6" w:rsidRPr="00855FE6" w:rsidRDefault="007649C6" w:rsidP="007649C6">
            <w:pPr>
              <w:spacing w:after="0"/>
              <w:jc w:val="center"/>
              <w:rPr>
                <w:rFonts w:ascii="Times New Roman" w:hAnsi="Times New Roman" w:cs="Times New Roman"/>
                <w:color w:val="000000" w:themeColor="text1"/>
              </w:rPr>
            </w:pPr>
            <w:r w:rsidRPr="00855FE6">
              <w:rPr>
                <w:rFonts w:ascii="Times New Roman" w:hAnsi="Times New Roman" w:cs="Times New Roman"/>
                <w:color w:val="000000" w:themeColor="text1"/>
              </w:rPr>
              <w:t>1 791,63</w:t>
            </w:r>
          </w:p>
        </w:tc>
        <w:tc>
          <w:tcPr>
            <w:tcW w:w="1771" w:type="dxa"/>
            <w:vAlign w:val="center"/>
          </w:tcPr>
          <w:p w:rsidR="007649C6" w:rsidRPr="00855FE6" w:rsidRDefault="007649C6" w:rsidP="007649C6">
            <w:pPr>
              <w:spacing w:after="0"/>
              <w:jc w:val="center"/>
              <w:rPr>
                <w:rFonts w:ascii="Times New Roman" w:hAnsi="Times New Roman" w:cs="Times New Roman"/>
                <w:color w:val="000000" w:themeColor="text1"/>
              </w:rPr>
            </w:pPr>
            <w:r w:rsidRPr="00855FE6">
              <w:rPr>
                <w:rFonts w:ascii="Times New Roman" w:hAnsi="Times New Roman" w:cs="Times New Roman"/>
                <w:color w:val="000000" w:themeColor="text1"/>
              </w:rPr>
              <w:t>3 289,59</w:t>
            </w:r>
          </w:p>
        </w:tc>
      </w:tr>
      <w:tr w:rsidR="007649C6" w:rsidRPr="00474008" w:rsidTr="00393032">
        <w:trPr>
          <w:trHeight w:val="540"/>
        </w:trPr>
        <w:tc>
          <w:tcPr>
            <w:tcW w:w="817" w:type="dxa"/>
            <w:shd w:val="clear" w:color="auto" w:fill="auto"/>
            <w:vAlign w:val="center"/>
          </w:tcPr>
          <w:p w:rsidR="007649C6" w:rsidRPr="00783B43" w:rsidRDefault="007649C6" w:rsidP="007649C6">
            <w:pPr>
              <w:spacing w:before="60" w:after="60"/>
              <w:jc w:val="center"/>
              <w:rPr>
                <w:rFonts w:ascii="Times New Roman" w:hAnsi="Times New Roman" w:cs="Times New Roman"/>
                <w:color w:val="000000"/>
              </w:rPr>
            </w:pPr>
            <w:r>
              <w:rPr>
                <w:rFonts w:ascii="Times New Roman" w:hAnsi="Times New Roman" w:cs="Times New Roman"/>
                <w:color w:val="000000"/>
              </w:rPr>
              <w:t>1.2</w:t>
            </w:r>
          </w:p>
        </w:tc>
        <w:tc>
          <w:tcPr>
            <w:tcW w:w="4032" w:type="dxa"/>
            <w:shd w:val="clear" w:color="auto" w:fill="auto"/>
            <w:vAlign w:val="center"/>
          </w:tcPr>
          <w:p w:rsidR="007649C6" w:rsidRPr="00855FE6" w:rsidRDefault="007649C6" w:rsidP="007649C6">
            <w:pPr>
              <w:spacing w:before="60" w:after="60"/>
              <w:ind w:left="448"/>
              <w:rPr>
                <w:rFonts w:ascii="Times New Roman" w:hAnsi="Times New Roman" w:cs="Times New Roman"/>
                <w:color w:val="000000" w:themeColor="text1"/>
              </w:rPr>
            </w:pPr>
            <w:r w:rsidRPr="00855FE6">
              <w:rPr>
                <w:rFonts w:ascii="Times New Roman" w:hAnsi="Times New Roman" w:cs="Times New Roman"/>
                <w:color w:val="000000" w:themeColor="text1"/>
              </w:rPr>
              <w:t>Бюджетные организации</w:t>
            </w:r>
          </w:p>
        </w:tc>
        <w:tc>
          <w:tcPr>
            <w:tcW w:w="1093" w:type="dxa"/>
            <w:shd w:val="clear" w:color="auto" w:fill="auto"/>
            <w:vAlign w:val="center"/>
          </w:tcPr>
          <w:p w:rsidR="007649C6" w:rsidRPr="00855FE6" w:rsidRDefault="007649C6" w:rsidP="007649C6">
            <w:pPr>
              <w:spacing w:before="60" w:after="60" w:line="240" w:lineRule="auto"/>
              <w:jc w:val="center"/>
              <w:rPr>
                <w:rFonts w:ascii="Times New Roman" w:eastAsia="Times New Roman" w:hAnsi="Times New Roman" w:cs="Times New Roman"/>
                <w:color w:val="000000" w:themeColor="text1"/>
                <w:lang w:eastAsia="ru-RU"/>
              </w:rPr>
            </w:pPr>
            <w:r w:rsidRPr="00855FE6">
              <w:rPr>
                <w:rFonts w:ascii="Times New Roman" w:eastAsia="Times New Roman" w:hAnsi="Times New Roman" w:cs="Times New Roman"/>
                <w:color w:val="000000" w:themeColor="text1"/>
                <w:lang w:eastAsia="ru-RU"/>
              </w:rPr>
              <w:t>тыс. м³/год</w:t>
            </w:r>
          </w:p>
        </w:tc>
        <w:tc>
          <w:tcPr>
            <w:tcW w:w="1919" w:type="dxa"/>
            <w:shd w:val="clear" w:color="auto" w:fill="auto"/>
            <w:vAlign w:val="center"/>
          </w:tcPr>
          <w:p w:rsidR="007649C6" w:rsidRPr="00855FE6" w:rsidRDefault="007649C6" w:rsidP="007649C6">
            <w:pPr>
              <w:spacing w:after="0"/>
              <w:jc w:val="center"/>
              <w:rPr>
                <w:rFonts w:ascii="Times New Roman" w:hAnsi="Times New Roman" w:cs="Times New Roman"/>
                <w:color w:val="000000" w:themeColor="text1"/>
              </w:rPr>
            </w:pPr>
            <w:r w:rsidRPr="00855FE6">
              <w:rPr>
                <w:rFonts w:ascii="Times New Roman" w:hAnsi="Times New Roman" w:cs="Times New Roman"/>
                <w:color w:val="000000" w:themeColor="text1"/>
              </w:rPr>
              <w:t>198,30</w:t>
            </w:r>
          </w:p>
        </w:tc>
        <w:tc>
          <w:tcPr>
            <w:tcW w:w="1771" w:type="dxa"/>
            <w:vAlign w:val="center"/>
          </w:tcPr>
          <w:p w:rsidR="007649C6" w:rsidRPr="00855FE6" w:rsidRDefault="007649C6" w:rsidP="007649C6">
            <w:pPr>
              <w:spacing w:after="0"/>
              <w:jc w:val="center"/>
              <w:rPr>
                <w:rFonts w:ascii="Times New Roman" w:hAnsi="Times New Roman" w:cs="Times New Roman"/>
                <w:color w:val="000000" w:themeColor="text1"/>
              </w:rPr>
            </w:pPr>
            <w:r w:rsidRPr="00855FE6">
              <w:rPr>
                <w:rFonts w:ascii="Times New Roman" w:hAnsi="Times New Roman" w:cs="Times New Roman"/>
                <w:color w:val="000000" w:themeColor="text1"/>
              </w:rPr>
              <w:t>198,30</w:t>
            </w:r>
          </w:p>
        </w:tc>
      </w:tr>
      <w:tr w:rsidR="007649C6" w:rsidRPr="00474008" w:rsidTr="00393032">
        <w:trPr>
          <w:trHeight w:val="540"/>
        </w:trPr>
        <w:tc>
          <w:tcPr>
            <w:tcW w:w="817" w:type="dxa"/>
            <w:shd w:val="clear" w:color="auto" w:fill="auto"/>
            <w:vAlign w:val="center"/>
          </w:tcPr>
          <w:p w:rsidR="007649C6" w:rsidRPr="00783B43" w:rsidRDefault="007649C6" w:rsidP="007649C6">
            <w:pPr>
              <w:spacing w:before="60" w:after="60"/>
              <w:jc w:val="center"/>
              <w:rPr>
                <w:rFonts w:ascii="Times New Roman" w:hAnsi="Times New Roman" w:cs="Times New Roman"/>
                <w:color w:val="000000"/>
              </w:rPr>
            </w:pPr>
            <w:r>
              <w:rPr>
                <w:rFonts w:ascii="Times New Roman" w:hAnsi="Times New Roman" w:cs="Times New Roman"/>
                <w:color w:val="000000"/>
              </w:rPr>
              <w:t>1.3</w:t>
            </w:r>
          </w:p>
        </w:tc>
        <w:tc>
          <w:tcPr>
            <w:tcW w:w="4032" w:type="dxa"/>
            <w:shd w:val="clear" w:color="auto" w:fill="auto"/>
            <w:vAlign w:val="center"/>
          </w:tcPr>
          <w:p w:rsidR="007649C6" w:rsidRPr="00855FE6" w:rsidRDefault="007649C6" w:rsidP="007649C6">
            <w:pPr>
              <w:spacing w:before="60" w:after="60"/>
              <w:ind w:left="448"/>
              <w:rPr>
                <w:rFonts w:ascii="Times New Roman" w:hAnsi="Times New Roman" w:cs="Times New Roman"/>
                <w:color w:val="000000" w:themeColor="text1"/>
              </w:rPr>
            </w:pPr>
            <w:r w:rsidRPr="00855FE6">
              <w:rPr>
                <w:rFonts w:ascii="Times New Roman" w:hAnsi="Times New Roman" w:cs="Times New Roman"/>
                <w:color w:val="000000" w:themeColor="text1"/>
              </w:rPr>
              <w:t>Промышленные предприятия</w:t>
            </w:r>
          </w:p>
        </w:tc>
        <w:tc>
          <w:tcPr>
            <w:tcW w:w="1093" w:type="dxa"/>
            <w:shd w:val="clear" w:color="auto" w:fill="auto"/>
            <w:vAlign w:val="center"/>
          </w:tcPr>
          <w:p w:rsidR="007649C6" w:rsidRPr="00855FE6" w:rsidRDefault="007649C6" w:rsidP="007649C6">
            <w:pPr>
              <w:spacing w:before="60" w:after="60" w:line="240" w:lineRule="auto"/>
              <w:jc w:val="center"/>
              <w:rPr>
                <w:rFonts w:ascii="Times New Roman" w:eastAsia="Times New Roman" w:hAnsi="Times New Roman" w:cs="Times New Roman"/>
                <w:color w:val="000000" w:themeColor="text1"/>
                <w:lang w:eastAsia="ru-RU"/>
              </w:rPr>
            </w:pPr>
            <w:r w:rsidRPr="00855FE6">
              <w:rPr>
                <w:rFonts w:ascii="Times New Roman" w:eastAsia="Times New Roman" w:hAnsi="Times New Roman" w:cs="Times New Roman"/>
                <w:color w:val="000000" w:themeColor="text1"/>
                <w:lang w:eastAsia="ru-RU"/>
              </w:rPr>
              <w:t>тыс. м³/год</w:t>
            </w:r>
          </w:p>
        </w:tc>
        <w:tc>
          <w:tcPr>
            <w:tcW w:w="1919" w:type="dxa"/>
            <w:shd w:val="clear" w:color="auto" w:fill="auto"/>
            <w:vAlign w:val="center"/>
          </w:tcPr>
          <w:p w:rsidR="007649C6" w:rsidRPr="00855FE6" w:rsidRDefault="007649C6" w:rsidP="007649C6">
            <w:pPr>
              <w:spacing w:after="0"/>
              <w:jc w:val="center"/>
              <w:rPr>
                <w:rFonts w:ascii="Times New Roman" w:hAnsi="Times New Roman" w:cs="Times New Roman"/>
                <w:color w:val="000000" w:themeColor="text1"/>
              </w:rPr>
            </w:pPr>
            <w:r w:rsidRPr="00855FE6">
              <w:rPr>
                <w:rFonts w:ascii="Times New Roman" w:hAnsi="Times New Roman" w:cs="Times New Roman"/>
                <w:color w:val="000000" w:themeColor="text1"/>
              </w:rPr>
              <w:t>1 032,95</w:t>
            </w:r>
          </w:p>
        </w:tc>
        <w:tc>
          <w:tcPr>
            <w:tcW w:w="1771" w:type="dxa"/>
            <w:vAlign w:val="center"/>
          </w:tcPr>
          <w:p w:rsidR="007649C6" w:rsidRPr="00855FE6" w:rsidRDefault="007649C6" w:rsidP="007649C6">
            <w:pPr>
              <w:spacing w:after="0"/>
              <w:jc w:val="center"/>
              <w:rPr>
                <w:rFonts w:ascii="Times New Roman" w:hAnsi="Times New Roman" w:cs="Times New Roman"/>
                <w:color w:val="000000" w:themeColor="text1"/>
              </w:rPr>
            </w:pPr>
            <w:r w:rsidRPr="00855FE6">
              <w:rPr>
                <w:rFonts w:ascii="Times New Roman" w:hAnsi="Times New Roman" w:cs="Times New Roman"/>
                <w:color w:val="000000" w:themeColor="text1"/>
              </w:rPr>
              <w:t>1 032,95</w:t>
            </w:r>
          </w:p>
        </w:tc>
      </w:tr>
      <w:tr w:rsidR="00BB465C" w:rsidRPr="00474008" w:rsidTr="00393032">
        <w:trPr>
          <w:trHeight w:val="540"/>
        </w:trPr>
        <w:tc>
          <w:tcPr>
            <w:tcW w:w="817" w:type="dxa"/>
            <w:shd w:val="clear" w:color="auto" w:fill="auto"/>
            <w:vAlign w:val="center"/>
          </w:tcPr>
          <w:p w:rsidR="00BB465C" w:rsidRPr="00783B43" w:rsidRDefault="00BB465C" w:rsidP="00BB465C">
            <w:pPr>
              <w:spacing w:before="60" w:after="60"/>
              <w:jc w:val="center"/>
              <w:rPr>
                <w:rFonts w:ascii="Times New Roman" w:hAnsi="Times New Roman" w:cs="Times New Roman"/>
                <w:b/>
                <w:color w:val="000000"/>
              </w:rPr>
            </w:pPr>
            <w:r w:rsidRPr="00783B43">
              <w:rPr>
                <w:rFonts w:ascii="Times New Roman" w:hAnsi="Times New Roman" w:cs="Times New Roman"/>
                <w:b/>
                <w:color w:val="000000"/>
              </w:rPr>
              <w:t>2</w:t>
            </w:r>
          </w:p>
        </w:tc>
        <w:tc>
          <w:tcPr>
            <w:tcW w:w="4032" w:type="dxa"/>
            <w:shd w:val="clear" w:color="auto" w:fill="auto"/>
            <w:vAlign w:val="center"/>
          </w:tcPr>
          <w:p w:rsidR="00BB465C" w:rsidRPr="00855FE6" w:rsidRDefault="00BB465C" w:rsidP="00BB465C">
            <w:pPr>
              <w:spacing w:before="60" w:after="60"/>
              <w:rPr>
                <w:rFonts w:ascii="Times New Roman" w:hAnsi="Times New Roman" w:cs="Times New Roman"/>
                <w:b/>
                <w:i/>
                <w:color w:val="000000" w:themeColor="text1"/>
              </w:rPr>
            </w:pPr>
            <w:r w:rsidRPr="00855FE6">
              <w:rPr>
                <w:rFonts w:ascii="Times New Roman" w:hAnsi="Times New Roman" w:cs="Times New Roman"/>
                <w:b/>
                <w:i/>
                <w:color w:val="000000" w:themeColor="text1"/>
              </w:rPr>
              <w:t>Прочие расходы сточных вод, в том числе:</w:t>
            </w:r>
          </w:p>
        </w:tc>
        <w:tc>
          <w:tcPr>
            <w:tcW w:w="1093" w:type="dxa"/>
            <w:shd w:val="clear" w:color="auto" w:fill="auto"/>
            <w:vAlign w:val="center"/>
          </w:tcPr>
          <w:p w:rsidR="00BB465C" w:rsidRPr="00855FE6" w:rsidRDefault="00BB465C" w:rsidP="00BB465C">
            <w:pPr>
              <w:spacing w:before="60" w:after="60" w:line="240" w:lineRule="auto"/>
              <w:jc w:val="center"/>
              <w:rPr>
                <w:rFonts w:ascii="Times New Roman" w:eastAsia="Times New Roman" w:hAnsi="Times New Roman" w:cs="Times New Roman"/>
                <w:color w:val="000000" w:themeColor="text1"/>
                <w:lang w:eastAsia="ru-RU"/>
              </w:rPr>
            </w:pPr>
          </w:p>
        </w:tc>
        <w:tc>
          <w:tcPr>
            <w:tcW w:w="1919" w:type="dxa"/>
            <w:shd w:val="clear" w:color="auto" w:fill="auto"/>
            <w:vAlign w:val="center"/>
          </w:tcPr>
          <w:p w:rsidR="00BB465C" w:rsidRPr="00855FE6" w:rsidRDefault="00AB00CD" w:rsidP="00AB00CD">
            <w:pPr>
              <w:spacing w:after="0"/>
              <w:jc w:val="center"/>
              <w:rPr>
                <w:rFonts w:ascii="Times New Roman" w:hAnsi="Times New Roman" w:cs="Times New Roman"/>
                <w:b/>
                <w:i/>
                <w:color w:val="000000" w:themeColor="text1"/>
              </w:rPr>
            </w:pPr>
            <w:r w:rsidRPr="00855FE6">
              <w:rPr>
                <w:rFonts w:ascii="Times New Roman" w:hAnsi="Times New Roman" w:cs="Times New Roman"/>
                <w:b/>
                <w:i/>
                <w:color w:val="000000" w:themeColor="text1"/>
              </w:rPr>
              <w:t>604,57</w:t>
            </w:r>
          </w:p>
        </w:tc>
        <w:tc>
          <w:tcPr>
            <w:tcW w:w="1771" w:type="dxa"/>
            <w:vAlign w:val="center"/>
          </w:tcPr>
          <w:p w:rsidR="00BB465C" w:rsidRPr="00855FE6" w:rsidRDefault="00BB465C" w:rsidP="00BB465C">
            <w:pPr>
              <w:spacing w:after="0"/>
              <w:jc w:val="center"/>
              <w:rPr>
                <w:rFonts w:ascii="Times New Roman" w:hAnsi="Times New Roman" w:cs="Times New Roman"/>
                <w:b/>
                <w:i/>
                <w:color w:val="000000" w:themeColor="text1"/>
              </w:rPr>
            </w:pPr>
            <w:r w:rsidRPr="00855FE6">
              <w:rPr>
                <w:rFonts w:ascii="Times New Roman" w:hAnsi="Times New Roman" w:cs="Times New Roman"/>
                <w:b/>
                <w:i/>
                <w:color w:val="000000" w:themeColor="text1"/>
              </w:rPr>
              <w:t>904,17</w:t>
            </w:r>
          </w:p>
        </w:tc>
      </w:tr>
      <w:tr w:rsidR="00D96E20" w:rsidRPr="00474008" w:rsidTr="00393032">
        <w:trPr>
          <w:trHeight w:val="804"/>
        </w:trPr>
        <w:tc>
          <w:tcPr>
            <w:tcW w:w="817" w:type="dxa"/>
            <w:shd w:val="clear" w:color="auto" w:fill="auto"/>
            <w:vAlign w:val="center"/>
          </w:tcPr>
          <w:p w:rsidR="00D96E20" w:rsidRPr="00783B43" w:rsidRDefault="00D96E20" w:rsidP="00D96E20">
            <w:pPr>
              <w:pStyle w:val="af4"/>
              <w:spacing w:before="60" w:after="60"/>
              <w:ind w:left="0"/>
              <w:jc w:val="center"/>
              <w:rPr>
                <w:color w:val="000000"/>
                <w:sz w:val="22"/>
                <w:szCs w:val="22"/>
              </w:rPr>
            </w:pPr>
            <w:r>
              <w:rPr>
                <w:color w:val="000000"/>
                <w:sz w:val="22"/>
                <w:szCs w:val="22"/>
              </w:rPr>
              <w:t>2.1</w:t>
            </w:r>
          </w:p>
        </w:tc>
        <w:tc>
          <w:tcPr>
            <w:tcW w:w="4032" w:type="dxa"/>
            <w:shd w:val="clear" w:color="auto" w:fill="auto"/>
            <w:vAlign w:val="center"/>
          </w:tcPr>
          <w:p w:rsidR="00D96E20" w:rsidRPr="00855FE6" w:rsidRDefault="00D96E20" w:rsidP="00D96E20">
            <w:pPr>
              <w:spacing w:before="60" w:after="60"/>
              <w:ind w:left="448"/>
              <w:rPr>
                <w:rFonts w:ascii="Times New Roman" w:hAnsi="Times New Roman" w:cs="Times New Roman"/>
                <w:color w:val="000000" w:themeColor="text1"/>
              </w:rPr>
            </w:pPr>
            <w:r w:rsidRPr="00855FE6">
              <w:rPr>
                <w:rFonts w:ascii="Times New Roman" w:hAnsi="Times New Roman" w:cs="Times New Roman"/>
                <w:color w:val="000000" w:themeColor="text1"/>
              </w:rPr>
              <w:t xml:space="preserve">сточные воды от предприятий сферы </w:t>
            </w:r>
          </w:p>
          <w:p w:rsidR="00D96E20" w:rsidRPr="00855FE6" w:rsidRDefault="00D96E20" w:rsidP="00D96E20">
            <w:pPr>
              <w:spacing w:before="60" w:after="60"/>
              <w:ind w:left="448"/>
              <w:rPr>
                <w:rFonts w:ascii="Times New Roman" w:hAnsi="Times New Roman" w:cs="Times New Roman"/>
                <w:color w:val="000000" w:themeColor="text1"/>
              </w:rPr>
            </w:pPr>
            <w:r w:rsidRPr="00855FE6">
              <w:rPr>
                <w:rFonts w:ascii="Times New Roman" w:hAnsi="Times New Roman" w:cs="Times New Roman"/>
                <w:color w:val="000000" w:themeColor="text1"/>
              </w:rPr>
              <w:t xml:space="preserve">торговли, услуг и местной </w:t>
            </w:r>
          </w:p>
          <w:p w:rsidR="00D96E20" w:rsidRPr="00855FE6" w:rsidRDefault="00D96E20" w:rsidP="00D96E20">
            <w:pPr>
              <w:spacing w:before="60" w:after="60"/>
              <w:ind w:left="448"/>
              <w:rPr>
                <w:rFonts w:ascii="Times New Roman" w:hAnsi="Times New Roman" w:cs="Times New Roman"/>
                <w:color w:val="000000" w:themeColor="text1"/>
              </w:rPr>
            </w:pPr>
            <w:r w:rsidRPr="00855FE6">
              <w:rPr>
                <w:rFonts w:ascii="Times New Roman" w:hAnsi="Times New Roman" w:cs="Times New Roman"/>
                <w:color w:val="000000" w:themeColor="text1"/>
              </w:rPr>
              <w:t>промышленности</w:t>
            </w:r>
          </w:p>
        </w:tc>
        <w:tc>
          <w:tcPr>
            <w:tcW w:w="1093" w:type="dxa"/>
            <w:shd w:val="clear" w:color="auto" w:fill="auto"/>
            <w:vAlign w:val="center"/>
            <w:hideMark/>
          </w:tcPr>
          <w:p w:rsidR="00D96E20" w:rsidRPr="00855FE6" w:rsidRDefault="00D96E20" w:rsidP="00D96E20">
            <w:pPr>
              <w:spacing w:before="60" w:after="60" w:line="240" w:lineRule="auto"/>
              <w:jc w:val="center"/>
              <w:rPr>
                <w:rFonts w:ascii="Times New Roman" w:eastAsia="Times New Roman" w:hAnsi="Times New Roman" w:cs="Times New Roman"/>
                <w:color w:val="000000" w:themeColor="text1"/>
                <w:lang w:eastAsia="ru-RU"/>
              </w:rPr>
            </w:pPr>
            <w:r w:rsidRPr="00855FE6">
              <w:rPr>
                <w:rFonts w:ascii="Times New Roman" w:eastAsia="Times New Roman" w:hAnsi="Times New Roman" w:cs="Times New Roman"/>
                <w:color w:val="000000" w:themeColor="text1"/>
                <w:lang w:eastAsia="ru-RU"/>
              </w:rPr>
              <w:t> тыс. м³/год</w:t>
            </w:r>
          </w:p>
        </w:tc>
        <w:tc>
          <w:tcPr>
            <w:tcW w:w="1919" w:type="dxa"/>
            <w:shd w:val="clear" w:color="auto" w:fill="auto"/>
            <w:vAlign w:val="center"/>
          </w:tcPr>
          <w:p w:rsidR="00D96E20" w:rsidRPr="00855FE6" w:rsidRDefault="00D96E20" w:rsidP="00D96E20">
            <w:pPr>
              <w:spacing w:after="0"/>
              <w:jc w:val="center"/>
              <w:rPr>
                <w:rFonts w:ascii="Times New Roman" w:hAnsi="Times New Roman" w:cs="Times New Roman"/>
                <w:color w:val="000000" w:themeColor="text1"/>
              </w:rPr>
            </w:pPr>
            <w:r w:rsidRPr="00855FE6">
              <w:rPr>
                <w:rFonts w:ascii="Times New Roman" w:hAnsi="Times New Roman" w:cs="Times New Roman"/>
                <w:color w:val="000000" w:themeColor="text1"/>
              </w:rPr>
              <w:t>181,37</w:t>
            </w:r>
          </w:p>
        </w:tc>
        <w:tc>
          <w:tcPr>
            <w:tcW w:w="1771" w:type="dxa"/>
            <w:vAlign w:val="center"/>
          </w:tcPr>
          <w:p w:rsidR="00D96E20" w:rsidRPr="00855FE6" w:rsidRDefault="00D96E20" w:rsidP="00D96E20">
            <w:pPr>
              <w:spacing w:after="0"/>
              <w:jc w:val="center"/>
              <w:rPr>
                <w:rFonts w:ascii="Times New Roman" w:hAnsi="Times New Roman" w:cs="Times New Roman"/>
                <w:color w:val="000000" w:themeColor="text1"/>
              </w:rPr>
            </w:pPr>
            <w:r w:rsidRPr="00855FE6">
              <w:rPr>
                <w:rFonts w:ascii="Times New Roman" w:hAnsi="Times New Roman" w:cs="Times New Roman"/>
                <w:color w:val="000000" w:themeColor="text1"/>
              </w:rPr>
              <w:t>271,25</w:t>
            </w:r>
          </w:p>
        </w:tc>
      </w:tr>
      <w:tr w:rsidR="00D96E20" w:rsidRPr="00474008" w:rsidTr="00393032">
        <w:trPr>
          <w:trHeight w:val="300"/>
        </w:trPr>
        <w:tc>
          <w:tcPr>
            <w:tcW w:w="817" w:type="dxa"/>
            <w:shd w:val="clear" w:color="auto" w:fill="auto"/>
            <w:vAlign w:val="center"/>
            <w:hideMark/>
          </w:tcPr>
          <w:p w:rsidR="00D96E20" w:rsidRPr="00783B43" w:rsidRDefault="00D96E20" w:rsidP="00D96E20">
            <w:pPr>
              <w:spacing w:before="60" w:after="60"/>
              <w:jc w:val="center"/>
              <w:rPr>
                <w:rFonts w:ascii="Times New Roman" w:hAnsi="Times New Roman" w:cs="Times New Roman"/>
                <w:color w:val="000000"/>
              </w:rPr>
            </w:pPr>
            <w:r>
              <w:rPr>
                <w:rFonts w:ascii="Times New Roman" w:hAnsi="Times New Roman" w:cs="Times New Roman"/>
                <w:color w:val="000000"/>
              </w:rPr>
              <w:t>2.2</w:t>
            </w:r>
          </w:p>
        </w:tc>
        <w:tc>
          <w:tcPr>
            <w:tcW w:w="4032" w:type="dxa"/>
            <w:shd w:val="clear" w:color="auto" w:fill="auto"/>
            <w:vAlign w:val="center"/>
          </w:tcPr>
          <w:p w:rsidR="00D96E20" w:rsidRPr="00855FE6" w:rsidRDefault="00D96E20" w:rsidP="00D96E20">
            <w:pPr>
              <w:spacing w:before="60" w:after="60"/>
              <w:ind w:left="448"/>
              <w:rPr>
                <w:rFonts w:ascii="Times New Roman" w:hAnsi="Times New Roman" w:cs="Times New Roman"/>
                <w:color w:val="000000" w:themeColor="text1"/>
              </w:rPr>
            </w:pPr>
            <w:r w:rsidRPr="00855FE6">
              <w:rPr>
                <w:rFonts w:ascii="Times New Roman" w:hAnsi="Times New Roman" w:cs="Times New Roman"/>
                <w:color w:val="000000" w:themeColor="text1"/>
              </w:rPr>
              <w:t>неучтенные притоки от абонентов</w:t>
            </w:r>
          </w:p>
        </w:tc>
        <w:tc>
          <w:tcPr>
            <w:tcW w:w="1093" w:type="dxa"/>
            <w:shd w:val="clear" w:color="auto" w:fill="auto"/>
            <w:vAlign w:val="center"/>
            <w:hideMark/>
          </w:tcPr>
          <w:p w:rsidR="00D96E20" w:rsidRPr="00855FE6" w:rsidRDefault="00D96E20" w:rsidP="00D96E20">
            <w:pPr>
              <w:spacing w:before="60" w:after="60" w:line="240" w:lineRule="auto"/>
              <w:jc w:val="center"/>
              <w:rPr>
                <w:rFonts w:ascii="Times New Roman" w:eastAsia="Times New Roman" w:hAnsi="Times New Roman" w:cs="Times New Roman"/>
                <w:color w:val="000000" w:themeColor="text1"/>
                <w:lang w:eastAsia="ru-RU"/>
              </w:rPr>
            </w:pPr>
            <w:r w:rsidRPr="00855FE6">
              <w:rPr>
                <w:rFonts w:ascii="Times New Roman" w:eastAsia="Times New Roman" w:hAnsi="Times New Roman" w:cs="Times New Roman"/>
                <w:color w:val="000000" w:themeColor="text1"/>
                <w:lang w:eastAsia="ru-RU"/>
              </w:rPr>
              <w:t> тыс. м³/год</w:t>
            </w:r>
          </w:p>
        </w:tc>
        <w:tc>
          <w:tcPr>
            <w:tcW w:w="1919" w:type="dxa"/>
            <w:shd w:val="clear" w:color="auto" w:fill="auto"/>
            <w:vAlign w:val="center"/>
          </w:tcPr>
          <w:p w:rsidR="00D96E20" w:rsidRPr="00855FE6" w:rsidRDefault="00D96E20" w:rsidP="00D96E20">
            <w:pPr>
              <w:spacing w:after="0"/>
              <w:jc w:val="center"/>
              <w:rPr>
                <w:rFonts w:ascii="Times New Roman" w:hAnsi="Times New Roman" w:cs="Times New Roman"/>
                <w:color w:val="000000" w:themeColor="text1"/>
              </w:rPr>
            </w:pPr>
            <w:r w:rsidRPr="00855FE6">
              <w:rPr>
                <w:rFonts w:ascii="Times New Roman" w:hAnsi="Times New Roman" w:cs="Times New Roman"/>
                <w:color w:val="000000" w:themeColor="text1"/>
              </w:rPr>
              <w:t>181,37</w:t>
            </w:r>
          </w:p>
        </w:tc>
        <w:tc>
          <w:tcPr>
            <w:tcW w:w="1771" w:type="dxa"/>
            <w:vAlign w:val="center"/>
          </w:tcPr>
          <w:p w:rsidR="00D96E20" w:rsidRPr="00855FE6" w:rsidRDefault="00D96E20" w:rsidP="00D96E20">
            <w:pPr>
              <w:spacing w:after="0"/>
              <w:jc w:val="center"/>
              <w:rPr>
                <w:rFonts w:ascii="Times New Roman" w:hAnsi="Times New Roman" w:cs="Times New Roman"/>
                <w:color w:val="000000" w:themeColor="text1"/>
              </w:rPr>
            </w:pPr>
            <w:r w:rsidRPr="00855FE6">
              <w:rPr>
                <w:rFonts w:ascii="Times New Roman" w:hAnsi="Times New Roman" w:cs="Times New Roman"/>
                <w:color w:val="000000" w:themeColor="text1"/>
              </w:rPr>
              <w:t>271,25</w:t>
            </w:r>
          </w:p>
        </w:tc>
      </w:tr>
      <w:tr w:rsidR="00D96E20" w:rsidRPr="00474008" w:rsidTr="00393032">
        <w:trPr>
          <w:trHeight w:val="540"/>
        </w:trPr>
        <w:tc>
          <w:tcPr>
            <w:tcW w:w="817" w:type="dxa"/>
            <w:shd w:val="clear" w:color="auto" w:fill="auto"/>
            <w:vAlign w:val="center"/>
            <w:hideMark/>
          </w:tcPr>
          <w:p w:rsidR="00D96E20" w:rsidRPr="00783B43" w:rsidRDefault="00D96E20" w:rsidP="00D96E20">
            <w:pPr>
              <w:spacing w:before="60" w:after="60"/>
              <w:jc w:val="center"/>
              <w:rPr>
                <w:rFonts w:ascii="Times New Roman" w:hAnsi="Times New Roman" w:cs="Times New Roman"/>
                <w:color w:val="000000"/>
              </w:rPr>
            </w:pPr>
            <w:r>
              <w:rPr>
                <w:rFonts w:ascii="Times New Roman" w:hAnsi="Times New Roman" w:cs="Times New Roman"/>
                <w:color w:val="000000"/>
              </w:rPr>
              <w:t>2.3</w:t>
            </w:r>
          </w:p>
          <w:p w:rsidR="00D96E20" w:rsidRPr="00783B43" w:rsidRDefault="00D96E20" w:rsidP="00D96E20">
            <w:pPr>
              <w:spacing w:before="60" w:after="60"/>
              <w:jc w:val="center"/>
              <w:rPr>
                <w:rFonts w:ascii="Times New Roman" w:hAnsi="Times New Roman" w:cs="Times New Roman"/>
                <w:color w:val="000000"/>
              </w:rPr>
            </w:pPr>
          </w:p>
          <w:p w:rsidR="00D96E20" w:rsidRPr="00783B43" w:rsidRDefault="00D96E20" w:rsidP="00D96E20">
            <w:pPr>
              <w:spacing w:before="60" w:after="60"/>
              <w:jc w:val="center"/>
              <w:rPr>
                <w:rFonts w:ascii="Times New Roman" w:hAnsi="Times New Roman" w:cs="Times New Roman"/>
                <w:color w:val="000000"/>
              </w:rPr>
            </w:pPr>
          </w:p>
        </w:tc>
        <w:tc>
          <w:tcPr>
            <w:tcW w:w="4032" w:type="dxa"/>
            <w:shd w:val="clear" w:color="auto" w:fill="auto"/>
            <w:vAlign w:val="center"/>
          </w:tcPr>
          <w:p w:rsidR="00D96E20" w:rsidRPr="00855FE6" w:rsidRDefault="00D96E20" w:rsidP="00D96E20">
            <w:pPr>
              <w:spacing w:before="60" w:after="60"/>
              <w:ind w:left="448"/>
              <w:rPr>
                <w:rFonts w:ascii="Times New Roman" w:hAnsi="Times New Roman" w:cs="Times New Roman"/>
                <w:color w:val="000000" w:themeColor="text1"/>
              </w:rPr>
            </w:pPr>
            <w:r w:rsidRPr="00855FE6">
              <w:rPr>
                <w:rFonts w:ascii="Times New Roman" w:hAnsi="Times New Roman" w:cs="Times New Roman"/>
                <w:color w:val="000000" w:themeColor="text1"/>
              </w:rPr>
              <w:t xml:space="preserve">приток неорганизованного стока </w:t>
            </w:r>
          </w:p>
          <w:p w:rsidR="00D96E20" w:rsidRPr="00855FE6" w:rsidRDefault="00D96E20" w:rsidP="00D96E20">
            <w:pPr>
              <w:spacing w:before="60" w:after="60"/>
              <w:ind w:left="448"/>
              <w:rPr>
                <w:rFonts w:ascii="Times New Roman" w:hAnsi="Times New Roman" w:cs="Times New Roman"/>
                <w:color w:val="000000" w:themeColor="text1"/>
              </w:rPr>
            </w:pPr>
            <w:r w:rsidRPr="00855FE6">
              <w:rPr>
                <w:rFonts w:ascii="Times New Roman" w:hAnsi="Times New Roman" w:cs="Times New Roman"/>
                <w:color w:val="000000" w:themeColor="text1"/>
              </w:rPr>
              <w:t xml:space="preserve">(поверхностные, инфильтрационные и </w:t>
            </w:r>
          </w:p>
          <w:p w:rsidR="00D96E20" w:rsidRPr="00855FE6" w:rsidRDefault="00D96E20" w:rsidP="00D96E20">
            <w:pPr>
              <w:spacing w:before="60" w:after="60"/>
              <w:ind w:left="448"/>
              <w:rPr>
                <w:rFonts w:ascii="Times New Roman" w:hAnsi="Times New Roman" w:cs="Times New Roman"/>
                <w:color w:val="000000" w:themeColor="text1"/>
              </w:rPr>
            </w:pPr>
            <w:r w:rsidRPr="00855FE6">
              <w:rPr>
                <w:rFonts w:ascii="Times New Roman" w:hAnsi="Times New Roman" w:cs="Times New Roman"/>
                <w:color w:val="000000" w:themeColor="text1"/>
              </w:rPr>
              <w:t>дренажные воды)</w:t>
            </w:r>
          </w:p>
        </w:tc>
        <w:tc>
          <w:tcPr>
            <w:tcW w:w="1093" w:type="dxa"/>
            <w:shd w:val="clear" w:color="auto" w:fill="auto"/>
            <w:vAlign w:val="center"/>
            <w:hideMark/>
          </w:tcPr>
          <w:p w:rsidR="00D96E20" w:rsidRPr="00855FE6" w:rsidRDefault="00D96E20" w:rsidP="00D96E20">
            <w:pPr>
              <w:spacing w:before="60" w:after="60" w:line="240" w:lineRule="auto"/>
              <w:jc w:val="center"/>
              <w:rPr>
                <w:rFonts w:ascii="Times New Roman" w:eastAsia="Times New Roman" w:hAnsi="Times New Roman" w:cs="Times New Roman"/>
                <w:color w:val="000000" w:themeColor="text1"/>
                <w:lang w:eastAsia="ru-RU"/>
              </w:rPr>
            </w:pPr>
            <w:r w:rsidRPr="00855FE6">
              <w:rPr>
                <w:rFonts w:ascii="Times New Roman" w:eastAsia="Times New Roman" w:hAnsi="Times New Roman" w:cs="Times New Roman"/>
                <w:color w:val="000000" w:themeColor="text1"/>
                <w:lang w:eastAsia="ru-RU"/>
              </w:rPr>
              <w:t>тыс. м³/год</w:t>
            </w:r>
          </w:p>
        </w:tc>
        <w:tc>
          <w:tcPr>
            <w:tcW w:w="1919" w:type="dxa"/>
            <w:shd w:val="clear" w:color="auto" w:fill="auto"/>
            <w:vAlign w:val="center"/>
          </w:tcPr>
          <w:p w:rsidR="00D96E20" w:rsidRPr="00855FE6" w:rsidRDefault="00AB00CD" w:rsidP="00AB00CD">
            <w:pPr>
              <w:spacing w:after="0"/>
              <w:jc w:val="center"/>
              <w:rPr>
                <w:rFonts w:ascii="Times New Roman" w:hAnsi="Times New Roman" w:cs="Times New Roman"/>
                <w:color w:val="000000" w:themeColor="text1"/>
              </w:rPr>
            </w:pPr>
            <w:r w:rsidRPr="00855FE6">
              <w:rPr>
                <w:rFonts w:ascii="Times New Roman" w:hAnsi="Times New Roman" w:cs="Times New Roman"/>
                <w:color w:val="000000" w:themeColor="text1"/>
              </w:rPr>
              <w:t>241,83</w:t>
            </w:r>
          </w:p>
        </w:tc>
        <w:tc>
          <w:tcPr>
            <w:tcW w:w="1771" w:type="dxa"/>
            <w:vAlign w:val="center"/>
          </w:tcPr>
          <w:p w:rsidR="00D96E20" w:rsidRPr="00855FE6" w:rsidRDefault="00D96E20" w:rsidP="00D96E20">
            <w:pPr>
              <w:spacing w:after="0"/>
              <w:jc w:val="center"/>
              <w:rPr>
                <w:rFonts w:ascii="Times New Roman" w:hAnsi="Times New Roman" w:cs="Times New Roman"/>
                <w:color w:val="000000" w:themeColor="text1"/>
              </w:rPr>
            </w:pPr>
            <w:r w:rsidRPr="00855FE6">
              <w:rPr>
                <w:rFonts w:ascii="Times New Roman" w:hAnsi="Times New Roman" w:cs="Times New Roman"/>
                <w:color w:val="000000" w:themeColor="text1"/>
              </w:rPr>
              <w:t>361,67</w:t>
            </w:r>
          </w:p>
        </w:tc>
      </w:tr>
    </w:tbl>
    <w:p w:rsidR="00D96E20" w:rsidRPr="00D96E20" w:rsidRDefault="00D96E20" w:rsidP="00D96E20">
      <w:pPr>
        <w:spacing w:line="276" w:lineRule="auto"/>
        <w:ind w:firstLine="709"/>
        <w:jc w:val="both"/>
        <w:rPr>
          <w:rFonts w:ascii="Times New Roman" w:hAnsi="Times New Roman"/>
          <w:sz w:val="24"/>
        </w:rPr>
      </w:pPr>
    </w:p>
    <w:p w:rsidR="00BB465C" w:rsidRDefault="00BB465C" w:rsidP="00801D83">
      <w:pPr>
        <w:pStyle w:val="3TimesNewRoman141"/>
      </w:pPr>
      <w:bookmarkStart w:id="213" w:name="_Toc524593233"/>
      <w:bookmarkStart w:id="214" w:name="_Toc88831223"/>
      <w:bookmarkStart w:id="215" w:name="_Toc149915605"/>
      <w:bookmarkStart w:id="216" w:name="_Toc359401275"/>
      <w:bookmarkStart w:id="217" w:name="_Toc360621783"/>
      <w:bookmarkStart w:id="218" w:name="_Toc362437919"/>
      <w:bookmarkStart w:id="219" w:name="_Toc363218672"/>
      <w:r>
        <w:br w:type="page"/>
      </w:r>
    </w:p>
    <w:p w:rsidR="007E0B2C" w:rsidRPr="00733BD3" w:rsidRDefault="007E0B2C" w:rsidP="00801D83">
      <w:pPr>
        <w:pStyle w:val="3TimesNewRoman141"/>
      </w:pPr>
      <w:r w:rsidRPr="00733BD3">
        <w:lastRenderedPageBreak/>
        <w:t>2.3. ПРОГНОЗ ОБЪЕМА СТОЧНЫХ ВОД</w:t>
      </w:r>
      <w:bookmarkEnd w:id="213"/>
      <w:bookmarkEnd w:id="214"/>
      <w:bookmarkEnd w:id="215"/>
    </w:p>
    <w:p w:rsidR="007E0B2C" w:rsidRPr="00733BD3" w:rsidRDefault="007E0B2C" w:rsidP="00801D83">
      <w:pPr>
        <w:pStyle w:val="3TimesNewRoman141"/>
      </w:pPr>
      <w:bookmarkStart w:id="220" w:name="_Toc88831224"/>
      <w:bookmarkStart w:id="221" w:name="_Toc149915606"/>
      <w:r w:rsidRPr="00733BD3">
        <w:t>2.3.1. Сведения о фактическом и ожидаемом поступлении сточных вод в централизованную систему водоотведения</w:t>
      </w:r>
      <w:bookmarkEnd w:id="220"/>
      <w:bookmarkEnd w:id="221"/>
    </w:p>
    <w:bookmarkEnd w:id="216"/>
    <w:bookmarkEnd w:id="217"/>
    <w:bookmarkEnd w:id="218"/>
    <w:bookmarkEnd w:id="219"/>
    <w:p w:rsidR="007E0B2C" w:rsidRPr="00D97425" w:rsidRDefault="007E0B2C" w:rsidP="00D97425">
      <w:pPr>
        <w:spacing w:line="276" w:lineRule="auto"/>
        <w:ind w:firstLine="709"/>
        <w:jc w:val="both"/>
        <w:rPr>
          <w:rFonts w:ascii="Times New Roman" w:hAnsi="Times New Roman"/>
          <w:sz w:val="24"/>
        </w:rPr>
      </w:pPr>
      <w:r w:rsidRPr="00D97425">
        <w:rPr>
          <w:rFonts w:ascii="Times New Roman" w:hAnsi="Times New Roman"/>
          <w:sz w:val="24"/>
        </w:rPr>
        <w:t>Сведения о фактическом и ожидаемом поступлении сточных вод в централизованную систему водоотведения</w:t>
      </w:r>
      <w:r w:rsidR="00FB4F48">
        <w:rPr>
          <w:rFonts w:ascii="Times New Roman" w:hAnsi="Times New Roman"/>
          <w:sz w:val="24"/>
        </w:rPr>
        <w:t xml:space="preserve"> МО «Город Отрадное»</w:t>
      </w:r>
      <w:r w:rsidRPr="00D97425">
        <w:rPr>
          <w:rFonts w:ascii="Times New Roman" w:hAnsi="Times New Roman"/>
          <w:sz w:val="24"/>
        </w:rPr>
        <w:t xml:space="preserve"> представлены в таблице </w:t>
      </w:r>
      <w:r w:rsidR="00D97425" w:rsidRPr="00D97425">
        <w:rPr>
          <w:rFonts w:ascii="Times New Roman" w:hAnsi="Times New Roman"/>
          <w:sz w:val="24"/>
        </w:rPr>
        <w:t>2.3.1.1</w:t>
      </w:r>
      <w:r w:rsidRPr="00D97425">
        <w:rPr>
          <w:rFonts w:ascii="Times New Roman" w:hAnsi="Times New Roman"/>
          <w:sz w:val="24"/>
        </w:rPr>
        <w:t>.</w:t>
      </w:r>
    </w:p>
    <w:p w:rsidR="00D97425" w:rsidRPr="00FB4F48" w:rsidRDefault="007E0B2C" w:rsidP="00D97425">
      <w:pPr>
        <w:spacing w:line="276" w:lineRule="auto"/>
        <w:ind w:firstLine="709"/>
        <w:jc w:val="both"/>
        <w:rPr>
          <w:rFonts w:ascii="Times New Roman" w:hAnsi="Times New Roman"/>
          <w:b/>
          <w:sz w:val="24"/>
        </w:rPr>
      </w:pPr>
      <w:r w:rsidRPr="00FB4F48">
        <w:rPr>
          <w:rFonts w:ascii="Times New Roman" w:hAnsi="Times New Roman"/>
          <w:b/>
          <w:sz w:val="24"/>
        </w:rPr>
        <w:t xml:space="preserve">Таблица 2.3.1.1 - </w:t>
      </w:r>
      <w:r w:rsidR="00FB4F48" w:rsidRPr="00FB4F48">
        <w:rPr>
          <w:rFonts w:ascii="Times New Roman" w:hAnsi="Times New Roman"/>
          <w:b/>
          <w:sz w:val="24"/>
        </w:rPr>
        <w:t>Сведения о фактическом и ожидаемом поступлении сточных вод в централизованную систему водоотведения МО «Город Отрадное»</w:t>
      </w:r>
    </w:p>
    <w:tbl>
      <w:tblPr>
        <w:tblW w:w="963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969"/>
        <w:gridCol w:w="993"/>
        <w:gridCol w:w="1556"/>
        <w:gridCol w:w="1557"/>
        <w:gridCol w:w="1557"/>
      </w:tblGrid>
      <w:tr w:rsidR="006D7746" w:rsidRPr="00E025E0" w:rsidTr="000625F2">
        <w:trPr>
          <w:trHeight w:val="1076"/>
        </w:trPr>
        <w:tc>
          <w:tcPr>
            <w:tcW w:w="3969" w:type="dxa"/>
            <w:shd w:val="clear" w:color="auto" w:fill="F2F2F2" w:themeFill="background1" w:themeFillShade="F2"/>
            <w:vAlign w:val="center"/>
            <w:hideMark/>
          </w:tcPr>
          <w:p w:rsidR="006D7746" w:rsidRPr="00183DAD" w:rsidRDefault="006D7746" w:rsidP="00D66560">
            <w:pPr>
              <w:spacing w:after="0" w:line="240" w:lineRule="auto"/>
              <w:jc w:val="center"/>
              <w:rPr>
                <w:rFonts w:ascii="Times New Roman" w:eastAsia="Times New Roman" w:hAnsi="Times New Roman" w:cs="Times New Roman"/>
                <w:color w:val="000000"/>
                <w:lang w:eastAsia="ru-RU"/>
              </w:rPr>
            </w:pPr>
            <w:r w:rsidRPr="00183DAD">
              <w:rPr>
                <w:rFonts w:ascii="Times New Roman" w:eastAsia="Times New Roman" w:hAnsi="Times New Roman" w:cs="Times New Roman"/>
                <w:color w:val="000000"/>
                <w:lang w:eastAsia="ru-RU"/>
              </w:rPr>
              <w:t>Наименование показателя</w:t>
            </w:r>
          </w:p>
        </w:tc>
        <w:tc>
          <w:tcPr>
            <w:tcW w:w="993" w:type="dxa"/>
            <w:shd w:val="clear" w:color="auto" w:fill="F2F2F2" w:themeFill="background1" w:themeFillShade="F2"/>
            <w:vAlign w:val="center"/>
            <w:hideMark/>
          </w:tcPr>
          <w:p w:rsidR="006D7746" w:rsidRPr="00183DAD" w:rsidRDefault="006D7746" w:rsidP="00D66560">
            <w:pPr>
              <w:spacing w:after="0" w:line="240" w:lineRule="auto"/>
              <w:jc w:val="center"/>
              <w:rPr>
                <w:rFonts w:ascii="Times New Roman" w:eastAsia="Times New Roman" w:hAnsi="Times New Roman" w:cs="Times New Roman"/>
                <w:color w:val="000000"/>
                <w:lang w:eastAsia="ru-RU"/>
              </w:rPr>
            </w:pPr>
            <w:r w:rsidRPr="00183DAD">
              <w:rPr>
                <w:rFonts w:ascii="Times New Roman" w:eastAsia="Times New Roman" w:hAnsi="Times New Roman" w:cs="Times New Roman"/>
                <w:color w:val="000000"/>
                <w:lang w:eastAsia="ru-RU"/>
              </w:rPr>
              <w:t>Ед. изм.</w:t>
            </w:r>
          </w:p>
        </w:tc>
        <w:tc>
          <w:tcPr>
            <w:tcW w:w="1556" w:type="dxa"/>
            <w:shd w:val="clear" w:color="auto" w:fill="F2F2F2" w:themeFill="background1" w:themeFillShade="F2"/>
            <w:vAlign w:val="center"/>
          </w:tcPr>
          <w:p w:rsidR="006D7746" w:rsidRPr="00183DAD" w:rsidRDefault="006D7746" w:rsidP="00D66560">
            <w:pPr>
              <w:spacing w:after="0" w:line="240" w:lineRule="auto"/>
              <w:jc w:val="center"/>
              <w:rPr>
                <w:rFonts w:ascii="Times New Roman" w:eastAsia="Times New Roman" w:hAnsi="Times New Roman" w:cs="Times New Roman"/>
                <w:b/>
                <w:color w:val="000000"/>
                <w:lang w:eastAsia="ru-RU"/>
              </w:rPr>
            </w:pPr>
            <w:r>
              <w:rPr>
                <w:rFonts w:ascii="Times New Roman" w:eastAsia="Times New Roman" w:hAnsi="Times New Roman" w:cs="Times New Roman"/>
                <w:b/>
                <w:color w:val="000000"/>
                <w:lang w:eastAsia="ru-RU"/>
              </w:rPr>
              <w:t>Фактические значения (2024 год)</w:t>
            </w:r>
          </w:p>
        </w:tc>
        <w:tc>
          <w:tcPr>
            <w:tcW w:w="1557" w:type="dxa"/>
            <w:shd w:val="clear" w:color="auto" w:fill="F2F2F2" w:themeFill="background1" w:themeFillShade="F2"/>
            <w:vAlign w:val="center"/>
            <w:hideMark/>
          </w:tcPr>
          <w:p w:rsidR="006D7746" w:rsidRPr="00183DAD" w:rsidRDefault="006D7746" w:rsidP="00D66560">
            <w:pPr>
              <w:spacing w:after="0" w:line="240" w:lineRule="auto"/>
              <w:jc w:val="center"/>
              <w:rPr>
                <w:rFonts w:ascii="Times New Roman" w:eastAsia="Times New Roman" w:hAnsi="Times New Roman" w:cs="Times New Roman"/>
                <w:b/>
                <w:color w:val="000000"/>
                <w:lang w:eastAsia="ru-RU"/>
              </w:rPr>
            </w:pPr>
            <w:r w:rsidRPr="00183DAD">
              <w:rPr>
                <w:rFonts w:ascii="Times New Roman" w:eastAsia="Times New Roman" w:hAnsi="Times New Roman" w:cs="Times New Roman"/>
                <w:b/>
                <w:color w:val="000000"/>
                <w:lang w:eastAsia="ru-RU"/>
              </w:rPr>
              <w:t>2030 год</w:t>
            </w:r>
          </w:p>
        </w:tc>
        <w:tc>
          <w:tcPr>
            <w:tcW w:w="1557" w:type="dxa"/>
            <w:shd w:val="clear" w:color="auto" w:fill="F2F2F2" w:themeFill="background1" w:themeFillShade="F2"/>
            <w:vAlign w:val="center"/>
          </w:tcPr>
          <w:p w:rsidR="006D7746" w:rsidRPr="00183DAD" w:rsidRDefault="006D7746" w:rsidP="00D66560">
            <w:pPr>
              <w:spacing w:after="0" w:line="240" w:lineRule="auto"/>
              <w:jc w:val="center"/>
              <w:rPr>
                <w:rFonts w:ascii="Times New Roman" w:eastAsia="Times New Roman" w:hAnsi="Times New Roman" w:cs="Times New Roman"/>
                <w:b/>
                <w:color w:val="000000"/>
                <w:lang w:eastAsia="ru-RU"/>
              </w:rPr>
            </w:pPr>
            <w:r w:rsidRPr="00183DAD">
              <w:rPr>
                <w:rFonts w:ascii="Times New Roman" w:eastAsia="Times New Roman" w:hAnsi="Times New Roman" w:cs="Times New Roman"/>
                <w:b/>
                <w:color w:val="000000"/>
                <w:lang w:eastAsia="ru-RU"/>
              </w:rPr>
              <w:t>2035 год</w:t>
            </w:r>
          </w:p>
        </w:tc>
      </w:tr>
      <w:tr w:rsidR="00770585" w:rsidRPr="00E025E0" w:rsidTr="000625F2">
        <w:trPr>
          <w:trHeight w:val="540"/>
        </w:trPr>
        <w:tc>
          <w:tcPr>
            <w:tcW w:w="3969" w:type="dxa"/>
            <w:shd w:val="clear" w:color="auto" w:fill="auto"/>
            <w:vAlign w:val="center"/>
            <w:hideMark/>
          </w:tcPr>
          <w:p w:rsidR="00770585" w:rsidRPr="00855FE6" w:rsidRDefault="00770585" w:rsidP="00770585">
            <w:pPr>
              <w:spacing w:after="0" w:line="240" w:lineRule="auto"/>
              <w:rPr>
                <w:rFonts w:ascii="Times New Roman" w:eastAsia="Times New Roman" w:hAnsi="Times New Roman" w:cs="Times New Roman"/>
                <w:b/>
                <w:color w:val="000000" w:themeColor="text1"/>
                <w:lang w:eastAsia="ru-RU"/>
              </w:rPr>
            </w:pPr>
            <w:r w:rsidRPr="00855FE6">
              <w:rPr>
                <w:rFonts w:ascii="Times New Roman" w:eastAsia="Times New Roman" w:hAnsi="Times New Roman" w:cs="Times New Roman"/>
                <w:b/>
                <w:color w:val="000000" w:themeColor="text1"/>
                <w:lang w:eastAsia="ru-RU"/>
              </w:rPr>
              <w:t>Поступление сточных вод в централизованную систему водоотведения и на КОС, в т.ч.:</w:t>
            </w:r>
          </w:p>
        </w:tc>
        <w:tc>
          <w:tcPr>
            <w:tcW w:w="993" w:type="dxa"/>
            <w:shd w:val="clear" w:color="auto" w:fill="auto"/>
            <w:vAlign w:val="center"/>
            <w:hideMark/>
          </w:tcPr>
          <w:p w:rsidR="00770585" w:rsidRPr="00855FE6" w:rsidRDefault="00770585" w:rsidP="00770585">
            <w:pPr>
              <w:spacing w:after="0" w:line="240" w:lineRule="auto"/>
              <w:jc w:val="center"/>
              <w:rPr>
                <w:rFonts w:ascii="Times New Roman" w:eastAsia="Times New Roman" w:hAnsi="Times New Roman" w:cs="Times New Roman"/>
                <w:color w:val="000000" w:themeColor="text1"/>
                <w:lang w:eastAsia="ru-RU"/>
              </w:rPr>
            </w:pPr>
            <w:r w:rsidRPr="00855FE6">
              <w:rPr>
                <w:rFonts w:ascii="Times New Roman" w:eastAsia="Times New Roman" w:hAnsi="Times New Roman" w:cs="Times New Roman"/>
                <w:color w:val="000000" w:themeColor="text1"/>
                <w:lang w:eastAsia="ru-RU"/>
              </w:rPr>
              <w:t>тыс. м³/год</w:t>
            </w:r>
          </w:p>
        </w:tc>
        <w:tc>
          <w:tcPr>
            <w:tcW w:w="1556" w:type="dxa"/>
            <w:vAlign w:val="center"/>
          </w:tcPr>
          <w:p w:rsidR="00770585" w:rsidRPr="00855FE6" w:rsidRDefault="00770585" w:rsidP="00770585">
            <w:pPr>
              <w:spacing w:before="60" w:after="60" w:line="240" w:lineRule="auto"/>
              <w:jc w:val="center"/>
              <w:rPr>
                <w:rFonts w:ascii="Times New Roman" w:eastAsia="Times New Roman" w:hAnsi="Times New Roman" w:cs="Times New Roman"/>
                <w:b/>
                <w:color w:val="000000" w:themeColor="text1"/>
                <w:lang w:eastAsia="ru-RU"/>
              </w:rPr>
            </w:pPr>
            <w:r w:rsidRPr="00855FE6">
              <w:rPr>
                <w:rFonts w:ascii="Times New Roman" w:eastAsia="Times New Roman" w:hAnsi="Times New Roman" w:cs="Times New Roman"/>
                <w:b/>
                <w:color w:val="000000" w:themeColor="text1"/>
                <w:lang w:eastAsia="ru-RU"/>
              </w:rPr>
              <w:t>2 534,36</w:t>
            </w:r>
          </w:p>
        </w:tc>
        <w:tc>
          <w:tcPr>
            <w:tcW w:w="1557" w:type="dxa"/>
            <w:shd w:val="clear" w:color="auto" w:fill="auto"/>
            <w:vAlign w:val="center"/>
          </w:tcPr>
          <w:p w:rsidR="00770585" w:rsidRPr="00855FE6" w:rsidRDefault="00AB00CD" w:rsidP="00770585">
            <w:pPr>
              <w:spacing w:after="0"/>
              <w:jc w:val="center"/>
              <w:rPr>
                <w:rFonts w:ascii="Times New Roman" w:hAnsi="Times New Roman" w:cs="Times New Roman"/>
                <w:b/>
                <w:color w:val="000000" w:themeColor="text1"/>
              </w:rPr>
            </w:pPr>
            <w:r w:rsidRPr="00855FE6">
              <w:rPr>
                <w:rFonts w:ascii="Times New Roman" w:hAnsi="Times New Roman" w:cs="Times New Roman"/>
                <w:b/>
                <w:color w:val="000000" w:themeColor="text1"/>
              </w:rPr>
              <w:t>3 627,45</w:t>
            </w:r>
          </w:p>
        </w:tc>
        <w:tc>
          <w:tcPr>
            <w:tcW w:w="1557" w:type="dxa"/>
            <w:vAlign w:val="center"/>
          </w:tcPr>
          <w:p w:rsidR="00770585" w:rsidRPr="00855FE6" w:rsidRDefault="00770585" w:rsidP="00770585">
            <w:pPr>
              <w:spacing w:after="0"/>
              <w:jc w:val="center"/>
              <w:rPr>
                <w:rFonts w:ascii="Times New Roman" w:hAnsi="Times New Roman" w:cs="Times New Roman"/>
                <w:b/>
                <w:color w:val="000000" w:themeColor="text1"/>
              </w:rPr>
            </w:pPr>
            <w:r w:rsidRPr="00855FE6">
              <w:rPr>
                <w:rFonts w:ascii="Times New Roman" w:hAnsi="Times New Roman" w:cs="Times New Roman"/>
                <w:b/>
                <w:color w:val="000000" w:themeColor="text1"/>
              </w:rPr>
              <w:t>5 425,01</w:t>
            </w:r>
          </w:p>
        </w:tc>
      </w:tr>
      <w:tr w:rsidR="00770585" w:rsidRPr="00E025E0" w:rsidTr="000625F2">
        <w:trPr>
          <w:trHeight w:val="540"/>
        </w:trPr>
        <w:tc>
          <w:tcPr>
            <w:tcW w:w="3969" w:type="dxa"/>
            <w:shd w:val="clear" w:color="auto" w:fill="auto"/>
            <w:vAlign w:val="center"/>
            <w:hideMark/>
          </w:tcPr>
          <w:p w:rsidR="00770585" w:rsidRPr="00855FE6" w:rsidRDefault="00BB465C" w:rsidP="00BB465C">
            <w:pPr>
              <w:pStyle w:val="af4"/>
              <w:numPr>
                <w:ilvl w:val="0"/>
                <w:numId w:val="40"/>
              </w:numPr>
              <w:ind w:left="462"/>
              <w:rPr>
                <w:color w:val="000000" w:themeColor="text1"/>
                <w:sz w:val="22"/>
                <w:szCs w:val="22"/>
              </w:rPr>
            </w:pPr>
            <w:r w:rsidRPr="00855FE6">
              <w:rPr>
                <w:color w:val="000000" w:themeColor="text1"/>
                <w:sz w:val="22"/>
                <w:szCs w:val="22"/>
              </w:rPr>
              <w:t>П</w:t>
            </w:r>
            <w:r w:rsidR="00770585" w:rsidRPr="00855FE6">
              <w:rPr>
                <w:color w:val="000000" w:themeColor="text1"/>
                <w:sz w:val="22"/>
                <w:szCs w:val="22"/>
              </w:rPr>
              <w:t>оступление сточных вод от абонентов</w:t>
            </w:r>
          </w:p>
        </w:tc>
        <w:tc>
          <w:tcPr>
            <w:tcW w:w="993" w:type="dxa"/>
            <w:shd w:val="clear" w:color="auto" w:fill="auto"/>
            <w:vAlign w:val="center"/>
            <w:hideMark/>
          </w:tcPr>
          <w:p w:rsidR="00770585" w:rsidRPr="00855FE6" w:rsidRDefault="00770585" w:rsidP="00770585">
            <w:pPr>
              <w:spacing w:after="0" w:line="240" w:lineRule="auto"/>
              <w:jc w:val="center"/>
              <w:rPr>
                <w:rFonts w:ascii="Times New Roman" w:eastAsia="Times New Roman" w:hAnsi="Times New Roman" w:cs="Times New Roman"/>
                <w:color w:val="000000" w:themeColor="text1"/>
                <w:lang w:eastAsia="ru-RU"/>
              </w:rPr>
            </w:pPr>
            <w:r w:rsidRPr="00855FE6">
              <w:rPr>
                <w:rFonts w:ascii="Times New Roman" w:eastAsia="Times New Roman" w:hAnsi="Times New Roman" w:cs="Times New Roman"/>
                <w:color w:val="000000" w:themeColor="text1"/>
                <w:lang w:eastAsia="ru-RU"/>
              </w:rPr>
              <w:t>тыс. м³/год</w:t>
            </w:r>
          </w:p>
        </w:tc>
        <w:tc>
          <w:tcPr>
            <w:tcW w:w="1556" w:type="dxa"/>
            <w:vAlign w:val="center"/>
          </w:tcPr>
          <w:p w:rsidR="00770585" w:rsidRPr="00855FE6" w:rsidRDefault="00770585" w:rsidP="00770585">
            <w:pPr>
              <w:spacing w:before="60" w:after="60" w:line="240" w:lineRule="auto"/>
              <w:jc w:val="center"/>
              <w:rPr>
                <w:rFonts w:ascii="Times New Roman" w:eastAsia="Times New Roman" w:hAnsi="Times New Roman" w:cs="Times New Roman"/>
                <w:color w:val="000000" w:themeColor="text1"/>
                <w:lang w:eastAsia="ru-RU"/>
              </w:rPr>
            </w:pPr>
            <w:r w:rsidRPr="00855FE6">
              <w:rPr>
                <w:rFonts w:ascii="Times New Roman" w:eastAsia="Times New Roman" w:hAnsi="Times New Roman" w:cs="Times New Roman"/>
                <w:color w:val="000000" w:themeColor="text1"/>
                <w:lang w:eastAsia="ru-RU"/>
              </w:rPr>
              <w:t>2 077,34</w:t>
            </w:r>
          </w:p>
        </w:tc>
        <w:tc>
          <w:tcPr>
            <w:tcW w:w="1557" w:type="dxa"/>
            <w:shd w:val="clear" w:color="auto" w:fill="auto"/>
            <w:vAlign w:val="center"/>
          </w:tcPr>
          <w:p w:rsidR="00770585" w:rsidRPr="00855FE6" w:rsidRDefault="00770585" w:rsidP="00770585">
            <w:pPr>
              <w:spacing w:after="0"/>
              <w:jc w:val="center"/>
              <w:rPr>
                <w:rFonts w:ascii="Times New Roman" w:hAnsi="Times New Roman" w:cs="Times New Roman"/>
                <w:color w:val="000000" w:themeColor="text1"/>
              </w:rPr>
            </w:pPr>
            <w:r w:rsidRPr="00855FE6">
              <w:rPr>
                <w:rFonts w:ascii="Times New Roman" w:hAnsi="Times New Roman" w:cs="Times New Roman"/>
                <w:color w:val="000000" w:themeColor="text1"/>
              </w:rPr>
              <w:t>3 022,88</w:t>
            </w:r>
          </w:p>
        </w:tc>
        <w:tc>
          <w:tcPr>
            <w:tcW w:w="1557" w:type="dxa"/>
            <w:vAlign w:val="center"/>
          </w:tcPr>
          <w:p w:rsidR="00770585" w:rsidRPr="00855FE6" w:rsidRDefault="00770585" w:rsidP="00770585">
            <w:pPr>
              <w:spacing w:after="0"/>
              <w:jc w:val="center"/>
              <w:rPr>
                <w:rFonts w:ascii="Times New Roman" w:hAnsi="Times New Roman" w:cs="Times New Roman"/>
                <w:color w:val="000000" w:themeColor="text1"/>
              </w:rPr>
            </w:pPr>
            <w:r w:rsidRPr="00855FE6">
              <w:rPr>
                <w:rFonts w:ascii="Times New Roman" w:hAnsi="Times New Roman" w:cs="Times New Roman"/>
                <w:color w:val="000000" w:themeColor="text1"/>
              </w:rPr>
              <w:t>4 520,84</w:t>
            </w:r>
          </w:p>
        </w:tc>
      </w:tr>
      <w:tr w:rsidR="00770585" w:rsidRPr="00E025E0" w:rsidTr="000625F2">
        <w:trPr>
          <w:trHeight w:val="804"/>
        </w:trPr>
        <w:tc>
          <w:tcPr>
            <w:tcW w:w="3969" w:type="dxa"/>
            <w:shd w:val="clear" w:color="auto" w:fill="auto"/>
            <w:vAlign w:val="center"/>
            <w:hideMark/>
          </w:tcPr>
          <w:p w:rsidR="00770585" w:rsidRPr="00855FE6" w:rsidRDefault="00BB465C" w:rsidP="00BB465C">
            <w:pPr>
              <w:pStyle w:val="af4"/>
              <w:numPr>
                <w:ilvl w:val="0"/>
                <w:numId w:val="40"/>
              </w:numPr>
              <w:ind w:left="462"/>
              <w:rPr>
                <w:color w:val="000000" w:themeColor="text1"/>
                <w:sz w:val="22"/>
                <w:szCs w:val="22"/>
              </w:rPr>
            </w:pPr>
            <w:r w:rsidRPr="00855FE6">
              <w:rPr>
                <w:color w:val="000000" w:themeColor="text1"/>
                <w:sz w:val="22"/>
                <w:szCs w:val="22"/>
              </w:rPr>
              <w:t>С</w:t>
            </w:r>
            <w:r w:rsidR="00770585" w:rsidRPr="00855FE6">
              <w:rPr>
                <w:color w:val="000000" w:themeColor="text1"/>
                <w:sz w:val="22"/>
                <w:szCs w:val="22"/>
              </w:rPr>
              <w:t>точные воды от предприятий сферы торговли, услуг и местной промышленности</w:t>
            </w:r>
          </w:p>
        </w:tc>
        <w:tc>
          <w:tcPr>
            <w:tcW w:w="993" w:type="dxa"/>
            <w:shd w:val="clear" w:color="auto" w:fill="auto"/>
            <w:vAlign w:val="center"/>
            <w:hideMark/>
          </w:tcPr>
          <w:p w:rsidR="00770585" w:rsidRPr="00855FE6" w:rsidRDefault="00770585" w:rsidP="00770585">
            <w:pPr>
              <w:spacing w:after="0" w:line="240" w:lineRule="auto"/>
              <w:jc w:val="center"/>
              <w:rPr>
                <w:rFonts w:ascii="Times New Roman" w:eastAsia="Times New Roman" w:hAnsi="Times New Roman" w:cs="Times New Roman"/>
                <w:color w:val="000000" w:themeColor="text1"/>
                <w:lang w:eastAsia="ru-RU"/>
              </w:rPr>
            </w:pPr>
            <w:r w:rsidRPr="00855FE6">
              <w:rPr>
                <w:rFonts w:ascii="Times New Roman" w:eastAsia="Times New Roman" w:hAnsi="Times New Roman" w:cs="Times New Roman"/>
                <w:color w:val="000000" w:themeColor="text1"/>
                <w:lang w:eastAsia="ru-RU"/>
              </w:rPr>
              <w:t> тыс. м³/год</w:t>
            </w:r>
          </w:p>
        </w:tc>
        <w:tc>
          <w:tcPr>
            <w:tcW w:w="1556" w:type="dxa"/>
            <w:vAlign w:val="center"/>
          </w:tcPr>
          <w:p w:rsidR="00770585" w:rsidRPr="00855FE6" w:rsidRDefault="00770585" w:rsidP="00770585">
            <w:pPr>
              <w:spacing w:before="60" w:after="60" w:line="240" w:lineRule="auto"/>
              <w:jc w:val="center"/>
              <w:rPr>
                <w:rFonts w:ascii="Times New Roman" w:eastAsia="Times New Roman" w:hAnsi="Times New Roman" w:cs="Times New Roman"/>
                <w:color w:val="000000" w:themeColor="text1"/>
                <w:lang w:eastAsia="ru-RU"/>
              </w:rPr>
            </w:pPr>
            <w:r w:rsidRPr="00855FE6">
              <w:rPr>
                <w:rFonts w:ascii="Times New Roman" w:eastAsia="Times New Roman" w:hAnsi="Times New Roman" w:cs="Times New Roman"/>
                <w:color w:val="000000" w:themeColor="text1"/>
                <w:lang w:eastAsia="ru-RU"/>
              </w:rPr>
              <w:t>124,64</w:t>
            </w:r>
          </w:p>
        </w:tc>
        <w:tc>
          <w:tcPr>
            <w:tcW w:w="1557" w:type="dxa"/>
            <w:shd w:val="clear" w:color="auto" w:fill="auto"/>
            <w:vAlign w:val="center"/>
          </w:tcPr>
          <w:p w:rsidR="00770585" w:rsidRPr="00855FE6" w:rsidRDefault="00770585" w:rsidP="00770585">
            <w:pPr>
              <w:spacing w:after="0"/>
              <w:jc w:val="center"/>
              <w:rPr>
                <w:rFonts w:ascii="Times New Roman" w:hAnsi="Times New Roman" w:cs="Times New Roman"/>
                <w:color w:val="000000" w:themeColor="text1"/>
              </w:rPr>
            </w:pPr>
            <w:r w:rsidRPr="00855FE6">
              <w:rPr>
                <w:rFonts w:ascii="Times New Roman" w:hAnsi="Times New Roman" w:cs="Times New Roman"/>
                <w:color w:val="000000" w:themeColor="text1"/>
              </w:rPr>
              <w:t>181,37</w:t>
            </w:r>
          </w:p>
        </w:tc>
        <w:tc>
          <w:tcPr>
            <w:tcW w:w="1557" w:type="dxa"/>
            <w:vAlign w:val="center"/>
          </w:tcPr>
          <w:p w:rsidR="00770585" w:rsidRPr="00855FE6" w:rsidRDefault="00770585" w:rsidP="00770585">
            <w:pPr>
              <w:spacing w:after="0"/>
              <w:jc w:val="center"/>
              <w:rPr>
                <w:rFonts w:ascii="Times New Roman" w:hAnsi="Times New Roman" w:cs="Times New Roman"/>
                <w:color w:val="000000" w:themeColor="text1"/>
              </w:rPr>
            </w:pPr>
            <w:r w:rsidRPr="00855FE6">
              <w:rPr>
                <w:rFonts w:ascii="Times New Roman" w:hAnsi="Times New Roman" w:cs="Times New Roman"/>
                <w:color w:val="000000" w:themeColor="text1"/>
              </w:rPr>
              <w:t>271,25</w:t>
            </w:r>
          </w:p>
        </w:tc>
      </w:tr>
      <w:tr w:rsidR="00770585" w:rsidRPr="00E025E0" w:rsidTr="000625F2">
        <w:trPr>
          <w:trHeight w:val="300"/>
        </w:trPr>
        <w:tc>
          <w:tcPr>
            <w:tcW w:w="3969" w:type="dxa"/>
            <w:shd w:val="clear" w:color="auto" w:fill="auto"/>
            <w:vAlign w:val="center"/>
            <w:hideMark/>
          </w:tcPr>
          <w:p w:rsidR="00770585" w:rsidRPr="00855FE6" w:rsidRDefault="00BB465C" w:rsidP="00BB465C">
            <w:pPr>
              <w:pStyle w:val="af4"/>
              <w:numPr>
                <w:ilvl w:val="0"/>
                <w:numId w:val="40"/>
              </w:numPr>
              <w:ind w:left="462"/>
              <w:rPr>
                <w:color w:val="000000" w:themeColor="text1"/>
                <w:sz w:val="22"/>
                <w:szCs w:val="22"/>
              </w:rPr>
            </w:pPr>
            <w:r w:rsidRPr="00855FE6">
              <w:rPr>
                <w:color w:val="000000" w:themeColor="text1"/>
                <w:sz w:val="22"/>
                <w:szCs w:val="22"/>
              </w:rPr>
              <w:t>Н</w:t>
            </w:r>
            <w:r w:rsidR="00770585" w:rsidRPr="00855FE6">
              <w:rPr>
                <w:color w:val="000000" w:themeColor="text1"/>
                <w:sz w:val="22"/>
                <w:szCs w:val="22"/>
              </w:rPr>
              <w:t>еучтенные притоки от абонентов</w:t>
            </w:r>
          </w:p>
        </w:tc>
        <w:tc>
          <w:tcPr>
            <w:tcW w:w="993" w:type="dxa"/>
            <w:shd w:val="clear" w:color="auto" w:fill="auto"/>
            <w:vAlign w:val="center"/>
            <w:hideMark/>
          </w:tcPr>
          <w:p w:rsidR="00770585" w:rsidRPr="00855FE6" w:rsidRDefault="00770585" w:rsidP="00770585">
            <w:pPr>
              <w:spacing w:after="0" w:line="240" w:lineRule="auto"/>
              <w:jc w:val="center"/>
              <w:rPr>
                <w:rFonts w:ascii="Times New Roman" w:eastAsia="Times New Roman" w:hAnsi="Times New Roman" w:cs="Times New Roman"/>
                <w:color w:val="000000" w:themeColor="text1"/>
                <w:lang w:eastAsia="ru-RU"/>
              </w:rPr>
            </w:pPr>
            <w:r w:rsidRPr="00855FE6">
              <w:rPr>
                <w:rFonts w:ascii="Times New Roman" w:eastAsia="Times New Roman" w:hAnsi="Times New Roman" w:cs="Times New Roman"/>
                <w:color w:val="000000" w:themeColor="text1"/>
                <w:lang w:eastAsia="ru-RU"/>
              </w:rPr>
              <w:t> тыс. м³/год</w:t>
            </w:r>
          </w:p>
        </w:tc>
        <w:tc>
          <w:tcPr>
            <w:tcW w:w="1556" w:type="dxa"/>
            <w:vAlign w:val="center"/>
          </w:tcPr>
          <w:p w:rsidR="00770585" w:rsidRPr="00855FE6" w:rsidRDefault="00770585" w:rsidP="00770585">
            <w:pPr>
              <w:spacing w:before="60" w:after="60" w:line="240" w:lineRule="auto"/>
              <w:jc w:val="center"/>
              <w:rPr>
                <w:rFonts w:ascii="Times New Roman" w:eastAsia="Times New Roman" w:hAnsi="Times New Roman" w:cs="Times New Roman"/>
                <w:color w:val="000000" w:themeColor="text1"/>
                <w:lang w:eastAsia="ru-RU"/>
              </w:rPr>
            </w:pPr>
            <w:r w:rsidRPr="00855FE6">
              <w:rPr>
                <w:rFonts w:ascii="Times New Roman" w:eastAsia="Times New Roman" w:hAnsi="Times New Roman" w:cs="Times New Roman"/>
                <w:color w:val="000000" w:themeColor="text1"/>
                <w:lang w:eastAsia="ru-RU"/>
              </w:rPr>
              <w:t>166,19</w:t>
            </w:r>
          </w:p>
        </w:tc>
        <w:tc>
          <w:tcPr>
            <w:tcW w:w="1557" w:type="dxa"/>
            <w:shd w:val="clear" w:color="auto" w:fill="auto"/>
            <w:vAlign w:val="center"/>
          </w:tcPr>
          <w:p w:rsidR="00770585" w:rsidRPr="00855FE6" w:rsidRDefault="00770585" w:rsidP="00770585">
            <w:pPr>
              <w:spacing w:after="0"/>
              <w:jc w:val="center"/>
              <w:rPr>
                <w:rFonts w:ascii="Times New Roman" w:hAnsi="Times New Roman" w:cs="Times New Roman"/>
                <w:color w:val="000000" w:themeColor="text1"/>
              </w:rPr>
            </w:pPr>
            <w:r w:rsidRPr="00855FE6">
              <w:rPr>
                <w:rFonts w:ascii="Times New Roman" w:hAnsi="Times New Roman" w:cs="Times New Roman"/>
                <w:color w:val="000000" w:themeColor="text1"/>
              </w:rPr>
              <w:t>181,37</w:t>
            </w:r>
          </w:p>
        </w:tc>
        <w:tc>
          <w:tcPr>
            <w:tcW w:w="1557" w:type="dxa"/>
            <w:vAlign w:val="center"/>
          </w:tcPr>
          <w:p w:rsidR="00770585" w:rsidRPr="00855FE6" w:rsidRDefault="00770585" w:rsidP="00770585">
            <w:pPr>
              <w:spacing w:after="0"/>
              <w:jc w:val="center"/>
              <w:rPr>
                <w:rFonts w:ascii="Times New Roman" w:hAnsi="Times New Roman" w:cs="Times New Roman"/>
                <w:color w:val="000000" w:themeColor="text1"/>
              </w:rPr>
            </w:pPr>
            <w:r w:rsidRPr="00855FE6">
              <w:rPr>
                <w:rFonts w:ascii="Times New Roman" w:hAnsi="Times New Roman" w:cs="Times New Roman"/>
                <w:color w:val="000000" w:themeColor="text1"/>
              </w:rPr>
              <w:t>271,25</w:t>
            </w:r>
          </w:p>
        </w:tc>
      </w:tr>
      <w:tr w:rsidR="00770585" w:rsidRPr="00E025E0" w:rsidTr="000625F2">
        <w:trPr>
          <w:trHeight w:val="540"/>
        </w:trPr>
        <w:tc>
          <w:tcPr>
            <w:tcW w:w="3969" w:type="dxa"/>
            <w:shd w:val="clear" w:color="auto" w:fill="auto"/>
            <w:vAlign w:val="center"/>
            <w:hideMark/>
          </w:tcPr>
          <w:p w:rsidR="00770585" w:rsidRPr="00855FE6" w:rsidRDefault="00BB465C" w:rsidP="00BB465C">
            <w:pPr>
              <w:pStyle w:val="af4"/>
              <w:numPr>
                <w:ilvl w:val="0"/>
                <w:numId w:val="40"/>
              </w:numPr>
              <w:ind w:left="462"/>
              <w:rPr>
                <w:color w:val="000000" w:themeColor="text1"/>
                <w:sz w:val="22"/>
                <w:szCs w:val="22"/>
              </w:rPr>
            </w:pPr>
            <w:r w:rsidRPr="00855FE6">
              <w:rPr>
                <w:color w:val="000000" w:themeColor="text1"/>
                <w:sz w:val="22"/>
                <w:szCs w:val="22"/>
              </w:rPr>
              <w:t>П</w:t>
            </w:r>
            <w:r w:rsidR="00770585" w:rsidRPr="00855FE6">
              <w:rPr>
                <w:color w:val="000000" w:themeColor="text1"/>
                <w:sz w:val="22"/>
                <w:szCs w:val="22"/>
              </w:rPr>
              <w:t xml:space="preserve">риток неорганизованного стока </w:t>
            </w:r>
          </w:p>
        </w:tc>
        <w:tc>
          <w:tcPr>
            <w:tcW w:w="993" w:type="dxa"/>
            <w:shd w:val="clear" w:color="auto" w:fill="auto"/>
            <w:vAlign w:val="center"/>
            <w:hideMark/>
          </w:tcPr>
          <w:p w:rsidR="00770585" w:rsidRPr="00855FE6" w:rsidRDefault="00770585" w:rsidP="00770585">
            <w:pPr>
              <w:spacing w:after="0" w:line="240" w:lineRule="auto"/>
              <w:jc w:val="center"/>
              <w:rPr>
                <w:rFonts w:ascii="Times New Roman" w:eastAsia="Times New Roman" w:hAnsi="Times New Roman" w:cs="Times New Roman"/>
                <w:color w:val="000000" w:themeColor="text1"/>
                <w:lang w:eastAsia="ru-RU"/>
              </w:rPr>
            </w:pPr>
            <w:r w:rsidRPr="00855FE6">
              <w:rPr>
                <w:rFonts w:ascii="Times New Roman" w:eastAsia="Times New Roman" w:hAnsi="Times New Roman" w:cs="Times New Roman"/>
                <w:color w:val="000000" w:themeColor="text1"/>
                <w:lang w:eastAsia="ru-RU"/>
              </w:rPr>
              <w:t>тыс. м³/год</w:t>
            </w:r>
          </w:p>
        </w:tc>
        <w:tc>
          <w:tcPr>
            <w:tcW w:w="1556" w:type="dxa"/>
            <w:vAlign w:val="center"/>
          </w:tcPr>
          <w:p w:rsidR="00770585" w:rsidRPr="00855FE6" w:rsidRDefault="00770585" w:rsidP="00770585">
            <w:pPr>
              <w:spacing w:before="60" w:after="60" w:line="240" w:lineRule="auto"/>
              <w:jc w:val="center"/>
              <w:rPr>
                <w:rFonts w:ascii="Times New Roman" w:eastAsia="Times New Roman" w:hAnsi="Times New Roman" w:cs="Times New Roman"/>
                <w:color w:val="000000" w:themeColor="text1"/>
                <w:lang w:eastAsia="ru-RU"/>
              </w:rPr>
            </w:pPr>
            <w:r w:rsidRPr="00855FE6">
              <w:rPr>
                <w:rFonts w:ascii="Times New Roman" w:eastAsia="Times New Roman" w:hAnsi="Times New Roman" w:cs="Times New Roman"/>
                <w:color w:val="000000" w:themeColor="text1"/>
                <w:lang w:eastAsia="ru-RU"/>
              </w:rPr>
              <w:t>166,19</w:t>
            </w:r>
          </w:p>
        </w:tc>
        <w:tc>
          <w:tcPr>
            <w:tcW w:w="1557" w:type="dxa"/>
            <w:shd w:val="clear" w:color="auto" w:fill="auto"/>
            <w:vAlign w:val="center"/>
          </w:tcPr>
          <w:p w:rsidR="00770585" w:rsidRPr="00855FE6" w:rsidRDefault="006A12EE" w:rsidP="00770585">
            <w:pPr>
              <w:spacing w:after="0"/>
              <w:jc w:val="center"/>
              <w:rPr>
                <w:rFonts w:ascii="Times New Roman" w:hAnsi="Times New Roman" w:cs="Times New Roman"/>
                <w:color w:val="000000" w:themeColor="text1"/>
              </w:rPr>
            </w:pPr>
            <w:r w:rsidRPr="00855FE6">
              <w:rPr>
                <w:rFonts w:ascii="Times New Roman" w:hAnsi="Times New Roman" w:cs="Times New Roman"/>
                <w:color w:val="000000" w:themeColor="text1"/>
              </w:rPr>
              <w:t>241,83</w:t>
            </w:r>
          </w:p>
        </w:tc>
        <w:tc>
          <w:tcPr>
            <w:tcW w:w="1557" w:type="dxa"/>
            <w:vAlign w:val="center"/>
          </w:tcPr>
          <w:p w:rsidR="00770585" w:rsidRPr="00855FE6" w:rsidRDefault="00770585" w:rsidP="00770585">
            <w:pPr>
              <w:spacing w:after="0"/>
              <w:jc w:val="center"/>
              <w:rPr>
                <w:rFonts w:ascii="Times New Roman" w:hAnsi="Times New Roman" w:cs="Times New Roman"/>
                <w:color w:val="000000" w:themeColor="text1"/>
              </w:rPr>
            </w:pPr>
            <w:r w:rsidRPr="00855FE6">
              <w:rPr>
                <w:rFonts w:ascii="Times New Roman" w:hAnsi="Times New Roman" w:cs="Times New Roman"/>
                <w:color w:val="000000" w:themeColor="text1"/>
              </w:rPr>
              <w:t>361,67</w:t>
            </w:r>
          </w:p>
        </w:tc>
      </w:tr>
      <w:tr w:rsidR="006D7746" w:rsidRPr="00E025E0" w:rsidTr="000625F2">
        <w:trPr>
          <w:trHeight w:val="540"/>
        </w:trPr>
        <w:tc>
          <w:tcPr>
            <w:tcW w:w="3969" w:type="dxa"/>
            <w:shd w:val="clear" w:color="auto" w:fill="auto"/>
            <w:vAlign w:val="center"/>
          </w:tcPr>
          <w:p w:rsidR="006D7746" w:rsidRPr="00855FE6" w:rsidRDefault="006D7746" w:rsidP="006D7746">
            <w:pPr>
              <w:pStyle w:val="af4"/>
              <w:ind w:left="0"/>
              <w:rPr>
                <w:b/>
                <w:color w:val="000000" w:themeColor="text1"/>
                <w:sz w:val="22"/>
                <w:szCs w:val="22"/>
              </w:rPr>
            </w:pPr>
            <w:r w:rsidRPr="00855FE6">
              <w:rPr>
                <w:b/>
                <w:color w:val="000000" w:themeColor="text1"/>
                <w:sz w:val="22"/>
                <w:szCs w:val="22"/>
              </w:rPr>
              <w:t>Среднесуточный расход сточных воды, поступающих в централизованную систему водоотведения и на КОС</w:t>
            </w:r>
          </w:p>
        </w:tc>
        <w:tc>
          <w:tcPr>
            <w:tcW w:w="993" w:type="dxa"/>
            <w:shd w:val="clear" w:color="auto" w:fill="auto"/>
            <w:vAlign w:val="center"/>
          </w:tcPr>
          <w:p w:rsidR="006D7746" w:rsidRPr="00855FE6" w:rsidRDefault="006D7746" w:rsidP="006D7746">
            <w:pPr>
              <w:spacing w:after="0" w:line="240" w:lineRule="auto"/>
              <w:jc w:val="center"/>
              <w:rPr>
                <w:rFonts w:ascii="Times New Roman" w:eastAsia="Times New Roman" w:hAnsi="Times New Roman" w:cs="Times New Roman"/>
                <w:color w:val="000000" w:themeColor="text1"/>
                <w:lang w:eastAsia="ru-RU"/>
              </w:rPr>
            </w:pPr>
            <w:r w:rsidRPr="00855FE6">
              <w:rPr>
                <w:rFonts w:ascii="Times New Roman" w:eastAsia="Times New Roman" w:hAnsi="Times New Roman" w:cs="Times New Roman"/>
                <w:color w:val="000000" w:themeColor="text1"/>
                <w:lang w:eastAsia="ru-RU"/>
              </w:rPr>
              <w:t>м³/</w:t>
            </w:r>
            <w:proofErr w:type="spellStart"/>
            <w:r w:rsidRPr="00855FE6">
              <w:rPr>
                <w:rFonts w:ascii="Times New Roman" w:eastAsia="Times New Roman" w:hAnsi="Times New Roman" w:cs="Times New Roman"/>
                <w:color w:val="000000" w:themeColor="text1"/>
                <w:lang w:eastAsia="ru-RU"/>
              </w:rPr>
              <w:t>сут</w:t>
            </w:r>
            <w:proofErr w:type="spellEnd"/>
          </w:p>
        </w:tc>
        <w:tc>
          <w:tcPr>
            <w:tcW w:w="1556" w:type="dxa"/>
            <w:vAlign w:val="center"/>
          </w:tcPr>
          <w:p w:rsidR="006D7746" w:rsidRPr="00855FE6" w:rsidRDefault="006D7746" w:rsidP="006D7746">
            <w:pPr>
              <w:spacing w:before="60" w:after="60" w:line="240" w:lineRule="auto"/>
              <w:jc w:val="center"/>
              <w:rPr>
                <w:rFonts w:ascii="Times New Roman" w:eastAsia="Times New Roman" w:hAnsi="Times New Roman" w:cs="Times New Roman"/>
                <w:b/>
                <w:color w:val="000000" w:themeColor="text1"/>
                <w:lang w:eastAsia="ru-RU"/>
              </w:rPr>
            </w:pPr>
            <w:r w:rsidRPr="00855FE6">
              <w:rPr>
                <w:rFonts w:ascii="Times New Roman" w:eastAsia="Times New Roman" w:hAnsi="Times New Roman" w:cs="Times New Roman"/>
                <w:b/>
                <w:color w:val="000000" w:themeColor="text1"/>
                <w:lang w:eastAsia="ru-RU"/>
              </w:rPr>
              <w:t>6943,44</w:t>
            </w:r>
          </w:p>
        </w:tc>
        <w:tc>
          <w:tcPr>
            <w:tcW w:w="1557" w:type="dxa"/>
            <w:shd w:val="clear" w:color="auto" w:fill="auto"/>
            <w:vAlign w:val="center"/>
          </w:tcPr>
          <w:p w:rsidR="006D7746" w:rsidRPr="00855FE6" w:rsidRDefault="00770585" w:rsidP="006D7746">
            <w:pPr>
              <w:spacing w:before="60" w:after="60" w:line="240" w:lineRule="auto"/>
              <w:jc w:val="center"/>
              <w:rPr>
                <w:rFonts w:ascii="Times New Roman" w:eastAsia="Times New Roman" w:hAnsi="Times New Roman" w:cs="Times New Roman"/>
                <w:b/>
                <w:color w:val="000000" w:themeColor="text1"/>
                <w:lang w:eastAsia="ru-RU"/>
              </w:rPr>
            </w:pPr>
            <w:r w:rsidRPr="00855FE6">
              <w:rPr>
                <w:rFonts w:ascii="Times New Roman" w:eastAsia="Times New Roman" w:hAnsi="Times New Roman" w:cs="Times New Roman"/>
                <w:b/>
                <w:color w:val="000000" w:themeColor="text1"/>
                <w:lang w:eastAsia="ru-RU"/>
              </w:rPr>
              <w:t>9938,23</w:t>
            </w:r>
          </w:p>
        </w:tc>
        <w:tc>
          <w:tcPr>
            <w:tcW w:w="1557" w:type="dxa"/>
            <w:vAlign w:val="center"/>
          </w:tcPr>
          <w:p w:rsidR="006D7746" w:rsidRPr="00855FE6" w:rsidRDefault="00770585" w:rsidP="006D7746">
            <w:pPr>
              <w:spacing w:before="60" w:after="60" w:line="240" w:lineRule="auto"/>
              <w:jc w:val="center"/>
              <w:rPr>
                <w:rFonts w:ascii="Times New Roman" w:eastAsia="Times New Roman" w:hAnsi="Times New Roman" w:cs="Times New Roman"/>
                <w:b/>
                <w:color w:val="000000" w:themeColor="text1"/>
                <w:lang w:eastAsia="ru-RU"/>
              </w:rPr>
            </w:pPr>
            <w:r w:rsidRPr="00855FE6">
              <w:rPr>
                <w:rFonts w:ascii="Times New Roman" w:eastAsia="Times New Roman" w:hAnsi="Times New Roman" w:cs="Times New Roman"/>
                <w:b/>
                <w:color w:val="000000" w:themeColor="text1"/>
                <w:lang w:eastAsia="ru-RU"/>
              </w:rPr>
              <w:t>14863,03</w:t>
            </w:r>
          </w:p>
        </w:tc>
      </w:tr>
      <w:tr w:rsidR="00FD2F5B" w:rsidRPr="00E025E0" w:rsidTr="000625F2">
        <w:trPr>
          <w:trHeight w:val="540"/>
        </w:trPr>
        <w:tc>
          <w:tcPr>
            <w:tcW w:w="3969" w:type="dxa"/>
            <w:shd w:val="clear" w:color="auto" w:fill="auto"/>
            <w:vAlign w:val="center"/>
          </w:tcPr>
          <w:p w:rsidR="00FD2F5B" w:rsidRPr="00855FE6" w:rsidRDefault="00FD2F5B" w:rsidP="00FD2F5B">
            <w:pPr>
              <w:pStyle w:val="af4"/>
              <w:ind w:left="0"/>
              <w:rPr>
                <w:b/>
                <w:color w:val="000000" w:themeColor="text1"/>
                <w:sz w:val="22"/>
                <w:szCs w:val="22"/>
              </w:rPr>
            </w:pPr>
            <w:r w:rsidRPr="00855FE6">
              <w:rPr>
                <w:b/>
                <w:color w:val="000000" w:themeColor="text1"/>
                <w:sz w:val="22"/>
                <w:szCs w:val="22"/>
              </w:rPr>
              <w:t>Анализ резервов и дефицитов производственных мощностей централизованной системы водоотведения:</w:t>
            </w:r>
          </w:p>
        </w:tc>
        <w:tc>
          <w:tcPr>
            <w:tcW w:w="993" w:type="dxa"/>
            <w:shd w:val="clear" w:color="auto" w:fill="auto"/>
            <w:vAlign w:val="center"/>
          </w:tcPr>
          <w:p w:rsidR="00FD2F5B" w:rsidRPr="00855FE6" w:rsidRDefault="00FD2F5B" w:rsidP="00591F27">
            <w:pPr>
              <w:spacing w:after="0" w:line="240" w:lineRule="auto"/>
              <w:jc w:val="center"/>
              <w:rPr>
                <w:rFonts w:ascii="Times New Roman" w:eastAsia="Times New Roman" w:hAnsi="Times New Roman" w:cs="Times New Roman"/>
                <w:color w:val="000000" w:themeColor="text1"/>
                <w:lang w:eastAsia="ru-RU"/>
              </w:rPr>
            </w:pPr>
          </w:p>
        </w:tc>
        <w:tc>
          <w:tcPr>
            <w:tcW w:w="1556" w:type="dxa"/>
            <w:vAlign w:val="center"/>
          </w:tcPr>
          <w:p w:rsidR="00FD2F5B" w:rsidRPr="00855FE6" w:rsidRDefault="00FD2F5B" w:rsidP="00591F27">
            <w:pPr>
              <w:spacing w:before="60" w:after="60" w:line="240" w:lineRule="auto"/>
              <w:jc w:val="center"/>
              <w:rPr>
                <w:rFonts w:ascii="Times New Roman" w:eastAsia="Times New Roman" w:hAnsi="Times New Roman" w:cs="Times New Roman"/>
                <w:b/>
                <w:color w:val="000000" w:themeColor="text1"/>
                <w:lang w:eastAsia="ru-RU"/>
              </w:rPr>
            </w:pPr>
          </w:p>
        </w:tc>
        <w:tc>
          <w:tcPr>
            <w:tcW w:w="1557" w:type="dxa"/>
            <w:shd w:val="clear" w:color="auto" w:fill="auto"/>
            <w:vAlign w:val="center"/>
          </w:tcPr>
          <w:p w:rsidR="00FD2F5B" w:rsidRPr="00855FE6" w:rsidRDefault="00FD2F5B" w:rsidP="00591F27">
            <w:pPr>
              <w:spacing w:before="60" w:after="60" w:line="240" w:lineRule="auto"/>
              <w:jc w:val="center"/>
              <w:rPr>
                <w:rFonts w:ascii="Times New Roman" w:eastAsia="Times New Roman" w:hAnsi="Times New Roman" w:cs="Times New Roman"/>
                <w:b/>
                <w:color w:val="000000" w:themeColor="text1"/>
                <w:lang w:eastAsia="ru-RU"/>
              </w:rPr>
            </w:pPr>
          </w:p>
        </w:tc>
        <w:tc>
          <w:tcPr>
            <w:tcW w:w="1557" w:type="dxa"/>
            <w:vAlign w:val="center"/>
          </w:tcPr>
          <w:p w:rsidR="00FD2F5B" w:rsidRPr="00855FE6" w:rsidRDefault="00FD2F5B" w:rsidP="00591F27">
            <w:pPr>
              <w:spacing w:before="60" w:after="60" w:line="240" w:lineRule="auto"/>
              <w:jc w:val="center"/>
              <w:rPr>
                <w:rFonts w:ascii="Times New Roman" w:eastAsia="Times New Roman" w:hAnsi="Times New Roman" w:cs="Times New Roman"/>
                <w:b/>
                <w:color w:val="000000" w:themeColor="text1"/>
                <w:lang w:eastAsia="ru-RU"/>
              </w:rPr>
            </w:pPr>
          </w:p>
        </w:tc>
      </w:tr>
      <w:tr w:rsidR="00FD2F5B" w:rsidRPr="00FD2F5B" w:rsidTr="000625F2">
        <w:trPr>
          <w:trHeight w:val="540"/>
        </w:trPr>
        <w:tc>
          <w:tcPr>
            <w:tcW w:w="3969" w:type="dxa"/>
            <w:shd w:val="clear" w:color="auto" w:fill="auto"/>
            <w:vAlign w:val="center"/>
          </w:tcPr>
          <w:p w:rsidR="00FD2F5B" w:rsidRPr="00855FE6" w:rsidRDefault="00FD2F5B" w:rsidP="00FD2F5B">
            <w:pPr>
              <w:pStyle w:val="af4"/>
              <w:ind w:left="0"/>
              <w:rPr>
                <w:color w:val="000000" w:themeColor="text1"/>
                <w:sz w:val="22"/>
                <w:szCs w:val="22"/>
              </w:rPr>
            </w:pPr>
            <w:r w:rsidRPr="00855FE6">
              <w:rPr>
                <w:color w:val="000000" w:themeColor="text1"/>
                <w:sz w:val="22"/>
                <w:szCs w:val="22"/>
              </w:rPr>
              <w:t>Проектная производительность существующих канализационных очистных сооружений</w:t>
            </w:r>
          </w:p>
        </w:tc>
        <w:tc>
          <w:tcPr>
            <w:tcW w:w="993" w:type="dxa"/>
            <w:shd w:val="clear" w:color="auto" w:fill="auto"/>
            <w:vAlign w:val="center"/>
          </w:tcPr>
          <w:p w:rsidR="00FD2F5B" w:rsidRPr="00855FE6" w:rsidRDefault="00FD2F5B" w:rsidP="00FD2F5B">
            <w:pPr>
              <w:spacing w:after="0" w:line="240" w:lineRule="auto"/>
              <w:jc w:val="center"/>
              <w:rPr>
                <w:rFonts w:ascii="Times New Roman" w:eastAsia="Times New Roman" w:hAnsi="Times New Roman" w:cs="Times New Roman"/>
                <w:color w:val="000000" w:themeColor="text1"/>
                <w:lang w:eastAsia="ru-RU"/>
              </w:rPr>
            </w:pPr>
            <w:r w:rsidRPr="00855FE6">
              <w:rPr>
                <w:rFonts w:ascii="Times New Roman" w:eastAsia="Times New Roman" w:hAnsi="Times New Roman" w:cs="Times New Roman"/>
                <w:color w:val="000000" w:themeColor="text1"/>
                <w:lang w:eastAsia="ru-RU"/>
              </w:rPr>
              <w:t>м³/</w:t>
            </w:r>
            <w:proofErr w:type="spellStart"/>
            <w:r w:rsidRPr="00855FE6">
              <w:rPr>
                <w:rFonts w:ascii="Times New Roman" w:eastAsia="Times New Roman" w:hAnsi="Times New Roman" w:cs="Times New Roman"/>
                <w:color w:val="000000" w:themeColor="text1"/>
                <w:lang w:eastAsia="ru-RU"/>
              </w:rPr>
              <w:t>сут</w:t>
            </w:r>
            <w:proofErr w:type="spellEnd"/>
          </w:p>
        </w:tc>
        <w:tc>
          <w:tcPr>
            <w:tcW w:w="1556" w:type="dxa"/>
            <w:vAlign w:val="center"/>
          </w:tcPr>
          <w:p w:rsidR="00FD2F5B" w:rsidRPr="00855FE6" w:rsidRDefault="00FD2F5B" w:rsidP="00FD2F5B">
            <w:pPr>
              <w:spacing w:before="60" w:after="60" w:line="240" w:lineRule="auto"/>
              <w:jc w:val="center"/>
              <w:rPr>
                <w:rFonts w:ascii="Times New Roman" w:eastAsia="Times New Roman" w:hAnsi="Times New Roman" w:cs="Times New Roman"/>
                <w:color w:val="000000" w:themeColor="text1"/>
                <w:lang w:eastAsia="ru-RU"/>
              </w:rPr>
            </w:pPr>
            <w:r w:rsidRPr="00855FE6">
              <w:rPr>
                <w:rFonts w:ascii="Times New Roman" w:eastAsia="Times New Roman" w:hAnsi="Times New Roman" w:cs="Times New Roman"/>
                <w:color w:val="000000" w:themeColor="text1"/>
                <w:lang w:eastAsia="ru-RU"/>
              </w:rPr>
              <w:t>5 000</w:t>
            </w:r>
          </w:p>
        </w:tc>
        <w:tc>
          <w:tcPr>
            <w:tcW w:w="1557" w:type="dxa"/>
            <w:shd w:val="clear" w:color="auto" w:fill="auto"/>
            <w:vAlign w:val="center"/>
          </w:tcPr>
          <w:p w:rsidR="00FD2F5B" w:rsidRPr="00855FE6" w:rsidRDefault="00FD2F5B" w:rsidP="00FD2F5B">
            <w:pPr>
              <w:spacing w:before="60" w:after="60" w:line="240" w:lineRule="auto"/>
              <w:jc w:val="center"/>
              <w:rPr>
                <w:rFonts w:ascii="Times New Roman" w:eastAsia="Times New Roman" w:hAnsi="Times New Roman" w:cs="Times New Roman"/>
                <w:color w:val="000000" w:themeColor="text1"/>
                <w:lang w:eastAsia="ru-RU"/>
              </w:rPr>
            </w:pPr>
            <w:r w:rsidRPr="00855FE6">
              <w:rPr>
                <w:rFonts w:ascii="Times New Roman" w:eastAsia="Times New Roman" w:hAnsi="Times New Roman" w:cs="Times New Roman"/>
                <w:color w:val="000000" w:themeColor="text1"/>
                <w:lang w:eastAsia="ru-RU"/>
              </w:rPr>
              <w:t>5 000</w:t>
            </w:r>
          </w:p>
        </w:tc>
        <w:tc>
          <w:tcPr>
            <w:tcW w:w="1557" w:type="dxa"/>
            <w:vAlign w:val="center"/>
          </w:tcPr>
          <w:p w:rsidR="00FD2F5B" w:rsidRPr="00855FE6" w:rsidRDefault="00FD2F5B" w:rsidP="00FD2F5B">
            <w:pPr>
              <w:spacing w:before="60" w:after="60" w:line="240" w:lineRule="auto"/>
              <w:jc w:val="center"/>
              <w:rPr>
                <w:rFonts w:ascii="Times New Roman" w:eastAsia="Times New Roman" w:hAnsi="Times New Roman" w:cs="Times New Roman"/>
                <w:color w:val="000000" w:themeColor="text1"/>
                <w:lang w:eastAsia="ru-RU"/>
              </w:rPr>
            </w:pPr>
            <w:r w:rsidRPr="00855FE6">
              <w:rPr>
                <w:rFonts w:ascii="Times New Roman" w:eastAsia="Times New Roman" w:hAnsi="Times New Roman" w:cs="Times New Roman"/>
                <w:color w:val="000000" w:themeColor="text1"/>
                <w:lang w:eastAsia="ru-RU"/>
              </w:rPr>
              <w:t>5 000</w:t>
            </w:r>
          </w:p>
        </w:tc>
      </w:tr>
      <w:tr w:rsidR="00FD2F5B" w:rsidRPr="00FD2F5B" w:rsidTr="000625F2">
        <w:trPr>
          <w:trHeight w:val="540"/>
        </w:trPr>
        <w:tc>
          <w:tcPr>
            <w:tcW w:w="3969" w:type="dxa"/>
            <w:shd w:val="clear" w:color="auto" w:fill="auto"/>
            <w:vAlign w:val="center"/>
          </w:tcPr>
          <w:p w:rsidR="00FD2F5B" w:rsidRPr="00855FE6" w:rsidRDefault="005E1E9A" w:rsidP="00FD2F5B">
            <w:pPr>
              <w:pStyle w:val="af4"/>
              <w:ind w:left="0"/>
              <w:rPr>
                <w:color w:val="000000" w:themeColor="text1"/>
                <w:sz w:val="22"/>
                <w:szCs w:val="22"/>
              </w:rPr>
            </w:pPr>
            <w:r w:rsidRPr="00855FE6">
              <w:rPr>
                <w:color w:val="000000" w:themeColor="text1"/>
                <w:sz w:val="22"/>
                <w:szCs w:val="22"/>
              </w:rPr>
              <w:t>Резерв (дефицит) производительности канализационных очистных сооружений</w:t>
            </w:r>
          </w:p>
        </w:tc>
        <w:tc>
          <w:tcPr>
            <w:tcW w:w="993" w:type="dxa"/>
            <w:shd w:val="clear" w:color="auto" w:fill="auto"/>
            <w:vAlign w:val="center"/>
          </w:tcPr>
          <w:p w:rsidR="00FD2F5B" w:rsidRPr="00855FE6" w:rsidRDefault="005E1E9A" w:rsidP="00FD2F5B">
            <w:pPr>
              <w:spacing w:after="0" w:line="240" w:lineRule="auto"/>
              <w:jc w:val="center"/>
              <w:rPr>
                <w:rFonts w:ascii="Times New Roman" w:eastAsia="Times New Roman" w:hAnsi="Times New Roman" w:cs="Times New Roman"/>
                <w:color w:val="000000" w:themeColor="text1"/>
                <w:lang w:eastAsia="ru-RU"/>
              </w:rPr>
            </w:pPr>
            <w:r w:rsidRPr="00855FE6">
              <w:rPr>
                <w:rFonts w:ascii="Times New Roman" w:eastAsia="Times New Roman" w:hAnsi="Times New Roman" w:cs="Times New Roman"/>
                <w:color w:val="000000" w:themeColor="text1"/>
                <w:lang w:eastAsia="ru-RU"/>
              </w:rPr>
              <w:t>м³/</w:t>
            </w:r>
            <w:proofErr w:type="spellStart"/>
            <w:r w:rsidRPr="00855FE6">
              <w:rPr>
                <w:rFonts w:ascii="Times New Roman" w:eastAsia="Times New Roman" w:hAnsi="Times New Roman" w:cs="Times New Roman"/>
                <w:color w:val="000000" w:themeColor="text1"/>
                <w:lang w:eastAsia="ru-RU"/>
              </w:rPr>
              <w:t>сут</w:t>
            </w:r>
            <w:proofErr w:type="spellEnd"/>
          </w:p>
        </w:tc>
        <w:tc>
          <w:tcPr>
            <w:tcW w:w="1556" w:type="dxa"/>
            <w:vAlign w:val="center"/>
          </w:tcPr>
          <w:p w:rsidR="00FD2F5B" w:rsidRPr="00855FE6" w:rsidRDefault="005E1E9A" w:rsidP="00FD2F5B">
            <w:pPr>
              <w:spacing w:before="60" w:after="60" w:line="240" w:lineRule="auto"/>
              <w:jc w:val="center"/>
              <w:rPr>
                <w:rFonts w:ascii="Times New Roman" w:eastAsia="Times New Roman" w:hAnsi="Times New Roman" w:cs="Times New Roman"/>
                <w:color w:val="000000" w:themeColor="text1"/>
                <w:lang w:eastAsia="ru-RU"/>
              </w:rPr>
            </w:pPr>
            <w:r w:rsidRPr="00855FE6">
              <w:rPr>
                <w:rFonts w:ascii="Times New Roman" w:eastAsia="Times New Roman" w:hAnsi="Times New Roman" w:cs="Times New Roman"/>
                <w:color w:val="000000" w:themeColor="text1"/>
                <w:lang w:eastAsia="ru-RU"/>
              </w:rPr>
              <w:t>(1 943,44)</w:t>
            </w:r>
          </w:p>
        </w:tc>
        <w:tc>
          <w:tcPr>
            <w:tcW w:w="1557" w:type="dxa"/>
            <w:shd w:val="clear" w:color="auto" w:fill="auto"/>
            <w:vAlign w:val="center"/>
          </w:tcPr>
          <w:p w:rsidR="00FD2F5B" w:rsidRPr="00855FE6" w:rsidRDefault="005E1E9A" w:rsidP="005E1E9A">
            <w:pPr>
              <w:spacing w:before="60" w:after="60" w:line="240" w:lineRule="auto"/>
              <w:jc w:val="center"/>
              <w:rPr>
                <w:rFonts w:ascii="Times New Roman" w:eastAsia="Times New Roman" w:hAnsi="Times New Roman" w:cs="Times New Roman"/>
                <w:color w:val="000000" w:themeColor="text1"/>
                <w:lang w:eastAsia="ru-RU"/>
              </w:rPr>
            </w:pPr>
            <w:r w:rsidRPr="00855FE6">
              <w:rPr>
                <w:rFonts w:ascii="Times New Roman" w:eastAsia="Times New Roman" w:hAnsi="Times New Roman" w:cs="Times New Roman"/>
                <w:color w:val="000000" w:themeColor="text1"/>
                <w:lang w:eastAsia="ru-RU"/>
              </w:rPr>
              <w:t>(4 938,23)</w:t>
            </w:r>
          </w:p>
        </w:tc>
        <w:tc>
          <w:tcPr>
            <w:tcW w:w="1557" w:type="dxa"/>
            <w:vAlign w:val="center"/>
          </w:tcPr>
          <w:p w:rsidR="00FD2F5B" w:rsidRPr="00855FE6" w:rsidRDefault="005E1E9A" w:rsidP="00FD2F5B">
            <w:pPr>
              <w:spacing w:before="60" w:after="60" w:line="240" w:lineRule="auto"/>
              <w:jc w:val="center"/>
              <w:rPr>
                <w:rFonts w:ascii="Times New Roman" w:eastAsia="Times New Roman" w:hAnsi="Times New Roman" w:cs="Times New Roman"/>
                <w:color w:val="000000" w:themeColor="text1"/>
                <w:lang w:eastAsia="ru-RU"/>
              </w:rPr>
            </w:pPr>
            <w:r w:rsidRPr="00855FE6">
              <w:rPr>
                <w:rFonts w:ascii="Times New Roman" w:eastAsia="Times New Roman" w:hAnsi="Times New Roman" w:cs="Times New Roman"/>
                <w:color w:val="000000" w:themeColor="text1"/>
                <w:lang w:eastAsia="ru-RU"/>
              </w:rPr>
              <w:t>(9 863,03)</w:t>
            </w:r>
          </w:p>
        </w:tc>
      </w:tr>
      <w:tr w:rsidR="00FD2F5B" w:rsidRPr="00FD2F5B" w:rsidTr="000625F2">
        <w:trPr>
          <w:trHeight w:val="540"/>
        </w:trPr>
        <w:tc>
          <w:tcPr>
            <w:tcW w:w="3969" w:type="dxa"/>
            <w:shd w:val="clear" w:color="auto" w:fill="auto"/>
            <w:vAlign w:val="center"/>
          </w:tcPr>
          <w:p w:rsidR="00FD2F5B" w:rsidRPr="00855FE6" w:rsidRDefault="005E1E9A" w:rsidP="005E1E9A">
            <w:pPr>
              <w:pStyle w:val="af4"/>
              <w:ind w:left="0"/>
              <w:rPr>
                <w:color w:val="000000" w:themeColor="text1"/>
                <w:sz w:val="22"/>
                <w:szCs w:val="22"/>
              </w:rPr>
            </w:pPr>
            <w:r w:rsidRPr="00855FE6">
              <w:rPr>
                <w:color w:val="000000" w:themeColor="text1"/>
                <w:sz w:val="22"/>
                <w:szCs w:val="22"/>
              </w:rPr>
              <w:t xml:space="preserve">      то же в %</w:t>
            </w:r>
          </w:p>
        </w:tc>
        <w:tc>
          <w:tcPr>
            <w:tcW w:w="993" w:type="dxa"/>
            <w:shd w:val="clear" w:color="auto" w:fill="auto"/>
            <w:vAlign w:val="center"/>
          </w:tcPr>
          <w:p w:rsidR="00FD2F5B" w:rsidRPr="00855FE6" w:rsidRDefault="00FD2F5B" w:rsidP="00FD2F5B">
            <w:pPr>
              <w:spacing w:after="0" w:line="240" w:lineRule="auto"/>
              <w:jc w:val="center"/>
              <w:rPr>
                <w:rFonts w:ascii="Times New Roman" w:eastAsia="Times New Roman" w:hAnsi="Times New Roman" w:cs="Times New Roman"/>
                <w:color w:val="000000" w:themeColor="text1"/>
                <w:lang w:eastAsia="ru-RU"/>
              </w:rPr>
            </w:pPr>
          </w:p>
        </w:tc>
        <w:tc>
          <w:tcPr>
            <w:tcW w:w="1556" w:type="dxa"/>
            <w:vAlign w:val="center"/>
          </w:tcPr>
          <w:p w:rsidR="00FD2F5B" w:rsidRPr="00855FE6" w:rsidRDefault="005E1E9A" w:rsidP="00FD2F5B">
            <w:pPr>
              <w:spacing w:before="60" w:after="60" w:line="240" w:lineRule="auto"/>
              <w:jc w:val="center"/>
              <w:rPr>
                <w:rFonts w:ascii="Times New Roman" w:eastAsia="Times New Roman" w:hAnsi="Times New Roman" w:cs="Times New Roman"/>
                <w:color w:val="000000" w:themeColor="text1"/>
                <w:lang w:eastAsia="ru-RU"/>
              </w:rPr>
            </w:pPr>
            <w:r w:rsidRPr="00855FE6">
              <w:rPr>
                <w:rFonts w:ascii="Times New Roman" w:eastAsia="Times New Roman" w:hAnsi="Times New Roman" w:cs="Times New Roman"/>
                <w:color w:val="000000" w:themeColor="text1"/>
                <w:lang w:eastAsia="ru-RU"/>
              </w:rPr>
              <w:t>28%</w:t>
            </w:r>
          </w:p>
        </w:tc>
        <w:tc>
          <w:tcPr>
            <w:tcW w:w="1557" w:type="dxa"/>
            <w:shd w:val="clear" w:color="auto" w:fill="auto"/>
            <w:vAlign w:val="center"/>
          </w:tcPr>
          <w:p w:rsidR="00FD2F5B" w:rsidRPr="00855FE6" w:rsidRDefault="005E1E9A" w:rsidP="00FD2F5B">
            <w:pPr>
              <w:spacing w:before="60" w:after="60" w:line="240" w:lineRule="auto"/>
              <w:jc w:val="center"/>
              <w:rPr>
                <w:rFonts w:ascii="Times New Roman" w:eastAsia="Times New Roman" w:hAnsi="Times New Roman" w:cs="Times New Roman"/>
                <w:color w:val="000000" w:themeColor="text1"/>
                <w:lang w:eastAsia="ru-RU"/>
              </w:rPr>
            </w:pPr>
            <w:r w:rsidRPr="00855FE6">
              <w:rPr>
                <w:rFonts w:ascii="Times New Roman" w:eastAsia="Times New Roman" w:hAnsi="Times New Roman" w:cs="Times New Roman"/>
                <w:color w:val="000000" w:themeColor="text1"/>
                <w:lang w:eastAsia="ru-RU"/>
              </w:rPr>
              <w:t>49,7%</w:t>
            </w:r>
          </w:p>
        </w:tc>
        <w:tc>
          <w:tcPr>
            <w:tcW w:w="1557" w:type="dxa"/>
            <w:vAlign w:val="center"/>
          </w:tcPr>
          <w:p w:rsidR="00FD2F5B" w:rsidRPr="00855FE6" w:rsidRDefault="005E1E9A" w:rsidP="00FD2F5B">
            <w:pPr>
              <w:spacing w:before="60" w:after="60" w:line="240" w:lineRule="auto"/>
              <w:jc w:val="center"/>
              <w:rPr>
                <w:rFonts w:ascii="Times New Roman" w:eastAsia="Times New Roman" w:hAnsi="Times New Roman" w:cs="Times New Roman"/>
                <w:color w:val="000000" w:themeColor="text1"/>
                <w:lang w:eastAsia="ru-RU"/>
              </w:rPr>
            </w:pPr>
            <w:r w:rsidRPr="00855FE6">
              <w:rPr>
                <w:rFonts w:ascii="Times New Roman" w:eastAsia="Times New Roman" w:hAnsi="Times New Roman" w:cs="Times New Roman"/>
                <w:color w:val="000000" w:themeColor="text1"/>
                <w:lang w:eastAsia="ru-RU"/>
              </w:rPr>
              <w:t>66,4%</w:t>
            </w:r>
          </w:p>
        </w:tc>
      </w:tr>
    </w:tbl>
    <w:p w:rsidR="00D97425" w:rsidRDefault="00D97425" w:rsidP="00D97425">
      <w:pPr>
        <w:spacing w:line="276" w:lineRule="auto"/>
        <w:ind w:firstLine="709"/>
        <w:jc w:val="both"/>
        <w:rPr>
          <w:rFonts w:ascii="Times New Roman" w:hAnsi="Times New Roman"/>
          <w:sz w:val="24"/>
        </w:rPr>
      </w:pPr>
    </w:p>
    <w:p w:rsidR="00295BE8" w:rsidRPr="00855FE6" w:rsidRDefault="005E1E9A" w:rsidP="00D97425">
      <w:pPr>
        <w:spacing w:line="276" w:lineRule="auto"/>
        <w:ind w:firstLine="709"/>
        <w:jc w:val="both"/>
        <w:rPr>
          <w:rFonts w:ascii="Times New Roman" w:hAnsi="Times New Roman"/>
          <w:color w:val="000000" w:themeColor="text1"/>
          <w:sz w:val="24"/>
        </w:rPr>
      </w:pPr>
      <w:r w:rsidRPr="00855FE6">
        <w:rPr>
          <w:rFonts w:ascii="Times New Roman" w:hAnsi="Times New Roman"/>
          <w:color w:val="000000" w:themeColor="text1"/>
          <w:sz w:val="24"/>
        </w:rPr>
        <w:t>Из таблицы 2.3.1.1 видно, что мощности существующих канализационных очистных сооружений не достаточно для пропуска расчетных расходов сточных вод</w:t>
      </w:r>
      <w:r w:rsidR="000625F2" w:rsidRPr="00855FE6">
        <w:rPr>
          <w:rFonts w:ascii="Times New Roman" w:hAnsi="Times New Roman"/>
          <w:color w:val="000000" w:themeColor="text1"/>
          <w:sz w:val="24"/>
        </w:rPr>
        <w:t>, поступающих по централизованной системе водоотведения от абонентов города Отрадное.</w:t>
      </w:r>
      <w:r w:rsidRPr="00855FE6">
        <w:rPr>
          <w:rFonts w:ascii="Times New Roman" w:hAnsi="Times New Roman"/>
          <w:color w:val="000000" w:themeColor="text1"/>
          <w:sz w:val="24"/>
        </w:rPr>
        <w:t xml:space="preserve"> </w:t>
      </w:r>
    </w:p>
    <w:p w:rsidR="000625F2" w:rsidRPr="00855FE6" w:rsidRDefault="000625F2" w:rsidP="00D97425">
      <w:pPr>
        <w:spacing w:line="276" w:lineRule="auto"/>
        <w:ind w:firstLine="709"/>
        <w:jc w:val="both"/>
        <w:rPr>
          <w:rFonts w:ascii="Times New Roman" w:hAnsi="Times New Roman"/>
          <w:color w:val="000000" w:themeColor="text1"/>
          <w:sz w:val="24"/>
        </w:rPr>
      </w:pPr>
      <w:r w:rsidRPr="00855FE6">
        <w:rPr>
          <w:rFonts w:ascii="Times New Roman" w:hAnsi="Times New Roman"/>
          <w:color w:val="000000" w:themeColor="text1"/>
          <w:sz w:val="24"/>
        </w:rPr>
        <w:t>Учитывая аварийное состояние существующих канализационных очистных сооружений (КОС) и дефицита их мощности для пропуска расчетных расходов сточных вод на существующее положение (2024г) и перспективу (2035г), требуется реализация мероприятий по строительству новых КОС.</w:t>
      </w:r>
    </w:p>
    <w:p w:rsidR="007E0B2C" w:rsidRPr="00733BD3" w:rsidRDefault="007E0B2C" w:rsidP="00801D83">
      <w:pPr>
        <w:pStyle w:val="3TimesNewRoman141"/>
      </w:pPr>
      <w:bookmarkStart w:id="222" w:name="_Toc524593236"/>
      <w:bookmarkStart w:id="223" w:name="_Toc88831225"/>
      <w:bookmarkStart w:id="224" w:name="_Toc149915607"/>
      <w:r w:rsidRPr="00733BD3">
        <w:lastRenderedPageBreak/>
        <w:t xml:space="preserve">2.3.2. </w:t>
      </w:r>
      <w:bookmarkEnd w:id="222"/>
      <w:bookmarkEnd w:id="223"/>
      <w:r w:rsidRPr="00733BD3">
        <w:t>Описание структуры централизованной системы водоотведения (эксплуатационные и технологические зоны)</w:t>
      </w:r>
      <w:bookmarkEnd w:id="224"/>
    </w:p>
    <w:p w:rsidR="00873F0D" w:rsidRPr="00873F0D" w:rsidRDefault="00873F0D" w:rsidP="00873F0D">
      <w:pPr>
        <w:spacing w:line="276" w:lineRule="auto"/>
        <w:ind w:firstLine="709"/>
        <w:jc w:val="both"/>
        <w:rPr>
          <w:rFonts w:ascii="Times New Roman" w:hAnsi="Times New Roman"/>
          <w:sz w:val="24"/>
        </w:rPr>
      </w:pPr>
      <w:r w:rsidRPr="00873F0D">
        <w:rPr>
          <w:rFonts w:ascii="Times New Roman" w:hAnsi="Times New Roman"/>
          <w:sz w:val="24"/>
        </w:rPr>
        <w:t xml:space="preserve">Описание структуры </w:t>
      </w:r>
      <w:r>
        <w:rPr>
          <w:rFonts w:ascii="Times New Roman" w:hAnsi="Times New Roman"/>
          <w:sz w:val="24"/>
        </w:rPr>
        <w:t>централизованной системы водоотведения</w:t>
      </w:r>
      <w:r w:rsidRPr="00873F0D">
        <w:rPr>
          <w:rFonts w:ascii="Times New Roman" w:hAnsi="Times New Roman"/>
          <w:sz w:val="24"/>
        </w:rPr>
        <w:t>, действующ</w:t>
      </w:r>
      <w:r>
        <w:rPr>
          <w:rFonts w:ascii="Times New Roman" w:hAnsi="Times New Roman"/>
          <w:sz w:val="24"/>
        </w:rPr>
        <w:t>ей</w:t>
      </w:r>
      <w:r w:rsidRPr="00873F0D">
        <w:rPr>
          <w:rFonts w:ascii="Times New Roman" w:hAnsi="Times New Roman"/>
          <w:sz w:val="24"/>
        </w:rPr>
        <w:t xml:space="preserve"> на территории МО «</w:t>
      </w:r>
      <w:r>
        <w:rPr>
          <w:rFonts w:ascii="Times New Roman" w:hAnsi="Times New Roman"/>
          <w:sz w:val="24"/>
        </w:rPr>
        <w:t>Город Отрадное</w:t>
      </w:r>
      <w:r w:rsidRPr="00873F0D">
        <w:rPr>
          <w:rFonts w:ascii="Times New Roman" w:hAnsi="Times New Roman"/>
          <w:sz w:val="24"/>
        </w:rPr>
        <w:t xml:space="preserve">», приведено выше в </w:t>
      </w:r>
      <w:hyperlink w:anchor="_bookmark64" w:history="1">
        <w:r w:rsidRPr="00873F0D">
          <w:rPr>
            <w:rFonts w:ascii="Times New Roman" w:hAnsi="Times New Roman"/>
            <w:sz w:val="24"/>
          </w:rPr>
          <w:t>подразделе 2.1.1</w:t>
        </w:r>
      </w:hyperlink>
      <w:r w:rsidRPr="00873F0D">
        <w:rPr>
          <w:rFonts w:ascii="Times New Roman" w:hAnsi="Times New Roman"/>
          <w:sz w:val="24"/>
        </w:rPr>
        <w:t xml:space="preserve">, технологических зон – в </w:t>
      </w:r>
      <w:hyperlink w:anchor="_bookmark66" w:history="1">
        <w:r w:rsidRPr="00873F0D">
          <w:rPr>
            <w:rFonts w:ascii="Times New Roman" w:hAnsi="Times New Roman"/>
            <w:sz w:val="24"/>
          </w:rPr>
          <w:t>подразделе 2.1.3</w:t>
        </w:r>
      </w:hyperlink>
      <w:r w:rsidRPr="00873F0D">
        <w:rPr>
          <w:rFonts w:ascii="Times New Roman" w:hAnsi="Times New Roman"/>
          <w:sz w:val="24"/>
        </w:rPr>
        <w:t>.</w:t>
      </w:r>
    </w:p>
    <w:p w:rsidR="007E0B2C" w:rsidRPr="00733BD3" w:rsidRDefault="007E0B2C" w:rsidP="007E0B2C">
      <w:pPr>
        <w:ind w:firstLine="709"/>
        <w:rPr>
          <w:rFonts w:ascii="Times New Roman" w:hAnsi="Times New Roman"/>
          <w:sz w:val="24"/>
        </w:rPr>
      </w:pPr>
    </w:p>
    <w:p w:rsidR="007E0B2C" w:rsidRPr="00733BD3" w:rsidRDefault="007E0B2C" w:rsidP="00801D83">
      <w:pPr>
        <w:pStyle w:val="3TimesNewRoman141"/>
      </w:pPr>
      <w:bookmarkStart w:id="225" w:name="_Toc524593237"/>
      <w:bookmarkStart w:id="226" w:name="_Toc88831226"/>
      <w:bookmarkStart w:id="227" w:name="_Toc149915608"/>
      <w:r w:rsidRPr="00733BD3">
        <w:t>2.3.3. Расчет требуемой мощности очистных сооружений исходя из данных о расчетном расходе сточных вод, дефицита (резерва) мощностей по технологическим зонам сооружений водоотведения с разбивкой по годам</w:t>
      </w:r>
      <w:bookmarkEnd w:id="225"/>
      <w:bookmarkEnd w:id="226"/>
      <w:bookmarkEnd w:id="227"/>
    </w:p>
    <w:p w:rsidR="007E0B2C" w:rsidRDefault="007E0B2C" w:rsidP="00873F0D">
      <w:pPr>
        <w:spacing w:line="276" w:lineRule="auto"/>
        <w:ind w:firstLine="709"/>
        <w:jc w:val="both"/>
        <w:rPr>
          <w:rFonts w:ascii="Times New Roman" w:hAnsi="Times New Roman"/>
          <w:sz w:val="24"/>
        </w:rPr>
      </w:pPr>
      <w:r w:rsidRPr="00873F0D">
        <w:rPr>
          <w:rFonts w:ascii="Times New Roman" w:hAnsi="Times New Roman"/>
          <w:sz w:val="24"/>
        </w:rPr>
        <w:t xml:space="preserve">Расчет требуемой мощности очистных сооружений </w:t>
      </w:r>
      <w:r w:rsidR="00770585">
        <w:rPr>
          <w:rFonts w:ascii="Times New Roman" w:hAnsi="Times New Roman"/>
          <w:sz w:val="24"/>
        </w:rPr>
        <w:t xml:space="preserve">исходя из данных о расчетном расходе сточных вод </w:t>
      </w:r>
      <w:r w:rsidRPr="00873F0D">
        <w:rPr>
          <w:rFonts w:ascii="Times New Roman" w:hAnsi="Times New Roman"/>
          <w:sz w:val="24"/>
        </w:rPr>
        <w:t xml:space="preserve">представлен в таблице </w:t>
      </w:r>
      <w:r w:rsidR="00770585">
        <w:rPr>
          <w:rFonts w:ascii="Times New Roman" w:hAnsi="Times New Roman"/>
          <w:sz w:val="24"/>
        </w:rPr>
        <w:t>2.3.3.1</w:t>
      </w:r>
      <w:r w:rsidRPr="00873F0D">
        <w:rPr>
          <w:rFonts w:ascii="Times New Roman" w:hAnsi="Times New Roman"/>
          <w:sz w:val="24"/>
        </w:rPr>
        <w:t>.</w:t>
      </w:r>
    </w:p>
    <w:p w:rsidR="007E0B2C" w:rsidRPr="00770585" w:rsidRDefault="007E0B2C" w:rsidP="00770585">
      <w:pPr>
        <w:spacing w:line="276" w:lineRule="auto"/>
        <w:ind w:firstLine="709"/>
        <w:jc w:val="both"/>
        <w:rPr>
          <w:rFonts w:ascii="Times New Roman" w:hAnsi="Times New Roman"/>
          <w:sz w:val="24"/>
        </w:rPr>
      </w:pPr>
      <w:r w:rsidRPr="00770585">
        <w:rPr>
          <w:rFonts w:ascii="Times New Roman" w:hAnsi="Times New Roman"/>
          <w:sz w:val="24"/>
        </w:rPr>
        <w:t xml:space="preserve">Таблица 2.3.3.1 - </w:t>
      </w:r>
      <w:r w:rsidR="00770585" w:rsidRPr="00873F0D">
        <w:rPr>
          <w:rFonts w:ascii="Times New Roman" w:hAnsi="Times New Roman"/>
          <w:sz w:val="24"/>
        </w:rPr>
        <w:t xml:space="preserve">Расчет требуемой мощности очистных сооружений </w:t>
      </w:r>
      <w:r w:rsidR="00770585">
        <w:rPr>
          <w:rFonts w:ascii="Times New Roman" w:hAnsi="Times New Roman"/>
          <w:sz w:val="24"/>
        </w:rPr>
        <w:t>исходя из данных о расчетном расходе сточных вод</w:t>
      </w:r>
    </w:p>
    <w:tbl>
      <w:tblPr>
        <w:tblW w:w="97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051"/>
        <w:gridCol w:w="1970"/>
        <w:gridCol w:w="2385"/>
        <w:gridCol w:w="1764"/>
        <w:gridCol w:w="1578"/>
      </w:tblGrid>
      <w:tr w:rsidR="007E0B2C" w:rsidRPr="00770585" w:rsidTr="00770585">
        <w:trPr>
          <w:jc w:val="center"/>
        </w:trPr>
        <w:tc>
          <w:tcPr>
            <w:tcW w:w="2051" w:type="dxa"/>
            <w:shd w:val="clear" w:color="auto" w:fill="F2F2F2" w:themeFill="background1" w:themeFillShade="F2"/>
            <w:vAlign w:val="center"/>
          </w:tcPr>
          <w:p w:rsidR="007E0B2C" w:rsidRPr="00770585" w:rsidRDefault="007E0B2C" w:rsidP="007E0B2C">
            <w:pPr>
              <w:pStyle w:val="formattext"/>
              <w:ind w:right="-185" w:hanging="18"/>
              <w:jc w:val="center"/>
              <w:rPr>
                <w:sz w:val="22"/>
                <w:szCs w:val="22"/>
              </w:rPr>
            </w:pPr>
            <w:r w:rsidRPr="00770585">
              <w:rPr>
                <w:sz w:val="22"/>
                <w:szCs w:val="22"/>
              </w:rPr>
              <w:t>Канализационные очистные сооружения</w:t>
            </w:r>
          </w:p>
        </w:tc>
        <w:tc>
          <w:tcPr>
            <w:tcW w:w="1970" w:type="dxa"/>
            <w:shd w:val="clear" w:color="auto" w:fill="F2F2F2" w:themeFill="background1" w:themeFillShade="F2"/>
            <w:vAlign w:val="center"/>
          </w:tcPr>
          <w:p w:rsidR="007E0B2C" w:rsidRPr="00770585" w:rsidRDefault="007E0B2C" w:rsidP="000C257D">
            <w:pPr>
              <w:pStyle w:val="formattext"/>
              <w:ind w:hanging="18"/>
              <w:jc w:val="center"/>
              <w:rPr>
                <w:sz w:val="22"/>
                <w:szCs w:val="22"/>
              </w:rPr>
            </w:pPr>
            <w:r w:rsidRPr="00770585">
              <w:rPr>
                <w:sz w:val="22"/>
                <w:szCs w:val="22"/>
              </w:rPr>
              <w:t>Прогнозируемый приток</w:t>
            </w:r>
            <w:r w:rsidR="00770585">
              <w:rPr>
                <w:sz w:val="22"/>
                <w:szCs w:val="22"/>
              </w:rPr>
              <w:t xml:space="preserve"> сточных вод в ЦС ВО</w:t>
            </w:r>
            <w:r w:rsidR="00770585" w:rsidRPr="00770585">
              <w:rPr>
                <w:sz w:val="22"/>
                <w:szCs w:val="22"/>
              </w:rPr>
              <w:t xml:space="preserve">, </w:t>
            </w:r>
            <w:r w:rsidRPr="00770585">
              <w:rPr>
                <w:sz w:val="22"/>
                <w:szCs w:val="22"/>
              </w:rPr>
              <w:t>м³/сутки</w:t>
            </w:r>
          </w:p>
        </w:tc>
        <w:tc>
          <w:tcPr>
            <w:tcW w:w="2385" w:type="dxa"/>
            <w:shd w:val="clear" w:color="auto" w:fill="F2F2F2" w:themeFill="background1" w:themeFillShade="F2"/>
            <w:vAlign w:val="center"/>
          </w:tcPr>
          <w:p w:rsidR="007E0B2C" w:rsidRPr="00770585" w:rsidRDefault="007E0B2C" w:rsidP="007E0B2C">
            <w:pPr>
              <w:pStyle w:val="formattext"/>
              <w:tabs>
                <w:tab w:val="left" w:pos="-122"/>
              </w:tabs>
              <w:ind w:right="-185" w:hanging="18"/>
              <w:jc w:val="center"/>
              <w:rPr>
                <w:sz w:val="22"/>
                <w:szCs w:val="22"/>
              </w:rPr>
            </w:pPr>
            <w:r w:rsidRPr="00770585">
              <w:rPr>
                <w:sz w:val="22"/>
                <w:szCs w:val="22"/>
              </w:rPr>
              <w:t xml:space="preserve">Проектная перспективная </w:t>
            </w:r>
            <w:r w:rsidR="00770585">
              <w:rPr>
                <w:sz w:val="22"/>
                <w:szCs w:val="22"/>
              </w:rPr>
              <w:t xml:space="preserve">мощность </w:t>
            </w:r>
            <w:r w:rsidR="00B5187B">
              <w:rPr>
                <w:sz w:val="22"/>
                <w:szCs w:val="22"/>
              </w:rPr>
              <w:t xml:space="preserve">новых </w:t>
            </w:r>
            <w:r w:rsidR="00770585">
              <w:rPr>
                <w:sz w:val="22"/>
                <w:szCs w:val="22"/>
              </w:rPr>
              <w:t>очистных сооружений</w:t>
            </w:r>
            <w:r w:rsidRPr="00770585">
              <w:rPr>
                <w:sz w:val="22"/>
                <w:szCs w:val="22"/>
              </w:rPr>
              <w:t xml:space="preserve">, </w:t>
            </w:r>
            <w:r w:rsidR="00770585">
              <w:rPr>
                <w:sz w:val="22"/>
                <w:szCs w:val="22"/>
              </w:rPr>
              <w:br/>
            </w:r>
            <w:r w:rsidRPr="00770585">
              <w:rPr>
                <w:sz w:val="22"/>
                <w:szCs w:val="22"/>
              </w:rPr>
              <w:t>м³/сутки</w:t>
            </w:r>
          </w:p>
        </w:tc>
        <w:tc>
          <w:tcPr>
            <w:tcW w:w="1764" w:type="dxa"/>
            <w:shd w:val="clear" w:color="auto" w:fill="F2F2F2" w:themeFill="background1" w:themeFillShade="F2"/>
            <w:vAlign w:val="center"/>
          </w:tcPr>
          <w:p w:rsidR="007E0B2C" w:rsidRPr="00770585" w:rsidRDefault="007E0B2C" w:rsidP="007E0B2C">
            <w:pPr>
              <w:pStyle w:val="formattext"/>
              <w:ind w:right="-185" w:hanging="18"/>
              <w:jc w:val="center"/>
              <w:rPr>
                <w:sz w:val="22"/>
                <w:szCs w:val="22"/>
              </w:rPr>
            </w:pPr>
            <w:r w:rsidRPr="00770585">
              <w:rPr>
                <w:sz w:val="22"/>
                <w:szCs w:val="22"/>
              </w:rPr>
              <w:t>Резерв (+) или дефицит (-) мощности, м³/сутки</w:t>
            </w:r>
          </w:p>
        </w:tc>
        <w:tc>
          <w:tcPr>
            <w:tcW w:w="1578" w:type="dxa"/>
            <w:shd w:val="clear" w:color="auto" w:fill="F2F2F2" w:themeFill="background1" w:themeFillShade="F2"/>
            <w:vAlign w:val="center"/>
          </w:tcPr>
          <w:p w:rsidR="007E0B2C" w:rsidRPr="00770585" w:rsidRDefault="007E0B2C" w:rsidP="000C257D">
            <w:pPr>
              <w:pStyle w:val="formattext"/>
              <w:tabs>
                <w:tab w:val="left" w:pos="-120"/>
              </w:tabs>
              <w:ind w:left="-66" w:right="-132" w:firstLine="11"/>
              <w:jc w:val="center"/>
              <w:rPr>
                <w:sz w:val="22"/>
                <w:szCs w:val="22"/>
              </w:rPr>
            </w:pPr>
            <w:r w:rsidRPr="00770585">
              <w:rPr>
                <w:sz w:val="22"/>
                <w:szCs w:val="22"/>
              </w:rPr>
              <w:t xml:space="preserve">Резерв мощности, в % от </w:t>
            </w:r>
            <w:proofErr w:type="spellStart"/>
            <w:r w:rsidRPr="00770585">
              <w:rPr>
                <w:sz w:val="22"/>
                <w:szCs w:val="22"/>
              </w:rPr>
              <w:t>прогнози</w:t>
            </w:r>
            <w:proofErr w:type="spellEnd"/>
            <w:r w:rsidRPr="00770585">
              <w:rPr>
                <w:sz w:val="22"/>
                <w:szCs w:val="22"/>
              </w:rPr>
              <w:t>-</w:t>
            </w:r>
            <w:r w:rsidRPr="00770585">
              <w:rPr>
                <w:sz w:val="22"/>
                <w:szCs w:val="22"/>
              </w:rPr>
              <w:br/>
            </w:r>
            <w:proofErr w:type="spellStart"/>
            <w:r w:rsidRPr="00770585">
              <w:rPr>
                <w:sz w:val="22"/>
                <w:szCs w:val="22"/>
              </w:rPr>
              <w:t>руемого</w:t>
            </w:r>
            <w:proofErr w:type="spellEnd"/>
            <w:r w:rsidRPr="00770585">
              <w:rPr>
                <w:sz w:val="22"/>
                <w:szCs w:val="22"/>
              </w:rPr>
              <w:t xml:space="preserve"> притока</w:t>
            </w:r>
          </w:p>
        </w:tc>
      </w:tr>
      <w:tr w:rsidR="007E0B2C" w:rsidRPr="00770585" w:rsidTr="00770585">
        <w:trPr>
          <w:jc w:val="center"/>
        </w:trPr>
        <w:tc>
          <w:tcPr>
            <w:tcW w:w="2051" w:type="dxa"/>
            <w:vAlign w:val="center"/>
          </w:tcPr>
          <w:p w:rsidR="007E0B2C" w:rsidRPr="00F86457" w:rsidRDefault="007E0B2C" w:rsidP="00F86457">
            <w:pPr>
              <w:pStyle w:val="formattext"/>
              <w:spacing w:before="120" w:beforeAutospacing="0" w:after="120" w:afterAutospacing="0"/>
              <w:jc w:val="center"/>
              <w:rPr>
                <w:b/>
                <w:sz w:val="22"/>
                <w:szCs w:val="22"/>
              </w:rPr>
            </w:pPr>
            <w:r w:rsidRPr="00F86457">
              <w:rPr>
                <w:b/>
                <w:sz w:val="22"/>
                <w:szCs w:val="22"/>
              </w:rPr>
              <w:t xml:space="preserve">г.п. Отрадное </w:t>
            </w:r>
            <w:r w:rsidR="00770585" w:rsidRPr="00F86457">
              <w:rPr>
                <w:b/>
                <w:sz w:val="22"/>
                <w:szCs w:val="22"/>
              </w:rPr>
              <w:t>2030</w:t>
            </w:r>
            <w:r w:rsidRPr="00F86457">
              <w:rPr>
                <w:b/>
                <w:sz w:val="22"/>
                <w:szCs w:val="22"/>
              </w:rPr>
              <w:t>г.</w:t>
            </w:r>
          </w:p>
        </w:tc>
        <w:tc>
          <w:tcPr>
            <w:tcW w:w="1970" w:type="dxa"/>
            <w:vAlign w:val="center"/>
          </w:tcPr>
          <w:p w:rsidR="007E0B2C" w:rsidRPr="00770585" w:rsidRDefault="00770585" w:rsidP="00F86457">
            <w:pPr>
              <w:pStyle w:val="formattext"/>
              <w:spacing w:before="120" w:beforeAutospacing="0" w:after="120" w:afterAutospacing="0"/>
              <w:jc w:val="center"/>
              <w:rPr>
                <w:sz w:val="22"/>
                <w:szCs w:val="22"/>
              </w:rPr>
            </w:pPr>
            <w:r>
              <w:rPr>
                <w:sz w:val="22"/>
                <w:szCs w:val="22"/>
              </w:rPr>
              <w:t>9938,23</w:t>
            </w:r>
          </w:p>
        </w:tc>
        <w:tc>
          <w:tcPr>
            <w:tcW w:w="2385" w:type="dxa"/>
            <w:vAlign w:val="center"/>
          </w:tcPr>
          <w:p w:rsidR="007E0B2C" w:rsidRPr="004E53CA" w:rsidRDefault="00770585" w:rsidP="00F86457">
            <w:pPr>
              <w:pStyle w:val="formattext"/>
              <w:spacing w:before="120" w:beforeAutospacing="0" w:after="120" w:afterAutospacing="0"/>
              <w:jc w:val="center"/>
              <w:rPr>
                <w:b/>
                <w:sz w:val="22"/>
                <w:szCs w:val="22"/>
              </w:rPr>
            </w:pPr>
            <w:r w:rsidRPr="004E53CA">
              <w:rPr>
                <w:b/>
                <w:sz w:val="22"/>
                <w:szCs w:val="22"/>
              </w:rPr>
              <w:t>10 000</w:t>
            </w:r>
          </w:p>
        </w:tc>
        <w:tc>
          <w:tcPr>
            <w:tcW w:w="1764" w:type="dxa"/>
            <w:vAlign w:val="center"/>
          </w:tcPr>
          <w:p w:rsidR="007E0B2C" w:rsidRPr="00770585" w:rsidRDefault="005E5229" w:rsidP="00F86457">
            <w:pPr>
              <w:pStyle w:val="formattext"/>
              <w:spacing w:before="120" w:beforeAutospacing="0" w:after="120" w:afterAutospacing="0"/>
              <w:jc w:val="center"/>
              <w:rPr>
                <w:sz w:val="22"/>
                <w:szCs w:val="22"/>
              </w:rPr>
            </w:pPr>
            <w:r>
              <w:rPr>
                <w:sz w:val="22"/>
                <w:szCs w:val="22"/>
              </w:rPr>
              <w:t>62 (+)</w:t>
            </w:r>
          </w:p>
        </w:tc>
        <w:tc>
          <w:tcPr>
            <w:tcW w:w="1578" w:type="dxa"/>
            <w:vAlign w:val="center"/>
          </w:tcPr>
          <w:p w:rsidR="007E0B2C" w:rsidRPr="00770585" w:rsidRDefault="005E5229" w:rsidP="00F86457">
            <w:pPr>
              <w:pStyle w:val="formattext"/>
              <w:spacing w:before="120" w:beforeAutospacing="0" w:after="120" w:afterAutospacing="0"/>
              <w:jc w:val="center"/>
              <w:rPr>
                <w:sz w:val="22"/>
                <w:szCs w:val="22"/>
              </w:rPr>
            </w:pPr>
            <w:r>
              <w:rPr>
                <w:sz w:val="22"/>
                <w:szCs w:val="22"/>
              </w:rPr>
              <w:t>0,62</w:t>
            </w:r>
          </w:p>
        </w:tc>
      </w:tr>
      <w:tr w:rsidR="007E0B2C" w:rsidRPr="00770585" w:rsidTr="00770585">
        <w:trPr>
          <w:jc w:val="center"/>
        </w:trPr>
        <w:tc>
          <w:tcPr>
            <w:tcW w:w="2051" w:type="dxa"/>
            <w:vAlign w:val="center"/>
          </w:tcPr>
          <w:p w:rsidR="007E0B2C" w:rsidRPr="00F86457" w:rsidRDefault="007E0B2C" w:rsidP="00F86457">
            <w:pPr>
              <w:pStyle w:val="formattext"/>
              <w:spacing w:before="120" w:beforeAutospacing="0" w:after="120" w:afterAutospacing="0"/>
              <w:jc w:val="center"/>
              <w:rPr>
                <w:b/>
                <w:sz w:val="22"/>
                <w:szCs w:val="22"/>
              </w:rPr>
            </w:pPr>
            <w:r w:rsidRPr="00F86457">
              <w:rPr>
                <w:b/>
                <w:sz w:val="22"/>
                <w:szCs w:val="22"/>
              </w:rPr>
              <w:t xml:space="preserve">г.п.Отрадное </w:t>
            </w:r>
            <w:r w:rsidR="00770585" w:rsidRPr="00F86457">
              <w:rPr>
                <w:b/>
                <w:sz w:val="22"/>
                <w:szCs w:val="22"/>
              </w:rPr>
              <w:t>2035</w:t>
            </w:r>
            <w:r w:rsidRPr="00F86457">
              <w:rPr>
                <w:b/>
                <w:sz w:val="22"/>
                <w:szCs w:val="22"/>
              </w:rPr>
              <w:t>г.</w:t>
            </w:r>
          </w:p>
        </w:tc>
        <w:tc>
          <w:tcPr>
            <w:tcW w:w="1970" w:type="dxa"/>
            <w:vAlign w:val="center"/>
          </w:tcPr>
          <w:p w:rsidR="007E0B2C" w:rsidRPr="00770585" w:rsidRDefault="00770585" w:rsidP="00F86457">
            <w:pPr>
              <w:pStyle w:val="formattext"/>
              <w:spacing w:before="120" w:beforeAutospacing="0" w:after="120" w:afterAutospacing="0"/>
              <w:jc w:val="center"/>
              <w:rPr>
                <w:sz w:val="22"/>
                <w:szCs w:val="22"/>
              </w:rPr>
            </w:pPr>
            <w:r>
              <w:rPr>
                <w:sz w:val="22"/>
                <w:szCs w:val="22"/>
              </w:rPr>
              <w:t>14863,03</w:t>
            </w:r>
          </w:p>
        </w:tc>
        <w:tc>
          <w:tcPr>
            <w:tcW w:w="2385" w:type="dxa"/>
            <w:vAlign w:val="center"/>
          </w:tcPr>
          <w:p w:rsidR="007E0B2C" w:rsidRPr="004E53CA" w:rsidRDefault="00770585" w:rsidP="00F86457">
            <w:pPr>
              <w:pStyle w:val="formattext"/>
              <w:spacing w:before="120" w:beforeAutospacing="0" w:after="120" w:afterAutospacing="0"/>
              <w:jc w:val="center"/>
              <w:rPr>
                <w:b/>
                <w:sz w:val="22"/>
                <w:szCs w:val="22"/>
              </w:rPr>
            </w:pPr>
            <w:r w:rsidRPr="004E53CA">
              <w:rPr>
                <w:b/>
                <w:sz w:val="22"/>
                <w:szCs w:val="22"/>
              </w:rPr>
              <w:t>15 000</w:t>
            </w:r>
          </w:p>
        </w:tc>
        <w:tc>
          <w:tcPr>
            <w:tcW w:w="1764" w:type="dxa"/>
            <w:vAlign w:val="center"/>
          </w:tcPr>
          <w:p w:rsidR="007E0B2C" w:rsidRPr="00770585" w:rsidRDefault="005E5229" w:rsidP="00F86457">
            <w:pPr>
              <w:pStyle w:val="formattext"/>
              <w:spacing w:before="120" w:beforeAutospacing="0" w:after="120" w:afterAutospacing="0"/>
              <w:jc w:val="center"/>
              <w:rPr>
                <w:sz w:val="22"/>
                <w:szCs w:val="22"/>
              </w:rPr>
            </w:pPr>
            <w:r>
              <w:rPr>
                <w:sz w:val="22"/>
                <w:szCs w:val="22"/>
              </w:rPr>
              <w:t>137 (+)</w:t>
            </w:r>
          </w:p>
        </w:tc>
        <w:tc>
          <w:tcPr>
            <w:tcW w:w="1578" w:type="dxa"/>
            <w:vAlign w:val="center"/>
          </w:tcPr>
          <w:p w:rsidR="007E0B2C" w:rsidRPr="00770585" w:rsidRDefault="005E5229" w:rsidP="00F86457">
            <w:pPr>
              <w:pStyle w:val="formattext"/>
              <w:spacing w:before="120" w:beforeAutospacing="0" w:after="120" w:afterAutospacing="0"/>
              <w:jc w:val="center"/>
              <w:rPr>
                <w:sz w:val="22"/>
                <w:szCs w:val="22"/>
              </w:rPr>
            </w:pPr>
            <w:r>
              <w:rPr>
                <w:sz w:val="22"/>
                <w:szCs w:val="22"/>
              </w:rPr>
              <w:t>1,37</w:t>
            </w:r>
          </w:p>
        </w:tc>
      </w:tr>
    </w:tbl>
    <w:p w:rsidR="007E0B2C" w:rsidRDefault="007E0B2C" w:rsidP="007E0B2C">
      <w:pPr>
        <w:rPr>
          <w:rFonts w:ascii="Times New Roman" w:hAnsi="Times New Roman"/>
        </w:rPr>
      </w:pPr>
    </w:p>
    <w:p w:rsidR="006E1DB9" w:rsidRPr="00733BD3" w:rsidRDefault="006E1DB9" w:rsidP="007E0B2C">
      <w:pPr>
        <w:rPr>
          <w:rFonts w:ascii="Times New Roman" w:hAnsi="Times New Roman"/>
        </w:rPr>
      </w:pPr>
    </w:p>
    <w:p w:rsidR="007E0B2C" w:rsidRPr="00733BD3" w:rsidRDefault="007E0B2C" w:rsidP="00801D83">
      <w:pPr>
        <w:pStyle w:val="3TimesNewRoman141"/>
      </w:pPr>
      <w:bookmarkStart w:id="228" w:name="_Toc524593238"/>
      <w:bookmarkStart w:id="229" w:name="_Toc88831227"/>
      <w:bookmarkStart w:id="230" w:name="_Toc149915609"/>
      <w:r w:rsidRPr="00733BD3">
        <w:t>2.3.4. Результаты анализа гидравлических режимов и режимов работы элементов централизованной системы водоотведения</w:t>
      </w:r>
      <w:bookmarkEnd w:id="228"/>
      <w:bookmarkEnd w:id="229"/>
      <w:bookmarkEnd w:id="230"/>
    </w:p>
    <w:p w:rsidR="007E0B2C" w:rsidRPr="00F86457" w:rsidRDefault="007E0B2C" w:rsidP="00F86457">
      <w:pPr>
        <w:spacing w:line="276" w:lineRule="auto"/>
        <w:ind w:firstLine="709"/>
        <w:jc w:val="both"/>
        <w:rPr>
          <w:rFonts w:ascii="Times New Roman" w:hAnsi="Times New Roman"/>
          <w:sz w:val="24"/>
        </w:rPr>
      </w:pPr>
      <w:r w:rsidRPr="00F86457">
        <w:rPr>
          <w:rFonts w:ascii="Times New Roman" w:hAnsi="Times New Roman"/>
          <w:sz w:val="24"/>
        </w:rPr>
        <w:t>Анализ гидравлических режимов и режимов работы элементов централизованной системы водоотведения не проводился.</w:t>
      </w:r>
    </w:p>
    <w:p w:rsidR="007E0B2C" w:rsidRPr="00733BD3" w:rsidRDefault="007E0B2C" w:rsidP="007E0B2C">
      <w:pPr>
        <w:rPr>
          <w:rFonts w:ascii="Times New Roman" w:hAnsi="Times New Roman"/>
        </w:rPr>
      </w:pPr>
    </w:p>
    <w:p w:rsidR="007E0B2C" w:rsidRPr="00733BD3" w:rsidRDefault="007E0B2C" w:rsidP="00801D83">
      <w:pPr>
        <w:pStyle w:val="3TimesNewRoman141"/>
      </w:pPr>
      <w:bookmarkStart w:id="231" w:name="_Toc524593239"/>
      <w:bookmarkStart w:id="232" w:name="_Toc88831228"/>
      <w:bookmarkStart w:id="233" w:name="_Toc149915610"/>
      <w:r w:rsidRPr="00733BD3">
        <w:t>2.3.5. Анализ резервов производственных мощностей очистных сооружений системы водоотведения и возможности расширения зоны их действия</w:t>
      </w:r>
      <w:bookmarkEnd w:id="231"/>
      <w:bookmarkEnd w:id="232"/>
      <w:bookmarkEnd w:id="233"/>
      <w:r w:rsidRPr="00733BD3">
        <w:t xml:space="preserve"> </w:t>
      </w:r>
    </w:p>
    <w:p w:rsidR="00B5187B" w:rsidRPr="00855FE6" w:rsidRDefault="00B5187B" w:rsidP="00F86457">
      <w:pPr>
        <w:spacing w:line="276" w:lineRule="auto"/>
        <w:ind w:firstLine="709"/>
        <w:jc w:val="both"/>
        <w:rPr>
          <w:rFonts w:ascii="Times New Roman" w:hAnsi="Times New Roman"/>
          <w:color w:val="000000" w:themeColor="text1"/>
          <w:sz w:val="24"/>
        </w:rPr>
      </w:pPr>
      <w:r w:rsidRPr="00855FE6">
        <w:rPr>
          <w:rFonts w:ascii="Times New Roman" w:hAnsi="Times New Roman"/>
          <w:color w:val="000000" w:themeColor="text1"/>
          <w:sz w:val="24"/>
        </w:rPr>
        <w:t>По существующим канализационным очистным сооружениям</w:t>
      </w:r>
      <w:r w:rsidR="00BD4FF9" w:rsidRPr="00855FE6">
        <w:rPr>
          <w:rFonts w:ascii="Times New Roman" w:hAnsi="Times New Roman"/>
          <w:color w:val="000000" w:themeColor="text1"/>
          <w:sz w:val="24"/>
        </w:rPr>
        <w:t>, производительность которых</w:t>
      </w:r>
      <w:r w:rsidR="00C65689" w:rsidRPr="00855FE6">
        <w:rPr>
          <w:rFonts w:ascii="Times New Roman" w:hAnsi="Times New Roman"/>
          <w:color w:val="000000" w:themeColor="text1"/>
          <w:sz w:val="24"/>
        </w:rPr>
        <w:t xml:space="preserve"> составляет </w:t>
      </w:r>
      <w:r w:rsidR="00BD4FF9" w:rsidRPr="00855FE6">
        <w:rPr>
          <w:rFonts w:ascii="Times New Roman" w:hAnsi="Times New Roman"/>
          <w:color w:val="000000" w:themeColor="text1"/>
          <w:sz w:val="24"/>
        </w:rPr>
        <w:t>5000 м</w:t>
      </w:r>
      <w:r w:rsidR="00BD4FF9" w:rsidRPr="00855FE6">
        <w:rPr>
          <w:rFonts w:ascii="Times New Roman" w:hAnsi="Times New Roman"/>
          <w:color w:val="000000" w:themeColor="text1"/>
          <w:sz w:val="24"/>
          <w:vertAlign w:val="superscript"/>
        </w:rPr>
        <w:t>3</w:t>
      </w:r>
      <w:r w:rsidR="00BD4FF9" w:rsidRPr="00855FE6">
        <w:rPr>
          <w:rFonts w:ascii="Times New Roman" w:hAnsi="Times New Roman"/>
          <w:color w:val="000000" w:themeColor="text1"/>
          <w:sz w:val="24"/>
        </w:rPr>
        <w:t>/</w:t>
      </w:r>
      <w:proofErr w:type="spellStart"/>
      <w:r w:rsidR="00BD4FF9" w:rsidRPr="00855FE6">
        <w:rPr>
          <w:rFonts w:ascii="Times New Roman" w:hAnsi="Times New Roman"/>
          <w:color w:val="000000" w:themeColor="text1"/>
          <w:sz w:val="24"/>
        </w:rPr>
        <w:t>сут</w:t>
      </w:r>
      <w:proofErr w:type="spellEnd"/>
      <w:r w:rsidR="00BD4FF9" w:rsidRPr="00855FE6">
        <w:rPr>
          <w:rFonts w:ascii="Times New Roman" w:hAnsi="Times New Roman"/>
          <w:color w:val="000000" w:themeColor="text1"/>
          <w:sz w:val="24"/>
        </w:rPr>
        <w:t>,</w:t>
      </w:r>
      <w:r w:rsidRPr="00855FE6">
        <w:rPr>
          <w:rFonts w:ascii="Times New Roman" w:hAnsi="Times New Roman"/>
          <w:color w:val="000000" w:themeColor="text1"/>
          <w:sz w:val="24"/>
        </w:rPr>
        <w:t xml:space="preserve"> резерва мощности нет.</w:t>
      </w:r>
    </w:p>
    <w:p w:rsidR="007E0B2C" w:rsidRPr="00855FE6" w:rsidRDefault="007E0B2C" w:rsidP="00F86457">
      <w:pPr>
        <w:spacing w:line="276" w:lineRule="auto"/>
        <w:ind w:firstLine="709"/>
        <w:jc w:val="both"/>
        <w:rPr>
          <w:rFonts w:ascii="Times New Roman" w:hAnsi="Times New Roman"/>
          <w:color w:val="000000" w:themeColor="text1"/>
          <w:sz w:val="24"/>
        </w:rPr>
      </w:pPr>
      <w:r w:rsidRPr="00855FE6">
        <w:rPr>
          <w:rFonts w:ascii="Times New Roman" w:hAnsi="Times New Roman"/>
          <w:color w:val="000000" w:themeColor="text1"/>
          <w:sz w:val="24"/>
        </w:rPr>
        <w:t xml:space="preserve">Анализ резервов производственных мощностей </w:t>
      </w:r>
      <w:r w:rsidR="00B5187B" w:rsidRPr="00855FE6">
        <w:rPr>
          <w:rFonts w:ascii="Times New Roman" w:hAnsi="Times New Roman"/>
          <w:color w:val="000000" w:themeColor="text1"/>
          <w:sz w:val="24"/>
        </w:rPr>
        <w:t xml:space="preserve">проектируемых </w:t>
      </w:r>
      <w:r w:rsidRPr="00855FE6">
        <w:rPr>
          <w:rFonts w:ascii="Times New Roman" w:hAnsi="Times New Roman"/>
          <w:color w:val="000000" w:themeColor="text1"/>
          <w:sz w:val="24"/>
        </w:rPr>
        <w:t xml:space="preserve">очистных сооружений систем водоотведения рассмотрен в </w:t>
      </w:r>
      <w:proofErr w:type="spellStart"/>
      <w:r w:rsidRPr="00855FE6">
        <w:rPr>
          <w:rFonts w:ascii="Times New Roman" w:hAnsi="Times New Roman"/>
          <w:color w:val="000000" w:themeColor="text1"/>
          <w:sz w:val="24"/>
        </w:rPr>
        <w:t>п.п</w:t>
      </w:r>
      <w:proofErr w:type="spellEnd"/>
      <w:r w:rsidRPr="00855FE6">
        <w:rPr>
          <w:rFonts w:ascii="Times New Roman" w:hAnsi="Times New Roman"/>
          <w:color w:val="000000" w:themeColor="text1"/>
          <w:sz w:val="24"/>
        </w:rPr>
        <w:t xml:space="preserve"> 2.3.3 текущей главы.</w:t>
      </w:r>
    </w:p>
    <w:p w:rsidR="007E0B2C" w:rsidRPr="00733BD3" w:rsidRDefault="007E0B2C" w:rsidP="007E0B2C">
      <w:pPr>
        <w:spacing w:line="360" w:lineRule="auto"/>
        <w:ind w:firstLine="567"/>
        <w:rPr>
          <w:rFonts w:ascii="Times New Roman" w:hAnsi="Times New Roman"/>
          <w:sz w:val="24"/>
        </w:rPr>
      </w:pPr>
    </w:p>
    <w:p w:rsidR="007E0B2C" w:rsidRPr="00733BD3" w:rsidRDefault="007E0B2C" w:rsidP="007E0B2C">
      <w:pPr>
        <w:spacing w:line="276" w:lineRule="auto"/>
        <w:rPr>
          <w:rFonts w:ascii="Times New Roman" w:eastAsia="Calibri" w:hAnsi="Times New Roman"/>
          <w:sz w:val="24"/>
        </w:rPr>
      </w:pPr>
    </w:p>
    <w:p w:rsidR="007E0B2C" w:rsidRPr="00733BD3" w:rsidRDefault="007E0B2C" w:rsidP="007E0B2C">
      <w:pPr>
        <w:rPr>
          <w:rFonts w:ascii="Times New Roman" w:hAnsi="Times New Roman"/>
        </w:rPr>
        <w:sectPr w:rsidR="007E0B2C" w:rsidRPr="00733BD3" w:rsidSect="007E0B2C">
          <w:pgSz w:w="11906" w:h="16838"/>
          <w:pgMar w:top="743" w:right="851" w:bottom="856" w:left="1418" w:header="709" w:footer="709" w:gutter="0"/>
          <w:cols w:space="708"/>
          <w:titlePg/>
          <w:docGrid w:linePitch="360"/>
        </w:sectPr>
      </w:pPr>
    </w:p>
    <w:p w:rsidR="007E0B2C" w:rsidRPr="00733BD3" w:rsidRDefault="007E0B2C" w:rsidP="00801D83">
      <w:pPr>
        <w:pStyle w:val="3TimesNewRoman141"/>
      </w:pPr>
      <w:bookmarkStart w:id="234" w:name="_Toc524593240"/>
      <w:bookmarkStart w:id="235" w:name="_Toc88831229"/>
      <w:bookmarkStart w:id="236" w:name="_Toc149915611"/>
      <w:r w:rsidRPr="00733BD3">
        <w:lastRenderedPageBreak/>
        <w:t>2.4. ПРЕДЛОЖЕНИЯ ПО СТРОИТЕЛЬСТВУ, РЕКОНСТРУКЦИИ И МОДЕРНИЗАЦИИ (ТЕХНИЧЕСКОМУ ПЕРЕВООРУЖЕНИЮ) ОБЪЕКТОВ ЦЕНТРАЛИЗОВАННОЙ СИСТЕМЫ ВОДООТВЕДЕНИЯ</w:t>
      </w:r>
      <w:bookmarkEnd w:id="234"/>
      <w:bookmarkEnd w:id="235"/>
      <w:bookmarkEnd w:id="236"/>
    </w:p>
    <w:p w:rsidR="007E0B2C" w:rsidRPr="00733BD3" w:rsidRDefault="007E0B2C" w:rsidP="00801D83">
      <w:pPr>
        <w:pStyle w:val="3TimesNewRoman141"/>
      </w:pPr>
      <w:bookmarkStart w:id="237" w:name="_Toc88831230"/>
      <w:bookmarkStart w:id="238" w:name="_Toc149915612"/>
      <w:r w:rsidRPr="00733BD3">
        <w:t>2.4.1. Основные направления, принципы, задачи и плановые значения показателей развития централизованной системы водоотведения</w:t>
      </w:r>
      <w:bookmarkEnd w:id="237"/>
      <w:bookmarkEnd w:id="238"/>
    </w:p>
    <w:p w:rsidR="00590108" w:rsidRPr="00855FE6" w:rsidRDefault="00590108" w:rsidP="00590108">
      <w:pPr>
        <w:spacing w:line="276" w:lineRule="auto"/>
        <w:ind w:firstLine="709"/>
        <w:jc w:val="both"/>
        <w:rPr>
          <w:rFonts w:ascii="Times New Roman" w:hAnsi="Times New Roman"/>
          <w:color w:val="000000" w:themeColor="text1"/>
          <w:sz w:val="24"/>
        </w:rPr>
      </w:pPr>
      <w:r w:rsidRPr="00855FE6">
        <w:rPr>
          <w:rFonts w:ascii="Times New Roman" w:hAnsi="Times New Roman"/>
          <w:color w:val="000000" w:themeColor="text1"/>
          <w:sz w:val="24"/>
        </w:rPr>
        <w:t>Принципами развития централизованной системы водоотведения МО «Город Отрадное» являются:</w:t>
      </w:r>
    </w:p>
    <w:p w:rsidR="00590108" w:rsidRPr="00855FE6" w:rsidRDefault="00590108" w:rsidP="00590108">
      <w:pPr>
        <w:spacing w:line="276" w:lineRule="auto"/>
        <w:ind w:firstLine="709"/>
        <w:jc w:val="both"/>
        <w:rPr>
          <w:rFonts w:ascii="Times New Roman" w:hAnsi="Times New Roman"/>
          <w:color w:val="000000" w:themeColor="text1"/>
          <w:sz w:val="24"/>
        </w:rPr>
      </w:pPr>
      <w:r w:rsidRPr="00855FE6">
        <w:rPr>
          <w:rFonts w:ascii="Times New Roman" w:hAnsi="Times New Roman"/>
          <w:color w:val="000000" w:themeColor="text1"/>
          <w:sz w:val="24"/>
        </w:rPr>
        <w:t>•</w:t>
      </w:r>
      <w:r w:rsidRPr="00855FE6">
        <w:rPr>
          <w:rFonts w:ascii="Times New Roman" w:hAnsi="Times New Roman"/>
          <w:color w:val="000000" w:themeColor="text1"/>
          <w:sz w:val="24"/>
        </w:rPr>
        <w:tab/>
        <w:t>постоянное улучшение качества предоставления услуг водоотведения потребителям (абонентам);</w:t>
      </w:r>
    </w:p>
    <w:p w:rsidR="00590108" w:rsidRPr="00855FE6" w:rsidRDefault="00590108" w:rsidP="00590108">
      <w:pPr>
        <w:spacing w:line="276" w:lineRule="auto"/>
        <w:ind w:firstLine="709"/>
        <w:jc w:val="both"/>
        <w:rPr>
          <w:rFonts w:ascii="Times New Roman" w:hAnsi="Times New Roman"/>
          <w:color w:val="000000" w:themeColor="text1"/>
          <w:sz w:val="24"/>
        </w:rPr>
      </w:pPr>
      <w:r w:rsidRPr="00855FE6">
        <w:rPr>
          <w:rFonts w:ascii="Times New Roman" w:hAnsi="Times New Roman"/>
          <w:color w:val="000000" w:themeColor="text1"/>
          <w:sz w:val="24"/>
        </w:rPr>
        <w:t>•</w:t>
      </w:r>
      <w:r w:rsidRPr="00855FE6">
        <w:rPr>
          <w:rFonts w:ascii="Times New Roman" w:hAnsi="Times New Roman"/>
          <w:color w:val="000000" w:themeColor="text1"/>
          <w:sz w:val="24"/>
        </w:rPr>
        <w:tab/>
        <w:t>удовлетворение потребности в обеспечении услугой водоотведения новых объектов капитального строительства;</w:t>
      </w:r>
    </w:p>
    <w:p w:rsidR="00590108" w:rsidRPr="00855FE6" w:rsidRDefault="00590108" w:rsidP="00590108">
      <w:pPr>
        <w:spacing w:line="276" w:lineRule="auto"/>
        <w:ind w:firstLine="709"/>
        <w:jc w:val="both"/>
        <w:rPr>
          <w:rFonts w:ascii="Times New Roman" w:hAnsi="Times New Roman"/>
          <w:color w:val="000000" w:themeColor="text1"/>
          <w:sz w:val="24"/>
        </w:rPr>
      </w:pPr>
      <w:r w:rsidRPr="00855FE6">
        <w:rPr>
          <w:rFonts w:ascii="Times New Roman" w:hAnsi="Times New Roman"/>
          <w:color w:val="000000" w:themeColor="text1"/>
          <w:sz w:val="24"/>
        </w:rPr>
        <w:t>•</w:t>
      </w:r>
      <w:r w:rsidRPr="00855FE6">
        <w:rPr>
          <w:rFonts w:ascii="Times New Roman" w:hAnsi="Times New Roman"/>
          <w:color w:val="000000" w:themeColor="text1"/>
          <w:sz w:val="24"/>
        </w:rPr>
        <w:tab/>
        <w:t>постоянное совершенствование системы водоотведения путем планирования, реализации, проверки и корректировки технических решений и мероприятий.</w:t>
      </w:r>
    </w:p>
    <w:p w:rsidR="00590108" w:rsidRPr="00855FE6" w:rsidRDefault="00590108" w:rsidP="00590108">
      <w:pPr>
        <w:spacing w:line="276" w:lineRule="auto"/>
        <w:ind w:firstLine="709"/>
        <w:jc w:val="both"/>
        <w:rPr>
          <w:rFonts w:ascii="Times New Roman" w:hAnsi="Times New Roman"/>
          <w:color w:val="000000" w:themeColor="text1"/>
          <w:sz w:val="24"/>
        </w:rPr>
      </w:pPr>
      <w:r w:rsidRPr="00855FE6">
        <w:rPr>
          <w:rFonts w:ascii="Times New Roman" w:hAnsi="Times New Roman"/>
          <w:color w:val="000000" w:themeColor="text1"/>
          <w:sz w:val="24"/>
        </w:rPr>
        <w:t>Основными задачами, решаемыми в разделе «Водоотведение» схемы водоснабжения и водоотведения, являются:</w:t>
      </w:r>
    </w:p>
    <w:p w:rsidR="00590108" w:rsidRPr="00855FE6" w:rsidRDefault="00590108" w:rsidP="00590108">
      <w:pPr>
        <w:spacing w:line="276" w:lineRule="auto"/>
        <w:ind w:firstLine="709"/>
        <w:jc w:val="both"/>
        <w:rPr>
          <w:rFonts w:ascii="Times New Roman" w:hAnsi="Times New Roman"/>
          <w:color w:val="000000" w:themeColor="text1"/>
          <w:sz w:val="24"/>
        </w:rPr>
      </w:pPr>
      <w:r w:rsidRPr="00855FE6">
        <w:rPr>
          <w:rFonts w:ascii="Times New Roman" w:hAnsi="Times New Roman"/>
          <w:color w:val="000000" w:themeColor="text1"/>
          <w:sz w:val="24"/>
        </w:rPr>
        <w:t>•</w:t>
      </w:r>
      <w:r w:rsidRPr="00855FE6">
        <w:rPr>
          <w:rFonts w:ascii="Times New Roman" w:hAnsi="Times New Roman"/>
          <w:color w:val="000000" w:themeColor="text1"/>
          <w:sz w:val="24"/>
        </w:rPr>
        <w:tab/>
        <w:t>строительство новых высокоэффективных канализационных очистных сооружений с целью снижения вредного воздействия на окружающую среду;</w:t>
      </w:r>
    </w:p>
    <w:p w:rsidR="00590108" w:rsidRPr="00855FE6" w:rsidRDefault="00590108" w:rsidP="00590108">
      <w:pPr>
        <w:spacing w:line="276" w:lineRule="auto"/>
        <w:ind w:firstLine="709"/>
        <w:jc w:val="both"/>
        <w:rPr>
          <w:rFonts w:ascii="Times New Roman" w:hAnsi="Times New Roman"/>
          <w:color w:val="000000" w:themeColor="text1"/>
          <w:sz w:val="24"/>
        </w:rPr>
      </w:pPr>
      <w:r w:rsidRPr="00855FE6">
        <w:rPr>
          <w:rFonts w:ascii="Times New Roman" w:hAnsi="Times New Roman"/>
          <w:color w:val="000000" w:themeColor="text1"/>
          <w:sz w:val="24"/>
        </w:rPr>
        <w:t>•</w:t>
      </w:r>
      <w:r w:rsidRPr="00855FE6">
        <w:rPr>
          <w:rFonts w:ascii="Times New Roman" w:hAnsi="Times New Roman"/>
          <w:color w:val="000000" w:themeColor="text1"/>
          <w:sz w:val="24"/>
        </w:rPr>
        <w:tab/>
        <w:t>реконструкция канализационной сети с целью повышения надежности и снижения количества отказов системы;</w:t>
      </w:r>
    </w:p>
    <w:p w:rsidR="00590108" w:rsidRPr="00855FE6" w:rsidRDefault="00590108" w:rsidP="00590108">
      <w:pPr>
        <w:spacing w:line="276" w:lineRule="auto"/>
        <w:ind w:firstLine="709"/>
        <w:jc w:val="both"/>
        <w:rPr>
          <w:rFonts w:ascii="Times New Roman" w:hAnsi="Times New Roman"/>
          <w:color w:val="000000" w:themeColor="text1"/>
          <w:sz w:val="24"/>
        </w:rPr>
      </w:pPr>
      <w:r w:rsidRPr="00855FE6">
        <w:rPr>
          <w:rFonts w:ascii="Times New Roman" w:hAnsi="Times New Roman"/>
          <w:color w:val="000000" w:themeColor="text1"/>
          <w:sz w:val="24"/>
        </w:rPr>
        <w:t>•</w:t>
      </w:r>
      <w:r w:rsidRPr="00855FE6">
        <w:rPr>
          <w:rFonts w:ascii="Times New Roman" w:hAnsi="Times New Roman"/>
          <w:color w:val="000000" w:themeColor="text1"/>
          <w:sz w:val="24"/>
        </w:rPr>
        <w:tab/>
        <w:t xml:space="preserve">повышение энергетической эффективности системы·водоотведения. </w:t>
      </w:r>
    </w:p>
    <w:p w:rsidR="00590108" w:rsidRPr="00855FE6" w:rsidRDefault="00590108" w:rsidP="00590108">
      <w:pPr>
        <w:spacing w:line="276" w:lineRule="auto"/>
        <w:ind w:firstLine="709"/>
        <w:jc w:val="both"/>
        <w:rPr>
          <w:rFonts w:ascii="Times New Roman" w:hAnsi="Times New Roman"/>
          <w:color w:val="000000" w:themeColor="text1"/>
          <w:sz w:val="24"/>
        </w:rPr>
      </w:pPr>
      <w:r w:rsidRPr="00855FE6">
        <w:rPr>
          <w:rFonts w:ascii="Times New Roman" w:hAnsi="Times New Roman"/>
          <w:color w:val="000000" w:themeColor="text1"/>
          <w:sz w:val="24"/>
        </w:rPr>
        <w:t>В соответствии с постановлением Правительства РФ от 05.09.2013 №782 «О</w:t>
      </w:r>
      <w:proofErr w:type="gramStart"/>
      <w:r w:rsidRPr="00855FE6">
        <w:rPr>
          <w:rFonts w:ascii="Times New Roman" w:hAnsi="Times New Roman"/>
          <w:color w:val="000000" w:themeColor="text1"/>
          <w:sz w:val="24"/>
        </w:rPr>
        <w:t xml:space="preserve"> .</w:t>
      </w:r>
      <w:proofErr w:type="gramEnd"/>
      <w:r w:rsidRPr="00855FE6">
        <w:rPr>
          <w:rFonts w:ascii="Times New Roman" w:hAnsi="Times New Roman"/>
          <w:color w:val="000000" w:themeColor="text1"/>
          <w:sz w:val="24"/>
        </w:rPr>
        <w:t>схемах водоснабжения и водоотведения» (вместе с «Правилами разработки и утверждения схем водоснабжения и водоотведения», «Требованиями к содержанию схем водоснабжения и водоотведения») к целевым показателям развития централизованных систем водоотведения относятся:</w:t>
      </w:r>
    </w:p>
    <w:p w:rsidR="00590108" w:rsidRPr="00855FE6" w:rsidRDefault="00590108" w:rsidP="00590108">
      <w:pPr>
        <w:spacing w:line="276" w:lineRule="auto"/>
        <w:ind w:firstLine="709"/>
        <w:jc w:val="both"/>
        <w:rPr>
          <w:rFonts w:ascii="Times New Roman" w:hAnsi="Times New Roman"/>
          <w:color w:val="000000" w:themeColor="text1"/>
          <w:sz w:val="24"/>
        </w:rPr>
      </w:pPr>
      <w:r w:rsidRPr="00855FE6">
        <w:rPr>
          <w:rFonts w:ascii="Times New Roman" w:hAnsi="Times New Roman"/>
          <w:color w:val="000000" w:themeColor="text1"/>
          <w:sz w:val="24"/>
        </w:rPr>
        <w:t>•</w:t>
      </w:r>
      <w:r w:rsidRPr="00855FE6">
        <w:rPr>
          <w:rFonts w:ascii="Times New Roman" w:hAnsi="Times New Roman"/>
          <w:color w:val="000000" w:themeColor="text1"/>
          <w:sz w:val="24"/>
        </w:rPr>
        <w:tab/>
        <w:t>показатели надежности и бесперебойности водоотведения;</w:t>
      </w:r>
    </w:p>
    <w:p w:rsidR="00590108" w:rsidRPr="00855FE6" w:rsidRDefault="00590108" w:rsidP="00590108">
      <w:pPr>
        <w:spacing w:line="276" w:lineRule="auto"/>
        <w:ind w:firstLine="709"/>
        <w:jc w:val="both"/>
        <w:rPr>
          <w:rFonts w:ascii="Times New Roman" w:hAnsi="Times New Roman"/>
          <w:color w:val="000000" w:themeColor="text1"/>
          <w:sz w:val="24"/>
        </w:rPr>
      </w:pPr>
      <w:r w:rsidRPr="00855FE6">
        <w:rPr>
          <w:rFonts w:ascii="Times New Roman" w:hAnsi="Times New Roman"/>
          <w:color w:val="000000" w:themeColor="text1"/>
          <w:sz w:val="24"/>
        </w:rPr>
        <w:t>•</w:t>
      </w:r>
      <w:r w:rsidRPr="00855FE6">
        <w:rPr>
          <w:rFonts w:ascii="Times New Roman" w:hAnsi="Times New Roman"/>
          <w:color w:val="000000" w:themeColor="text1"/>
          <w:sz w:val="24"/>
        </w:rPr>
        <w:tab/>
        <w:t>показатели качества обслуживания абонентов;</w:t>
      </w:r>
    </w:p>
    <w:p w:rsidR="00590108" w:rsidRPr="00855FE6" w:rsidRDefault="00590108" w:rsidP="00590108">
      <w:pPr>
        <w:spacing w:line="276" w:lineRule="auto"/>
        <w:ind w:firstLine="709"/>
        <w:jc w:val="both"/>
        <w:rPr>
          <w:rFonts w:ascii="Times New Roman" w:hAnsi="Times New Roman"/>
          <w:color w:val="000000" w:themeColor="text1"/>
          <w:sz w:val="24"/>
        </w:rPr>
      </w:pPr>
      <w:r w:rsidRPr="00855FE6">
        <w:rPr>
          <w:rFonts w:ascii="Times New Roman" w:hAnsi="Times New Roman"/>
          <w:color w:val="000000" w:themeColor="text1"/>
          <w:sz w:val="24"/>
        </w:rPr>
        <w:t>•</w:t>
      </w:r>
      <w:r w:rsidRPr="00855FE6">
        <w:rPr>
          <w:rFonts w:ascii="Times New Roman" w:hAnsi="Times New Roman"/>
          <w:color w:val="000000" w:themeColor="text1"/>
          <w:sz w:val="24"/>
        </w:rPr>
        <w:tab/>
        <w:t>показатели качества очисти сточных вод;</w:t>
      </w:r>
    </w:p>
    <w:p w:rsidR="00590108" w:rsidRPr="00855FE6" w:rsidRDefault="00590108" w:rsidP="00590108">
      <w:pPr>
        <w:spacing w:line="276" w:lineRule="auto"/>
        <w:ind w:firstLine="709"/>
        <w:jc w:val="both"/>
        <w:rPr>
          <w:rFonts w:ascii="Times New Roman" w:hAnsi="Times New Roman"/>
          <w:color w:val="000000" w:themeColor="text1"/>
          <w:sz w:val="24"/>
        </w:rPr>
      </w:pPr>
      <w:r w:rsidRPr="00855FE6">
        <w:rPr>
          <w:rFonts w:ascii="Times New Roman" w:hAnsi="Times New Roman"/>
          <w:color w:val="000000" w:themeColor="text1"/>
          <w:sz w:val="24"/>
        </w:rPr>
        <w:t>•</w:t>
      </w:r>
      <w:r w:rsidRPr="00855FE6">
        <w:rPr>
          <w:rFonts w:ascii="Times New Roman" w:hAnsi="Times New Roman"/>
          <w:color w:val="000000" w:themeColor="text1"/>
          <w:sz w:val="24"/>
        </w:rPr>
        <w:tab/>
        <w:t xml:space="preserve">показатели эффективности </w:t>
      </w:r>
      <w:r w:rsidR="0077516F" w:rsidRPr="00855FE6">
        <w:rPr>
          <w:rFonts w:ascii="Times New Roman" w:hAnsi="Times New Roman"/>
          <w:color w:val="000000" w:themeColor="text1"/>
          <w:sz w:val="24"/>
        </w:rPr>
        <w:t>использования</w:t>
      </w:r>
      <w:r w:rsidRPr="00855FE6">
        <w:rPr>
          <w:rFonts w:ascii="Times New Roman" w:hAnsi="Times New Roman"/>
          <w:color w:val="000000" w:themeColor="text1"/>
          <w:sz w:val="24"/>
        </w:rPr>
        <w:t xml:space="preserve"> ресурсов при транспортировке сточных вод;</w:t>
      </w:r>
    </w:p>
    <w:p w:rsidR="00590108" w:rsidRPr="00855FE6" w:rsidRDefault="00590108" w:rsidP="00590108">
      <w:pPr>
        <w:spacing w:line="276" w:lineRule="auto"/>
        <w:ind w:firstLine="709"/>
        <w:jc w:val="both"/>
        <w:rPr>
          <w:rFonts w:ascii="Times New Roman" w:hAnsi="Times New Roman"/>
          <w:color w:val="000000" w:themeColor="text1"/>
          <w:sz w:val="24"/>
        </w:rPr>
      </w:pPr>
      <w:r w:rsidRPr="00855FE6">
        <w:rPr>
          <w:rFonts w:ascii="Times New Roman" w:hAnsi="Times New Roman"/>
          <w:color w:val="000000" w:themeColor="text1"/>
          <w:sz w:val="24"/>
        </w:rPr>
        <w:t>•</w:t>
      </w:r>
      <w:r w:rsidRPr="00855FE6">
        <w:rPr>
          <w:rFonts w:ascii="Times New Roman" w:hAnsi="Times New Roman"/>
          <w:color w:val="000000" w:themeColor="text1"/>
          <w:sz w:val="24"/>
        </w:rPr>
        <w:tab/>
        <w:t>соотношение цены реализации мероприятий инвестиционной программы и их эффективности</w:t>
      </w:r>
      <w:r w:rsidR="0077516F" w:rsidRPr="00855FE6">
        <w:rPr>
          <w:rFonts w:ascii="Times New Roman" w:hAnsi="Times New Roman"/>
          <w:color w:val="000000" w:themeColor="text1"/>
          <w:sz w:val="24"/>
        </w:rPr>
        <w:t xml:space="preserve"> - улучшение качества воды</w:t>
      </w:r>
      <w:r w:rsidRPr="00855FE6">
        <w:rPr>
          <w:rFonts w:ascii="Times New Roman" w:hAnsi="Times New Roman"/>
          <w:color w:val="000000" w:themeColor="text1"/>
          <w:sz w:val="24"/>
        </w:rPr>
        <w:t>;</w:t>
      </w:r>
    </w:p>
    <w:p w:rsidR="00590108" w:rsidRPr="00855FE6" w:rsidRDefault="00590108" w:rsidP="00590108">
      <w:pPr>
        <w:spacing w:line="276" w:lineRule="auto"/>
        <w:ind w:firstLine="709"/>
        <w:jc w:val="both"/>
        <w:rPr>
          <w:rFonts w:ascii="Times New Roman" w:hAnsi="Times New Roman"/>
          <w:color w:val="000000" w:themeColor="text1"/>
          <w:sz w:val="24"/>
        </w:rPr>
      </w:pPr>
      <w:r w:rsidRPr="00855FE6">
        <w:rPr>
          <w:rFonts w:ascii="Times New Roman" w:hAnsi="Times New Roman"/>
          <w:color w:val="000000" w:themeColor="text1"/>
          <w:sz w:val="24"/>
        </w:rPr>
        <w:t>•</w:t>
      </w:r>
      <w:r w:rsidRPr="00855FE6">
        <w:rPr>
          <w:rFonts w:ascii="Times New Roman" w:hAnsi="Times New Roman"/>
          <w:color w:val="000000" w:themeColor="text1"/>
          <w:sz w:val="24"/>
        </w:rPr>
        <w:tab/>
      </w:r>
      <w:r w:rsidR="0077516F" w:rsidRPr="00855FE6">
        <w:rPr>
          <w:rFonts w:ascii="Times New Roman" w:hAnsi="Times New Roman"/>
          <w:color w:val="000000" w:themeColor="text1"/>
          <w:sz w:val="24"/>
        </w:rPr>
        <w:t>иные показатели, установленные</w:t>
      </w:r>
      <w:r w:rsidRPr="00855FE6">
        <w:rPr>
          <w:rFonts w:ascii="Times New Roman" w:hAnsi="Times New Roman"/>
          <w:color w:val="000000" w:themeColor="text1"/>
          <w:sz w:val="24"/>
        </w:rPr>
        <w:t xml:space="preserve"> федеральным </w:t>
      </w:r>
      <w:r w:rsidR="0077516F" w:rsidRPr="00855FE6">
        <w:rPr>
          <w:rFonts w:ascii="Times New Roman" w:hAnsi="Times New Roman"/>
          <w:color w:val="000000" w:themeColor="text1"/>
          <w:sz w:val="24"/>
        </w:rPr>
        <w:t>органом</w:t>
      </w:r>
      <w:r w:rsidRPr="00855FE6">
        <w:rPr>
          <w:rFonts w:ascii="Times New Roman" w:hAnsi="Times New Roman"/>
          <w:color w:val="000000" w:themeColor="text1"/>
          <w:sz w:val="24"/>
        </w:rPr>
        <w:t xml:space="preserve"> исполнительной власти, осуществляющим функции по выработке государственной политики и нормативно</w:t>
      </w:r>
      <w:r w:rsidR="0077516F" w:rsidRPr="00855FE6">
        <w:rPr>
          <w:rFonts w:ascii="Times New Roman" w:hAnsi="Times New Roman"/>
          <w:color w:val="000000" w:themeColor="text1"/>
          <w:sz w:val="24"/>
        </w:rPr>
        <w:t xml:space="preserve"> </w:t>
      </w:r>
      <w:r w:rsidRPr="00855FE6">
        <w:rPr>
          <w:rFonts w:ascii="Times New Roman" w:hAnsi="Times New Roman"/>
          <w:color w:val="000000" w:themeColor="text1"/>
          <w:sz w:val="24"/>
        </w:rPr>
        <w:t>правовому регулированию в сфере жилищно-коммунального хозяйства.</w:t>
      </w:r>
    </w:p>
    <w:p w:rsidR="007E0B2C" w:rsidRPr="00733BD3" w:rsidRDefault="007E0B2C" w:rsidP="00801D83">
      <w:pPr>
        <w:pStyle w:val="3TimesNewRoman141"/>
      </w:pPr>
      <w:bookmarkStart w:id="239" w:name="_Toc88831231"/>
      <w:bookmarkStart w:id="240" w:name="_Toc149915613"/>
      <w:r w:rsidRPr="00733BD3">
        <w:lastRenderedPageBreak/>
        <w:t>2.4.2. Перечень основных мероприятий по реализации схем водоотведения с разбивкой по годам, включая технические обоснования этих мероприятий</w:t>
      </w:r>
      <w:bookmarkEnd w:id="239"/>
      <w:bookmarkEnd w:id="240"/>
    </w:p>
    <w:p w:rsidR="006F5F60" w:rsidRPr="000C257D" w:rsidRDefault="006F5F60" w:rsidP="000C257D">
      <w:pPr>
        <w:spacing w:line="276" w:lineRule="auto"/>
        <w:ind w:firstLine="709"/>
        <w:jc w:val="both"/>
        <w:rPr>
          <w:rFonts w:ascii="Times New Roman" w:hAnsi="Times New Roman"/>
          <w:sz w:val="24"/>
        </w:rPr>
      </w:pPr>
      <w:r w:rsidRPr="000C257D">
        <w:rPr>
          <w:rFonts w:ascii="Times New Roman" w:hAnsi="Times New Roman"/>
          <w:sz w:val="24"/>
        </w:rPr>
        <w:t>Перечень основных мероприятий по реализации Схемы водоотведения МО «</w:t>
      </w:r>
      <w:r w:rsidR="000C257D">
        <w:rPr>
          <w:rFonts w:ascii="Times New Roman" w:hAnsi="Times New Roman"/>
          <w:sz w:val="24"/>
        </w:rPr>
        <w:t>Город Отрадное</w:t>
      </w:r>
      <w:r w:rsidRPr="000C257D">
        <w:rPr>
          <w:rFonts w:ascii="Times New Roman" w:hAnsi="Times New Roman"/>
          <w:sz w:val="24"/>
        </w:rPr>
        <w:t>» с разбивкой по годам, включая технические обоснования этих мероприятий, приведен в таблице 2.4.</w:t>
      </w:r>
      <w:r w:rsidR="000C257D">
        <w:rPr>
          <w:rFonts w:ascii="Times New Roman" w:hAnsi="Times New Roman"/>
          <w:sz w:val="24"/>
        </w:rPr>
        <w:t>2</w:t>
      </w:r>
      <w:r w:rsidRPr="000C257D">
        <w:rPr>
          <w:rFonts w:ascii="Times New Roman" w:hAnsi="Times New Roman"/>
          <w:sz w:val="24"/>
        </w:rPr>
        <w:t>.</w:t>
      </w:r>
      <w:r w:rsidR="000C257D">
        <w:rPr>
          <w:rFonts w:ascii="Times New Roman" w:hAnsi="Times New Roman"/>
          <w:sz w:val="24"/>
        </w:rPr>
        <w:t>1.</w:t>
      </w:r>
    </w:p>
    <w:p w:rsidR="006F5F60" w:rsidRPr="00855FE6" w:rsidRDefault="006F5F60" w:rsidP="000C257D">
      <w:pPr>
        <w:spacing w:line="276" w:lineRule="auto"/>
        <w:ind w:firstLine="709"/>
        <w:jc w:val="both"/>
        <w:rPr>
          <w:rFonts w:ascii="Times New Roman" w:hAnsi="Times New Roman"/>
          <w:color w:val="000000" w:themeColor="text1"/>
          <w:sz w:val="24"/>
        </w:rPr>
      </w:pPr>
      <w:r w:rsidRPr="00855FE6">
        <w:rPr>
          <w:rFonts w:ascii="Times New Roman" w:hAnsi="Times New Roman"/>
          <w:color w:val="000000" w:themeColor="text1"/>
          <w:sz w:val="24"/>
        </w:rPr>
        <w:t>Таблица 2.4.</w:t>
      </w:r>
      <w:r w:rsidR="000C257D" w:rsidRPr="00855FE6">
        <w:rPr>
          <w:rFonts w:ascii="Times New Roman" w:hAnsi="Times New Roman"/>
          <w:color w:val="000000" w:themeColor="text1"/>
          <w:sz w:val="24"/>
        </w:rPr>
        <w:t>2.</w:t>
      </w:r>
      <w:r w:rsidRPr="00855FE6">
        <w:rPr>
          <w:rFonts w:ascii="Times New Roman" w:hAnsi="Times New Roman"/>
          <w:color w:val="000000" w:themeColor="text1"/>
          <w:sz w:val="24"/>
        </w:rPr>
        <w:t xml:space="preserve">1 – </w:t>
      </w:r>
      <w:r w:rsidR="000C257D" w:rsidRPr="00855FE6">
        <w:rPr>
          <w:rFonts w:ascii="Times New Roman" w:hAnsi="Times New Roman"/>
          <w:color w:val="000000" w:themeColor="text1"/>
          <w:sz w:val="24"/>
        </w:rPr>
        <w:t>Перечень основных мероприятий по реализации Схемы водоотведения МО «Город Отрадное» с разбивкой по годам</w:t>
      </w:r>
    </w:p>
    <w:tbl>
      <w:tblPr>
        <w:tblStyle w:val="TableNormal"/>
        <w:tblW w:w="9858" w:type="dxa"/>
        <w:tblInd w:w="1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037"/>
        <w:gridCol w:w="6143"/>
        <w:gridCol w:w="1338"/>
        <w:gridCol w:w="1340"/>
      </w:tblGrid>
      <w:tr w:rsidR="0075021C" w:rsidRPr="00855FE6" w:rsidTr="00DA4407">
        <w:trPr>
          <w:trHeight w:val="397"/>
        </w:trPr>
        <w:tc>
          <w:tcPr>
            <w:tcW w:w="1037" w:type="dxa"/>
            <w:vMerge w:val="restart"/>
            <w:shd w:val="clear" w:color="auto" w:fill="F2F2F2" w:themeFill="background1" w:themeFillShade="F2"/>
            <w:vAlign w:val="center"/>
          </w:tcPr>
          <w:p w:rsidR="006F5F60" w:rsidRPr="00855FE6" w:rsidRDefault="006F5F60" w:rsidP="00DA4407">
            <w:pPr>
              <w:pStyle w:val="TableParagraph"/>
              <w:ind w:left="239"/>
              <w:rPr>
                <w:rFonts w:ascii="Times New Roman" w:hAnsi="Times New Roman" w:cs="Times New Roman"/>
                <w:color w:val="000000" w:themeColor="text1"/>
              </w:rPr>
            </w:pPr>
            <w:r w:rsidRPr="00855FE6">
              <w:rPr>
                <w:rFonts w:ascii="Times New Roman" w:hAnsi="Times New Roman" w:cs="Times New Roman"/>
                <w:color w:val="000000" w:themeColor="text1"/>
              </w:rPr>
              <w:t xml:space="preserve">№ </w:t>
            </w:r>
            <w:proofErr w:type="spellStart"/>
            <w:r w:rsidRPr="00855FE6">
              <w:rPr>
                <w:rFonts w:ascii="Times New Roman" w:hAnsi="Times New Roman" w:cs="Times New Roman"/>
                <w:color w:val="000000" w:themeColor="text1"/>
              </w:rPr>
              <w:t>п.п</w:t>
            </w:r>
            <w:proofErr w:type="spellEnd"/>
            <w:r w:rsidRPr="00855FE6">
              <w:rPr>
                <w:rFonts w:ascii="Times New Roman" w:hAnsi="Times New Roman" w:cs="Times New Roman"/>
                <w:color w:val="000000" w:themeColor="text1"/>
              </w:rPr>
              <w:t>.</w:t>
            </w:r>
          </w:p>
        </w:tc>
        <w:tc>
          <w:tcPr>
            <w:tcW w:w="6143" w:type="dxa"/>
            <w:vMerge w:val="restart"/>
            <w:shd w:val="clear" w:color="auto" w:fill="F2F2F2" w:themeFill="background1" w:themeFillShade="F2"/>
            <w:vAlign w:val="center"/>
          </w:tcPr>
          <w:p w:rsidR="006F5F60" w:rsidRPr="00855FE6" w:rsidRDefault="006F5F60" w:rsidP="00DA4407">
            <w:pPr>
              <w:pStyle w:val="TableParagraph"/>
              <w:ind w:left="1867"/>
              <w:rPr>
                <w:rFonts w:ascii="Times New Roman" w:hAnsi="Times New Roman" w:cs="Times New Roman"/>
                <w:color w:val="000000" w:themeColor="text1"/>
              </w:rPr>
            </w:pPr>
            <w:proofErr w:type="spellStart"/>
            <w:r w:rsidRPr="00855FE6">
              <w:rPr>
                <w:rFonts w:ascii="Times New Roman" w:hAnsi="Times New Roman" w:cs="Times New Roman"/>
                <w:color w:val="000000" w:themeColor="text1"/>
              </w:rPr>
              <w:t>Наименование</w:t>
            </w:r>
            <w:proofErr w:type="spellEnd"/>
            <w:r w:rsidRPr="00855FE6">
              <w:rPr>
                <w:rFonts w:ascii="Times New Roman" w:hAnsi="Times New Roman" w:cs="Times New Roman"/>
                <w:color w:val="000000" w:themeColor="text1"/>
              </w:rPr>
              <w:t xml:space="preserve"> </w:t>
            </w:r>
            <w:proofErr w:type="spellStart"/>
            <w:r w:rsidRPr="00855FE6">
              <w:rPr>
                <w:rFonts w:ascii="Times New Roman" w:hAnsi="Times New Roman" w:cs="Times New Roman"/>
                <w:color w:val="000000" w:themeColor="text1"/>
              </w:rPr>
              <w:t>мероприятия</w:t>
            </w:r>
            <w:proofErr w:type="spellEnd"/>
          </w:p>
        </w:tc>
        <w:tc>
          <w:tcPr>
            <w:tcW w:w="2678" w:type="dxa"/>
            <w:gridSpan w:val="2"/>
            <w:shd w:val="clear" w:color="auto" w:fill="F2F2F2" w:themeFill="background1" w:themeFillShade="F2"/>
            <w:vAlign w:val="center"/>
          </w:tcPr>
          <w:p w:rsidR="006F5F60" w:rsidRPr="00855FE6" w:rsidRDefault="006F5F60" w:rsidP="00DA4407">
            <w:pPr>
              <w:pStyle w:val="TableParagraph"/>
              <w:spacing w:line="210" w:lineRule="exact"/>
              <w:ind w:left="347"/>
              <w:rPr>
                <w:rFonts w:ascii="Times New Roman" w:hAnsi="Times New Roman" w:cs="Times New Roman"/>
                <w:color w:val="000000" w:themeColor="text1"/>
              </w:rPr>
            </w:pPr>
            <w:proofErr w:type="spellStart"/>
            <w:r w:rsidRPr="00855FE6">
              <w:rPr>
                <w:rFonts w:ascii="Times New Roman" w:hAnsi="Times New Roman" w:cs="Times New Roman"/>
                <w:color w:val="000000" w:themeColor="text1"/>
              </w:rPr>
              <w:t>Период</w:t>
            </w:r>
            <w:proofErr w:type="spellEnd"/>
            <w:r w:rsidRPr="00855FE6">
              <w:rPr>
                <w:rFonts w:ascii="Times New Roman" w:hAnsi="Times New Roman" w:cs="Times New Roman"/>
                <w:color w:val="000000" w:themeColor="text1"/>
              </w:rPr>
              <w:t xml:space="preserve"> </w:t>
            </w:r>
            <w:proofErr w:type="spellStart"/>
            <w:r w:rsidRPr="00855FE6">
              <w:rPr>
                <w:rFonts w:ascii="Times New Roman" w:hAnsi="Times New Roman" w:cs="Times New Roman"/>
                <w:color w:val="000000" w:themeColor="text1"/>
              </w:rPr>
              <w:t>реализации</w:t>
            </w:r>
            <w:proofErr w:type="spellEnd"/>
            <w:r w:rsidRPr="00855FE6">
              <w:rPr>
                <w:rFonts w:ascii="Times New Roman" w:hAnsi="Times New Roman" w:cs="Times New Roman"/>
                <w:color w:val="000000" w:themeColor="text1"/>
              </w:rPr>
              <w:t xml:space="preserve">, </w:t>
            </w:r>
            <w:proofErr w:type="spellStart"/>
            <w:r w:rsidRPr="00855FE6">
              <w:rPr>
                <w:rFonts w:ascii="Times New Roman" w:hAnsi="Times New Roman" w:cs="Times New Roman"/>
                <w:color w:val="000000" w:themeColor="text1"/>
              </w:rPr>
              <w:t>гг</w:t>
            </w:r>
            <w:proofErr w:type="spellEnd"/>
            <w:r w:rsidRPr="00855FE6">
              <w:rPr>
                <w:rFonts w:ascii="Times New Roman" w:hAnsi="Times New Roman" w:cs="Times New Roman"/>
                <w:color w:val="000000" w:themeColor="text1"/>
              </w:rPr>
              <w:t>.</w:t>
            </w:r>
          </w:p>
        </w:tc>
      </w:tr>
      <w:tr w:rsidR="0075021C" w:rsidRPr="00855FE6" w:rsidTr="00DA4407">
        <w:trPr>
          <w:trHeight w:val="397"/>
        </w:trPr>
        <w:tc>
          <w:tcPr>
            <w:tcW w:w="1037" w:type="dxa"/>
            <w:vMerge/>
            <w:tcBorders>
              <w:top w:val="nil"/>
            </w:tcBorders>
            <w:shd w:val="clear" w:color="auto" w:fill="F2F2F2" w:themeFill="background1" w:themeFillShade="F2"/>
            <w:vAlign w:val="center"/>
          </w:tcPr>
          <w:p w:rsidR="006F5F60" w:rsidRPr="00855FE6" w:rsidRDefault="006F5F60" w:rsidP="00DA4407">
            <w:pPr>
              <w:rPr>
                <w:rFonts w:ascii="Times New Roman" w:hAnsi="Times New Roman" w:cs="Times New Roman"/>
                <w:color w:val="000000" w:themeColor="text1"/>
              </w:rPr>
            </w:pPr>
          </w:p>
        </w:tc>
        <w:tc>
          <w:tcPr>
            <w:tcW w:w="6143" w:type="dxa"/>
            <w:vMerge/>
            <w:tcBorders>
              <w:top w:val="nil"/>
            </w:tcBorders>
            <w:shd w:val="clear" w:color="auto" w:fill="F2F2F2" w:themeFill="background1" w:themeFillShade="F2"/>
            <w:vAlign w:val="center"/>
          </w:tcPr>
          <w:p w:rsidR="006F5F60" w:rsidRPr="00855FE6" w:rsidRDefault="006F5F60" w:rsidP="00DA4407">
            <w:pPr>
              <w:rPr>
                <w:rFonts w:ascii="Times New Roman" w:hAnsi="Times New Roman" w:cs="Times New Roman"/>
                <w:color w:val="000000" w:themeColor="text1"/>
              </w:rPr>
            </w:pPr>
          </w:p>
        </w:tc>
        <w:tc>
          <w:tcPr>
            <w:tcW w:w="1338" w:type="dxa"/>
            <w:shd w:val="clear" w:color="auto" w:fill="F2F2F2" w:themeFill="background1" w:themeFillShade="F2"/>
            <w:vAlign w:val="center"/>
          </w:tcPr>
          <w:p w:rsidR="006F5F60" w:rsidRPr="00855FE6" w:rsidRDefault="006F5F60" w:rsidP="00DA4407">
            <w:pPr>
              <w:pStyle w:val="TableParagraph"/>
              <w:ind w:left="73"/>
              <w:jc w:val="center"/>
              <w:rPr>
                <w:rFonts w:ascii="Times New Roman" w:hAnsi="Times New Roman" w:cs="Times New Roman"/>
                <w:color w:val="000000" w:themeColor="text1"/>
              </w:rPr>
            </w:pPr>
            <w:proofErr w:type="spellStart"/>
            <w:r w:rsidRPr="00855FE6">
              <w:rPr>
                <w:rFonts w:ascii="Times New Roman" w:hAnsi="Times New Roman" w:cs="Times New Roman"/>
                <w:color w:val="000000" w:themeColor="text1"/>
              </w:rPr>
              <w:t>Начало</w:t>
            </w:r>
            <w:proofErr w:type="spellEnd"/>
          </w:p>
        </w:tc>
        <w:tc>
          <w:tcPr>
            <w:tcW w:w="1340" w:type="dxa"/>
            <w:shd w:val="clear" w:color="auto" w:fill="F2F2F2" w:themeFill="background1" w:themeFillShade="F2"/>
            <w:vAlign w:val="center"/>
          </w:tcPr>
          <w:p w:rsidR="006F5F60" w:rsidRPr="00855FE6" w:rsidRDefault="006F5F60" w:rsidP="00DA4407">
            <w:pPr>
              <w:pStyle w:val="TableParagraph"/>
              <w:ind w:left="7" w:right="49"/>
              <w:jc w:val="center"/>
              <w:rPr>
                <w:rFonts w:ascii="Times New Roman" w:hAnsi="Times New Roman" w:cs="Times New Roman"/>
                <w:color w:val="000000" w:themeColor="text1"/>
              </w:rPr>
            </w:pPr>
            <w:proofErr w:type="spellStart"/>
            <w:r w:rsidRPr="00855FE6">
              <w:rPr>
                <w:rFonts w:ascii="Times New Roman" w:hAnsi="Times New Roman" w:cs="Times New Roman"/>
                <w:color w:val="000000" w:themeColor="text1"/>
              </w:rPr>
              <w:t>Конец</w:t>
            </w:r>
            <w:proofErr w:type="spellEnd"/>
          </w:p>
        </w:tc>
      </w:tr>
      <w:tr w:rsidR="0075021C" w:rsidRPr="00855FE6" w:rsidTr="000C257D">
        <w:trPr>
          <w:trHeight w:val="397"/>
        </w:trPr>
        <w:tc>
          <w:tcPr>
            <w:tcW w:w="1037" w:type="dxa"/>
            <w:vAlign w:val="center"/>
          </w:tcPr>
          <w:p w:rsidR="006F5F60" w:rsidRPr="00855FE6" w:rsidRDefault="006F5F60" w:rsidP="008C21F5">
            <w:pPr>
              <w:pStyle w:val="TableParagraph"/>
              <w:spacing w:before="120" w:after="120"/>
              <w:ind w:left="8"/>
              <w:jc w:val="center"/>
              <w:rPr>
                <w:rFonts w:ascii="Times New Roman" w:hAnsi="Times New Roman" w:cs="Times New Roman"/>
                <w:color w:val="000000" w:themeColor="text1"/>
              </w:rPr>
            </w:pPr>
            <w:r w:rsidRPr="00855FE6">
              <w:rPr>
                <w:rFonts w:ascii="Times New Roman" w:hAnsi="Times New Roman" w:cs="Times New Roman"/>
                <w:color w:val="000000" w:themeColor="text1"/>
                <w:w w:val="99"/>
              </w:rPr>
              <w:t>1</w:t>
            </w:r>
          </w:p>
        </w:tc>
        <w:tc>
          <w:tcPr>
            <w:tcW w:w="6143" w:type="dxa"/>
            <w:vAlign w:val="center"/>
          </w:tcPr>
          <w:p w:rsidR="006F5F60" w:rsidRPr="00855FE6" w:rsidRDefault="008C21F5" w:rsidP="008C21F5">
            <w:pPr>
              <w:pStyle w:val="TableParagraph"/>
              <w:spacing w:before="120" w:after="120"/>
              <w:ind w:left="90" w:right="85"/>
              <w:rPr>
                <w:rFonts w:ascii="Times New Roman" w:hAnsi="Times New Roman" w:cs="Times New Roman"/>
                <w:color w:val="000000" w:themeColor="text1"/>
                <w:lang w:val="ru-RU"/>
              </w:rPr>
            </w:pPr>
            <w:r w:rsidRPr="00855FE6">
              <w:rPr>
                <w:rFonts w:ascii="Times New Roman" w:hAnsi="Times New Roman" w:cs="Times New Roman"/>
                <w:color w:val="000000" w:themeColor="text1"/>
                <w:lang w:val="ru-RU"/>
              </w:rPr>
              <w:t>Строительство новых</w:t>
            </w:r>
            <w:r w:rsidR="006F5F60" w:rsidRPr="00855FE6">
              <w:rPr>
                <w:rFonts w:ascii="Times New Roman" w:hAnsi="Times New Roman" w:cs="Times New Roman"/>
                <w:color w:val="000000" w:themeColor="text1"/>
                <w:lang w:val="ru-RU"/>
              </w:rPr>
              <w:t xml:space="preserve"> КОС</w:t>
            </w:r>
            <w:r w:rsidR="002C5BA5" w:rsidRPr="00855FE6">
              <w:rPr>
                <w:rFonts w:ascii="Times New Roman" w:hAnsi="Times New Roman" w:cs="Times New Roman"/>
                <w:color w:val="000000" w:themeColor="text1"/>
                <w:lang w:val="ru-RU"/>
              </w:rPr>
              <w:t xml:space="preserve"> производительностью </w:t>
            </w:r>
            <w:r w:rsidR="00DA4407" w:rsidRPr="00855FE6">
              <w:rPr>
                <w:rFonts w:ascii="Times New Roman" w:hAnsi="Times New Roman" w:cs="Times New Roman"/>
                <w:b/>
                <w:color w:val="000000" w:themeColor="text1"/>
                <w:lang w:val="ru-RU"/>
              </w:rPr>
              <w:t>15000 м</w:t>
            </w:r>
            <w:r w:rsidR="00DA4407" w:rsidRPr="00855FE6">
              <w:rPr>
                <w:rFonts w:ascii="Times New Roman" w:hAnsi="Times New Roman" w:cs="Times New Roman"/>
                <w:b/>
                <w:color w:val="000000" w:themeColor="text1"/>
                <w:vertAlign w:val="superscript"/>
                <w:lang w:val="ru-RU"/>
              </w:rPr>
              <w:t>3</w:t>
            </w:r>
            <w:r w:rsidR="00DA4407" w:rsidRPr="00855FE6">
              <w:rPr>
                <w:rFonts w:ascii="Times New Roman" w:hAnsi="Times New Roman" w:cs="Times New Roman"/>
                <w:b/>
                <w:color w:val="000000" w:themeColor="text1"/>
                <w:lang w:val="ru-RU"/>
              </w:rPr>
              <w:t>/</w:t>
            </w:r>
            <w:proofErr w:type="spellStart"/>
            <w:r w:rsidR="00DA4407" w:rsidRPr="00855FE6">
              <w:rPr>
                <w:rFonts w:ascii="Times New Roman" w:hAnsi="Times New Roman" w:cs="Times New Roman"/>
                <w:b/>
                <w:color w:val="000000" w:themeColor="text1"/>
                <w:lang w:val="ru-RU"/>
              </w:rPr>
              <w:t>сут</w:t>
            </w:r>
            <w:proofErr w:type="spellEnd"/>
            <w:r w:rsidR="006F5F60" w:rsidRPr="00855FE6">
              <w:rPr>
                <w:rFonts w:ascii="Times New Roman" w:hAnsi="Times New Roman" w:cs="Times New Roman"/>
                <w:color w:val="000000" w:themeColor="text1"/>
                <w:lang w:val="ru-RU"/>
              </w:rPr>
              <w:t xml:space="preserve"> с обеспечением полного цикла механической, биологической очистки и внедрением:</w:t>
            </w:r>
            <w:r w:rsidRPr="00855FE6">
              <w:rPr>
                <w:rFonts w:ascii="Times New Roman" w:hAnsi="Times New Roman" w:cs="Times New Roman"/>
                <w:color w:val="000000" w:themeColor="text1"/>
                <w:lang w:val="ru-RU"/>
              </w:rPr>
              <w:br/>
            </w:r>
            <w:r w:rsidR="006F5F60" w:rsidRPr="00855FE6">
              <w:rPr>
                <w:rFonts w:ascii="Times New Roman" w:hAnsi="Times New Roman" w:cs="Times New Roman"/>
                <w:color w:val="000000" w:themeColor="text1"/>
                <w:lang w:val="ru-RU"/>
              </w:rPr>
              <w:t>-технологии удаления биогенных элементов,</w:t>
            </w:r>
            <w:r w:rsidRPr="00855FE6">
              <w:rPr>
                <w:rFonts w:ascii="Times New Roman" w:hAnsi="Times New Roman" w:cs="Times New Roman"/>
                <w:color w:val="000000" w:themeColor="text1"/>
                <w:lang w:val="ru-RU"/>
              </w:rPr>
              <w:br/>
            </w:r>
            <w:r w:rsidR="006F5F60" w:rsidRPr="00855FE6">
              <w:rPr>
                <w:rFonts w:ascii="Times New Roman" w:hAnsi="Times New Roman" w:cs="Times New Roman"/>
                <w:color w:val="000000" w:themeColor="text1"/>
                <w:lang w:val="ru-RU"/>
              </w:rPr>
              <w:t>-обеззараживания очищенных сточных вод;</w:t>
            </w:r>
            <w:r w:rsidRPr="00855FE6">
              <w:rPr>
                <w:rFonts w:ascii="Times New Roman" w:hAnsi="Times New Roman" w:cs="Times New Roman"/>
                <w:color w:val="000000" w:themeColor="text1"/>
                <w:lang w:val="ru-RU"/>
              </w:rPr>
              <w:br/>
            </w:r>
            <w:r w:rsidR="006F5F60" w:rsidRPr="00855FE6">
              <w:rPr>
                <w:rFonts w:ascii="Times New Roman" w:hAnsi="Times New Roman" w:cs="Times New Roman"/>
                <w:color w:val="000000" w:themeColor="text1"/>
                <w:lang w:val="ru-RU"/>
              </w:rPr>
              <w:t>-обработки осадка сточных вод</w:t>
            </w:r>
          </w:p>
        </w:tc>
        <w:tc>
          <w:tcPr>
            <w:tcW w:w="1338" w:type="dxa"/>
            <w:vAlign w:val="center"/>
          </w:tcPr>
          <w:p w:rsidR="006F5F60" w:rsidRPr="00855FE6" w:rsidRDefault="006F5F60" w:rsidP="008C21F5">
            <w:pPr>
              <w:pStyle w:val="TableParagraph"/>
              <w:spacing w:before="120" w:after="120"/>
              <w:ind w:left="335" w:right="325"/>
              <w:jc w:val="center"/>
              <w:rPr>
                <w:rFonts w:ascii="Times New Roman" w:hAnsi="Times New Roman" w:cs="Times New Roman"/>
                <w:color w:val="000000" w:themeColor="text1"/>
                <w:lang w:val="ru-RU"/>
              </w:rPr>
            </w:pPr>
            <w:r w:rsidRPr="00855FE6">
              <w:rPr>
                <w:rFonts w:ascii="Times New Roman" w:hAnsi="Times New Roman" w:cs="Times New Roman"/>
                <w:color w:val="000000" w:themeColor="text1"/>
              </w:rPr>
              <w:t>202</w:t>
            </w:r>
            <w:r w:rsidR="00DA4407" w:rsidRPr="00855FE6">
              <w:rPr>
                <w:rFonts w:ascii="Times New Roman" w:hAnsi="Times New Roman" w:cs="Times New Roman"/>
                <w:color w:val="000000" w:themeColor="text1"/>
                <w:lang w:val="ru-RU"/>
              </w:rPr>
              <w:t>6</w:t>
            </w:r>
          </w:p>
        </w:tc>
        <w:tc>
          <w:tcPr>
            <w:tcW w:w="1340" w:type="dxa"/>
            <w:vAlign w:val="center"/>
          </w:tcPr>
          <w:p w:rsidR="006F5F60" w:rsidRPr="00855FE6" w:rsidRDefault="006F5F60" w:rsidP="008C21F5">
            <w:pPr>
              <w:pStyle w:val="TableParagraph"/>
              <w:spacing w:before="120" w:after="120"/>
              <w:ind w:left="377" w:right="371"/>
              <w:jc w:val="center"/>
              <w:rPr>
                <w:rFonts w:ascii="Times New Roman" w:hAnsi="Times New Roman" w:cs="Times New Roman"/>
                <w:color w:val="000000" w:themeColor="text1"/>
                <w:lang w:val="ru-RU"/>
              </w:rPr>
            </w:pPr>
            <w:r w:rsidRPr="00855FE6">
              <w:rPr>
                <w:rFonts w:ascii="Times New Roman" w:hAnsi="Times New Roman" w:cs="Times New Roman"/>
                <w:color w:val="000000" w:themeColor="text1"/>
              </w:rPr>
              <w:t>203</w:t>
            </w:r>
            <w:r w:rsidR="00DA4407" w:rsidRPr="00855FE6">
              <w:rPr>
                <w:rFonts w:ascii="Times New Roman" w:hAnsi="Times New Roman" w:cs="Times New Roman"/>
                <w:color w:val="000000" w:themeColor="text1"/>
                <w:lang w:val="ru-RU"/>
              </w:rPr>
              <w:t>5</w:t>
            </w:r>
          </w:p>
        </w:tc>
      </w:tr>
      <w:tr w:rsidR="0075021C" w:rsidRPr="00855FE6" w:rsidTr="000C257D">
        <w:trPr>
          <w:trHeight w:val="397"/>
        </w:trPr>
        <w:tc>
          <w:tcPr>
            <w:tcW w:w="1037" w:type="dxa"/>
            <w:vAlign w:val="center"/>
          </w:tcPr>
          <w:p w:rsidR="006F5F60" w:rsidRPr="00855FE6" w:rsidRDefault="006F5F60" w:rsidP="008C21F5">
            <w:pPr>
              <w:pStyle w:val="TableParagraph"/>
              <w:spacing w:before="120" w:after="120"/>
              <w:ind w:left="8"/>
              <w:jc w:val="center"/>
              <w:rPr>
                <w:rFonts w:ascii="Times New Roman" w:hAnsi="Times New Roman" w:cs="Times New Roman"/>
                <w:color w:val="000000" w:themeColor="text1"/>
              </w:rPr>
            </w:pPr>
            <w:r w:rsidRPr="00855FE6">
              <w:rPr>
                <w:rFonts w:ascii="Times New Roman" w:hAnsi="Times New Roman" w:cs="Times New Roman"/>
                <w:color w:val="000000" w:themeColor="text1"/>
                <w:w w:val="99"/>
              </w:rPr>
              <w:t>2</w:t>
            </w:r>
          </w:p>
        </w:tc>
        <w:tc>
          <w:tcPr>
            <w:tcW w:w="6143" w:type="dxa"/>
            <w:vAlign w:val="center"/>
          </w:tcPr>
          <w:p w:rsidR="006F5F60" w:rsidRPr="00855FE6" w:rsidRDefault="006F5F60" w:rsidP="00DA4407">
            <w:pPr>
              <w:pStyle w:val="TableParagraph"/>
              <w:spacing w:before="120" w:after="120"/>
              <w:ind w:left="90" w:right="85"/>
              <w:rPr>
                <w:rFonts w:ascii="Times New Roman" w:hAnsi="Times New Roman" w:cs="Times New Roman"/>
                <w:color w:val="000000" w:themeColor="text1"/>
                <w:lang w:val="ru-RU"/>
              </w:rPr>
            </w:pPr>
            <w:r w:rsidRPr="00855FE6">
              <w:rPr>
                <w:rFonts w:ascii="Times New Roman" w:hAnsi="Times New Roman" w:cs="Times New Roman"/>
                <w:color w:val="000000" w:themeColor="text1"/>
                <w:lang w:val="ru-RU"/>
              </w:rPr>
              <w:t>Реконструкция существующих КНС (</w:t>
            </w:r>
            <w:r w:rsidR="00297EC0" w:rsidRPr="00855FE6">
              <w:rPr>
                <w:rFonts w:ascii="Times New Roman" w:hAnsi="Times New Roman" w:cs="Times New Roman"/>
                <w:color w:val="000000" w:themeColor="text1"/>
                <w:lang w:val="ru-RU"/>
              </w:rPr>
              <w:t>6</w:t>
            </w:r>
            <w:r w:rsidRPr="00855FE6">
              <w:rPr>
                <w:rFonts w:ascii="Times New Roman" w:hAnsi="Times New Roman" w:cs="Times New Roman"/>
                <w:color w:val="000000" w:themeColor="text1"/>
                <w:lang w:val="ru-RU"/>
              </w:rPr>
              <w:t xml:space="preserve"> шт.) с заменой насосных</w:t>
            </w:r>
            <w:r w:rsidR="000C257D" w:rsidRPr="00855FE6">
              <w:rPr>
                <w:rFonts w:ascii="Times New Roman" w:hAnsi="Times New Roman" w:cs="Times New Roman"/>
                <w:color w:val="000000" w:themeColor="text1"/>
                <w:lang w:val="ru-RU"/>
              </w:rPr>
              <w:t xml:space="preserve"> </w:t>
            </w:r>
            <w:r w:rsidRPr="00855FE6">
              <w:rPr>
                <w:rFonts w:ascii="Times New Roman" w:hAnsi="Times New Roman" w:cs="Times New Roman"/>
                <w:color w:val="000000" w:themeColor="text1"/>
                <w:lang w:val="ru-RU"/>
              </w:rPr>
              <w:t>агрегатов на энергоэффективные аналоги и установкой систем автоматизированного управления станциями</w:t>
            </w:r>
          </w:p>
        </w:tc>
        <w:tc>
          <w:tcPr>
            <w:tcW w:w="1338" w:type="dxa"/>
            <w:vAlign w:val="center"/>
          </w:tcPr>
          <w:p w:rsidR="006F5F60" w:rsidRPr="00855FE6" w:rsidRDefault="006F5F60" w:rsidP="008C21F5">
            <w:pPr>
              <w:pStyle w:val="TableParagraph"/>
              <w:spacing w:before="120" w:after="120"/>
              <w:ind w:left="335" w:right="325"/>
              <w:jc w:val="center"/>
              <w:rPr>
                <w:rFonts w:ascii="Times New Roman" w:hAnsi="Times New Roman" w:cs="Times New Roman"/>
                <w:color w:val="000000" w:themeColor="text1"/>
                <w:lang w:val="ru-RU"/>
              </w:rPr>
            </w:pPr>
            <w:r w:rsidRPr="00855FE6">
              <w:rPr>
                <w:rFonts w:ascii="Times New Roman" w:hAnsi="Times New Roman" w:cs="Times New Roman"/>
                <w:color w:val="000000" w:themeColor="text1"/>
              </w:rPr>
              <w:t>202</w:t>
            </w:r>
            <w:r w:rsidR="00DA4407" w:rsidRPr="00855FE6">
              <w:rPr>
                <w:rFonts w:ascii="Times New Roman" w:hAnsi="Times New Roman" w:cs="Times New Roman"/>
                <w:color w:val="000000" w:themeColor="text1"/>
                <w:lang w:val="ru-RU"/>
              </w:rPr>
              <w:t>6</w:t>
            </w:r>
          </w:p>
        </w:tc>
        <w:tc>
          <w:tcPr>
            <w:tcW w:w="1340" w:type="dxa"/>
            <w:vAlign w:val="center"/>
          </w:tcPr>
          <w:p w:rsidR="006F5F60" w:rsidRPr="00855FE6" w:rsidRDefault="006F5F60" w:rsidP="008C21F5">
            <w:pPr>
              <w:pStyle w:val="TableParagraph"/>
              <w:spacing w:before="120" w:after="120"/>
              <w:ind w:left="377" w:right="371"/>
              <w:jc w:val="center"/>
              <w:rPr>
                <w:rFonts w:ascii="Times New Roman" w:hAnsi="Times New Roman" w:cs="Times New Roman"/>
                <w:color w:val="000000" w:themeColor="text1"/>
              </w:rPr>
            </w:pPr>
            <w:r w:rsidRPr="00855FE6">
              <w:rPr>
                <w:rFonts w:ascii="Times New Roman" w:hAnsi="Times New Roman" w:cs="Times New Roman"/>
                <w:color w:val="000000" w:themeColor="text1"/>
              </w:rPr>
              <w:t>20</w:t>
            </w:r>
            <w:r w:rsidR="00DA4407" w:rsidRPr="00855FE6">
              <w:rPr>
                <w:rFonts w:ascii="Times New Roman" w:hAnsi="Times New Roman" w:cs="Times New Roman"/>
                <w:color w:val="000000" w:themeColor="text1"/>
                <w:lang w:val="ru-RU"/>
              </w:rPr>
              <w:t>3</w:t>
            </w:r>
            <w:r w:rsidRPr="00855FE6">
              <w:rPr>
                <w:rFonts w:ascii="Times New Roman" w:hAnsi="Times New Roman" w:cs="Times New Roman"/>
                <w:color w:val="000000" w:themeColor="text1"/>
              </w:rPr>
              <w:t>5</w:t>
            </w:r>
          </w:p>
        </w:tc>
      </w:tr>
      <w:tr w:rsidR="0075021C" w:rsidRPr="00855FE6" w:rsidTr="000C257D">
        <w:trPr>
          <w:trHeight w:val="397"/>
        </w:trPr>
        <w:tc>
          <w:tcPr>
            <w:tcW w:w="1037" w:type="dxa"/>
            <w:vAlign w:val="center"/>
          </w:tcPr>
          <w:p w:rsidR="006F5F60" w:rsidRPr="00855FE6" w:rsidRDefault="006F5F60" w:rsidP="008C21F5">
            <w:pPr>
              <w:pStyle w:val="TableParagraph"/>
              <w:spacing w:before="120" w:after="120" w:line="210" w:lineRule="exact"/>
              <w:ind w:left="8"/>
              <w:jc w:val="center"/>
              <w:rPr>
                <w:rFonts w:ascii="Times New Roman" w:hAnsi="Times New Roman" w:cs="Times New Roman"/>
                <w:color w:val="000000" w:themeColor="text1"/>
              </w:rPr>
            </w:pPr>
            <w:r w:rsidRPr="00855FE6">
              <w:rPr>
                <w:rFonts w:ascii="Times New Roman" w:hAnsi="Times New Roman" w:cs="Times New Roman"/>
                <w:color w:val="000000" w:themeColor="text1"/>
                <w:w w:val="99"/>
              </w:rPr>
              <w:t>3</w:t>
            </w:r>
          </w:p>
        </w:tc>
        <w:tc>
          <w:tcPr>
            <w:tcW w:w="6143" w:type="dxa"/>
            <w:vAlign w:val="center"/>
          </w:tcPr>
          <w:p w:rsidR="006F5F60" w:rsidRPr="00855FE6" w:rsidRDefault="006F5F60" w:rsidP="00DA4407">
            <w:pPr>
              <w:pStyle w:val="TableParagraph"/>
              <w:spacing w:before="120" w:after="120"/>
              <w:ind w:left="90" w:right="85"/>
              <w:rPr>
                <w:rFonts w:ascii="Times New Roman" w:hAnsi="Times New Roman" w:cs="Times New Roman"/>
                <w:color w:val="000000" w:themeColor="text1"/>
                <w:lang w:val="ru-RU"/>
              </w:rPr>
            </w:pPr>
            <w:r w:rsidRPr="00855FE6">
              <w:rPr>
                <w:rFonts w:ascii="Times New Roman" w:hAnsi="Times New Roman" w:cs="Times New Roman"/>
                <w:color w:val="000000" w:themeColor="text1"/>
                <w:lang w:val="ru-RU"/>
              </w:rPr>
              <w:t xml:space="preserve">Реконструкция существующих канализационных сетей </w:t>
            </w:r>
            <w:r w:rsidR="00DA4407" w:rsidRPr="00855FE6">
              <w:rPr>
                <w:rFonts w:ascii="Times New Roman" w:hAnsi="Times New Roman" w:cs="Times New Roman"/>
                <w:color w:val="000000" w:themeColor="text1"/>
                <w:lang w:val="ru-RU"/>
              </w:rPr>
              <w:br/>
            </w:r>
            <w:r w:rsidRPr="00855FE6">
              <w:rPr>
                <w:rFonts w:ascii="Times New Roman" w:hAnsi="Times New Roman" w:cs="Times New Roman"/>
                <w:color w:val="000000" w:themeColor="text1"/>
                <w:lang w:val="ru-RU"/>
              </w:rPr>
              <w:t>(~</w:t>
            </w:r>
            <w:r w:rsidR="00DA4407" w:rsidRPr="00855FE6">
              <w:rPr>
                <w:rFonts w:ascii="Times New Roman" w:hAnsi="Times New Roman" w:cs="Times New Roman"/>
                <w:color w:val="000000" w:themeColor="text1"/>
                <w:lang w:val="ru-RU"/>
              </w:rPr>
              <w:t>26,6</w:t>
            </w:r>
            <w:r w:rsidRPr="00855FE6">
              <w:rPr>
                <w:rFonts w:ascii="Times New Roman" w:hAnsi="Times New Roman" w:cs="Times New Roman"/>
                <w:color w:val="000000" w:themeColor="text1"/>
                <w:lang w:val="ru-RU"/>
              </w:rPr>
              <w:t xml:space="preserve"> км)</w:t>
            </w:r>
          </w:p>
        </w:tc>
        <w:tc>
          <w:tcPr>
            <w:tcW w:w="1338" w:type="dxa"/>
            <w:vAlign w:val="center"/>
          </w:tcPr>
          <w:p w:rsidR="006F5F60" w:rsidRPr="00855FE6" w:rsidRDefault="006F5F60" w:rsidP="008C21F5">
            <w:pPr>
              <w:pStyle w:val="TableParagraph"/>
              <w:spacing w:before="120" w:after="120" w:line="210" w:lineRule="exact"/>
              <w:ind w:left="335" w:right="325"/>
              <w:jc w:val="center"/>
              <w:rPr>
                <w:rFonts w:ascii="Times New Roman" w:hAnsi="Times New Roman" w:cs="Times New Roman"/>
                <w:color w:val="000000" w:themeColor="text1"/>
                <w:lang w:val="ru-RU"/>
              </w:rPr>
            </w:pPr>
            <w:r w:rsidRPr="00855FE6">
              <w:rPr>
                <w:rFonts w:ascii="Times New Roman" w:hAnsi="Times New Roman" w:cs="Times New Roman"/>
                <w:color w:val="000000" w:themeColor="text1"/>
              </w:rPr>
              <w:t>202</w:t>
            </w:r>
            <w:r w:rsidR="00DA4407" w:rsidRPr="00855FE6">
              <w:rPr>
                <w:rFonts w:ascii="Times New Roman" w:hAnsi="Times New Roman" w:cs="Times New Roman"/>
                <w:color w:val="000000" w:themeColor="text1"/>
                <w:lang w:val="ru-RU"/>
              </w:rPr>
              <w:t>6</w:t>
            </w:r>
          </w:p>
        </w:tc>
        <w:tc>
          <w:tcPr>
            <w:tcW w:w="1340" w:type="dxa"/>
            <w:vAlign w:val="center"/>
          </w:tcPr>
          <w:p w:rsidR="006F5F60" w:rsidRPr="00855FE6" w:rsidRDefault="006F5F60" w:rsidP="008C21F5">
            <w:pPr>
              <w:pStyle w:val="TableParagraph"/>
              <w:spacing w:before="120" w:after="120" w:line="210" w:lineRule="exact"/>
              <w:ind w:left="377" w:right="371"/>
              <w:jc w:val="center"/>
              <w:rPr>
                <w:rFonts w:ascii="Times New Roman" w:hAnsi="Times New Roman" w:cs="Times New Roman"/>
                <w:color w:val="000000" w:themeColor="text1"/>
                <w:lang w:val="ru-RU"/>
              </w:rPr>
            </w:pPr>
            <w:r w:rsidRPr="00855FE6">
              <w:rPr>
                <w:rFonts w:ascii="Times New Roman" w:hAnsi="Times New Roman" w:cs="Times New Roman"/>
                <w:color w:val="000000" w:themeColor="text1"/>
              </w:rPr>
              <w:t>203</w:t>
            </w:r>
            <w:r w:rsidR="00DA4407" w:rsidRPr="00855FE6">
              <w:rPr>
                <w:rFonts w:ascii="Times New Roman" w:hAnsi="Times New Roman" w:cs="Times New Roman"/>
                <w:color w:val="000000" w:themeColor="text1"/>
                <w:lang w:val="ru-RU"/>
              </w:rPr>
              <w:t>5</w:t>
            </w:r>
          </w:p>
        </w:tc>
      </w:tr>
      <w:tr w:rsidR="00BD4FF9" w:rsidRPr="00855FE6" w:rsidTr="000C257D">
        <w:trPr>
          <w:trHeight w:val="397"/>
        </w:trPr>
        <w:tc>
          <w:tcPr>
            <w:tcW w:w="1037" w:type="dxa"/>
            <w:vAlign w:val="center"/>
          </w:tcPr>
          <w:p w:rsidR="00BD4FF9" w:rsidRPr="00855FE6" w:rsidRDefault="00BD4FF9" w:rsidP="00BD4FF9">
            <w:pPr>
              <w:pStyle w:val="TableParagraph"/>
              <w:spacing w:before="120" w:after="120" w:line="210" w:lineRule="exact"/>
              <w:ind w:left="8"/>
              <w:jc w:val="center"/>
              <w:rPr>
                <w:rFonts w:ascii="Times New Roman" w:hAnsi="Times New Roman" w:cs="Times New Roman"/>
                <w:color w:val="000000" w:themeColor="text1"/>
                <w:w w:val="99"/>
                <w:lang w:val="ru-RU"/>
              </w:rPr>
            </w:pPr>
            <w:r w:rsidRPr="00855FE6">
              <w:rPr>
                <w:rFonts w:ascii="Times New Roman" w:hAnsi="Times New Roman" w:cs="Times New Roman"/>
                <w:color w:val="000000" w:themeColor="text1"/>
                <w:w w:val="99"/>
                <w:lang w:val="ru-RU"/>
              </w:rPr>
              <w:t>4</w:t>
            </w:r>
          </w:p>
        </w:tc>
        <w:tc>
          <w:tcPr>
            <w:tcW w:w="6143" w:type="dxa"/>
            <w:vAlign w:val="center"/>
          </w:tcPr>
          <w:p w:rsidR="00BD4FF9" w:rsidRPr="00855FE6" w:rsidRDefault="00BD4FF9" w:rsidP="00111976">
            <w:pPr>
              <w:pStyle w:val="TableParagraph"/>
              <w:spacing w:before="120" w:after="120"/>
              <w:ind w:left="90" w:right="85"/>
              <w:rPr>
                <w:rFonts w:ascii="Times New Roman" w:hAnsi="Times New Roman" w:cs="Times New Roman"/>
                <w:color w:val="000000" w:themeColor="text1"/>
                <w:lang w:val="ru-RU"/>
              </w:rPr>
            </w:pPr>
            <w:r w:rsidRPr="00855FE6">
              <w:rPr>
                <w:rFonts w:ascii="Times New Roman" w:hAnsi="Times New Roman" w:cs="Times New Roman"/>
                <w:color w:val="000000" w:themeColor="text1"/>
                <w:lang w:val="ru-RU"/>
              </w:rPr>
              <w:t>Строительство самотечных и напорных канализационных сетей для обеспечения централизованным водоотведением территорий существующей и перспективной застройки</w:t>
            </w:r>
            <w:r w:rsidR="00111976" w:rsidRPr="00855FE6">
              <w:rPr>
                <w:rFonts w:ascii="Times New Roman" w:hAnsi="Times New Roman" w:cs="Times New Roman"/>
                <w:color w:val="000000" w:themeColor="text1"/>
                <w:lang w:val="ru-RU"/>
              </w:rPr>
              <w:t xml:space="preserve"> </w:t>
            </w:r>
            <w:r w:rsidR="00111976" w:rsidRPr="00855FE6">
              <w:rPr>
                <w:rFonts w:ascii="Times New Roman" w:hAnsi="Times New Roman" w:cs="Times New Roman"/>
                <w:color w:val="000000" w:themeColor="text1"/>
                <w:lang w:val="ru-RU"/>
              </w:rPr>
              <w:br/>
              <w:t>(~22,2 км)</w:t>
            </w:r>
          </w:p>
        </w:tc>
        <w:tc>
          <w:tcPr>
            <w:tcW w:w="1338" w:type="dxa"/>
            <w:vAlign w:val="center"/>
          </w:tcPr>
          <w:p w:rsidR="00BD4FF9" w:rsidRPr="00855FE6" w:rsidRDefault="00BD4FF9" w:rsidP="00BD4FF9">
            <w:pPr>
              <w:pStyle w:val="TableParagraph"/>
              <w:spacing w:before="120" w:after="120" w:line="210" w:lineRule="exact"/>
              <w:ind w:left="335" w:right="325"/>
              <w:jc w:val="center"/>
              <w:rPr>
                <w:rFonts w:ascii="Times New Roman" w:hAnsi="Times New Roman" w:cs="Times New Roman"/>
                <w:color w:val="000000" w:themeColor="text1"/>
                <w:lang w:val="ru-RU"/>
              </w:rPr>
            </w:pPr>
            <w:r w:rsidRPr="00855FE6">
              <w:rPr>
                <w:rFonts w:ascii="Times New Roman" w:hAnsi="Times New Roman" w:cs="Times New Roman"/>
                <w:color w:val="000000" w:themeColor="text1"/>
                <w:lang w:val="ru-RU"/>
              </w:rPr>
              <w:t>2028</w:t>
            </w:r>
          </w:p>
        </w:tc>
        <w:tc>
          <w:tcPr>
            <w:tcW w:w="1340" w:type="dxa"/>
            <w:vAlign w:val="center"/>
          </w:tcPr>
          <w:p w:rsidR="00BD4FF9" w:rsidRPr="00855FE6" w:rsidRDefault="00BD4FF9" w:rsidP="00BD4FF9">
            <w:pPr>
              <w:pStyle w:val="TableParagraph"/>
              <w:spacing w:before="120" w:after="120" w:line="210" w:lineRule="exact"/>
              <w:ind w:left="377" w:right="371"/>
              <w:jc w:val="center"/>
              <w:rPr>
                <w:rFonts w:ascii="Times New Roman" w:hAnsi="Times New Roman" w:cs="Times New Roman"/>
                <w:color w:val="000000" w:themeColor="text1"/>
                <w:lang w:val="ru-RU"/>
              </w:rPr>
            </w:pPr>
            <w:r w:rsidRPr="00855FE6">
              <w:rPr>
                <w:rFonts w:ascii="Times New Roman" w:hAnsi="Times New Roman" w:cs="Times New Roman"/>
                <w:color w:val="000000" w:themeColor="text1"/>
                <w:lang w:val="ru-RU"/>
              </w:rPr>
              <w:t>2035</w:t>
            </w:r>
          </w:p>
        </w:tc>
      </w:tr>
      <w:tr w:rsidR="00BD4FF9" w:rsidRPr="00855FE6" w:rsidTr="000C257D">
        <w:trPr>
          <w:trHeight w:val="397"/>
        </w:trPr>
        <w:tc>
          <w:tcPr>
            <w:tcW w:w="1037" w:type="dxa"/>
            <w:vAlign w:val="center"/>
          </w:tcPr>
          <w:p w:rsidR="00BD4FF9" w:rsidRPr="00855FE6" w:rsidRDefault="00BD4FF9" w:rsidP="00BD4FF9">
            <w:pPr>
              <w:pStyle w:val="TableParagraph"/>
              <w:spacing w:before="120" w:after="120" w:line="210" w:lineRule="exact"/>
              <w:ind w:left="8"/>
              <w:jc w:val="center"/>
              <w:rPr>
                <w:rFonts w:ascii="Times New Roman" w:hAnsi="Times New Roman" w:cs="Times New Roman"/>
                <w:color w:val="000000" w:themeColor="text1"/>
                <w:w w:val="99"/>
                <w:lang w:val="ru-RU"/>
              </w:rPr>
            </w:pPr>
            <w:r w:rsidRPr="00855FE6">
              <w:rPr>
                <w:rFonts w:ascii="Times New Roman" w:hAnsi="Times New Roman" w:cs="Times New Roman"/>
                <w:color w:val="000000" w:themeColor="text1"/>
                <w:w w:val="99"/>
                <w:lang w:val="ru-RU"/>
              </w:rPr>
              <w:t>5</w:t>
            </w:r>
          </w:p>
        </w:tc>
        <w:tc>
          <w:tcPr>
            <w:tcW w:w="6143" w:type="dxa"/>
            <w:vAlign w:val="center"/>
          </w:tcPr>
          <w:p w:rsidR="00BD4FF9" w:rsidRPr="00855FE6" w:rsidRDefault="00BD4FF9" w:rsidP="00BD4FF9">
            <w:pPr>
              <w:pStyle w:val="TableParagraph"/>
              <w:spacing w:before="120" w:after="120"/>
              <w:ind w:left="90" w:right="85"/>
              <w:rPr>
                <w:rFonts w:ascii="Times New Roman" w:hAnsi="Times New Roman" w:cs="Times New Roman"/>
                <w:color w:val="000000" w:themeColor="text1"/>
                <w:lang w:val="ru-RU"/>
              </w:rPr>
            </w:pPr>
            <w:r w:rsidRPr="00855FE6">
              <w:rPr>
                <w:rFonts w:ascii="Times New Roman" w:hAnsi="Times New Roman" w:cs="Times New Roman"/>
                <w:color w:val="000000" w:themeColor="text1"/>
                <w:w w:val="99"/>
                <w:lang w:val="ru-RU"/>
              </w:rPr>
              <w:t>Строительство КНС (5 шт.) для обеспечения централизованным водоотведением территорий перспективной застройки</w:t>
            </w:r>
          </w:p>
        </w:tc>
        <w:tc>
          <w:tcPr>
            <w:tcW w:w="1338" w:type="dxa"/>
            <w:vAlign w:val="center"/>
          </w:tcPr>
          <w:p w:rsidR="00BD4FF9" w:rsidRPr="00855FE6" w:rsidRDefault="00BD4FF9" w:rsidP="00BD4FF9">
            <w:pPr>
              <w:pStyle w:val="TableParagraph"/>
              <w:spacing w:before="120" w:after="120" w:line="210" w:lineRule="exact"/>
              <w:ind w:left="335" w:right="325"/>
              <w:jc w:val="center"/>
              <w:rPr>
                <w:rFonts w:ascii="Times New Roman" w:hAnsi="Times New Roman" w:cs="Times New Roman"/>
                <w:color w:val="000000" w:themeColor="text1"/>
                <w:lang w:val="ru-RU"/>
              </w:rPr>
            </w:pPr>
            <w:r w:rsidRPr="00855FE6">
              <w:rPr>
                <w:rFonts w:ascii="Times New Roman" w:hAnsi="Times New Roman" w:cs="Times New Roman"/>
                <w:color w:val="000000" w:themeColor="text1"/>
                <w:lang w:val="ru-RU"/>
              </w:rPr>
              <w:t>2028</w:t>
            </w:r>
          </w:p>
        </w:tc>
        <w:tc>
          <w:tcPr>
            <w:tcW w:w="1340" w:type="dxa"/>
            <w:vAlign w:val="center"/>
          </w:tcPr>
          <w:p w:rsidR="00BD4FF9" w:rsidRPr="00855FE6" w:rsidRDefault="00BD4FF9" w:rsidP="00BD4FF9">
            <w:pPr>
              <w:pStyle w:val="TableParagraph"/>
              <w:spacing w:before="120" w:after="120" w:line="210" w:lineRule="exact"/>
              <w:ind w:left="377" w:right="371"/>
              <w:jc w:val="center"/>
              <w:rPr>
                <w:rFonts w:ascii="Times New Roman" w:hAnsi="Times New Roman" w:cs="Times New Roman"/>
                <w:color w:val="000000" w:themeColor="text1"/>
                <w:lang w:val="ru-RU"/>
              </w:rPr>
            </w:pPr>
            <w:r w:rsidRPr="00855FE6">
              <w:rPr>
                <w:rFonts w:ascii="Times New Roman" w:hAnsi="Times New Roman" w:cs="Times New Roman"/>
                <w:color w:val="000000" w:themeColor="text1"/>
                <w:lang w:val="ru-RU"/>
              </w:rPr>
              <w:t>2035</w:t>
            </w:r>
          </w:p>
        </w:tc>
      </w:tr>
    </w:tbl>
    <w:p w:rsidR="006F5F60" w:rsidRDefault="006F5F60" w:rsidP="00613B88">
      <w:pPr>
        <w:spacing w:line="276" w:lineRule="auto"/>
        <w:ind w:firstLine="709"/>
        <w:jc w:val="both"/>
        <w:rPr>
          <w:rFonts w:ascii="Times New Roman" w:hAnsi="Times New Roman"/>
          <w:sz w:val="24"/>
        </w:rPr>
      </w:pPr>
    </w:p>
    <w:p w:rsidR="007E0B2C" w:rsidRPr="00BD4FF9" w:rsidRDefault="007E0B2C" w:rsidP="00BD4FF9">
      <w:pPr>
        <w:spacing w:line="276" w:lineRule="auto"/>
        <w:ind w:firstLine="709"/>
        <w:jc w:val="both"/>
        <w:rPr>
          <w:rFonts w:ascii="Times New Roman" w:hAnsi="Times New Roman"/>
          <w:sz w:val="24"/>
        </w:rPr>
      </w:pPr>
    </w:p>
    <w:p w:rsidR="007E0B2C" w:rsidRPr="00733BD3" w:rsidRDefault="007E0B2C" w:rsidP="00801D83">
      <w:pPr>
        <w:pStyle w:val="3TimesNewRoman141"/>
      </w:pPr>
      <w:bookmarkStart w:id="241" w:name="_Toc88831232"/>
      <w:bookmarkStart w:id="242" w:name="_Toc149915614"/>
      <w:r w:rsidRPr="00733BD3">
        <w:t>2.4.3. Технические обоснования основных мероприятий по реализации схем водоотведения</w:t>
      </w:r>
      <w:bookmarkEnd w:id="241"/>
      <w:bookmarkEnd w:id="242"/>
      <w:r w:rsidRPr="00733BD3">
        <w:t xml:space="preserve"> </w:t>
      </w:r>
    </w:p>
    <w:p w:rsidR="000C257D" w:rsidRDefault="000C257D" w:rsidP="00BD4FF9">
      <w:pPr>
        <w:spacing w:line="276" w:lineRule="auto"/>
        <w:ind w:firstLine="709"/>
        <w:jc w:val="both"/>
        <w:rPr>
          <w:rFonts w:ascii="Times New Roman" w:hAnsi="Times New Roman"/>
          <w:sz w:val="24"/>
        </w:rPr>
      </w:pPr>
      <w:bookmarkStart w:id="243" w:name="_Toc524593247"/>
      <w:r w:rsidRPr="00BD4FF9">
        <w:rPr>
          <w:rFonts w:ascii="Times New Roman" w:hAnsi="Times New Roman"/>
          <w:sz w:val="24"/>
        </w:rPr>
        <w:t>Технические обоснования основных мероприятий по реализации Схемы водоотведения МО «</w:t>
      </w:r>
      <w:r w:rsidR="00D53462">
        <w:rPr>
          <w:rFonts w:ascii="Times New Roman" w:hAnsi="Times New Roman"/>
          <w:sz w:val="24"/>
        </w:rPr>
        <w:t>Город Отрадное</w:t>
      </w:r>
      <w:r w:rsidRPr="00BD4FF9">
        <w:rPr>
          <w:rFonts w:ascii="Times New Roman" w:hAnsi="Times New Roman"/>
          <w:sz w:val="24"/>
        </w:rPr>
        <w:t>» приведены в таблице 2.4.</w:t>
      </w:r>
      <w:r w:rsidR="00D53462">
        <w:rPr>
          <w:rFonts w:ascii="Times New Roman" w:hAnsi="Times New Roman"/>
          <w:sz w:val="24"/>
        </w:rPr>
        <w:t>3</w:t>
      </w:r>
      <w:r w:rsidRPr="00BD4FF9">
        <w:rPr>
          <w:rFonts w:ascii="Times New Roman" w:hAnsi="Times New Roman"/>
          <w:sz w:val="24"/>
        </w:rPr>
        <w:t>.</w:t>
      </w:r>
      <w:r w:rsidR="00D53462">
        <w:rPr>
          <w:rFonts w:ascii="Times New Roman" w:hAnsi="Times New Roman"/>
          <w:sz w:val="24"/>
        </w:rPr>
        <w:t>1.</w:t>
      </w:r>
    </w:p>
    <w:p w:rsidR="008C5D4A" w:rsidRDefault="008C5D4A" w:rsidP="00BD4FF9">
      <w:pPr>
        <w:spacing w:line="276" w:lineRule="auto"/>
        <w:ind w:firstLine="709"/>
        <w:jc w:val="both"/>
        <w:rPr>
          <w:rFonts w:ascii="Times New Roman" w:hAnsi="Times New Roman"/>
          <w:sz w:val="24"/>
        </w:rPr>
      </w:pPr>
    </w:p>
    <w:p w:rsidR="008C5D4A" w:rsidRDefault="008C5D4A" w:rsidP="00BD4FF9">
      <w:pPr>
        <w:spacing w:line="276" w:lineRule="auto"/>
        <w:ind w:firstLine="709"/>
        <w:jc w:val="both"/>
        <w:rPr>
          <w:rFonts w:ascii="Times New Roman" w:hAnsi="Times New Roman"/>
          <w:sz w:val="24"/>
        </w:rPr>
      </w:pPr>
    </w:p>
    <w:p w:rsidR="008C5D4A" w:rsidRDefault="008C5D4A" w:rsidP="00BD4FF9">
      <w:pPr>
        <w:spacing w:line="276" w:lineRule="auto"/>
        <w:ind w:firstLine="709"/>
        <w:jc w:val="both"/>
        <w:rPr>
          <w:rFonts w:ascii="Times New Roman" w:hAnsi="Times New Roman"/>
          <w:sz w:val="24"/>
        </w:rPr>
      </w:pPr>
    </w:p>
    <w:p w:rsidR="008C5D4A" w:rsidRPr="00BD4FF9" w:rsidRDefault="008C5D4A" w:rsidP="00BD4FF9">
      <w:pPr>
        <w:spacing w:line="276" w:lineRule="auto"/>
        <w:ind w:firstLine="709"/>
        <w:jc w:val="both"/>
        <w:rPr>
          <w:rFonts w:ascii="Times New Roman" w:hAnsi="Times New Roman"/>
          <w:sz w:val="24"/>
        </w:rPr>
      </w:pPr>
    </w:p>
    <w:p w:rsidR="008C5D4A" w:rsidRPr="00BD4FF9" w:rsidRDefault="000C257D" w:rsidP="008C5D4A">
      <w:pPr>
        <w:spacing w:line="276" w:lineRule="auto"/>
        <w:ind w:firstLine="709"/>
        <w:jc w:val="both"/>
        <w:rPr>
          <w:rFonts w:ascii="Times New Roman" w:hAnsi="Times New Roman"/>
          <w:sz w:val="24"/>
        </w:rPr>
      </w:pPr>
      <w:r w:rsidRPr="00BD4FF9">
        <w:rPr>
          <w:rFonts w:ascii="Times New Roman" w:hAnsi="Times New Roman"/>
          <w:sz w:val="24"/>
        </w:rPr>
        <w:lastRenderedPageBreak/>
        <w:t>Таблица 2.4.</w:t>
      </w:r>
      <w:r w:rsidR="00D53462">
        <w:rPr>
          <w:rFonts w:ascii="Times New Roman" w:hAnsi="Times New Roman"/>
          <w:sz w:val="24"/>
        </w:rPr>
        <w:t>3.1</w:t>
      </w:r>
      <w:r w:rsidRPr="00BD4FF9">
        <w:rPr>
          <w:rFonts w:ascii="Times New Roman" w:hAnsi="Times New Roman"/>
          <w:sz w:val="24"/>
        </w:rPr>
        <w:t xml:space="preserve"> – Технические обоснования основных мероприятий по реализации Схемы водоотведения </w:t>
      </w:r>
      <w:r w:rsidR="008C5D4A" w:rsidRPr="00BD4FF9">
        <w:rPr>
          <w:rFonts w:ascii="Times New Roman" w:hAnsi="Times New Roman"/>
          <w:sz w:val="24"/>
        </w:rPr>
        <w:t>МО «</w:t>
      </w:r>
      <w:r w:rsidR="008C5D4A">
        <w:rPr>
          <w:rFonts w:ascii="Times New Roman" w:hAnsi="Times New Roman"/>
          <w:sz w:val="24"/>
        </w:rPr>
        <w:t>Город Отрадное</w:t>
      </w:r>
      <w:r w:rsidR="008C5D4A" w:rsidRPr="00BD4FF9">
        <w:rPr>
          <w:rFonts w:ascii="Times New Roman" w:hAnsi="Times New Roman"/>
          <w:sz w:val="24"/>
        </w:rPr>
        <w:t>» приведены в таблице 2.4.</w:t>
      </w:r>
      <w:r w:rsidR="008C5D4A">
        <w:rPr>
          <w:rFonts w:ascii="Times New Roman" w:hAnsi="Times New Roman"/>
          <w:sz w:val="24"/>
        </w:rPr>
        <w:t>3</w:t>
      </w:r>
      <w:r w:rsidR="008C5D4A" w:rsidRPr="00BD4FF9">
        <w:rPr>
          <w:rFonts w:ascii="Times New Roman" w:hAnsi="Times New Roman"/>
          <w:sz w:val="24"/>
        </w:rPr>
        <w:t>.</w:t>
      </w:r>
      <w:r w:rsidR="008C5D4A">
        <w:rPr>
          <w:rFonts w:ascii="Times New Roman" w:hAnsi="Times New Roman"/>
          <w:sz w:val="24"/>
        </w:rPr>
        <w:t>1.</w:t>
      </w:r>
    </w:p>
    <w:tbl>
      <w:tblPr>
        <w:tblStyle w:val="TableNormal"/>
        <w:tblW w:w="9856" w:type="dxa"/>
        <w:tblInd w:w="1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936"/>
        <w:gridCol w:w="5545"/>
        <w:gridCol w:w="3375"/>
      </w:tblGrid>
      <w:tr w:rsidR="000C257D" w:rsidTr="006A12EE">
        <w:trPr>
          <w:trHeight w:val="710"/>
        </w:trPr>
        <w:tc>
          <w:tcPr>
            <w:tcW w:w="936" w:type="dxa"/>
            <w:shd w:val="clear" w:color="auto" w:fill="F2F2F2" w:themeFill="background1" w:themeFillShade="F2"/>
            <w:vAlign w:val="center"/>
          </w:tcPr>
          <w:p w:rsidR="000C257D" w:rsidRPr="00906096" w:rsidRDefault="000C257D" w:rsidP="00D66560">
            <w:pPr>
              <w:pStyle w:val="TableParagraph"/>
              <w:ind w:left="167" w:right="164"/>
              <w:jc w:val="center"/>
              <w:rPr>
                <w:rFonts w:ascii="Times New Roman" w:hAnsi="Times New Roman" w:cs="Times New Roman"/>
              </w:rPr>
            </w:pPr>
            <w:r w:rsidRPr="00906096">
              <w:rPr>
                <w:rFonts w:ascii="Times New Roman" w:hAnsi="Times New Roman" w:cs="Times New Roman"/>
              </w:rPr>
              <w:t xml:space="preserve">№ </w:t>
            </w:r>
            <w:proofErr w:type="spellStart"/>
            <w:r w:rsidRPr="00906096">
              <w:rPr>
                <w:rFonts w:ascii="Times New Roman" w:hAnsi="Times New Roman" w:cs="Times New Roman"/>
              </w:rPr>
              <w:t>п.п</w:t>
            </w:r>
            <w:proofErr w:type="spellEnd"/>
            <w:r w:rsidRPr="00906096">
              <w:rPr>
                <w:rFonts w:ascii="Times New Roman" w:hAnsi="Times New Roman" w:cs="Times New Roman"/>
              </w:rPr>
              <w:t>.</w:t>
            </w:r>
          </w:p>
        </w:tc>
        <w:tc>
          <w:tcPr>
            <w:tcW w:w="5545" w:type="dxa"/>
            <w:shd w:val="clear" w:color="auto" w:fill="F2F2F2" w:themeFill="background1" w:themeFillShade="F2"/>
            <w:vAlign w:val="center"/>
          </w:tcPr>
          <w:p w:rsidR="000C257D" w:rsidRPr="00906096" w:rsidRDefault="000C257D" w:rsidP="00D66560">
            <w:pPr>
              <w:pStyle w:val="TableParagraph"/>
              <w:ind w:left="1567"/>
              <w:rPr>
                <w:rFonts w:ascii="Times New Roman" w:hAnsi="Times New Roman" w:cs="Times New Roman"/>
              </w:rPr>
            </w:pPr>
            <w:proofErr w:type="spellStart"/>
            <w:r w:rsidRPr="00906096">
              <w:rPr>
                <w:rFonts w:ascii="Times New Roman" w:hAnsi="Times New Roman" w:cs="Times New Roman"/>
              </w:rPr>
              <w:t>Наименование</w:t>
            </w:r>
            <w:proofErr w:type="spellEnd"/>
            <w:r w:rsidRPr="00906096">
              <w:rPr>
                <w:rFonts w:ascii="Times New Roman" w:hAnsi="Times New Roman" w:cs="Times New Roman"/>
              </w:rPr>
              <w:t xml:space="preserve"> </w:t>
            </w:r>
            <w:proofErr w:type="spellStart"/>
            <w:r w:rsidRPr="00906096">
              <w:rPr>
                <w:rFonts w:ascii="Times New Roman" w:hAnsi="Times New Roman" w:cs="Times New Roman"/>
              </w:rPr>
              <w:t>мероприятия</w:t>
            </w:r>
            <w:proofErr w:type="spellEnd"/>
          </w:p>
        </w:tc>
        <w:tc>
          <w:tcPr>
            <w:tcW w:w="3375" w:type="dxa"/>
            <w:shd w:val="clear" w:color="auto" w:fill="F2F2F2" w:themeFill="background1" w:themeFillShade="F2"/>
            <w:vAlign w:val="center"/>
          </w:tcPr>
          <w:p w:rsidR="000C257D" w:rsidRPr="00906096" w:rsidRDefault="000C257D" w:rsidP="00D66560">
            <w:pPr>
              <w:pStyle w:val="TableParagraph"/>
              <w:ind w:left="575"/>
              <w:rPr>
                <w:rFonts w:ascii="Times New Roman" w:hAnsi="Times New Roman" w:cs="Times New Roman"/>
              </w:rPr>
            </w:pPr>
            <w:proofErr w:type="spellStart"/>
            <w:r w:rsidRPr="00906096">
              <w:rPr>
                <w:rFonts w:ascii="Times New Roman" w:hAnsi="Times New Roman" w:cs="Times New Roman"/>
              </w:rPr>
              <w:t>Техническое</w:t>
            </w:r>
            <w:proofErr w:type="spellEnd"/>
            <w:r w:rsidRPr="00906096">
              <w:rPr>
                <w:rFonts w:ascii="Times New Roman" w:hAnsi="Times New Roman" w:cs="Times New Roman"/>
              </w:rPr>
              <w:t xml:space="preserve"> </w:t>
            </w:r>
            <w:proofErr w:type="spellStart"/>
            <w:r w:rsidRPr="00906096">
              <w:rPr>
                <w:rFonts w:ascii="Times New Roman" w:hAnsi="Times New Roman" w:cs="Times New Roman"/>
              </w:rPr>
              <w:t>обоснование</w:t>
            </w:r>
            <w:proofErr w:type="spellEnd"/>
          </w:p>
        </w:tc>
      </w:tr>
      <w:tr w:rsidR="000C257D" w:rsidTr="006A12EE">
        <w:trPr>
          <w:trHeight w:val="1379"/>
        </w:trPr>
        <w:tc>
          <w:tcPr>
            <w:tcW w:w="936" w:type="dxa"/>
            <w:vAlign w:val="center"/>
          </w:tcPr>
          <w:p w:rsidR="000C257D" w:rsidRPr="00855FE6" w:rsidRDefault="000C257D" w:rsidP="006A12EE">
            <w:pPr>
              <w:pStyle w:val="TableParagraph"/>
              <w:spacing w:before="60" w:after="60"/>
              <w:ind w:left="8"/>
              <w:jc w:val="center"/>
              <w:rPr>
                <w:rFonts w:ascii="Times New Roman" w:hAnsi="Times New Roman" w:cs="Times New Roman"/>
                <w:color w:val="000000" w:themeColor="text1"/>
              </w:rPr>
            </w:pPr>
            <w:r w:rsidRPr="00855FE6">
              <w:rPr>
                <w:rFonts w:ascii="Times New Roman" w:hAnsi="Times New Roman" w:cs="Times New Roman"/>
                <w:color w:val="000000" w:themeColor="text1"/>
                <w:w w:val="99"/>
              </w:rPr>
              <w:t>1</w:t>
            </w:r>
          </w:p>
        </w:tc>
        <w:tc>
          <w:tcPr>
            <w:tcW w:w="5545" w:type="dxa"/>
            <w:vAlign w:val="center"/>
          </w:tcPr>
          <w:p w:rsidR="000C257D" w:rsidRPr="00855FE6" w:rsidRDefault="00AB00CD" w:rsidP="006A12EE">
            <w:pPr>
              <w:pStyle w:val="TableParagraph"/>
              <w:spacing w:before="60" w:after="60" w:line="217" w:lineRule="exact"/>
              <w:ind w:left="111" w:right="104"/>
              <w:rPr>
                <w:rFonts w:ascii="Times New Roman" w:hAnsi="Times New Roman" w:cs="Times New Roman"/>
                <w:color w:val="000000" w:themeColor="text1"/>
                <w:lang w:val="ru-RU"/>
              </w:rPr>
            </w:pPr>
            <w:r w:rsidRPr="00855FE6">
              <w:rPr>
                <w:rFonts w:ascii="Times New Roman" w:hAnsi="Times New Roman" w:cs="Times New Roman"/>
                <w:color w:val="000000" w:themeColor="text1"/>
                <w:lang w:val="ru-RU"/>
              </w:rPr>
              <w:t xml:space="preserve">Строительство новых КОС производительностью </w:t>
            </w:r>
            <w:r w:rsidR="00184E85" w:rsidRPr="00855FE6">
              <w:rPr>
                <w:rFonts w:ascii="Times New Roman" w:hAnsi="Times New Roman" w:cs="Times New Roman"/>
                <w:color w:val="000000" w:themeColor="text1"/>
                <w:lang w:val="ru-RU"/>
              </w:rPr>
              <w:br/>
            </w:r>
            <w:r w:rsidRPr="00855FE6">
              <w:rPr>
                <w:rFonts w:ascii="Times New Roman" w:hAnsi="Times New Roman" w:cs="Times New Roman"/>
                <w:b/>
                <w:color w:val="000000" w:themeColor="text1"/>
                <w:lang w:val="ru-RU"/>
              </w:rPr>
              <w:t>15000 м</w:t>
            </w:r>
            <w:r w:rsidRPr="00855FE6">
              <w:rPr>
                <w:rFonts w:ascii="Times New Roman" w:hAnsi="Times New Roman" w:cs="Times New Roman"/>
                <w:b/>
                <w:color w:val="000000" w:themeColor="text1"/>
                <w:vertAlign w:val="superscript"/>
                <w:lang w:val="ru-RU"/>
              </w:rPr>
              <w:t>3</w:t>
            </w:r>
            <w:r w:rsidRPr="00855FE6">
              <w:rPr>
                <w:rFonts w:ascii="Times New Roman" w:hAnsi="Times New Roman" w:cs="Times New Roman"/>
                <w:b/>
                <w:color w:val="000000" w:themeColor="text1"/>
                <w:lang w:val="ru-RU"/>
              </w:rPr>
              <w:t>/</w:t>
            </w:r>
            <w:proofErr w:type="spellStart"/>
            <w:r w:rsidRPr="00855FE6">
              <w:rPr>
                <w:rFonts w:ascii="Times New Roman" w:hAnsi="Times New Roman" w:cs="Times New Roman"/>
                <w:b/>
                <w:color w:val="000000" w:themeColor="text1"/>
                <w:lang w:val="ru-RU"/>
              </w:rPr>
              <w:t>сут</w:t>
            </w:r>
            <w:proofErr w:type="spellEnd"/>
            <w:r w:rsidRPr="00855FE6">
              <w:rPr>
                <w:rFonts w:ascii="Times New Roman" w:hAnsi="Times New Roman" w:cs="Times New Roman"/>
                <w:color w:val="000000" w:themeColor="text1"/>
                <w:lang w:val="ru-RU"/>
              </w:rPr>
              <w:t xml:space="preserve"> с обеспечением полного цикла механической, биологической очистки и внедрением:</w:t>
            </w:r>
            <w:r w:rsidRPr="00855FE6">
              <w:rPr>
                <w:rFonts w:ascii="Times New Roman" w:hAnsi="Times New Roman" w:cs="Times New Roman"/>
                <w:color w:val="000000" w:themeColor="text1"/>
                <w:lang w:val="ru-RU"/>
              </w:rPr>
              <w:br/>
              <w:t>-технологии удаления биогенных элементов,</w:t>
            </w:r>
            <w:r w:rsidRPr="00855FE6">
              <w:rPr>
                <w:rFonts w:ascii="Times New Roman" w:hAnsi="Times New Roman" w:cs="Times New Roman"/>
                <w:color w:val="000000" w:themeColor="text1"/>
                <w:lang w:val="ru-RU"/>
              </w:rPr>
              <w:br/>
              <w:t>-обеззараживания очищенных сточных вод;</w:t>
            </w:r>
            <w:r w:rsidRPr="00855FE6">
              <w:rPr>
                <w:rFonts w:ascii="Times New Roman" w:hAnsi="Times New Roman" w:cs="Times New Roman"/>
                <w:color w:val="000000" w:themeColor="text1"/>
                <w:lang w:val="ru-RU"/>
              </w:rPr>
              <w:br/>
              <w:t>-обработки осадка сточных вод</w:t>
            </w:r>
          </w:p>
        </w:tc>
        <w:tc>
          <w:tcPr>
            <w:tcW w:w="3375" w:type="dxa"/>
            <w:vAlign w:val="center"/>
          </w:tcPr>
          <w:p w:rsidR="000C257D" w:rsidRPr="00855FE6" w:rsidRDefault="006A12EE" w:rsidP="006A12EE">
            <w:pPr>
              <w:pStyle w:val="TableParagraph"/>
              <w:spacing w:before="60" w:after="60" w:line="228" w:lineRule="exact"/>
              <w:ind w:left="203"/>
              <w:rPr>
                <w:rFonts w:ascii="Times New Roman" w:hAnsi="Times New Roman" w:cs="Times New Roman"/>
                <w:color w:val="000000" w:themeColor="text1"/>
                <w:lang w:val="ru-RU"/>
              </w:rPr>
            </w:pPr>
            <w:r w:rsidRPr="00855FE6">
              <w:rPr>
                <w:rFonts w:ascii="Times New Roman" w:hAnsi="Times New Roman" w:cs="Times New Roman"/>
                <w:color w:val="000000" w:themeColor="text1"/>
                <w:lang w:val="ru-RU"/>
              </w:rPr>
              <w:t>Предотвращение сброса неочищенных сточных вод в реку Неву</w:t>
            </w:r>
          </w:p>
        </w:tc>
      </w:tr>
      <w:tr w:rsidR="000C257D" w:rsidTr="006A12EE">
        <w:trPr>
          <w:trHeight w:val="918"/>
        </w:trPr>
        <w:tc>
          <w:tcPr>
            <w:tcW w:w="936" w:type="dxa"/>
            <w:vAlign w:val="center"/>
          </w:tcPr>
          <w:p w:rsidR="000C257D" w:rsidRPr="00855FE6" w:rsidRDefault="006A12EE" w:rsidP="006A12EE">
            <w:pPr>
              <w:pStyle w:val="TableParagraph"/>
              <w:spacing w:before="60" w:after="60"/>
              <w:ind w:left="8"/>
              <w:jc w:val="center"/>
              <w:rPr>
                <w:rFonts w:ascii="Times New Roman" w:hAnsi="Times New Roman" w:cs="Times New Roman"/>
                <w:color w:val="000000" w:themeColor="text1"/>
                <w:lang w:val="ru-RU"/>
              </w:rPr>
            </w:pPr>
            <w:r w:rsidRPr="00855FE6">
              <w:rPr>
                <w:rFonts w:ascii="Times New Roman" w:hAnsi="Times New Roman" w:cs="Times New Roman"/>
                <w:color w:val="000000" w:themeColor="text1"/>
                <w:lang w:val="ru-RU"/>
              </w:rPr>
              <w:t>2</w:t>
            </w:r>
          </w:p>
        </w:tc>
        <w:tc>
          <w:tcPr>
            <w:tcW w:w="5545" w:type="dxa"/>
            <w:vAlign w:val="center"/>
          </w:tcPr>
          <w:p w:rsidR="000C257D" w:rsidRPr="00855FE6" w:rsidRDefault="006A12EE" w:rsidP="006A12EE">
            <w:pPr>
              <w:pStyle w:val="TableParagraph"/>
              <w:spacing w:before="60" w:after="60" w:line="228" w:lineRule="exact"/>
              <w:ind w:left="111" w:right="104"/>
              <w:rPr>
                <w:rFonts w:ascii="Times New Roman" w:hAnsi="Times New Roman" w:cs="Times New Roman"/>
                <w:color w:val="000000" w:themeColor="text1"/>
                <w:lang w:val="ru-RU"/>
              </w:rPr>
            </w:pPr>
            <w:r w:rsidRPr="00855FE6">
              <w:rPr>
                <w:rFonts w:ascii="Times New Roman" w:hAnsi="Times New Roman" w:cs="Times New Roman"/>
                <w:color w:val="000000" w:themeColor="text1"/>
                <w:lang w:val="ru-RU"/>
              </w:rPr>
              <w:t>Реконструкция существующих КНС (6 шт.) с заменой насосных агрегатов на энергоэффективные аналоги и установкой систем автоматизированного управления станциями</w:t>
            </w:r>
          </w:p>
        </w:tc>
        <w:tc>
          <w:tcPr>
            <w:tcW w:w="3375" w:type="dxa"/>
            <w:vAlign w:val="center"/>
          </w:tcPr>
          <w:p w:rsidR="000C257D" w:rsidRPr="00855FE6" w:rsidRDefault="006A12EE" w:rsidP="006A12EE">
            <w:pPr>
              <w:pStyle w:val="TableParagraph"/>
              <w:spacing w:before="60" w:after="60" w:line="228" w:lineRule="exact"/>
              <w:ind w:left="203"/>
              <w:rPr>
                <w:rFonts w:ascii="Times New Roman" w:hAnsi="Times New Roman" w:cs="Times New Roman"/>
                <w:color w:val="000000" w:themeColor="text1"/>
              </w:rPr>
            </w:pPr>
            <w:r w:rsidRPr="00855FE6">
              <w:rPr>
                <w:rFonts w:ascii="Times New Roman" w:hAnsi="Times New Roman" w:cs="Times New Roman"/>
                <w:color w:val="000000" w:themeColor="text1"/>
                <w:lang w:val="ru-RU"/>
              </w:rPr>
              <w:t>О</w:t>
            </w:r>
            <w:r w:rsidR="000C257D" w:rsidRPr="00855FE6">
              <w:rPr>
                <w:rFonts w:ascii="Times New Roman" w:hAnsi="Times New Roman" w:cs="Times New Roman"/>
                <w:color w:val="000000" w:themeColor="text1"/>
                <w:lang w:val="ru-RU"/>
              </w:rPr>
              <w:t>беспечение надежности водоотведения</w:t>
            </w:r>
          </w:p>
        </w:tc>
      </w:tr>
      <w:tr w:rsidR="000C257D" w:rsidTr="006A12EE">
        <w:trPr>
          <w:trHeight w:val="460"/>
        </w:trPr>
        <w:tc>
          <w:tcPr>
            <w:tcW w:w="936" w:type="dxa"/>
            <w:vAlign w:val="center"/>
          </w:tcPr>
          <w:p w:rsidR="000C257D" w:rsidRPr="00855FE6" w:rsidRDefault="000C257D" w:rsidP="006A12EE">
            <w:pPr>
              <w:pStyle w:val="TableParagraph"/>
              <w:spacing w:before="60" w:after="60"/>
              <w:ind w:left="8"/>
              <w:jc w:val="center"/>
              <w:rPr>
                <w:rFonts w:ascii="Times New Roman" w:hAnsi="Times New Roman" w:cs="Times New Roman"/>
                <w:color w:val="000000" w:themeColor="text1"/>
              </w:rPr>
            </w:pPr>
            <w:r w:rsidRPr="00855FE6">
              <w:rPr>
                <w:rFonts w:ascii="Times New Roman" w:hAnsi="Times New Roman" w:cs="Times New Roman"/>
                <w:color w:val="000000" w:themeColor="text1"/>
                <w:w w:val="99"/>
              </w:rPr>
              <w:t>3</w:t>
            </w:r>
          </w:p>
        </w:tc>
        <w:tc>
          <w:tcPr>
            <w:tcW w:w="5545" w:type="dxa"/>
            <w:vAlign w:val="center"/>
          </w:tcPr>
          <w:p w:rsidR="000C257D" w:rsidRPr="00855FE6" w:rsidRDefault="006A12EE" w:rsidP="006A12EE">
            <w:pPr>
              <w:pStyle w:val="TableParagraph"/>
              <w:spacing w:before="60" w:after="60" w:line="217" w:lineRule="exact"/>
              <w:ind w:left="111" w:right="105"/>
              <w:rPr>
                <w:rFonts w:ascii="Times New Roman" w:hAnsi="Times New Roman" w:cs="Times New Roman"/>
                <w:color w:val="000000" w:themeColor="text1"/>
                <w:lang w:val="ru-RU"/>
              </w:rPr>
            </w:pPr>
            <w:r w:rsidRPr="00855FE6">
              <w:rPr>
                <w:rFonts w:ascii="Times New Roman" w:hAnsi="Times New Roman" w:cs="Times New Roman"/>
                <w:color w:val="000000" w:themeColor="text1"/>
                <w:lang w:val="ru-RU"/>
              </w:rPr>
              <w:t xml:space="preserve">Реконструкция существующих канализационных сетей </w:t>
            </w:r>
            <w:r w:rsidRPr="00855FE6">
              <w:rPr>
                <w:rFonts w:ascii="Times New Roman" w:hAnsi="Times New Roman" w:cs="Times New Roman"/>
                <w:color w:val="000000" w:themeColor="text1"/>
                <w:lang w:val="ru-RU"/>
              </w:rPr>
              <w:br/>
              <w:t>(~26,6 км)</w:t>
            </w:r>
          </w:p>
        </w:tc>
        <w:tc>
          <w:tcPr>
            <w:tcW w:w="3375" w:type="dxa"/>
            <w:vAlign w:val="center"/>
          </w:tcPr>
          <w:p w:rsidR="000C257D" w:rsidRPr="00855FE6" w:rsidRDefault="006A12EE" w:rsidP="006A12EE">
            <w:pPr>
              <w:pStyle w:val="TableParagraph"/>
              <w:spacing w:before="60" w:after="60" w:line="217" w:lineRule="exact"/>
              <w:ind w:left="203"/>
              <w:rPr>
                <w:rFonts w:ascii="Times New Roman" w:hAnsi="Times New Roman" w:cs="Times New Roman"/>
                <w:color w:val="000000" w:themeColor="text1"/>
              </w:rPr>
            </w:pPr>
            <w:r w:rsidRPr="00855FE6">
              <w:rPr>
                <w:rFonts w:ascii="Times New Roman" w:hAnsi="Times New Roman" w:cs="Times New Roman"/>
                <w:color w:val="000000" w:themeColor="text1"/>
                <w:lang w:val="ru-RU"/>
              </w:rPr>
              <w:t>Обеспечение надежности водоотведения</w:t>
            </w:r>
          </w:p>
        </w:tc>
      </w:tr>
      <w:tr w:rsidR="000C257D" w:rsidTr="006A12EE">
        <w:trPr>
          <w:trHeight w:val="918"/>
        </w:trPr>
        <w:tc>
          <w:tcPr>
            <w:tcW w:w="936" w:type="dxa"/>
            <w:vAlign w:val="center"/>
          </w:tcPr>
          <w:p w:rsidR="000C257D" w:rsidRPr="00855FE6" w:rsidRDefault="00675CC4" w:rsidP="006A12EE">
            <w:pPr>
              <w:pStyle w:val="TableParagraph"/>
              <w:spacing w:before="60" w:after="60"/>
              <w:ind w:left="8"/>
              <w:jc w:val="center"/>
              <w:rPr>
                <w:rFonts w:ascii="Times New Roman" w:hAnsi="Times New Roman" w:cs="Times New Roman"/>
                <w:color w:val="000000" w:themeColor="text1"/>
                <w:lang w:val="ru-RU"/>
              </w:rPr>
            </w:pPr>
            <w:r w:rsidRPr="00855FE6">
              <w:rPr>
                <w:rFonts w:ascii="Times New Roman" w:hAnsi="Times New Roman" w:cs="Times New Roman"/>
                <w:color w:val="000000" w:themeColor="text1"/>
                <w:w w:val="99"/>
                <w:lang w:val="ru-RU"/>
              </w:rPr>
              <w:t>4</w:t>
            </w:r>
          </w:p>
        </w:tc>
        <w:tc>
          <w:tcPr>
            <w:tcW w:w="5545" w:type="dxa"/>
            <w:vAlign w:val="center"/>
          </w:tcPr>
          <w:p w:rsidR="000C257D" w:rsidRPr="00855FE6" w:rsidRDefault="006A12EE" w:rsidP="00111976">
            <w:pPr>
              <w:pStyle w:val="TableParagraph"/>
              <w:spacing w:before="60" w:after="60"/>
              <w:ind w:left="208" w:right="287" w:firstLine="4"/>
              <w:rPr>
                <w:rFonts w:ascii="Times New Roman" w:hAnsi="Times New Roman" w:cs="Times New Roman"/>
                <w:color w:val="000000" w:themeColor="text1"/>
                <w:lang w:val="ru-RU"/>
              </w:rPr>
            </w:pPr>
            <w:r w:rsidRPr="00855FE6">
              <w:rPr>
                <w:rFonts w:ascii="Times New Roman" w:hAnsi="Times New Roman" w:cs="Times New Roman"/>
                <w:color w:val="000000" w:themeColor="text1"/>
                <w:lang w:val="ru-RU"/>
              </w:rPr>
              <w:t>Строительство самотечных и напорных канализационных сетей для обеспечения централизованным водоотведением территорий существующей и перспективной застройки</w:t>
            </w:r>
            <w:r w:rsidR="00111976" w:rsidRPr="00855FE6">
              <w:rPr>
                <w:rFonts w:ascii="Times New Roman" w:hAnsi="Times New Roman" w:cs="Times New Roman"/>
                <w:color w:val="000000" w:themeColor="text1"/>
                <w:lang w:val="ru-RU"/>
              </w:rPr>
              <w:t xml:space="preserve"> (~22,2км)</w:t>
            </w:r>
          </w:p>
        </w:tc>
        <w:tc>
          <w:tcPr>
            <w:tcW w:w="3375" w:type="dxa"/>
            <w:vAlign w:val="center"/>
          </w:tcPr>
          <w:p w:rsidR="000C257D" w:rsidRPr="00855FE6" w:rsidRDefault="006A12EE" w:rsidP="006A12EE">
            <w:pPr>
              <w:pStyle w:val="TableParagraph"/>
              <w:spacing w:before="60" w:after="60" w:line="217" w:lineRule="exact"/>
              <w:ind w:left="203"/>
              <w:rPr>
                <w:rFonts w:ascii="Times New Roman" w:hAnsi="Times New Roman" w:cs="Times New Roman"/>
                <w:color w:val="000000" w:themeColor="text1"/>
                <w:lang w:val="ru-RU"/>
              </w:rPr>
            </w:pPr>
            <w:r w:rsidRPr="00855FE6">
              <w:rPr>
                <w:rFonts w:ascii="Times New Roman" w:hAnsi="Times New Roman" w:cs="Times New Roman"/>
                <w:color w:val="000000" w:themeColor="text1"/>
                <w:lang w:val="ru-RU"/>
              </w:rPr>
              <w:t>О</w:t>
            </w:r>
            <w:r w:rsidR="000C257D" w:rsidRPr="00855FE6">
              <w:rPr>
                <w:rFonts w:ascii="Times New Roman" w:hAnsi="Times New Roman" w:cs="Times New Roman"/>
                <w:color w:val="000000" w:themeColor="text1"/>
                <w:lang w:val="ru-RU"/>
              </w:rPr>
              <w:t>рганизация централизованного водоотведения на территориях</w:t>
            </w:r>
            <w:r w:rsidRPr="00855FE6">
              <w:rPr>
                <w:rFonts w:ascii="Times New Roman" w:hAnsi="Times New Roman" w:cs="Times New Roman"/>
                <w:color w:val="000000" w:themeColor="text1"/>
                <w:lang w:val="ru-RU"/>
              </w:rPr>
              <w:t xml:space="preserve"> </w:t>
            </w:r>
            <w:r w:rsidR="000C257D" w:rsidRPr="00855FE6">
              <w:rPr>
                <w:rFonts w:ascii="Times New Roman" w:hAnsi="Times New Roman" w:cs="Times New Roman"/>
                <w:color w:val="000000" w:themeColor="text1"/>
                <w:lang w:val="ru-RU"/>
              </w:rPr>
              <w:t>поселений, городских округов, где оно отсутствует</w:t>
            </w:r>
          </w:p>
        </w:tc>
      </w:tr>
      <w:tr w:rsidR="000C257D" w:rsidTr="006A12EE">
        <w:trPr>
          <w:trHeight w:val="920"/>
        </w:trPr>
        <w:tc>
          <w:tcPr>
            <w:tcW w:w="936" w:type="dxa"/>
            <w:vAlign w:val="center"/>
          </w:tcPr>
          <w:p w:rsidR="000C257D" w:rsidRPr="00855FE6" w:rsidRDefault="00675CC4" w:rsidP="006A12EE">
            <w:pPr>
              <w:pStyle w:val="TableParagraph"/>
              <w:spacing w:before="60" w:after="60"/>
              <w:ind w:left="8"/>
              <w:jc w:val="center"/>
              <w:rPr>
                <w:rFonts w:ascii="Times New Roman" w:hAnsi="Times New Roman" w:cs="Times New Roman"/>
                <w:color w:val="000000" w:themeColor="text1"/>
                <w:lang w:val="ru-RU"/>
              </w:rPr>
            </w:pPr>
            <w:r w:rsidRPr="00855FE6">
              <w:rPr>
                <w:rFonts w:ascii="Times New Roman" w:hAnsi="Times New Roman" w:cs="Times New Roman"/>
                <w:color w:val="000000" w:themeColor="text1"/>
                <w:w w:val="99"/>
                <w:lang w:val="ru-RU"/>
              </w:rPr>
              <w:t>5</w:t>
            </w:r>
          </w:p>
        </w:tc>
        <w:tc>
          <w:tcPr>
            <w:tcW w:w="5545" w:type="dxa"/>
            <w:vAlign w:val="center"/>
          </w:tcPr>
          <w:p w:rsidR="000C257D" w:rsidRPr="00855FE6" w:rsidRDefault="006A12EE" w:rsidP="006A12EE">
            <w:pPr>
              <w:pStyle w:val="TableParagraph"/>
              <w:spacing w:before="60" w:after="60"/>
              <w:ind w:left="208" w:right="287" w:firstLine="4"/>
              <w:rPr>
                <w:rFonts w:ascii="Times New Roman" w:hAnsi="Times New Roman" w:cs="Times New Roman"/>
                <w:color w:val="000000" w:themeColor="text1"/>
                <w:lang w:val="ru-RU"/>
              </w:rPr>
            </w:pPr>
            <w:r w:rsidRPr="00855FE6">
              <w:rPr>
                <w:rFonts w:ascii="Times New Roman" w:hAnsi="Times New Roman" w:cs="Times New Roman"/>
                <w:color w:val="000000" w:themeColor="text1"/>
                <w:lang w:val="ru-RU"/>
              </w:rPr>
              <w:t>Строительство КНС (5 шт.) для обеспечения централизованным водоотведением территорий перспективной застройки</w:t>
            </w:r>
          </w:p>
        </w:tc>
        <w:tc>
          <w:tcPr>
            <w:tcW w:w="3375" w:type="dxa"/>
            <w:vAlign w:val="center"/>
          </w:tcPr>
          <w:p w:rsidR="000C257D" w:rsidRPr="00855FE6" w:rsidRDefault="006A12EE" w:rsidP="006A12EE">
            <w:pPr>
              <w:pStyle w:val="TableParagraph"/>
              <w:spacing w:before="60" w:after="60" w:line="217" w:lineRule="exact"/>
              <w:ind w:left="203"/>
              <w:rPr>
                <w:rFonts w:ascii="Times New Roman" w:hAnsi="Times New Roman" w:cs="Times New Roman"/>
                <w:color w:val="000000" w:themeColor="text1"/>
                <w:lang w:val="ru-RU"/>
              </w:rPr>
            </w:pPr>
            <w:r w:rsidRPr="00855FE6">
              <w:rPr>
                <w:rFonts w:ascii="Times New Roman" w:hAnsi="Times New Roman" w:cs="Times New Roman"/>
                <w:color w:val="000000" w:themeColor="text1"/>
                <w:lang w:val="ru-RU"/>
              </w:rPr>
              <w:t>Организация централизованного водоотведения на территориях поселений, городских округов, где оно отсутствует</w:t>
            </w:r>
          </w:p>
        </w:tc>
      </w:tr>
    </w:tbl>
    <w:p w:rsidR="007E0B2C" w:rsidRDefault="007E0B2C" w:rsidP="007E0B2C">
      <w:pPr>
        <w:widowControl w:val="0"/>
        <w:spacing w:line="276" w:lineRule="auto"/>
        <w:rPr>
          <w:rFonts w:ascii="Times New Roman" w:hAnsi="Times New Roman"/>
          <w:sz w:val="24"/>
        </w:rPr>
      </w:pPr>
    </w:p>
    <w:p w:rsidR="00184E85" w:rsidRPr="00733BD3" w:rsidRDefault="00184E85" w:rsidP="007E0B2C">
      <w:pPr>
        <w:widowControl w:val="0"/>
        <w:spacing w:line="276" w:lineRule="auto"/>
        <w:rPr>
          <w:rFonts w:ascii="Times New Roman" w:hAnsi="Times New Roman"/>
          <w:sz w:val="24"/>
        </w:rPr>
      </w:pPr>
    </w:p>
    <w:p w:rsidR="007E0B2C" w:rsidRPr="00733BD3" w:rsidRDefault="007E0B2C" w:rsidP="00801D83">
      <w:pPr>
        <w:pStyle w:val="3TimesNewRoman141"/>
      </w:pPr>
      <w:bookmarkStart w:id="244" w:name="_Toc88831233"/>
      <w:bookmarkStart w:id="245" w:name="_Toc149915615"/>
      <w:r w:rsidRPr="00733BD3">
        <w:t>2.4.4. Сведения о вновь строящихся, реконструируемых и предлагаемых к выводу из эксплуатации объектах централизованной системы водоотведения</w:t>
      </w:r>
      <w:bookmarkEnd w:id="243"/>
      <w:bookmarkEnd w:id="244"/>
      <w:bookmarkEnd w:id="245"/>
    </w:p>
    <w:p w:rsidR="00C468C9" w:rsidRPr="00855FE6" w:rsidRDefault="00C468C9" w:rsidP="00C468C9">
      <w:pPr>
        <w:spacing w:line="276" w:lineRule="auto"/>
        <w:ind w:firstLine="709"/>
        <w:jc w:val="both"/>
        <w:rPr>
          <w:rFonts w:ascii="Times New Roman" w:hAnsi="Times New Roman"/>
          <w:color w:val="000000" w:themeColor="text1"/>
          <w:sz w:val="24"/>
        </w:rPr>
      </w:pPr>
      <w:r w:rsidRPr="00855FE6">
        <w:rPr>
          <w:rFonts w:ascii="Times New Roman" w:hAnsi="Times New Roman"/>
          <w:color w:val="000000" w:themeColor="text1"/>
          <w:sz w:val="24"/>
        </w:rPr>
        <w:t xml:space="preserve">В настоящее время в рамках заключенного Муниципального контракта №0145200000424001982 от 23 декабря 2024г., выполняется разработка проектной и рабочей документации на </w:t>
      </w:r>
      <w:r w:rsidR="006F4640" w:rsidRPr="00855FE6">
        <w:rPr>
          <w:rFonts w:ascii="Times New Roman" w:hAnsi="Times New Roman"/>
          <w:color w:val="000000" w:themeColor="text1"/>
          <w:sz w:val="24"/>
        </w:rPr>
        <w:t>Реконструкцию (</w:t>
      </w:r>
      <w:r w:rsidRPr="00855FE6">
        <w:rPr>
          <w:rFonts w:ascii="Times New Roman" w:hAnsi="Times New Roman"/>
          <w:color w:val="000000" w:themeColor="text1"/>
          <w:sz w:val="24"/>
        </w:rPr>
        <w:t>Строительство</w:t>
      </w:r>
      <w:r w:rsidR="00166BBB" w:rsidRPr="00855FE6">
        <w:rPr>
          <w:rFonts w:ascii="Times New Roman" w:hAnsi="Times New Roman"/>
          <w:color w:val="000000" w:themeColor="text1"/>
          <w:sz w:val="24"/>
        </w:rPr>
        <w:t xml:space="preserve">) канализационных очистных сооружений </w:t>
      </w:r>
      <w:r w:rsidR="006855D6" w:rsidRPr="00855FE6">
        <w:rPr>
          <w:rFonts w:ascii="Times New Roman" w:hAnsi="Times New Roman"/>
          <w:color w:val="000000" w:themeColor="text1"/>
          <w:sz w:val="24"/>
        </w:rPr>
        <w:br/>
      </w:r>
      <w:r w:rsidR="00166BBB" w:rsidRPr="00855FE6">
        <w:rPr>
          <w:rFonts w:ascii="Times New Roman" w:hAnsi="Times New Roman"/>
          <w:color w:val="000000" w:themeColor="text1"/>
          <w:sz w:val="24"/>
        </w:rPr>
        <w:t>г. Отрадное Кировского района Ленинградской области</w:t>
      </w:r>
      <w:r w:rsidRPr="00855FE6">
        <w:rPr>
          <w:rFonts w:ascii="Times New Roman" w:hAnsi="Times New Roman"/>
          <w:color w:val="000000" w:themeColor="text1"/>
          <w:sz w:val="24"/>
        </w:rPr>
        <w:t xml:space="preserve">. </w:t>
      </w:r>
    </w:p>
    <w:p w:rsidR="006B75B8" w:rsidRPr="00855FE6" w:rsidRDefault="009F7CAD" w:rsidP="006B75B8">
      <w:pPr>
        <w:spacing w:line="276" w:lineRule="auto"/>
        <w:ind w:firstLine="709"/>
        <w:jc w:val="both"/>
        <w:rPr>
          <w:rFonts w:ascii="Times New Roman" w:hAnsi="Times New Roman"/>
          <w:color w:val="000000" w:themeColor="text1"/>
          <w:sz w:val="24"/>
        </w:rPr>
      </w:pPr>
      <w:r w:rsidRPr="00855FE6">
        <w:rPr>
          <w:rFonts w:ascii="Times New Roman" w:hAnsi="Times New Roman"/>
          <w:color w:val="000000" w:themeColor="text1"/>
          <w:sz w:val="24"/>
        </w:rPr>
        <w:t xml:space="preserve">Новые канализационные очистные сооружения (КОС) предназначены для приема и очистки хозяйственно-бытовых сточных вод, поступающих по централизованной системе водоотведения города Отрадное. </w:t>
      </w:r>
      <w:r w:rsidR="006B75B8" w:rsidRPr="00855FE6">
        <w:rPr>
          <w:rFonts w:ascii="Times New Roman" w:hAnsi="Times New Roman"/>
          <w:color w:val="000000" w:themeColor="text1"/>
          <w:sz w:val="24"/>
        </w:rPr>
        <w:t>Проектная производительность новых КОС 15 000 м</w:t>
      </w:r>
      <w:r w:rsidR="006B75B8" w:rsidRPr="00855FE6">
        <w:rPr>
          <w:rFonts w:ascii="Times New Roman" w:hAnsi="Times New Roman"/>
          <w:color w:val="000000" w:themeColor="text1"/>
          <w:sz w:val="24"/>
          <w:vertAlign w:val="superscript"/>
        </w:rPr>
        <w:t>3</w:t>
      </w:r>
      <w:r w:rsidR="006B75B8" w:rsidRPr="00855FE6">
        <w:rPr>
          <w:rFonts w:ascii="Times New Roman" w:hAnsi="Times New Roman"/>
          <w:color w:val="000000" w:themeColor="text1"/>
          <w:sz w:val="24"/>
        </w:rPr>
        <w:t>/</w:t>
      </w:r>
      <w:proofErr w:type="spellStart"/>
      <w:r w:rsidR="006B75B8" w:rsidRPr="00855FE6">
        <w:rPr>
          <w:rFonts w:ascii="Times New Roman" w:hAnsi="Times New Roman"/>
          <w:color w:val="000000" w:themeColor="text1"/>
          <w:sz w:val="24"/>
        </w:rPr>
        <w:t>сут</w:t>
      </w:r>
      <w:proofErr w:type="spellEnd"/>
      <w:r w:rsidR="006B75B8" w:rsidRPr="00855FE6">
        <w:rPr>
          <w:rFonts w:ascii="Times New Roman" w:hAnsi="Times New Roman"/>
          <w:color w:val="000000" w:themeColor="text1"/>
          <w:sz w:val="24"/>
        </w:rPr>
        <w:t>. КОС проектируются из расчёта запуска в два этапа:</w:t>
      </w:r>
    </w:p>
    <w:p w:rsidR="006B75B8" w:rsidRPr="00855FE6" w:rsidRDefault="006B75B8" w:rsidP="00B223E8">
      <w:pPr>
        <w:pStyle w:val="af4"/>
        <w:numPr>
          <w:ilvl w:val="0"/>
          <w:numId w:val="42"/>
        </w:numPr>
        <w:spacing w:line="276" w:lineRule="auto"/>
        <w:jc w:val="both"/>
        <w:rPr>
          <w:color w:val="000000" w:themeColor="text1"/>
        </w:rPr>
      </w:pPr>
      <w:r w:rsidRPr="00855FE6">
        <w:rPr>
          <w:color w:val="000000" w:themeColor="text1"/>
        </w:rPr>
        <w:t>1 этап – производительность</w:t>
      </w:r>
      <w:r w:rsidR="0031340F" w:rsidRPr="00855FE6">
        <w:rPr>
          <w:color w:val="000000" w:themeColor="text1"/>
        </w:rPr>
        <w:t xml:space="preserve"> КОС</w:t>
      </w:r>
      <w:r w:rsidRPr="00855FE6">
        <w:rPr>
          <w:color w:val="000000" w:themeColor="text1"/>
        </w:rPr>
        <w:t xml:space="preserve"> </w:t>
      </w:r>
      <w:r w:rsidRPr="00855FE6">
        <w:rPr>
          <w:b/>
          <w:color w:val="000000" w:themeColor="text1"/>
        </w:rPr>
        <w:t>10 000 м</w:t>
      </w:r>
      <w:r w:rsidRPr="00855FE6">
        <w:rPr>
          <w:b/>
          <w:color w:val="000000" w:themeColor="text1"/>
          <w:vertAlign w:val="superscript"/>
        </w:rPr>
        <w:t>3</w:t>
      </w:r>
      <w:r w:rsidRPr="00855FE6">
        <w:rPr>
          <w:b/>
          <w:color w:val="000000" w:themeColor="text1"/>
        </w:rPr>
        <w:t>/</w:t>
      </w:r>
      <w:proofErr w:type="spellStart"/>
      <w:r w:rsidRPr="00855FE6">
        <w:rPr>
          <w:b/>
          <w:color w:val="000000" w:themeColor="text1"/>
        </w:rPr>
        <w:t>сут</w:t>
      </w:r>
      <w:proofErr w:type="spellEnd"/>
      <w:r w:rsidRPr="00855FE6">
        <w:rPr>
          <w:color w:val="000000" w:themeColor="text1"/>
        </w:rPr>
        <w:t>;</w:t>
      </w:r>
    </w:p>
    <w:p w:rsidR="006B75B8" w:rsidRPr="00855FE6" w:rsidRDefault="006B75B8" w:rsidP="00B223E8">
      <w:pPr>
        <w:pStyle w:val="af4"/>
        <w:numPr>
          <w:ilvl w:val="0"/>
          <w:numId w:val="42"/>
        </w:numPr>
        <w:spacing w:line="276" w:lineRule="auto"/>
        <w:jc w:val="both"/>
        <w:rPr>
          <w:color w:val="000000" w:themeColor="text1"/>
        </w:rPr>
      </w:pPr>
      <w:r w:rsidRPr="00855FE6">
        <w:rPr>
          <w:color w:val="000000" w:themeColor="text1"/>
        </w:rPr>
        <w:t>2 этап – увеличение производительности</w:t>
      </w:r>
      <w:r w:rsidR="0031340F" w:rsidRPr="00855FE6">
        <w:rPr>
          <w:color w:val="000000" w:themeColor="text1"/>
        </w:rPr>
        <w:t xml:space="preserve"> КОС</w:t>
      </w:r>
      <w:r w:rsidRPr="00855FE6">
        <w:rPr>
          <w:color w:val="000000" w:themeColor="text1"/>
        </w:rPr>
        <w:t xml:space="preserve"> до </w:t>
      </w:r>
      <w:r w:rsidRPr="00855FE6">
        <w:rPr>
          <w:b/>
          <w:color w:val="000000" w:themeColor="text1"/>
        </w:rPr>
        <w:t>15 000 м</w:t>
      </w:r>
      <w:r w:rsidRPr="00855FE6">
        <w:rPr>
          <w:b/>
          <w:color w:val="000000" w:themeColor="text1"/>
          <w:vertAlign w:val="superscript"/>
        </w:rPr>
        <w:t>3</w:t>
      </w:r>
      <w:r w:rsidRPr="00855FE6">
        <w:rPr>
          <w:b/>
          <w:color w:val="000000" w:themeColor="text1"/>
        </w:rPr>
        <w:t>/</w:t>
      </w:r>
      <w:proofErr w:type="spellStart"/>
      <w:r w:rsidRPr="00855FE6">
        <w:rPr>
          <w:b/>
          <w:color w:val="000000" w:themeColor="text1"/>
        </w:rPr>
        <w:t>сут</w:t>
      </w:r>
      <w:proofErr w:type="spellEnd"/>
      <w:r w:rsidRPr="00855FE6">
        <w:rPr>
          <w:color w:val="000000" w:themeColor="text1"/>
        </w:rPr>
        <w:t>.</w:t>
      </w:r>
    </w:p>
    <w:p w:rsidR="006B75B8" w:rsidRPr="00855FE6" w:rsidRDefault="0040777B" w:rsidP="0040777B">
      <w:pPr>
        <w:spacing w:before="120" w:line="276" w:lineRule="auto"/>
        <w:ind w:firstLine="709"/>
        <w:jc w:val="both"/>
        <w:rPr>
          <w:rFonts w:ascii="Times New Roman" w:hAnsi="Times New Roman"/>
          <w:color w:val="000000" w:themeColor="text1"/>
          <w:sz w:val="24"/>
        </w:rPr>
      </w:pPr>
      <w:r w:rsidRPr="00855FE6">
        <w:rPr>
          <w:rFonts w:ascii="Times New Roman" w:hAnsi="Times New Roman"/>
          <w:color w:val="000000" w:themeColor="text1"/>
          <w:sz w:val="24"/>
        </w:rPr>
        <w:t xml:space="preserve">Проектом предполагается реализация технологической схемы биологической очистки стоков с процессами </w:t>
      </w:r>
      <w:proofErr w:type="spellStart"/>
      <w:r w:rsidRPr="00855FE6">
        <w:rPr>
          <w:rFonts w:ascii="Times New Roman" w:hAnsi="Times New Roman"/>
          <w:color w:val="000000" w:themeColor="text1"/>
          <w:sz w:val="24"/>
        </w:rPr>
        <w:t>нитри-денитрификации</w:t>
      </w:r>
      <w:proofErr w:type="spellEnd"/>
      <w:r w:rsidRPr="00855FE6">
        <w:rPr>
          <w:rFonts w:ascii="Times New Roman" w:hAnsi="Times New Roman"/>
          <w:color w:val="000000" w:themeColor="text1"/>
          <w:sz w:val="24"/>
        </w:rPr>
        <w:t xml:space="preserve"> и химическим удалением фосфора,  </w:t>
      </w:r>
      <w:r w:rsidRPr="00855FE6">
        <w:rPr>
          <w:rFonts w:ascii="Times New Roman" w:hAnsi="Times New Roman"/>
          <w:color w:val="000000" w:themeColor="text1"/>
          <w:sz w:val="24"/>
        </w:rPr>
        <w:br/>
        <w:t>УФ- обеззараживанием очищенной воды.</w:t>
      </w:r>
    </w:p>
    <w:p w:rsidR="0040777B" w:rsidRPr="00855FE6" w:rsidRDefault="0040777B" w:rsidP="0040777B">
      <w:pPr>
        <w:spacing w:line="276" w:lineRule="auto"/>
        <w:ind w:firstLine="709"/>
        <w:jc w:val="both"/>
        <w:rPr>
          <w:rFonts w:ascii="Times New Roman" w:hAnsi="Times New Roman"/>
          <w:color w:val="000000" w:themeColor="text1"/>
          <w:sz w:val="24"/>
        </w:rPr>
        <w:sectPr w:rsidR="0040777B" w:rsidRPr="00855FE6" w:rsidSect="007E0B2C">
          <w:pgSz w:w="11906" w:h="16838"/>
          <w:pgMar w:top="743" w:right="851" w:bottom="856" w:left="1418" w:header="709" w:footer="709" w:gutter="0"/>
          <w:cols w:space="708"/>
          <w:titlePg/>
          <w:docGrid w:linePitch="360"/>
        </w:sectPr>
      </w:pPr>
      <w:r w:rsidRPr="00855FE6">
        <w:rPr>
          <w:rFonts w:ascii="Times New Roman" w:hAnsi="Times New Roman"/>
          <w:color w:val="000000" w:themeColor="text1"/>
          <w:sz w:val="24"/>
        </w:rPr>
        <w:t xml:space="preserve">Концептуальная технологическая схема канализационных очистных сооружений </w:t>
      </w:r>
      <w:r w:rsidRPr="00855FE6">
        <w:rPr>
          <w:rFonts w:ascii="Times New Roman" w:hAnsi="Times New Roman"/>
          <w:color w:val="000000" w:themeColor="text1"/>
          <w:sz w:val="24"/>
        </w:rPr>
        <w:br/>
        <w:t xml:space="preserve">г. Отрадное представлена на рисунке 2.4.4.1.   </w:t>
      </w:r>
    </w:p>
    <w:p w:rsidR="00905325" w:rsidRDefault="00905325" w:rsidP="0040777B">
      <w:pPr>
        <w:spacing w:line="276" w:lineRule="auto"/>
        <w:jc w:val="center"/>
        <w:rPr>
          <w:rFonts w:ascii="Times New Roman" w:hAnsi="Times New Roman"/>
          <w:noProof/>
          <w:sz w:val="24"/>
          <w:lang w:eastAsia="ru-RU"/>
        </w:rPr>
      </w:pPr>
    </w:p>
    <w:p w:rsidR="00905325" w:rsidRDefault="00905325" w:rsidP="0040777B">
      <w:pPr>
        <w:spacing w:line="276" w:lineRule="auto"/>
        <w:jc w:val="center"/>
        <w:rPr>
          <w:rFonts w:ascii="Times New Roman" w:hAnsi="Times New Roman"/>
          <w:noProof/>
          <w:sz w:val="24"/>
          <w:lang w:eastAsia="ru-RU"/>
        </w:rPr>
      </w:pPr>
    </w:p>
    <w:p w:rsidR="00905325" w:rsidRDefault="00905325" w:rsidP="0040777B">
      <w:pPr>
        <w:spacing w:line="276" w:lineRule="auto"/>
        <w:jc w:val="center"/>
        <w:rPr>
          <w:rFonts w:ascii="Times New Roman" w:hAnsi="Times New Roman"/>
          <w:noProof/>
          <w:sz w:val="24"/>
          <w:lang w:eastAsia="ru-RU"/>
        </w:rPr>
      </w:pPr>
    </w:p>
    <w:p w:rsidR="00905325" w:rsidRDefault="00905325" w:rsidP="00905325">
      <w:pPr>
        <w:spacing w:line="276" w:lineRule="auto"/>
        <w:jc w:val="center"/>
        <w:rPr>
          <w:rFonts w:ascii="Times New Roman" w:hAnsi="Times New Roman"/>
          <w:sz w:val="24"/>
        </w:rPr>
      </w:pPr>
      <w:r>
        <w:rPr>
          <w:rFonts w:ascii="Times New Roman" w:hAnsi="Times New Roman"/>
          <w:noProof/>
          <w:sz w:val="24"/>
          <w:lang w:eastAsia="ru-RU"/>
        </w:rPr>
        <w:drawing>
          <wp:inline distT="0" distB="0" distL="0" distR="0">
            <wp:extent cx="12685010" cy="7352270"/>
            <wp:effectExtent l="0" t="0" r="2540" b="127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Схема 2.jpg"/>
                    <pic:cNvPicPr/>
                  </pic:nvPicPr>
                  <pic:blipFill rotWithShape="1">
                    <a:blip r:embed="rId2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t="18029" b="11985"/>
                    <a:stretch/>
                  </pic:blipFill>
                  <pic:spPr bwMode="auto">
                    <a:xfrm>
                      <a:off x="0" y="0"/>
                      <a:ext cx="12702524" cy="7362421"/>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inline>
        </w:drawing>
      </w:r>
    </w:p>
    <w:p w:rsidR="0040777B" w:rsidRDefault="0040777B" w:rsidP="00905325">
      <w:pPr>
        <w:spacing w:line="276" w:lineRule="auto"/>
        <w:jc w:val="center"/>
        <w:rPr>
          <w:rFonts w:ascii="Times New Roman" w:hAnsi="Times New Roman"/>
          <w:sz w:val="24"/>
        </w:rPr>
      </w:pPr>
      <w:r>
        <w:rPr>
          <w:rFonts w:ascii="Times New Roman" w:hAnsi="Times New Roman"/>
          <w:sz w:val="24"/>
        </w:rPr>
        <w:t xml:space="preserve">Рис. 2.4.4.1 - </w:t>
      </w:r>
      <w:r w:rsidRPr="00C468C9">
        <w:rPr>
          <w:rFonts w:ascii="Times New Roman" w:hAnsi="Times New Roman"/>
          <w:sz w:val="24"/>
        </w:rPr>
        <w:t xml:space="preserve">Концептуальная технологическая схема </w:t>
      </w:r>
      <w:r>
        <w:rPr>
          <w:rFonts w:ascii="Times New Roman" w:hAnsi="Times New Roman"/>
          <w:sz w:val="24"/>
        </w:rPr>
        <w:t>канализационных очистных сооружений г. Отрадное</w:t>
      </w:r>
      <w:r w:rsidR="00905325">
        <w:rPr>
          <w:rFonts w:ascii="Times New Roman" w:hAnsi="Times New Roman"/>
          <w:sz w:val="24"/>
        </w:rPr>
        <w:t xml:space="preserve">  </w:t>
      </w:r>
    </w:p>
    <w:p w:rsidR="0040777B" w:rsidRDefault="0040777B" w:rsidP="00C468C9">
      <w:pPr>
        <w:spacing w:line="276" w:lineRule="auto"/>
        <w:ind w:firstLine="709"/>
        <w:jc w:val="both"/>
        <w:rPr>
          <w:rFonts w:ascii="Times New Roman" w:hAnsi="Times New Roman"/>
          <w:sz w:val="24"/>
        </w:rPr>
        <w:sectPr w:rsidR="0040777B" w:rsidSect="0040777B">
          <w:pgSz w:w="23814" w:h="16840" w:orient="landscape" w:code="8"/>
          <w:pgMar w:top="1418" w:right="743" w:bottom="851" w:left="856" w:header="709" w:footer="709" w:gutter="0"/>
          <w:cols w:space="708"/>
          <w:titlePg/>
          <w:docGrid w:linePitch="360"/>
        </w:sectPr>
      </w:pPr>
    </w:p>
    <w:p w:rsidR="006B75B8" w:rsidRPr="00855FE6" w:rsidRDefault="00D507AA" w:rsidP="00C468C9">
      <w:pPr>
        <w:spacing w:line="276" w:lineRule="auto"/>
        <w:ind w:firstLine="709"/>
        <w:jc w:val="both"/>
        <w:rPr>
          <w:rFonts w:ascii="Times New Roman" w:hAnsi="Times New Roman"/>
          <w:color w:val="000000" w:themeColor="text1"/>
          <w:sz w:val="24"/>
        </w:rPr>
      </w:pPr>
      <w:r w:rsidRPr="00855FE6">
        <w:rPr>
          <w:rFonts w:ascii="Times New Roman" w:hAnsi="Times New Roman"/>
          <w:color w:val="000000" w:themeColor="text1"/>
          <w:sz w:val="24"/>
        </w:rPr>
        <w:lastRenderedPageBreak/>
        <w:t>Согласно проектной технологической схемы, в состав новых канализационных очистных сооружений (КОС) входят следующие сооружения:</w:t>
      </w:r>
    </w:p>
    <w:p w:rsidR="00D507AA" w:rsidRPr="00855FE6" w:rsidRDefault="00D507AA" w:rsidP="00D507AA">
      <w:pPr>
        <w:pStyle w:val="af4"/>
        <w:numPr>
          <w:ilvl w:val="0"/>
          <w:numId w:val="43"/>
        </w:numPr>
        <w:spacing w:line="276" w:lineRule="auto"/>
        <w:ind w:left="1134"/>
        <w:jc w:val="both"/>
        <w:rPr>
          <w:color w:val="000000" w:themeColor="text1"/>
        </w:rPr>
      </w:pPr>
      <w:r w:rsidRPr="00855FE6">
        <w:rPr>
          <w:color w:val="000000" w:themeColor="text1"/>
        </w:rPr>
        <w:t>сооружения предварительной механической очистки на решетках и песколовках;</w:t>
      </w:r>
    </w:p>
    <w:p w:rsidR="00D507AA" w:rsidRPr="00855FE6" w:rsidRDefault="00D507AA" w:rsidP="00D507AA">
      <w:pPr>
        <w:pStyle w:val="af4"/>
        <w:numPr>
          <w:ilvl w:val="0"/>
          <w:numId w:val="43"/>
        </w:numPr>
        <w:spacing w:line="276" w:lineRule="auto"/>
        <w:ind w:left="1134"/>
        <w:jc w:val="both"/>
        <w:rPr>
          <w:color w:val="000000" w:themeColor="text1"/>
        </w:rPr>
      </w:pPr>
      <w:r w:rsidRPr="00855FE6">
        <w:rPr>
          <w:color w:val="000000" w:themeColor="text1"/>
        </w:rPr>
        <w:t>усреднитель, предназначенный для усреднения поступающих сточных вод по расходу и составу;</w:t>
      </w:r>
    </w:p>
    <w:p w:rsidR="00D507AA" w:rsidRPr="00855FE6" w:rsidRDefault="00D507AA" w:rsidP="00D507AA">
      <w:pPr>
        <w:pStyle w:val="af4"/>
        <w:numPr>
          <w:ilvl w:val="0"/>
          <w:numId w:val="43"/>
        </w:numPr>
        <w:spacing w:line="276" w:lineRule="auto"/>
        <w:ind w:left="1134"/>
        <w:jc w:val="both"/>
        <w:rPr>
          <w:color w:val="000000" w:themeColor="text1"/>
        </w:rPr>
      </w:pPr>
      <w:r w:rsidRPr="00855FE6">
        <w:rPr>
          <w:color w:val="000000" w:themeColor="text1"/>
        </w:rPr>
        <w:t>сооружения биологической очистки (мембранный биореактор);</w:t>
      </w:r>
    </w:p>
    <w:p w:rsidR="00D507AA" w:rsidRPr="00855FE6" w:rsidRDefault="00D507AA" w:rsidP="00D507AA">
      <w:pPr>
        <w:pStyle w:val="af4"/>
        <w:numPr>
          <w:ilvl w:val="0"/>
          <w:numId w:val="43"/>
        </w:numPr>
        <w:spacing w:line="276" w:lineRule="auto"/>
        <w:ind w:left="1134"/>
        <w:jc w:val="both"/>
        <w:rPr>
          <w:color w:val="000000" w:themeColor="text1"/>
        </w:rPr>
      </w:pPr>
      <w:r w:rsidRPr="00855FE6">
        <w:rPr>
          <w:color w:val="000000" w:themeColor="text1"/>
        </w:rPr>
        <w:t>УФ-обеззараживание очищенных сточных вод;</w:t>
      </w:r>
    </w:p>
    <w:p w:rsidR="00D507AA" w:rsidRPr="00855FE6" w:rsidRDefault="00D507AA" w:rsidP="00D507AA">
      <w:pPr>
        <w:pStyle w:val="af4"/>
        <w:numPr>
          <w:ilvl w:val="0"/>
          <w:numId w:val="43"/>
        </w:numPr>
        <w:spacing w:line="276" w:lineRule="auto"/>
        <w:ind w:left="1134"/>
        <w:jc w:val="both"/>
        <w:rPr>
          <w:color w:val="000000" w:themeColor="text1"/>
        </w:rPr>
      </w:pPr>
      <w:r w:rsidRPr="00855FE6">
        <w:rPr>
          <w:color w:val="000000" w:themeColor="text1"/>
        </w:rPr>
        <w:t>сооружения обработки и обезвоживания осадка.</w:t>
      </w:r>
    </w:p>
    <w:p w:rsidR="00C228EF" w:rsidRPr="00855FE6" w:rsidRDefault="00C228EF" w:rsidP="00C468C9">
      <w:pPr>
        <w:spacing w:line="276" w:lineRule="auto"/>
        <w:ind w:firstLine="709"/>
        <w:jc w:val="both"/>
        <w:rPr>
          <w:rFonts w:ascii="Times New Roman" w:hAnsi="Times New Roman"/>
          <w:color w:val="000000" w:themeColor="text1"/>
          <w:sz w:val="24"/>
        </w:rPr>
      </w:pPr>
    </w:p>
    <w:p w:rsidR="00D507AA" w:rsidRPr="00855FE6" w:rsidRDefault="00C228EF" w:rsidP="00C468C9">
      <w:pPr>
        <w:spacing w:line="276" w:lineRule="auto"/>
        <w:ind w:firstLine="709"/>
        <w:jc w:val="both"/>
        <w:rPr>
          <w:rFonts w:ascii="Times New Roman" w:hAnsi="Times New Roman"/>
          <w:color w:val="000000" w:themeColor="text1"/>
          <w:sz w:val="24"/>
        </w:rPr>
      </w:pPr>
      <w:r w:rsidRPr="00855FE6">
        <w:rPr>
          <w:rFonts w:ascii="Times New Roman" w:hAnsi="Times New Roman"/>
          <w:color w:val="000000" w:themeColor="text1"/>
          <w:sz w:val="24"/>
        </w:rPr>
        <w:t>Очищенная и обеззараженная на КОС сточная вода направляется на выпуск в реку Неву.</w:t>
      </w:r>
    </w:p>
    <w:p w:rsidR="00C228EF" w:rsidRPr="00855FE6" w:rsidRDefault="00C228EF" w:rsidP="00C468C9">
      <w:pPr>
        <w:spacing w:line="276" w:lineRule="auto"/>
        <w:ind w:firstLine="709"/>
        <w:jc w:val="both"/>
        <w:rPr>
          <w:rFonts w:ascii="Times New Roman" w:hAnsi="Times New Roman"/>
          <w:color w:val="000000" w:themeColor="text1"/>
          <w:sz w:val="24"/>
        </w:rPr>
      </w:pPr>
      <w:r w:rsidRPr="00855FE6">
        <w:rPr>
          <w:rFonts w:ascii="Times New Roman" w:hAnsi="Times New Roman"/>
          <w:color w:val="000000" w:themeColor="text1"/>
          <w:sz w:val="24"/>
        </w:rPr>
        <w:t>Строительство новых КОС предполагается веси на площадке выведенных из эксплуатации существующих КОС г. Отрадное.</w:t>
      </w:r>
    </w:p>
    <w:p w:rsidR="00C228EF" w:rsidRPr="00855FE6" w:rsidRDefault="00C228EF" w:rsidP="00C228EF">
      <w:pPr>
        <w:spacing w:line="276" w:lineRule="auto"/>
        <w:ind w:firstLine="709"/>
        <w:jc w:val="both"/>
        <w:rPr>
          <w:rFonts w:ascii="Times New Roman" w:hAnsi="Times New Roman"/>
          <w:color w:val="000000" w:themeColor="text1"/>
          <w:sz w:val="24"/>
        </w:rPr>
      </w:pPr>
      <w:r w:rsidRPr="00855FE6">
        <w:rPr>
          <w:rFonts w:ascii="Times New Roman" w:hAnsi="Times New Roman"/>
          <w:color w:val="000000" w:themeColor="text1"/>
          <w:sz w:val="24"/>
        </w:rPr>
        <w:t xml:space="preserve">Генплан площадки проектируемых канализационных очистных сооружений </w:t>
      </w:r>
      <w:r w:rsidRPr="00855FE6">
        <w:rPr>
          <w:rFonts w:ascii="Times New Roman" w:hAnsi="Times New Roman"/>
          <w:color w:val="000000" w:themeColor="text1"/>
          <w:sz w:val="24"/>
        </w:rPr>
        <w:br/>
        <w:t>г. Отрадное представлен на рисунке 2.4.4.2.</w:t>
      </w:r>
    </w:p>
    <w:p w:rsidR="0070422C" w:rsidRPr="00855FE6" w:rsidRDefault="0070422C" w:rsidP="0070422C">
      <w:pPr>
        <w:spacing w:line="276" w:lineRule="auto"/>
        <w:ind w:firstLine="709"/>
        <w:jc w:val="both"/>
        <w:rPr>
          <w:rFonts w:ascii="Times New Roman" w:hAnsi="Times New Roman"/>
          <w:color w:val="000000" w:themeColor="text1"/>
          <w:sz w:val="24"/>
        </w:rPr>
      </w:pPr>
    </w:p>
    <w:p w:rsidR="0070422C" w:rsidRPr="00855FE6" w:rsidRDefault="00111976" w:rsidP="0070422C">
      <w:pPr>
        <w:spacing w:line="276" w:lineRule="auto"/>
        <w:ind w:firstLine="709"/>
        <w:jc w:val="both"/>
        <w:rPr>
          <w:rFonts w:ascii="Times New Roman" w:hAnsi="Times New Roman"/>
          <w:color w:val="000000" w:themeColor="text1"/>
          <w:sz w:val="24"/>
        </w:rPr>
      </w:pPr>
      <w:r w:rsidRPr="00855FE6">
        <w:rPr>
          <w:rFonts w:ascii="Times New Roman" w:hAnsi="Times New Roman"/>
          <w:color w:val="000000" w:themeColor="text1"/>
          <w:sz w:val="24"/>
        </w:rPr>
        <w:t xml:space="preserve">В связи с </w:t>
      </w:r>
      <w:proofErr w:type="spellStart"/>
      <w:r w:rsidRPr="00855FE6">
        <w:rPr>
          <w:rFonts w:ascii="Times New Roman" w:hAnsi="Times New Roman"/>
          <w:color w:val="000000" w:themeColor="text1"/>
          <w:sz w:val="24"/>
        </w:rPr>
        <w:t>неудовлетварительным</w:t>
      </w:r>
      <w:proofErr w:type="spellEnd"/>
      <w:r w:rsidRPr="00855FE6">
        <w:rPr>
          <w:rFonts w:ascii="Times New Roman" w:hAnsi="Times New Roman"/>
          <w:color w:val="000000" w:themeColor="text1"/>
          <w:sz w:val="24"/>
        </w:rPr>
        <w:t xml:space="preserve"> состоянием существующих канализационных сетей, планом мероприятий предусматривается реконструкция сетей протяженностью 26,6 км.</w:t>
      </w:r>
    </w:p>
    <w:p w:rsidR="007E0B2C" w:rsidRPr="00855FE6" w:rsidRDefault="00111976" w:rsidP="0070422C">
      <w:pPr>
        <w:spacing w:line="276" w:lineRule="auto"/>
        <w:ind w:firstLine="709"/>
        <w:jc w:val="both"/>
        <w:rPr>
          <w:rFonts w:ascii="Times New Roman" w:hAnsi="Times New Roman"/>
          <w:color w:val="000000" w:themeColor="text1"/>
          <w:sz w:val="24"/>
        </w:rPr>
      </w:pPr>
      <w:r w:rsidRPr="00855FE6">
        <w:rPr>
          <w:rFonts w:ascii="Times New Roman" w:hAnsi="Times New Roman" w:cs="Times New Roman"/>
          <w:color w:val="000000" w:themeColor="text1"/>
        </w:rPr>
        <w:t>Для обеспечения централизованным водоотведением территорий перспективной застройки</w:t>
      </w:r>
      <w:r w:rsidRPr="00855FE6">
        <w:rPr>
          <w:rFonts w:ascii="Times New Roman" w:hAnsi="Times New Roman"/>
          <w:color w:val="000000" w:themeColor="text1"/>
          <w:sz w:val="24"/>
        </w:rPr>
        <w:t xml:space="preserve"> мероприятиями предусмотрено с</w:t>
      </w:r>
      <w:r w:rsidRPr="00855FE6">
        <w:rPr>
          <w:rFonts w:ascii="Times New Roman" w:hAnsi="Times New Roman" w:cs="Times New Roman"/>
          <w:color w:val="000000" w:themeColor="text1"/>
        </w:rPr>
        <w:t>троительство новых КНС (5 шт.) и канализационных сетей протяженностью 22.2 км.</w:t>
      </w:r>
    </w:p>
    <w:p w:rsidR="007E0B2C" w:rsidRPr="00111976" w:rsidRDefault="007E0B2C" w:rsidP="00111976">
      <w:pPr>
        <w:spacing w:line="276" w:lineRule="auto"/>
        <w:ind w:firstLine="709"/>
        <w:jc w:val="both"/>
        <w:rPr>
          <w:rFonts w:ascii="Times New Roman" w:hAnsi="Times New Roman"/>
          <w:sz w:val="24"/>
        </w:rPr>
      </w:pPr>
    </w:p>
    <w:p w:rsidR="007E0B2C" w:rsidRPr="00733BD3" w:rsidRDefault="007E0B2C" w:rsidP="00801D83">
      <w:pPr>
        <w:pStyle w:val="3TimesNewRoman141"/>
      </w:pPr>
      <w:bookmarkStart w:id="246" w:name="_Toc524593248"/>
      <w:bookmarkStart w:id="247" w:name="_Toc88831234"/>
      <w:bookmarkStart w:id="248" w:name="_Toc149915616"/>
      <w:r w:rsidRPr="00733BD3">
        <w:t>2.4.5. Сведения о развитии систем диспетчеризации, телемеханизации и об автоматизированных системах управления режимами водоотведения на объектах организаций, осуществляющих водоотведение</w:t>
      </w:r>
      <w:bookmarkEnd w:id="246"/>
      <w:bookmarkEnd w:id="247"/>
      <w:bookmarkEnd w:id="248"/>
    </w:p>
    <w:p w:rsidR="007E0B2C" w:rsidRPr="00111976" w:rsidRDefault="007E0B2C" w:rsidP="00111976">
      <w:pPr>
        <w:spacing w:line="276" w:lineRule="auto"/>
        <w:ind w:firstLine="709"/>
        <w:jc w:val="both"/>
        <w:rPr>
          <w:rFonts w:ascii="Times New Roman" w:hAnsi="Times New Roman"/>
          <w:sz w:val="24"/>
        </w:rPr>
      </w:pPr>
      <w:r w:rsidRPr="00111976">
        <w:rPr>
          <w:rFonts w:ascii="Times New Roman" w:hAnsi="Times New Roman"/>
          <w:sz w:val="24"/>
        </w:rPr>
        <w:t>Развитие систем диспетчеризации настоящей схемой не предусмотрено. Мероприятия не запланированы.</w:t>
      </w:r>
    </w:p>
    <w:p w:rsidR="007E0B2C" w:rsidRPr="00111976" w:rsidRDefault="007E0B2C" w:rsidP="00111976">
      <w:pPr>
        <w:spacing w:line="276" w:lineRule="auto"/>
        <w:ind w:firstLine="709"/>
        <w:jc w:val="both"/>
        <w:rPr>
          <w:rFonts w:ascii="Times New Roman" w:hAnsi="Times New Roman"/>
          <w:sz w:val="24"/>
        </w:rPr>
      </w:pPr>
    </w:p>
    <w:p w:rsidR="007E0B2C" w:rsidRPr="00733BD3" w:rsidRDefault="007E0B2C" w:rsidP="00801D83">
      <w:pPr>
        <w:pStyle w:val="3TimesNewRoman141"/>
      </w:pPr>
      <w:bookmarkStart w:id="249" w:name="_Toc524593249"/>
      <w:bookmarkStart w:id="250" w:name="_Toc88831235"/>
      <w:bookmarkStart w:id="251" w:name="_Toc149915617"/>
      <w:r w:rsidRPr="00733BD3">
        <w:t>2.4.6. Описание вариантов маршрутов прохождения трубопроводов (трасс) по территории поселения, городского округа, расположения намечаемых площадок под строительство сооружений водоотведения и их обоснование</w:t>
      </w:r>
      <w:bookmarkEnd w:id="249"/>
      <w:bookmarkEnd w:id="250"/>
      <w:bookmarkEnd w:id="251"/>
    </w:p>
    <w:p w:rsidR="007E0B2C" w:rsidRPr="00111976" w:rsidRDefault="007E0B2C" w:rsidP="00111976">
      <w:pPr>
        <w:spacing w:line="276" w:lineRule="auto"/>
        <w:ind w:firstLine="709"/>
        <w:jc w:val="both"/>
        <w:rPr>
          <w:rFonts w:ascii="Times New Roman" w:hAnsi="Times New Roman"/>
          <w:sz w:val="24"/>
        </w:rPr>
      </w:pPr>
      <w:r w:rsidRPr="00111976">
        <w:rPr>
          <w:rFonts w:ascii="Times New Roman" w:hAnsi="Times New Roman"/>
          <w:sz w:val="24"/>
        </w:rPr>
        <w:t>Маршруты прохождения вновь создаваемых сетей водоотведения требуется уточнять и согласовывать в процессе проведения проектных работ по каждому конкретному объекту.</w:t>
      </w:r>
    </w:p>
    <w:p w:rsidR="009256F6" w:rsidRDefault="009256F6" w:rsidP="009256F6">
      <w:pPr>
        <w:spacing w:line="276" w:lineRule="auto"/>
        <w:ind w:firstLine="709"/>
        <w:jc w:val="both"/>
        <w:rPr>
          <w:rFonts w:ascii="Times New Roman" w:hAnsi="Times New Roman"/>
          <w:sz w:val="24"/>
        </w:rPr>
        <w:sectPr w:rsidR="009256F6" w:rsidSect="007E0B2C">
          <w:pgSz w:w="11906" w:h="16838"/>
          <w:pgMar w:top="743" w:right="851" w:bottom="856" w:left="1418" w:header="709" w:footer="709" w:gutter="0"/>
          <w:cols w:space="708"/>
          <w:titlePg/>
          <w:docGrid w:linePitch="360"/>
        </w:sectPr>
      </w:pPr>
    </w:p>
    <w:p w:rsidR="007E0B2C" w:rsidRDefault="007E0B2C" w:rsidP="009256F6">
      <w:pPr>
        <w:spacing w:line="276" w:lineRule="auto"/>
        <w:ind w:firstLine="709"/>
        <w:jc w:val="both"/>
        <w:rPr>
          <w:rFonts w:ascii="Times New Roman" w:hAnsi="Times New Roman"/>
          <w:sz w:val="24"/>
        </w:rPr>
      </w:pPr>
    </w:p>
    <w:p w:rsidR="009256F6" w:rsidRDefault="00255D0F" w:rsidP="00255D0F">
      <w:pPr>
        <w:spacing w:line="276" w:lineRule="auto"/>
        <w:jc w:val="center"/>
        <w:rPr>
          <w:rFonts w:ascii="Times New Roman" w:hAnsi="Times New Roman"/>
          <w:sz w:val="24"/>
        </w:rPr>
      </w:pPr>
      <w:r>
        <w:rPr>
          <w:rFonts w:ascii="Times New Roman" w:hAnsi="Times New Roman"/>
          <w:noProof/>
          <w:sz w:val="24"/>
          <w:lang w:eastAsia="ru-RU"/>
        </w:rPr>
        <w:drawing>
          <wp:inline distT="0" distB="0" distL="0" distR="0">
            <wp:extent cx="14031215" cy="7920681"/>
            <wp:effectExtent l="0" t="0" r="8890" b="444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План.jpg"/>
                    <pic:cNvPicPr/>
                  </pic:nvPicPr>
                  <pic:blipFill rotWithShape="1">
                    <a:blip r:embed="rId2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t="9216" b="10923"/>
                    <a:stretch/>
                  </pic:blipFill>
                  <pic:spPr bwMode="auto">
                    <a:xfrm>
                      <a:off x="0" y="0"/>
                      <a:ext cx="14040579" cy="7925967"/>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inline>
        </w:drawing>
      </w:r>
    </w:p>
    <w:p w:rsidR="009256F6" w:rsidRPr="00855FE6" w:rsidRDefault="009256F6" w:rsidP="00255D0F">
      <w:pPr>
        <w:spacing w:line="276" w:lineRule="auto"/>
        <w:ind w:firstLine="709"/>
        <w:jc w:val="center"/>
        <w:rPr>
          <w:rFonts w:ascii="Times New Roman" w:hAnsi="Times New Roman"/>
          <w:color w:val="000000" w:themeColor="text1"/>
          <w:sz w:val="24"/>
        </w:rPr>
      </w:pPr>
      <w:r w:rsidRPr="00855FE6">
        <w:rPr>
          <w:rFonts w:ascii="Times New Roman" w:hAnsi="Times New Roman"/>
          <w:color w:val="000000" w:themeColor="text1"/>
          <w:sz w:val="24"/>
        </w:rPr>
        <w:t>Рисунок 2.4.4.2 - Генплан площадки проектируемых канализационных очистных сооружений г. Отрадное</w:t>
      </w:r>
      <w:r w:rsidR="00255D0F" w:rsidRPr="00855FE6">
        <w:rPr>
          <w:rFonts w:ascii="Times New Roman" w:hAnsi="Times New Roman"/>
          <w:color w:val="000000" w:themeColor="text1"/>
          <w:sz w:val="24"/>
        </w:rPr>
        <w:t xml:space="preserve">  </w:t>
      </w:r>
    </w:p>
    <w:p w:rsidR="009256F6" w:rsidRDefault="009256F6" w:rsidP="009256F6">
      <w:pPr>
        <w:spacing w:line="276" w:lineRule="auto"/>
        <w:ind w:firstLine="709"/>
        <w:jc w:val="both"/>
        <w:rPr>
          <w:rFonts w:ascii="Times New Roman" w:hAnsi="Times New Roman"/>
          <w:sz w:val="24"/>
        </w:rPr>
        <w:sectPr w:rsidR="009256F6" w:rsidSect="009256F6">
          <w:pgSz w:w="23814" w:h="16840" w:orient="landscape" w:code="8"/>
          <w:pgMar w:top="1418" w:right="743" w:bottom="851" w:left="856" w:header="709" w:footer="709" w:gutter="0"/>
          <w:cols w:space="708"/>
          <w:titlePg/>
          <w:docGrid w:linePitch="360"/>
        </w:sectPr>
      </w:pPr>
    </w:p>
    <w:p w:rsidR="007E0B2C" w:rsidRPr="00733BD3" w:rsidRDefault="007E0B2C" w:rsidP="00801D83">
      <w:pPr>
        <w:pStyle w:val="3TimesNewRoman141"/>
      </w:pPr>
      <w:bookmarkStart w:id="252" w:name="_Toc524593250"/>
      <w:bookmarkStart w:id="253" w:name="_Toc88831236"/>
      <w:bookmarkStart w:id="254" w:name="_Toc149915618"/>
      <w:r w:rsidRPr="00733BD3">
        <w:lastRenderedPageBreak/>
        <w:t>2.4.7. Границы и характеристики охранных зон сетей и сооружений централизованной системы водоотведения</w:t>
      </w:r>
      <w:bookmarkEnd w:id="252"/>
      <w:bookmarkEnd w:id="253"/>
      <w:bookmarkEnd w:id="254"/>
    </w:p>
    <w:p w:rsidR="00475786" w:rsidRPr="00855FE6" w:rsidRDefault="00475786" w:rsidP="00475786">
      <w:pPr>
        <w:spacing w:line="276" w:lineRule="auto"/>
        <w:ind w:firstLine="709"/>
        <w:jc w:val="both"/>
        <w:rPr>
          <w:rFonts w:ascii="Times New Roman" w:hAnsi="Times New Roman"/>
          <w:color w:val="000000" w:themeColor="text1"/>
          <w:sz w:val="24"/>
        </w:rPr>
      </w:pPr>
      <w:r w:rsidRPr="00855FE6">
        <w:rPr>
          <w:rFonts w:ascii="Times New Roman" w:hAnsi="Times New Roman"/>
          <w:color w:val="000000" w:themeColor="text1"/>
          <w:sz w:val="24"/>
        </w:rPr>
        <w:t xml:space="preserve">Любая канализация является объектом, представляющим повышенную опасность, поскольку при аварийной ситуации загрязненные сточные воды способны нанести существенный вред окружающей среде. Что бы не допустить подобных негативных последствий, вокруг водоотводящих трасс организовывается охранная зона канализации. </w:t>
      </w:r>
    </w:p>
    <w:p w:rsidR="00475786" w:rsidRPr="00855FE6" w:rsidRDefault="00475786" w:rsidP="00475786">
      <w:pPr>
        <w:spacing w:line="276" w:lineRule="auto"/>
        <w:ind w:firstLine="709"/>
        <w:jc w:val="both"/>
        <w:rPr>
          <w:rFonts w:ascii="Times New Roman" w:hAnsi="Times New Roman"/>
          <w:color w:val="000000" w:themeColor="text1"/>
          <w:sz w:val="24"/>
        </w:rPr>
      </w:pPr>
      <w:r w:rsidRPr="00855FE6">
        <w:rPr>
          <w:rFonts w:ascii="Times New Roman" w:hAnsi="Times New Roman"/>
          <w:color w:val="000000" w:themeColor="text1"/>
          <w:sz w:val="24"/>
        </w:rPr>
        <w:t>Охранные зоны сетей канализации приняты согласно п. 12.35 табл. 12.5, п. 12.36 табл.12.6 СП 42.13330.2016 "Градостроительство. Планировка и застройка городских и сельских поселений" и п. 6.10, 6.12 СП 18.13330.2019 "Производственные объекты. Планировочная организация земельного участка"</w:t>
      </w:r>
    </w:p>
    <w:p w:rsidR="00475786" w:rsidRPr="00855FE6" w:rsidRDefault="00475786" w:rsidP="00475786">
      <w:pPr>
        <w:spacing w:line="276" w:lineRule="auto"/>
        <w:ind w:firstLine="709"/>
        <w:jc w:val="both"/>
        <w:rPr>
          <w:rFonts w:ascii="Times New Roman" w:hAnsi="Times New Roman"/>
          <w:color w:val="000000" w:themeColor="text1"/>
          <w:sz w:val="24"/>
        </w:rPr>
      </w:pPr>
      <w:r w:rsidRPr="00855FE6">
        <w:rPr>
          <w:rFonts w:ascii="Times New Roman" w:hAnsi="Times New Roman"/>
          <w:color w:val="000000" w:themeColor="text1"/>
          <w:sz w:val="24"/>
        </w:rPr>
        <w:t xml:space="preserve">Любая канализация является объектом, представляющим повышенную опасность, поскольку при аварийной ситуации загрязненные сточные воды способны нанести существенный вред окружающей среде. Что бы не допустить подобных негативных последствий, вокруг водоотводящих трасс организовывается охранная зона канализации. </w:t>
      </w:r>
    </w:p>
    <w:p w:rsidR="00475786" w:rsidRPr="00855FE6" w:rsidRDefault="00475786" w:rsidP="00475786">
      <w:pPr>
        <w:spacing w:line="276" w:lineRule="auto"/>
        <w:ind w:firstLine="709"/>
        <w:jc w:val="both"/>
        <w:rPr>
          <w:rFonts w:ascii="Times New Roman" w:hAnsi="Times New Roman"/>
          <w:color w:val="000000" w:themeColor="text1"/>
          <w:sz w:val="24"/>
        </w:rPr>
      </w:pPr>
      <w:r w:rsidRPr="00855FE6">
        <w:rPr>
          <w:rFonts w:ascii="Times New Roman" w:hAnsi="Times New Roman"/>
          <w:color w:val="000000" w:themeColor="text1"/>
          <w:sz w:val="24"/>
        </w:rPr>
        <w:t>Охранные зоны сетей канализации приняты согласно п. 12.35 табл. 12.5, п. 12.36 табл.12.6 СП 42.13330.2016 "Градостроительство. Планировка и застройка городских и сельских поселений" и п. 6.10, 6.12 СП 18.13330.2019 "Производственные объекты. Планировочная организация земельного участка".</w:t>
      </w:r>
    </w:p>
    <w:p w:rsidR="007E0B2C" w:rsidRPr="00475786" w:rsidRDefault="007E0B2C" w:rsidP="00475786">
      <w:pPr>
        <w:spacing w:line="276" w:lineRule="auto"/>
        <w:ind w:firstLine="709"/>
        <w:jc w:val="both"/>
        <w:rPr>
          <w:rFonts w:ascii="Times New Roman" w:hAnsi="Times New Roman"/>
          <w:sz w:val="24"/>
        </w:rPr>
      </w:pPr>
    </w:p>
    <w:p w:rsidR="007E0B2C" w:rsidRPr="00733BD3" w:rsidRDefault="007E0B2C" w:rsidP="00801D83">
      <w:pPr>
        <w:pStyle w:val="3TimesNewRoman141"/>
      </w:pPr>
      <w:bookmarkStart w:id="255" w:name="_Toc524593251"/>
      <w:bookmarkStart w:id="256" w:name="_Toc88831237"/>
      <w:bookmarkStart w:id="257" w:name="_Toc149915619"/>
      <w:r w:rsidRPr="00733BD3">
        <w:t>2.4.8. Границы планируемых зон размещения объектов централизованной системы водоотведения</w:t>
      </w:r>
      <w:bookmarkEnd w:id="255"/>
      <w:bookmarkEnd w:id="256"/>
      <w:bookmarkEnd w:id="257"/>
    </w:p>
    <w:p w:rsidR="007E0B2C" w:rsidRPr="00475786" w:rsidRDefault="007E0B2C" w:rsidP="00475786">
      <w:pPr>
        <w:spacing w:line="276" w:lineRule="auto"/>
        <w:ind w:firstLine="709"/>
        <w:jc w:val="both"/>
        <w:rPr>
          <w:rFonts w:ascii="Times New Roman" w:hAnsi="Times New Roman"/>
          <w:sz w:val="24"/>
        </w:rPr>
      </w:pPr>
      <w:r w:rsidRPr="00475786">
        <w:rPr>
          <w:rFonts w:ascii="Times New Roman" w:hAnsi="Times New Roman"/>
          <w:sz w:val="24"/>
        </w:rPr>
        <w:t xml:space="preserve">Границы планируемых зон размещения объектов централизованных систем водоотведения, расположены в существующих границах </w:t>
      </w:r>
      <w:r w:rsidR="00475786">
        <w:rPr>
          <w:rFonts w:ascii="Times New Roman" w:hAnsi="Times New Roman"/>
          <w:sz w:val="24"/>
        </w:rPr>
        <w:t>МО «Город Отрадное»</w:t>
      </w:r>
      <w:r w:rsidRPr="00475786">
        <w:rPr>
          <w:rFonts w:ascii="Times New Roman" w:hAnsi="Times New Roman"/>
          <w:sz w:val="24"/>
        </w:rPr>
        <w:t>.</w:t>
      </w:r>
    </w:p>
    <w:p w:rsidR="007E0B2C" w:rsidRPr="00733BD3" w:rsidRDefault="007E0B2C" w:rsidP="007E0B2C">
      <w:pPr>
        <w:rPr>
          <w:rFonts w:ascii="Times New Roman" w:eastAsia="Calibri" w:hAnsi="Times New Roman"/>
          <w:sz w:val="24"/>
        </w:rPr>
      </w:pPr>
    </w:p>
    <w:p w:rsidR="007E0B2C" w:rsidRPr="00733BD3" w:rsidRDefault="007E0B2C" w:rsidP="007E0B2C">
      <w:pPr>
        <w:rPr>
          <w:rFonts w:ascii="Times New Roman" w:hAnsi="Times New Roman"/>
        </w:rPr>
        <w:sectPr w:rsidR="007E0B2C" w:rsidRPr="00733BD3" w:rsidSect="007E0B2C">
          <w:pgSz w:w="11906" w:h="16838"/>
          <w:pgMar w:top="743" w:right="851" w:bottom="856" w:left="1418" w:header="709" w:footer="709" w:gutter="0"/>
          <w:cols w:space="708"/>
          <w:titlePg/>
          <w:docGrid w:linePitch="360"/>
        </w:sectPr>
      </w:pPr>
    </w:p>
    <w:p w:rsidR="007E0B2C" w:rsidRPr="00733BD3" w:rsidRDefault="007E0B2C" w:rsidP="00801D83">
      <w:pPr>
        <w:pStyle w:val="3TimesNewRoman141"/>
      </w:pPr>
      <w:bookmarkStart w:id="258" w:name="_Toc88831238"/>
      <w:bookmarkStart w:id="259" w:name="_Toc149915620"/>
      <w:r w:rsidRPr="00733BD3">
        <w:lastRenderedPageBreak/>
        <w:t>2.5. ЭКОЛОГИЧЕСКИЕ АСПЕКТЫ МЕРОПРИЯТИЙ ПО СТРОИТЕЛЬСТВУ И РЕКОНСТРУКЦИИ ОБЪЕКТОВ ЦЕНТРАЛИЗОВАННОЙ СИСТЕМЫ ВОДООТВЕДЕНИЯ</w:t>
      </w:r>
      <w:bookmarkEnd w:id="258"/>
      <w:bookmarkEnd w:id="259"/>
    </w:p>
    <w:p w:rsidR="007E0B2C" w:rsidRPr="00733BD3" w:rsidRDefault="007E0B2C" w:rsidP="00801D83">
      <w:pPr>
        <w:pStyle w:val="3TimesNewRoman141"/>
      </w:pPr>
      <w:bookmarkStart w:id="260" w:name="_Toc380393371"/>
      <w:bookmarkStart w:id="261" w:name="_Toc88831239"/>
      <w:bookmarkStart w:id="262" w:name="_Toc149915621"/>
      <w:r w:rsidRPr="00733BD3">
        <w:t>2.5.1. Сведения о мероприятиях, содержащихся в планах по снижению сбросов загрязняющих веществ, иных веществ и микроорганизмов в поверхностные водные объекты, подземные водные объекты и на водозаборные площади</w:t>
      </w:r>
      <w:bookmarkEnd w:id="260"/>
      <w:bookmarkEnd w:id="261"/>
      <w:bookmarkEnd w:id="262"/>
    </w:p>
    <w:p w:rsidR="005E71AA" w:rsidRPr="00855FE6" w:rsidRDefault="005E71AA" w:rsidP="005E71AA">
      <w:pPr>
        <w:spacing w:line="276" w:lineRule="auto"/>
        <w:ind w:firstLine="709"/>
        <w:jc w:val="both"/>
        <w:rPr>
          <w:rFonts w:ascii="Times New Roman" w:hAnsi="Times New Roman"/>
          <w:color w:val="000000" w:themeColor="text1"/>
          <w:sz w:val="24"/>
        </w:rPr>
      </w:pPr>
      <w:bookmarkStart w:id="263" w:name="_Toc380393372"/>
      <w:r w:rsidRPr="00855FE6">
        <w:rPr>
          <w:rFonts w:ascii="Times New Roman" w:hAnsi="Times New Roman"/>
          <w:color w:val="000000" w:themeColor="text1"/>
          <w:sz w:val="24"/>
        </w:rPr>
        <w:t>Необходимые меры по предотвращению вредного воздействия на водный бассейн при сбросе сточных вод в черте населенного пункта - это снижение массы сброса загрязняющих веществ и микроорганизмов до наиболее жестких нормативов качества воды из числа установленных. Предлагаемые к новому строительству канализационные сети (в том числе канализационные коллекторы) должны быть выполнены из высококачественных материалов с применением современных технологий в области строительства систем водоотведении, а также отвечать требованиям действующих нормативных документов:</w:t>
      </w:r>
    </w:p>
    <w:p w:rsidR="005E71AA" w:rsidRPr="00855FE6" w:rsidRDefault="005E71AA" w:rsidP="005E71AA">
      <w:pPr>
        <w:pStyle w:val="af4"/>
        <w:numPr>
          <w:ilvl w:val="0"/>
          <w:numId w:val="44"/>
        </w:numPr>
        <w:spacing w:line="276" w:lineRule="auto"/>
        <w:ind w:left="426"/>
        <w:jc w:val="both"/>
        <w:rPr>
          <w:rFonts w:eastAsiaTheme="minorHAnsi"/>
          <w:color w:val="000000" w:themeColor="text1"/>
        </w:rPr>
      </w:pPr>
      <w:r w:rsidRPr="00855FE6">
        <w:rPr>
          <w:rFonts w:eastAsiaTheme="minorHAnsi"/>
          <w:color w:val="000000" w:themeColor="text1"/>
        </w:rPr>
        <w:t xml:space="preserve">все вновь строящиеся канализационные сети планируется подключить к существующим сетям водоотведения, для последующего транспорта стоков на проектируемые очистные сооружения. </w:t>
      </w:r>
    </w:p>
    <w:p w:rsidR="005E71AA" w:rsidRPr="00855FE6" w:rsidRDefault="005E71AA" w:rsidP="005E71AA">
      <w:pPr>
        <w:pStyle w:val="af4"/>
        <w:numPr>
          <w:ilvl w:val="0"/>
          <w:numId w:val="44"/>
        </w:numPr>
        <w:spacing w:line="276" w:lineRule="auto"/>
        <w:ind w:left="426"/>
        <w:jc w:val="both"/>
        <w:rPr>
          <w:rFonts w:eastAsiaTheme="minorHAnsi"/>
          <w:color w:val="000000" w:themeColor="text1"/>
        </w:rPr>
      </w:pPr>
      <w:r w:rsidRPr="00855FE6">
        <w:rPr>
          <w:rFonts w:eastAsiaTheme="minorHAnsi"/>
          <w:color w:val="000000" w:themeColor="text1"/>
        </w:rPr>
        <w:t xml:space="preserve">для предотвращения вредного воздействия сточных вод на водный бассейн будут построены и введены в эксплуатацию новые КОС. </w:t>
      </w:r>
    </w:p>
    <w:p w:rsidR="005E71AA" w:rsidRPr="00855FE6" w:rsidRDefault="005E71AA" w:rsidP="00C87ED2">
      <w:pPr>
        <w:spacing w:line="276" w:lineRule="auto"/>
        <w:ind w:firstLine="709"/>
        <w:jc w:val="both"/>
        <w:rPr>
          <w:rFonts w:ascii="Times New Roman" w:hAnsi="Times New Roman"/>
          <w:color w:val="000000" w:themeColor="text1"/>
          <w:sz w:val="24"/>
        </w:rPr>
      </w:pPr>
    </w:p>
    <w:p w:rsidR="001E63B5" w:rsidRPr="00855FE6" w:rsidRDefault="001E63B5" w:rsidP="00C87ED2">
      <w:pPr>
        <w:spacing w:line="276" w:lineRule="auto"/>
        <w:ind w:firstLine="709"/>
        <w:jc w:val="both"/>
        <w:rPr>
          <w:rFonts w:ascii="Times New Roman" w:hAnsi="Times New Roman"/>
          <w:color w:val="000000" w:themeColor="text1"/>
          <w:sz w:val="24"/>
        </w:rPr>
      </w:pPr>
      <w:r w:rsidRPr="00855FE6">
        <w:rPr>
          <w:rFonts w:ascii="Times New Roman" w:hAnsi="Times New Roman"/>
          <w:color w:val="000000" w:themeColor="text1"/>
          <w:sz w:val="24"/>
        </w:rPr>
        <w:t xml:space="preserve">Строительство КОС предполагается вести в два этапа: </w:t>
      </w:r>
    </w:p>
    <w:p w:rsidR="001E63B5" w:rsidRPr="00855FE6" w:rsidRDefault="001E63B5" w:rsidP="001E63B5">
      <w:pPr>
        <w:pStyle w:val="af4"/>
        <w:numPr>
          <w:ilvl w:val="0"/>
          <w:numId w:val="42"/>
        </w:numPr>
        <w:spacing w:line="276" w:lineRule="auto"/>
        <w:jc w:val="both"/>
        <w:rPr>
          <w:color w:val="000000" w:themeColor="text1"/>
        </w:rPr>
      </w:pPr>
      <w:r w:rsidRPr="00855FE6">
        <w:rPr>
          <w:color w:val="000000" w:themeColor="text1"/>
        </w:rPr>
        <w:t xml:space="preserve">1 этап – производительность КОС </w:t>
      </w:r>
      <w:r w:rsidRPr="00855FE6">
        <w:rPr>
          <w:b/>
          <w:color w:val="000000" w:themeColor="text1"/>
        </w:rPr>
        <w:t>10 000 м</w:t>
      </w:r>
      <w:r w:rsidRPr="00855FE6">
        <w:rPr>
          <w:b/>
          <w:color w:val="000000" w:themeColor="text1"/>
          <w:vertAlign w:val="superscript"/>
        </w:rPr>
        <w:t>3</w:t>
      </w:r>
      <w:r w:rsidRPr="00855FE6">
        <w:rPr>
          <w:b/>
          <w:color w:val="000000" w:themeColor="text1"/>
        </w:rPr>
        <w:t>/</w:t>
      </w:r>
      <w:proofErr w:type="spellStart"/>
      <w:r w:rsidRPr="00855FE6">
        <w:rPr>
          <w:b/>
          <w:color w:val="000000" w:themeColor="text1"/>
        </w:rPr>
        <w:t>сут</w:t>
      </w:r>
      <w:proofErr w:type="spellEnd"/>
      <w:r w:rsidRPr="00855FE6">
        <w:rPr>
          <w:color w:val="000000" w:themeColor="text1"/>
        </w:rPr>
        <w:t>;</w:t>
      </w:r>
    </w:p>
    <w:p w:rsidR="001E63B5" w:rsidRPr="00855FE6" w:rsidRDefault="001E63B5" w:rsidP="001E63B5">
      <w:pPr>
        <w:pStyle w:val="af4"/>
        <w:numPr>
          <w:ilvl w:val="0"/>
          <w:numId w:val="42"/>
        </w:numPr>
        <w:spacing w:line="276" w:lineRule="auto"/>
        <w:jc w:val="both"/>
        <w:rPr>
          <w:color w:val="000000" w:themeColor="text1"/>
        </w:rPr>
      </w:pPr>
      <w:r w:rsidRPr="00855FE6">
        <w:rPr>
          <w:color w:val="000000" w:themeColor="text1"/>
        </w:rPr>
        <w:t xml:space="preserve">2 этап – увеличение производительности КОС до </w:t>
      </w:r>
      <w:r w:rsidRPr="00855FE6">
        <w:rPr>
          <w:b/>
          <w:color w:val="000000" w:themeColor="text1"/>
        </w:rPr>
        <w:t>15 000 м</w:t>
      </w:r>
      <w:r w:rsidRPr="00855FE6">
        <w:rPr>
          <w:b/>
          <w:color w:val="000000" w:themeColor="text1"/>
          <w:vertAlign w:val="superscript"/>
        </w:rPr>
        <w:t>3</w:t>
      </w:r>
      <w:r w:rsidRPr="00855FE6">
        <w:rPr>
          <w:b/>
          <w:color w:val="000000" w:themeColor="text1"/>
        </w:rPr>
        <w:t>/</w:t>
      </w:r>
      <w:proofErr w:type="spellStart"/>
      <w:r w:rsidRPr="00855FE6">
        <w:rPr>
          <w:b/>
          <w:color w:val="000000" w:themeColor="text1"/>
        </w:rPr>
        <w:t>сут</w:t>
      </w:r>
      <w:proofErr w:type="spellEnd"/>
      <w:r w:rsidRPr="00855FE6">
        <w:rPr>
          <w:color w:val="000000" w:themeColor="text1"/>
        </w:rPr>
        <w:t>.</w:t>
      </w:r>
    </w:p>
    <w:p w:rsidR="001E63B5" w:rsidRPr="00855FE6" w:rsidRDefault="001E63B5" w:rsidP="001E63B5">
      <w:pPr>
        <w:spacing w:before="160" w:line="276" w:lineRule="auto"/>
        <w:ind w:firstLine="709"/>
        <w:jc w:val="both"/>
        <w:rPr>
          <w:rFonts w:ascii="Times New Roman" w:hAnsi="Times New Roman"/>
          <w:color w:val="000000" w:themeColor="text1"/>
          <w:sz w:val="24"/>
        </w:rPr>
      </w:pPr>
      <w:r w:rsidRPr="00855FE6">
        <w:rPr>
          <w:rFonts w:ascii="Times New Roman" w:hAnsi="Times New Roman"/>
          <w:color w:val="000000" w:themeColor="text1"/>
          <w:sz w:val="24"/>
        </w:rPr>
        <w:t>Срок реализации 1 этапа строительства КОС - 2030 г., 2 этапа – 2035 г.</w:t>
      </w:r>
    </w:p>
    <w:p w:rsidR="007E0B2C" w:rsidRPr="001E63B5" w:rsidRDefault="007E0B2C" w:rsidP="001E63B5">
      <w:pPr>
        <w:spacing w:line="276" w:lineRule="auto"/>
        <w:ind w:firstLine="709"/>
        <w:jc w:val="both"/>
        <w:rPr>
          <w:rFonts w:ascii="Times New Roman" w:hAnsi="Times New Roman"/>
          <w:sz w:val="24"/>
        </w:rPr>
      </w:pPr>
    </w:p>
    <w:p w:rsidR="007E0B2C" w:rsidRPr="00733BD3" w:rsidRDefault="007E0B2C" w:rsidP="00801D83">
      <w:pPr>
        <w:pStyle w:val="3TimesNewRoman141"/>
      </w:pPr>
      <w:bookmarkStart w:id="264" w:name="_Toc88831240"/>
      <w:bookmarkStart w:id="265" w:name="_Toc149915622"/>
      <w:r w:rsidRPr="00733BD3">
        <w:t>2.5.2. Сведения о применении методов, безопасных для окружающей среды, при утилизации осадков сточных вод</w:t>
      </w:r>
      <w:bookmarkEnd w:id="263"/>
      <w:bookmarkEnd w:id="264"/>
      <w:bookmarkEnd w:id="265"/>
    </w:p>
    <w:p w:rsidR="005659FC" w:rsidRPr="00855FE6" w:rsidRDefault="005659FC" w:rsidP="005659FC">
      <w:pPr>
        <w:spacing w:line="276" w:lineRule="auto"/>
        <w:ind w:firstLine="709"/>
        <w:jc w:val="both"/>
        <w:rPr>
          <w:rFonts w:ascii="Times New Roman" w:hAnsi="Times New Roman"/>
          <w:color w:val="000000" w:themeColor="text1"/>
          <w:sz w:val="24"/>
        </w:rPr>
      </w:pPr>
      <w:r w:rsidRPr="00855FE6">
        <w:rPr>
          <w:rFonts w:ascii="Times New Roman" w:hAnsi="Times New Roman"/>
          <w:color w:val="000000" w:themeColor="text1"/>
          <w:sz w:val="24"/>
        </w:rPr>
        <w:t>Осадки сточных вод, скапливающиеся на очистных сооружениях, представляют собой водные суспензии с объемной концентрацией полидисперсной твердой фазы от 0,5 до 10%. Поэтому, прежде чем направить осадки сточных вод на ликвидацию или утилизацию, их подвергают предварительной обработке для получения шлама, свойства которого обеспечивают возможность его утилизации или ликвидации с наименьшими затратами энергии и загрязнениями окружающей среды.</w:t>
      </w:r>
    </w:p>
    <w:p w:rsidR="001E63B5" w:rsidRPr="00855FE6" w:rsidRDefault="005659FC" w:rsidP="00100D28">
      <w:pPr>
        <w:spacing w:line="276" w:lineRule="auto"/>
        <w:ind w:firstLine="709"/>
        <w:jc w:val="both"/>
        <w:rPr>
          <w:color w:val="000000" w:themeColor="text1"/>
          <w:spacing w:val="-1"/>
        </w:rPr>
      </w:pPr>
      <w:r w:rsidRPr="00855FE6">
        <w:rPr>
          <w:rFonts w:ascii="Times New Roman" w:hAnsi="Times New Roman"/>
          <w:color w:val="000000" w:themeColor="text1"/>
          <w:sz w:val="24"/>
        </w:rPr>
        <w:t>На канализационных очистных сооружениях МО "Город Отрадное" утилизация осадков сточных вод не предусматривается. На КОС предполагается только накопление обезвоженного до влажности 80% осадка</w:t>
      </w:r>
      <w:r w:rsidR="00100D28" w:rsidRPr="00855FE6">
        <w:rPr>
          <w:rFonts w:ascii="Times New Roman" w:hAnsi="Times New Roman"/>
          <w:color w:val="000000" w:themeColor="text1"/>
          <w:sz w:val="24"/>
        </w:rPr>
        <w:t xml:space="preserve"> и последующий вывоз на лицензированные </w:t>
      </w:r>
      <w:proofErr w:type="gramStart"/>
      <w:r w:rsidR="00100D28" w:rsidRPr="00855FE6">
        <w:rPr>
          <w:rFonts w:ascii="Times New Roman" w:hAnsi="Times New Roman"/>
          <w:color w:val="000000" w:themeColor="text1"/>
          <w:sz w:val="24"/>
        </w:rPr>
        <w:t>предприятия</w:t>
      </w:r>
      <w:proofErr w:type="gramEnd"/>
      <w:r w:rsidR="00100D28" w:rsidRPr="00855FE6">
        <w:rPr>
          <w:rFonts w:ascii="Times New Roman" w:hAnsi="Times New Roman"/>
          <w:color w:val="000000" w:themeColor="text1"/>
          <w:sz w:val="24"/>
        </w:rPr>
        <w:t xml:space="preserve"> включенные в государственный реестр объектов размещения отходов (ГРОРО) для размещения, переработки и на утилизацию (использование)</w:t>
      </w:r>
      <w:r w:rsidRPr="00855FE6">
        <w:rPr>
          <w:rFonts w:ascii="Times New Roman" w:hAnsi="Times New Roman"/>
          <w:color w:val="000000" w:themeColor="text1"/>
          <w:sz w:val="24"/>
        </w:rPr>
        <w:t xml:space="preserve">. </w:t>
      </w:r>
    </w:p>
    <w:p w:rsidR="001E63B5" w:rsidRDefault="001E63B5" w:rsidP="00801D83">
      <w:pPr>
        <w:pStyle w:val="3TimesNewRoman141"/>
        <w:sectPr w:rsidR="001E63B5" w:rsidSect="007E0B2C">
          <w:pgSz w:w="11906" w:h="16838"/>
          <w:pgMar w:top="743" w:right="851" w:bottom="856" w:left="1418" w:header="709" w:footer="709" w:gutter="0"/>
          <w:cols w:space="708"/>
          <w:titlePg/>
          <w:docGrid w:linePitch="360"/>
        </w:sectPr>
      </w:pPr>
      <w:bookmarkStart w:id="266" w:name="_Toc524593253"/>
      <w:bookmarkStart w:id="267" w:name="_Toc88831241"/>
      <w:bookmarkStart w:id="268" w:name="_Toc149915623"/>
    </w:p>
    <w:p w:rsidR="007E0B2C" w:rsidRPr="00733BD3" w:rsidRDefault="007E0B2C" w:rsidP="00801D83">
      <w:pPr>
        <w:pStyle w:val="3TimesNewRoman141"/>
      </w:pPr>
      <w:r w:rsidRPr="00733BD3">
        <w:lastRenderedPageBreak/>
        <w:t>2.6. ОЦЕНКА ПОТРЕБНОСТИ В КАПИТАЛЬНЫХ ВЛОЖЕНИЯХ В СТРОИТЕЛЬСТВО, РЕКОНСТРУКЦИЮ И МОДЕРНИЗАЦИЮ ОБЪЕКТОВ ЦЕНТРАЛИЗОВАННОЙ СИСТЕМЫ ВОДООТВЕДЕНИЯ</w:t>
      </w:r>
      <w:bookmarkEnd w:id="266"/>
      <w:bookmarkEnd w:id="267"/>
      <w:bookmarkEnd w:id="268"/>
    </w:p>
    <w:p w:rsidR="007E0B2C" w:rsidRPr="00733BD3" w:rsidRDefault="007E0B2C" w:rsidP="00FA6929">
      <w:pPr>
        <w:spacing w:line="276" w:lineRule="auto"/>
        <w:ind w:firstLine="709"/>
        <w:jc w:val="both"/>
        <w:rPr>
          <w:rFonts w:ascii="Times New Roman" w:hAnsi="Times New Roman"/>
          <w:sz w:val="24"/>
        </w:rPr>
      </w:pPr>
      <w:r w:rsidRPr="00733BD3">
        <w:rPr>
          <w:rFonts w:ascii="Times New Roman" w:hAnsi="Times New Roman"/>
          <w:sz w:val="24"/>
        </w:rPr>
        <w:t>В соответствии с действующим законодательством, в объем финансовых потребностей на реализацию мероприятий настоящей программы включается весь комплекс расходов, связанных с проведением ее мероприятий. К таким расходам относятся:</w:t>
      </w:r>
    </w:p>
    <w:p w:rsidR="007E0B2C" w:rsidRPr="00733BD3" w:rsidRDefault="007E0B2C" w:rsidP="006F2D62">
      <w:pPr>
        <w:pStyle w:val="af4"/>
        <w:numPr>
          <w:ilvl w:val="0"/>
          <w:numId w:val="13"/>
        </w:numPr>
        <w:spacing w:after="200" w:line="276" w:lineRule="auto"/>
        <w:contextualSpacing/>
      </w:pPr>
      <w:r w:rsidRPr="00733BD3">
        <w:t>проектно-изыскательские работы;</w:t>
      </w:r>
    </w:p>
    <w:p w:rsidR="007E0B2C" w:rsidRPr="00733BD3" w:rsidRDefault="007E0B2C" w:rsidP="006F2D62">
      <w:pPr>
        <w:pStyle w:val="af4"/>
        <w:numPr>
          <w:ilvl w:val="0"/>
          <w:numId w:val="13"/>
        </w:numPr>
        <w:spacing w:after="200" w:line="276" w:lineRule="auto"/>
        <w:contextualSpacing/>
      </w:pPr>
      <w:r w:rsidRPr="00733BD3">
        <w:t>строительно-монтажные работы;</w:t>
      </w:r>
    </w:p>
    <w:p w:rsidR="007E0B2C" w:rsidRPr="00733BD3" w:rsidRDefault="007E0B2C" w:rsidP="006F2D62">
      <w:pPr>
        <w:pStyle w:val="af4"/>
        <w:numPr>
          <w:ilvl w:val="0"/>
          <w:numId w:val="13"/>
        </w:numPr>
        <w:spacing w:after="200" w:line="276" w:lineRule="auto"/>
        <w:contextualSpacing/>
      </w:pPr>
      <w:r w:rsidRPr="00733BD3">
        <w:t>работы по замене оборудования с улучшением технико-экономических характеристик;</w:t>
      </w:r>
    </w:p>
    <w:p w:rsidR="007E0B2C" w:rsidRPr="00733BD3" w:rsidRDefault="007E0B2C" w:rsidP="006F2D62">
      <w:pPr>
        <w:pStyle w:val="af4"/>
        <w:numPr>
          <w:ilvl w:val="0"/>
          <w:numId w:val="13"/>
        </w:numPr>
        <w:spacing w:after="200" w:line="276" w:lineRule="auto"/>
        <w:contextualSpacing/>
      </w:pPr>
      <w:r w:rsidRPr="00733BD3">
        <w:t>приобретение материалов и оборудования;</w:t>
      </w:r>
    </w:p>
    <w:p w:rsidR="007E0B2C" w:rsidRPr="00733BD3" w:rsidRDefault="007E0B2C" w:rsidP="006F2D62">
      <w:pPr>
        <w:pStyle w:val="af4"/>
        <w:numPr>
          <w:ilvl w:val="0"/>
          <w:numId w:val="13"/>
        </w:numPr>
        <w:spacing w:after="200" w:line="276" w:lineRule="auto"/>
        <w:contextualSpacing/>
      </w:pPr>
      <w:r w:rsidRPr="00733BD3">
        <w:t>расходы, не относимые на стоимость основных средств (аренда земли на срок строительства и т.п.);</w:t>
      </w:r>
    </w:p>
    <w:p w:rsidR="007E0B2C" w:rsidRPr="00733BD3" w:rsidRDefault="007E0B2C" w:rsidP="006F2D62">
      <w:pPr>
        <w:pStyle w:val="af4"/>
        <w:numPr>
          <w:ilvl w:val="0"/>
          <w:numId w:val="13"/>
        </w:numPr>
        <w:spacing w:after="200" w:line="276" w:lineRule="auto"/>
        <w:contextualSpacing/>
      </w:pPr>
      <w:r w:rsidRPr="00733BD3">
        <w:t>дополнительные налоговые платежи, возникающие от увеличения выручки, в связи с реализацией программы;</w:t>
      </w:r>
    </w:p>
    <w:p w:rsidR="007E0B2C" w:rsidRPr="00733BD3" w:rsidRDefault="007E0B2C" w:rsidP="00FA6929">
      <w:pPr>
        <w:spacing w:line="276" w:lineRule="auto"/>
        <w:ind w:firstLine="709"/>
        <w:jc w:val="both"/>
        <w:rPr>
          <w:rFonts w:ascii="Times New Roman" w:hAnsi="Times New Roman"/>
          <w:sz w:val="24"/>
        </w:rPr>
      </w:pPr>
      <w:r w:rsidRPr="00733BD3">
        <w:rPr>
          <w:rFonts w:ascii="Times New Roman" w:hAnsi="Times New Roman"/>
          <w:sz w:val="24"/>
        </w:rPr>
        <w:t>Таким образом, финансовые потребности включают в себя сметную стоимость реконструкции и строительства произведенных объектов централизованных систем водоснабжения и водоотведения. Кроме того, финансовые потребности включают в себя добавочную стоимость, учитывающую инфляцию, налог на прибыль, необходимые суммы кредитов.</w:t>
      </w:r>
    </w:p>
    <w:p w:rsidR="007E0B2C" w:rsidRPr="00733BD3" w:rsidRDefault="007E0B2C" w:rsidP="00FA6929">
      <w:pPr>
        <w:spacing w:line="276" w:lineRule="auto"/>
        <w:ind w:firstLine="709"/>
        <w:jc w:val="both"/>
        <w:rPr>
          <w:rFonts w:ascii="Times New Roman" w:hAnsi="Times New Roman"/>
          <w:sz w:val="24"/>
        </w:rPr>
      </w:pPr>
      <w:r w:rsidRPr="00733BD3">
        <w:rPr>
          <w:rFonts w:ascii="Times New Roman" w:hAnsi="Times New Roman"/>
          <w:sz w:val="24"/>
        </w:rPr>
        <w:t>Сметная стоимость в текущих ценах - это стоимость мероприятия в ценах того года, в котором планируется его проведение, и складывается из всех затрат на строительство с учетом всех вышеперечисленных составляющих.</w:t>
      </w:r>
    </w:p>
    <w:p w:rsidR="007E0B2C" w:rsidRPr="00733BD3" w:rsidRDefault="007E0B2C" w:rsidP="007E0B2C">
      <w:pPr>
        <w:spacing w:line="276" w:lineRule="auto"/>
        <w:ind w:firstLine="709"/>
        <w:rPr>
          <w:rFonts w:ascii="Times New Roman" w:hAnsi="Times New Roman"/>
          <w:b/>
          <w:sz w:val="24"/>
        </w:rPr>
      </w:pPr>
      <w:r w:rsidRPr="00733BD3">
        <w:rPr>
          <w:rFonts w:ascii="Times New Roman" w:hAnsi="Times New Roman"/>
          <w:b/>
          <w:sz w:val="24"/>
        </w:rPr>
        <w:t>Строительство и реконструкция сетей водоотведения</w:t>
      </w:r>
    </w:p>
    <w:p w:rsidR="007E0B2C" w:rsidRPr="00733BD3" w:rsidRDefault="007E0B2C" w:rsidP="00FA6929">
      <w:pPr>
        <w:spacing w:line="276" w:lineRule="auto"/>
        <w:ind w:firstLine="709"/>
        <w:jc w:val="both"/>
        <w:rPr>
          <w:rFonts w:ascii="Times New Roman" w:hAnsi="Times New Roman"/>
          <w:sz w:val="24"/>
        </w:rPr>
      </w:pPr>
      <w:r w:rsidRPr="00733BD3">
        <w:rPr>
          <w:rFonts w:ascii="Times New Roman" w:hAnsi="Times New Roman"/>
          <w:sz w:val="24"/>
        </w:rPr>
        <w:t>Оценка стоимости строительства и реконструкции сетей водоотведения осуществлена на основании нормативов цен строительства НЦС 81-02-14-2022 Сборник № 14 «Наружные сети водоснабжения и канализации».</w:t>
      </w:r>
      <w:r w:rsidRPr="00FA6929">
        <w:rPr>
          <w:rFonts w:ascii="Times New Roman" w:hAnsi="Times New Roman"/>
          <w:sz w:val="24"/>
        </w:rPr>
        <w:t xml:space="preserve"> </w:t>
      </w:r>
      <w:r w:rsidRPr="00733BD3">
        <w:rPr>
          <w:rFonts w:ascii="Times New Roman" w:hAnsi="Times New Roman"/>
          <w:sz w:val="24"/>
        </w:rPr>
        <w:t>Рассчитанные стоимости являются предварительными и будут уточнены (могут измениться) на этапе разработки ПСД.</w:t>
      </w:r>
    </w:p>
    <w:p w:rsidR="007E0B2C" w:rsidRPr="00733BD3" w:rsidRDefault="007E0B2C" w:rsidP="007E0B2C">
      <w:pPr>
        <w:spacing w:line="276" w:lineRule="auto"/>
        <w:ind w:firstLine="709"/>
        <w:rPr>
          <w:rFonts w:ascii="Times New Roman" w:hAnsi="Times New Roman"/>
          <w:b/>
          <w:sz w:val="24"/>
        </w:rPr>
      </w:pPr>
      <w:r w:rsidRPr="00733BD3">
        <w:rPr>
          <w:rFonts w:ascii="Times New Roman" w:hAnsi="Times New Roman"/>
          <w:b/>
          <w:sz w:val="24"/>
        </w:rPr>
        <w:t>Мероприятия по объектам водоотведения</w:t>
      </w:r>
    </w:p>
    <w:p w:rsidR="007E0B2C" w:rsidRPr="00733BD3" w:rsidRDefault="007E0B2C" w:rsidP="00FA6929">
      <w:pPr>
        <w:spacing w:line="276" w:lineRule="auto"/>
        <w:ind w:firstLine="709"/>
        <w:jc w:val="both"/>
        <w:rPr>
          <w:rFonts w:ascii="Times New Roman" w:hAnsi="Times New Roman"/>
          <w:sz w:val="24"/>
        </w:rPr>
      </w:pPr>
      <w:r w:rsidRPr="00733BD3">
        <w:rPr>
          <w:rFonts w:ascii="Times New Roman" w:hAnsi="Times New Roman"/>
          <w:sz w:val="24"/>
        </w:rPr>
        <w:t>Оценка стоимости капитальных затрат по объектам (сооружениям) и прочим мероприятиям водоотведения выполнена:</w:t>
      </w:r>
    </w:p>
    <w:p w:rsidR="007E0B2C" w:rsidRPr="00FA6929" w:rsidRDefault="007E0B2C" w:rsidP="00FA6929">
      <w:pPr>
        <w:pStyle w:val="af4"/>
        <w:numPr>
          <w:ilvl w:val="0"/>
          <w:numId w:val="45"/>
        </w:numPr>
        <w:spacing w:line="276" w:lineRule="auto"/>
        <w:ind w:left="993"/>
        <w:jc w:val="both"/>
      </w:pPr>
      <w:r w:rsidRPr="00FA6929">
        <w:t>на основании нормативов цен строительства НЦС 81-02-14-2022 Сборник № 19 «Здания и сооружения городской инфраструктуры».</w:t>
      </w:r>
    </w:p>
    <w:p w:rsidR="007E0B2C" w:rsidRPr="00FA6929" w:rsidRDefault="007E0B2C" w:rsidP="00FA6929">
      <w:pPr>
        <w:pStyle w:val="af4"/>
        <w:numPr>
          <w:ilvl w:val="0"/>
          <w:numId w:val="45"/>
        </w:numPr>
        <w:spacing w:line="276" w:lineRule="auto"/>
        <w:ind w:left="993"/>
        <w:jc w:val="both"/>
      </w:pPr>
      <w:r w:rsidRPr="00FA6929">
        <w:t>на основании сравнения с проектами-аналогами с учетом территориального, временного коэффициентов пересчета, а также коэффициента перерасчета объемов работ относительно объекта-аналога.</w:t>
      </w:r>
    </w:p>
    <w:p w:rsidR="007E0B2C" w:rsidRPr="00733BD3" w:rsidRDefault="007E0B2C" w:rsidP="00FA6929">
      <w:pPr>
        <w:spacing w:before="160" w:line="276" w:lineRule="auto"/>
        <w:ind w:firstLine="709"/>
        <w:jc w:val="both"/>
        <w:rPr>
          <w:rFonts w:ascii="Times New Roman" w:hAnsi="Times New Roman"/>
          <w:sz w:val="24"/>
        </w:rPr>
      </w:pPr>
      <w:r w:rsidRPr="00733BD3">
        <w:rPr>
          <w:rFonts w:ascii="Times New Roman" w:hAnsi="Times New Roman"/>
          <w:sz w:val="24"/>
        </w:rPr>
        <w:lastRenderedPageBreak/>
        <w:t>Рассчитанные стоимости являются предварительными и будут уточнены (могут измениться) на этапе разработки ПСД.</w:t>
      </w:r>
    </w:p>
    <w:p w:rsidR="007E0B2C" w:rsidRPr="00855FE6" w:rsidRDefault="007E0B2C" w:rsidP="006E4100">
      <w:pPr>
        <w:spacing w:before="160" w:line="276" w:lineRule="auto"/>
        <w:ind w:firstLine="709"/>
        <w:jc w:val="both"/>
        <w:rPr>
          <w:rFonts w:ascii="Times New Roman" w:hAnsi="Times New Roman"/>
          <w:sz w:val="24"/>
        </w:rPr>
      </w:pPr>
      <w:r w:rsidRPr="00733BD3">
        <w:rPr>
          <w:rFonts w:ascii="Times New Roman" w:hAnsi="Times New Roman"/>
          <w:sz w:val="24"/>
        </w:rPr>
        <w:t xml:space="preserve">В таблице 2.6.1.1 отражены мероприятия, необходимые для развития системы </w:t>
      </w:r>
      <w:r w:rsidRPr="00855FE6">
        <w:rPr>
          <w:rFonts w:ascii="Times New Roman" w:hAnsi="Times New Roman"/>
          <w:sz w:val="24"/>
        </w:rPr>
        <w:t>водоотведения с оценкой необходимых капитальных вложений.</w:t>
      </w:r>
    </w:p>
    <w:p w:rsidR="007E0B2C" w:rsidRPr="004E7202" w:rsidRDefault="006E4100" w:rsidP="004E7202">
      <w:pPr>
        <w:spacing w:before="160" w:line="276" w:lineRule="auto"/>
        <w:jc w:val="both"/>
        <w:rPr>
          <w:rFonts w:ascii="Times New Roman" w:hAnsi="Times New Roman"/>
          <w:b/>
          <w:sz w:val="24"/>
        </w:rPr>
      </w:pPr>
      <w:r w:rsidRPr="00855FE6">
        <w:rPr>
          <w:rFonts w:ascii="Times New Roman" w:hAnsi="Times New Roman"/>
          <w:b/>
          <w:sz w:val="24"/>
        </w:rPr>
        <w:t>Таблица 2.6.1.1 – Оценка потребности в капитальных вложениях в строительство, реконструкцию и модернизацию объектов централизованной системы водоотведения</w:t>
      </w:r>
    </w:p>
    <w:tbl>
      <w:tblPr>
        <w:tblW w:w="9781" w:type="dxa"/>
        <w:tblInd w:w="-5" w:type="dxa"/>
        <w:tblLayout w:type="fixed"/>
        <w:tblLook w:val="00A0"/>
      </w:tblPr>
      <w:tblGrid>
        <w:gridCol w:w="3402"/>
        <w:gridCol w:w="850"/>
        <w:gridCol w:w="1390"/>
        <w:gridCol w:w="708"/>
        <w:gridCol w:w="993"/>
        <w:gridCol w:w="1134"/>
        <w:gridCol w:w="1304"/>
      </w:tblGrid>
      <w:tr w:rsidR="00D0218C" w:rsidRPr="00AE0C7F" w:rsidTr="00BB3081">
        <w:trPr>
          <w:trHeight w:val="394"/>
          <w:tblHeader/>
        </w:trPr>
        <w:tc>
          <w:tcPr>
            <w:tcW w:w="3402" w:type="dxa"/>
            <w:vMerge w:val="restart"/>
            <w:tcBorders>
              <w:top w:val="single" w:sz="4" w:space="0" w:color="auto"/>
              <w:left w:val="single" w:sz="4" w:space="0" w:color="auto"/>
              <w:right w:val="single" w:sz="4" w:space="0" w:color="auto"/>
            </w:tcBorders>
            <w:shd w:val="clear" w:color="auto" w:fill="F2F2F2" w:themeFill="background1" w:themeFillShade="F2"/>
            <w:vAlign w:val="center"/>
          </w:tcPr>
          <w:p w:rsidR="00D0218C" w:rsidRPr="00675CC4" w:rsidRDefault="00D0218C" w:rsidP="00591F27">
            <w:pPr>
              <w:spacing w:before="60" w:after="60" w:line="240" w:lineRule="auto"/>
              <w:jc w:val="center"/>
              <w:rPr>
                <w:rFonts w:ascii="Times New Roman" w:hAnsi="Times New Roman" w:cs="Times New Roman"/>
                <w:color w:val="000000"/>
              </w:rPr>
            </w:pPr>
            <w:r w:rsidRPr="00675CC4">
              <w:rPr>
                <w:rFonts w:ascii="Times New Roman" w:hAnsi="Times New Roman" w:cs="Times New Roman"/>
                <w:color w:val="000000"/>
              </w:rPr>
              <w:t>Наименование мероприятий</w:t>
            </w:r>
          </w:p>
        </w:tc>
        <w:tc>
          <w:tcPr>
            <w:tcW w:w="850" w:type="dxa"/>
            <w:vMerge w:val="restart"/>
            <w:tcBorders>
              <w:top w:val="single" w:sz="4" w:space="0" w:color="auto"/>
              <w:left w:val="single" w:sz="4" w:space="0" w:color="auto"/>
              <w:right w:val="single" w:sz="4" w:space="0" w:color="auto"/>
            </w:tcBorders>
            <w:shd w:val="clear" w:color="auto" w:fill="F2F2F2" w:themeFill="background1" w:themeFillShade="F2"/>
            <w:vAlign w:val="center"/>
          </w:tcPr>
          <w:p w:rsidR="00D0218C" w:rsidRPr="00675CC4" w:rsidRDefault="00D0218C" w:rsidP="00591F27">
            <w:pPr>
              <w:spacing w:before="60" w:after="60" w:line="240" w:lineRule="auto"/>
              <w:jc w:val="center"/>
              <w:rPr>
                <w:rFonts w:ascii="Times New Roman" w:hAnsi="Times New Roman" w:cs="Times New Roman"/>
                <w:color w:val="000000"/>
              </w:rPr>
            </w:pPr>
            <w:r w:rsidRPr="00675CC4">
              <w:rPr>
                <w:rFonts w:ascii="Times New Roman" w:hAnsi="Times New Roman" w:cs="Times New Roman"/>
                <w:color w:val="000000"/>
              </w:rPr>
              <w:t>Вид работ</w:t>
            </w:r>
          </w:p>
        </w:tc>
        <w:tc>
          <w:tcPr>
            <w:tcW w:w="1390" w:type="dxa"/>
            <w:vMerge w:val="restart"/>
            <w:tcBorders>
              <w:top w:val="single" w:sz="4" w:space="0" w:color="auto"/>
              <w:left w:val="single" w:sz="4" w:space="0" w:color="auto"/>
              <w:right w:val="single" w:sz="4" w:space="0" w:color="auto"/>
            </w:tcBorders>
            <w:shd w:val="clear" w:color="auto" w:fill="F2F2F2" w:themeFill="background1" w:themeFillShade="F2"/>
            <w:vAlign w:val="center"/>
          </w:tcPr>
          <w:p w:rsidR="00D0218C" w:rsidRPr="00675CC4" w:rsidRDefault="00D0218C" w:rsidP="00591F27">
            <w:pPr>
              <w:spacing w:before="60" w:after="60" w:line="240" w:lineRule="auto"/>
              <w:jc w:val="center"/>
              <w:rPr>
                <w:rFonts w:ascii="Times New Roman" w:hAnsi="Times New Roman" w:cs="Times New Roman"/>
                <w:color w:val="000000"/>
              </w:rPr>
            </w:pPr>
            <w:proofErr w:type="spellStart"/>
            <w:proofErr w:type="gramStart"/>
            <w:r w:rsidRPr="00675CC4">
              <w:rPr>
                <w:rFonts w:ascii="Times New Roman" w:hAnsi="Times New Roman" w:cs="Times New Roman"/>
                <w:color w:val="000000"/>
              </w:rPr>
              <w:t>Ориентиро</w:t>
            </w:r>
            <w:r>
              <w:rPr>
                <w:rFonts w:ascii="Times New Roman" w:hAnsi="Times New Roman" w:cs="Times New Roman"/>
                <w:color w:val="000000"/>
              </w:rPr>
              <w:t>-</w:t>
            </w:r>
            <w:r w:rsidRPr="00675CC4">
              <w:rPr>
                <w:rFonts w:ascii="Times New Roman" w:hAnsi="Times New Roman" w:cs="Times New Roman"/>
                <w:color w:val="000000"/>
              </w:rPr>
              <w:t>вочная</w:t>
            </w:r>
            <w:proofErr w:type="spellEnd"/>
            <w:proofErr w:type="gramEnd"/>
            <w:r w:rsidRPr="00675CC4">
              <w:rPr>
                <w:rFonts w:ascii="Times New Roman" w:hAnsi="Times New Roman" w:cs="Times New Roman"/>
                <w:color w:val="000000"/>
              </w:rPr>
              <w:t xml:space="preserve"> стоимость, тыс. руб.</w:t>
            </w:r>
          </w:p>
        </w:tc>
        <w:tc>
          <w:tcPr>
            <w:tcW w:w="283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D0218C" w:rsidRPr="00675CC4" w:rsidRDefault="00D0218C" w:rsidP="00591F27">
            <w:pPr>
              <w:spacing w:before="60" w:after="60" w:line="240" w:lineRule="auto"/>
              <w:jc w:val="center"/>
              <w:rPr>
                <w:rFonts w:ascii="Times New Roman" w:hAnsi="Times New Roman" w:cs="Times New Roman"/>
                <w:color w:val="000000"/>
              </w:rPr>
            </w:pPr>
            <w:r w:rsidRPr="00675CC4">
              <w:rPr>
                <w:rFonts w:ascii="Times New Roman" w:hAnsi="Times New Roman" w:cs="Times New Roman"/>
                <w:color w:val="000000"/>
              </w:rPr>
              <w:t xml:space="preserve">Сумма освоения, тыс. </w:t>
            </w:r>
            <w:proofErr w:type="spellStart"/>
            <w:r w:rsidRPr="00675CC4">
              <w:rPr>
                <w:rFonts w:ascii="Times New Roman" w:hAnsi="Times New Roman" w:cs="Times New Roman"/>
                <w:color w:val="000000"/>
              </w:rPr>
              <w:t>руб</w:t>
            </w:r>
            <w:proofErr w:type="spellEnd"/>
          </w:p>
        </w:tc>
        <w:tc>
          <w:tcPr>
            <w:tcW w:w="1304" w:type="dxa"/>
            <w:vMerge w:val="restart"/>
            <w:tcBorders>
              <w:top w:val="single" w:sz="4" w:space="0" w:color="auto"/>
              <w:left w:val="single" w:sz="4" w:space="0" w:color="auto"/>
              <w:right w:val="single" w:sz="4" w:space="0" w:color="auto"/>
            </w:tcBorders>
            <w:shd w:val="clear" w:color="auto" w:fill="F2F2F2" w:themeFill="background1" w:themeFillShade="F2"/>
          </w:tcPr>
          <w:p w:rsidR="00D0218C" w:rsidRPr="00675CC4" w:rsidRDefault="00D0218C" w:rsidP="00591F27">
            <w:pPr>
              <w:spacing w:before="60" w:after="60" w:line="240" w:lineRule="auto"/>
              <w:jc w:val="center"/>
              <w:rPr>
                <w:rFonts w:ascii="Times New Roman" w:hAnsi="Times New Roman" w:cs="Times New Roman"/>
                <w:color w:val="000000"/>
              </w:rPr>
            </w:pPr>
            <w:r>
              <w:rPr>
                <w:rFonts w:ascii="Times New Roman" w:hAnsi="Times New Roman" w:cs="Times New Roman"/>
                <w:color w:val="000000"/>
              </w:rPr>
              <w:t>Источник финансирования</w:t>
            </w:r>
          </w:p>
        </w:tc>
      </w:tr>
      <w:tr w:rsidR="00D0218C" w:rsidRPr="00AE0C7F" w:rsidTr="00BB3081">
        <w:trPr>
          <w:trHeight w:val="820"/>
          <w:tblHeader/>
        </w:trPr>
        <w:tc>
          <w:tcPr>
            <w:tcW w:w="3402" w:type="dxa"/>
            <w:vMerge/>
            <w:tcBorders>
              <w:left w:val="single" w:sz="4" w:space="0" w:color="auto"/>
              <w:bottom w:val="single" w:sz="4" w:space="0" w:color="auto"/>
              <w:right w:val="single" w:sz="4" w:space="0" w:color="auto"/>
            </w:tcBorders>
            <w:shd w:val="clear" w:color="auto" w:fill="F2F2F2" w:themeFill="background1" w:themeFillShade="F2"/>
            <w:vAlign w:val="center"/>
          </w:tcPr>
          <w:p w:rsidR="00D0218C" w:rsidRPr="00675CC4" w:rsidRDefault="00D0218C" w:rsidP="00675CC4">
            <w:pPr>
              <w:spacing w:before="60" w:after="60" w:line="240" w:lineRule="auto"/>
              <w:jc w:val="center"/>
              <w:rPr>
                <w:rFonts w:ascii="Times New Roman" w:hAnsi="Times New Roman" w:cs="Times New Roman"/>
                <w:color w:val="000000"/>
              </w:rPr>
            </w:pPr>
          </w:p>
        </w:tc>
        <w:tc>
          <w:tcPr>
            <w:tcW w:w="850" w:type="dxa"/>
            <w:vMerge/>
            <w:tcBorders>
              <w:left w:val="single" w:sz="4" w:space="0" w:color="auto"/>
              <w:bottom w:val="single" w:sz="4" w:space="0" w:color="auto"/>
              <w:right w:val="single" w:sz="4" w:space="0" w:color="auto"/>
            </w:tcBorders>
            <w:shd w:val="clear" w:color="auto" w:fill="F2F2F2" w:themeFill="background1" w:themeFillShade="F2"/>
            <w:vAlign w:val="center"/>
          </w:tcPr>
          <w:p w:rsidR="00D0218C" w:rsidRPr="00675CC4" w:rsidRDefault="00D0218C" w:rsidP="00675CC4">
            <w:pPr>
              <w:spacing w:before="60" w:after="60" w:line="240" w:lineRule="auto"/>
              <w:jc w:val="center"/>
              <w:rPr>
                <w:rFonts w:ascii="Times New Roman" w:hAnsi="Times New Roman" w:cs="Times New Roman"/>
                <w:color w:val="000000"/>
              </w:rPr>
            </w:pPr>
          </w:p>
        </w:tc>
        <w:tc>
          <w:tcPr>
            <w:tcW w:w="1390" w:type="dxa"/>
            <w:vMerge/>
            <w:tcBorders>
              <w:left w:val="single" w:sz="4" w:space="0" w:color="auto"/>
              <w:bottom w:val="single" w:sz="4" w:space="0" w:color="auto"/>
              <w:right w:val="single" w:sz="4" w:space="0" w:color="auto"/>
            </w:tcBorders>
            <w:shd w:val="clear" w:color="auto" w:fill="F2F2F2" w:themeFill="background1" w:themeFillShade="F2"/>
            <w:vAlign w:val="center"/>
          </w:tcPr>
          <w:p w:rsidR="00D0218C" w:rsidRPr="00675CC4" w:rsidRDefault="00D0218C" w:rsidP="00675CC4">
            <w:pPr>
              <w:spacing w:before="60" w:after="60" w:line="240" w:lineRule="auto"/>
              <w:jc w:val="center"/>
              <w:rPr>
                <w:rFonts w:ascii="Times New Roman" w:hAnsi="Times New Roman" w:cs="Times New Roman"/>
                <w:color w:val="000000"/>
              </w:rPr>
            </w:pPr>
          </w:p>
        </w:tc>
        <w:tc>
          <w:tcPr>
            <w:tcW w:w="708"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D0218C" w:rsidRPr="00675CC4" w:rsidRDefault="00D0218C" w:rsidP="00675CC4">
            <w:pPr>
              <w:spacing w:before="60" w:after="60" w:line="240" w:lineRule="auto"/>
              <w:jc w:val="center"/>
              <w:rPr>
                <w:rFonts w:ascii="Times New Roman" w:hAnsi="Times New Roman" w:cs="Times New Roman"/>
                <w:color w:val="000000"/>
              </w:rPr>
            </w:pPr>
            <w:r w:rsidRPr="00675CC4">
              <w:rPr>
                <w:rFonts w:ascii="Times New Roman" w:hAnsi="Times New Roman" w:cs="Times New Roman"/>
                <w:color w:val="000000"/>
              </w:rPr>
              <w:t>2026</w:t>
            </w:r>
          </w:p>
        </w:tc>
        <w:tc>
          <w:tcPr>
            <w:tcW w:w="99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D0218C" w:rsidRPr="00675CC4" w:rsidRDefault="00D0218C" w:rsidP="00675CC4">
            <w:pPr>
              <w:spacing w:before="60" w:after="60" w:line="240" w:lineRule="auto"/>
              <w:jc w:val="center"/>
              <w:rPr>
                <w:rFonts w:ascii="Times New Roman" w:hAnsi="Times New Roman" w:cs="Times New Roman"/>
                <w:color w:val="000000"/>
              </w:rPr>
            </w:pPr>
            <w:r w:rsidRPr="00675CC4">
              <w:rPr>
                <w:rFonts w:ascii="Times New Roman" w:hAnsi="Times New Roman" w:cs="Times New Roman"/>
                <w:color w:val="000000"/>
              </w:rPr>
              <w:t>2030</w:t>
            </w:r>
          </w:p>
        </w:tc>
        <w:tc>
          <w:tcPr>
            <w:tcW w:w="113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D0218C" w:rsidRPr="00675CC4" w:rsidRDefault="00D0218C" w:rsidP="00675CC4">
            <w:pPr>
              <w:spacing w:before="60" w:after="60" w:line="240" w:lineRule="auto"/>
              <w:jc w:val="center"/>
              <w:rPr>
                <w:rFonts w:ascii="Times New Roman" w:hAnsi="Times New Roman" w:cs="Times New Roman"/>
                <w:color w:val="000000"/>
              </w:rPr>
            </w:pPr>
            <w:r w:rsidRPr="00675CC4">
              <w:rPr>
                <w:rFonts w:ascii="Times New Roman" w:hAnsi="Times New Roman" w:cs="Times New Roman"/>
                <w:color w:val="000000"/>
              </w:rPr>
              <w:t>2035</w:t>
            </w:r>
          </w:p>
        </w:tc>
        <w:tc>
          <w:tcPr>
            <w:tcW w:w="1304" w:type="dxa"/>
            <w:vMerge/>
            <w:tcBorders>
              <w:left w:val="single" w:sz="4" w:space="0" w:color="auto"/>
              <w:bottom w:val="single" w:sz="4" w:space="0" w:color="auto"/>
              <w:right w:val="single" w:sz="4" w:space="0" w:color="auto"/>
            </w:tcBorders>
            <w:shd w:val="clear" w:color="auto" w:fill="F2F2F2" w:themeFill="background1" w:themeFillShade="F2"/>
          </w:tcPr>
          <w:p w:rsidR="00D0218C" w:rsidRPr="00675CC4" w:rsidRDefault="00D0218C" w:rsidP="00675CC4">
            <w:pPr>
              <w:spacing w:before="60" w:after="60" w:line="240" w:lineRule="auto"/>
              <w:jc w:val="center"/>
              <w:rPr>
                <w:rFonts w:ascii="Times New Roman" w:hAnsi="Times New Roman" w:cs="Times New Roman"/>
                <w:color w:val="000000"/>
              </w:rPr>
            </w:pPr>
          </w:p>
        </w:tc>
      </w:tr>
      <w:tr w:rsidR="00855FE6" w:rsidRPr="00507E9A" w:rsidTr="00BB3081">
        <w:trPr>
          <w:trHeight w:val="1320"/>
        </w:trPr>
        <w:tc>
          <w:tcPr>
            <w:tcW w:w="3402" w:type="dxa"/>
            <w:vMerge w:val="restart"/>
            <w:tcBorders>
              <w:top w:val="single" w:sz="4" w:space="0" w:color="auto"/>
              <w:left w:val="single" w:sz="4" w:space="0" w:color="auto"/>
              <w:right w:val="single" w:sz="4" w:space="0" w:color="auto"/>
            </w:tcBorders>
            <w:vAlign w:val="center"/>
          </w:tcPr>
          <w:p w:rsidR="00855FE6" w:rsidRPr="00855FE6" w:rsidRDefault="00855FE6" w:rsidP="00855FE6">
            <w:pPr>
              <w:spacing w:before="60" w:after="60" w:line="240" w:lineRule="auto"/>
              <w:rPr>
                <w:rFonts w:ascii="Times New Roman" w:hAnsi="Times New Roman" w:cs="Times New Roman"/>
                <w:color w:val="000000" w:themeColor="text1"/>
              </w:rPr>
            </w:pPr>
            <w:r w:rsidRPr="00855FE6">
              <w:rPr>
                <w:rFonts w:ascii="Times New Roman" w:hAnsi="Times New Roman" w:cs="Times New Roman"/>
                <w:color w:val="000000" w:themeColor="text1"/>
              </w:rPr>
              <w:t xml:space="preserve">Строительство новых КОС производительностью </w:t>
            </w:r>
            <w:r w:rsidRPr="00855FE6">
              <w:rPr>
                <w:rFonts w:ascii="Times New Roman" w:hAnsi="Times New Roman" w:cs="Times New Roman"/>
                <w:color w:val="000000" w:themeColor="text1"/>
              </w:rPr>
              <w:br/>
            </w:r>
            <w:r w:rsidRPr="00855FE6">
              <w:rPr>
                <w:rFonts w:ascii="Times New Roman" w:hAnsi="Times New Roman" w:cs="Times New Roman"/>
                <w:b/>
                <w:color w:val="000000" w:themeColor="text1"/>
              </w:rPr>
              <w:t>15000 м</w:t>
            </w:r>
            <w:r w:rsidRPr="00855FE6">
              <w:rPr>
                <w:rFonts w:ascii="Times New Roman" w:hAnsi="Times New Roman" w:cs="Times New Roman"/>
                <w:b/>
                <w:color w:val="000000" w:themeColor="text1"/>
                <w:vertAlign w:val="superscript"/>
              </w:rPr>
              <w:t>3</w:t>
            </w:r>
            <w:r w:rsidRPr="00855FE6">
              <w:rPr>
                <w:rFonts w:ascii="Times New Roman" w:hAnsi="Times New Roman" w:cs="Times New Roman"/>
                <w:b/>
                <w:color w:val="000000" w:themeColor="text1"/>
              </w:rPr>
              <w:t>/</w:t>
            </w:r>
            <w:proofErr w:type="spellStart"/>
            <w:r w:rsidRPr="00855FE6">
              <w:rPr>
                <w:rFonts w:ascii="Times New Roman" w:hAnsi="Times New Roman" w:cs="Times New Roman"/>
                <w:b/>
                <w:color w:val="000000" w:themeColor="text1"/>
              </w:rPr>
              <w:t>сут</w:t>
            </w:r>
            <w:proofErr w:type="spellEnd"/>
            <w:r w:rsidRPr="00855FE6">
              <w:rPr>
                <w:rFonts w:ascii="Times New Roman" w:hAnsi="Times New Roman" w:cs="Times New Roman"/>
                <w:color w:val="000000" w:themeColor="text1"/>
              </w:rPr>
              <w:t xml:space="preserve"> с обеспечением полного цикла механической, биологической очистки и внедрением:</w:t>
            </w:r>
            <w:r w:rsidRPr="00855FE6">
              <w:rPr>
                <w:rFonts w:ascii="Times New Roman" w:hAnsi="Times New Roman" w:cs="Times New Roman"/>
                <w:color w:val="000000" w:themeColor="text1"/>
              </w:rPr>
              <w:br/>
              <w:t>-технологии удаления биогенных элементов,</w:t>
            </w:r>
            <w:r w:rsidRPr="00855FE6">
              <w:rPr>
                <w:rFonts w:ascii="Times New Roman" w:hAnsi="Times New Roman" w:cs="Times New Roman"/>
                <w:color w:val="000000" w:themeColor="text1"/>
              </w:rPr>
              <w:br/>
              <w:t>-обеззараживания очищенных сточных вод;</w:t>
            </w:r>
            <w:r w:rsidRPr="00855FE6">
              <w:rPr>
                <w:rFonts w:ascii="Times New Roman" w:hAnsi="Times New Roman" w:cs="Times New Roman"/>
                <w:color w:val="000000" w:themeColor="text1"/>
              </w:rPr>
              <w:br/>
              <w:t>-обработки осадка сточных вод</w:t>
            </w:r>
          </w:p>
        </w:tc>
        <w:tc>
          <w:tcPr>
            <w:tcW w:w="850" w:type="dxa"/>
            <w:tcBorders>
              <w:top w:val="single" w:sz="4" w:space="0" w:color="auto"/>
              <w:left w:val="single" w:sz="4" w:space="0" w:color="auto"/>
              <w:bottom w:val="single" w:sz="4" w:space="0" w:color="auto"/>
              <w:right w:val="single" w:sz="4" w:space="0" w:color="auto"/>
            </w:tcBorders>
            <w:vAlign w:val="center"/>
          </w:tcPr>
          <w:p w:rsidR="00855FE6" w:rsidRPr="00855FE6" w:rsidRDefault="00855FE6" w:rsidP="00BB3081">
            <w:pPr>
              <w:spacing w:before="60" w:after="60" w:line="240" w:lineRule="auto"/>
              <w:jc w:val="center"/>
              <w:rPr>
                <w:rFonts w:ascii="Times New Roman" w:hAnsi="Times New Roman" w:cs="Times New Roman"/>
                <w:color w:val="000000"/>
              </w:rPr>
            </w:pPr>
            <w:r w:rsidRPr="00855FE6">
              <w:rPr>
                <w:rFonts w:ascii="Times New Roman" w:hAnsi="Times New Roman" w:cs="Times New Roman"/>
                <w:color w:val="000000"/>
              </w:rPr>
              <w:t>ПИР</w:t>
            </w:r>
          </w:p>
        </w:tc>
        <w:tc>
          <w:tcPr>
            <w:tcW w:w="1390" w:type="dxa"/>
            <w:tcBorders>
              <w:top w:val="single" w:sz="4" w:space="0" w:color="auto"/>
              <w:left w:val="single" w:sz="4" w:space="0" w:color="auto"/>
              <w:bottom w:val="single" w:sz="4" w:space="0" w:color="auto"/>
              <w:right w:val="single" w:sz="4" w:space="0" w:color="auto"/>
            </w:tcBorders>
            <w:vAlign w:val="center"/>
          </w:tcPr>
          <w:p w:rsidR="00855FE6" w:rsidRPr="00855FE6" w:rsidRDefault="00855FE6" w:rsidP="00BB3081">
            <w:pPr>
              <w:spacing w:before="60" w:after="60" w:line="240" w:lineRule="auto"/>
              <w:ind w:firstLineChars="100" w:firstLine="220"/>
              <w:jc w:val="center"/>
              <w:rPr>
                <w:rFonts w:ascii="Times New Roman" w:hAnsi="Times New Roman" w:cs="Times New Roman"/>
                <w:color w:val="000000"/>
              </w:rPr>
            </w:pPr>
            <w:r w:rsidRPr="00855FE6">
              <w:rPr>
                <w:rFonts w:ascii="Times New Roman" w:hAnsi="Times New Roman" w:cs="Times New Roman"/>
                <w:color w:val="000000"/>
              </w:rPr>
              <w:t>50000</w:t>
            </w:r>
          </w:p>
        </w:tc>
        <w:tc>
          <w:tcPr>
            <w:tcW w:w="708" w:type="dxa"/>
            <w:tcBorders>
              <w:top w:val="single" w:sz="4" w:space="0" w:color="auto"/>
              <w:left w:val="single" w:sz="4" w:space="0" w:color="auto"/>
              <w:bottom w:val="single" w:sz="4" w:space="0" w:color="auto"/>
              <w:right w:val="single" w:sz="4" w:space="0" w:color="auto"/>
            </w:tcBorders>
            <w:vAlign w:val="center"/>
          </w:tcPr>
          <w:p w:rsidR="00855FE6" w:rsidRPr="00855FE6" w:rsidRDefault="00855FE6" w:rsidP="00BB3081">
            <w:pPr>
              <w:spacing w:before="60" w:after="60" w:line="240" w:lineRule="auto"/>
              <w:ind w:firstLineChars="100" w:firstLine="220"/>
              <w:jc w:val="center"/>
              <w:rPr>
                <w:rFonts w:ascii="Times New Roman" w:hAnsi="Times New Roman" w:cs="Times New Roman"/>
                <w:color w:val="000000"/>
              </w:rPr>
            </w:pPr>
            <w:r w:rsidRPr="00855FE6">
              <w:rPr>
                <w:rFonts w:ascii="Times New Roman" w:hAnsi="Times New Roman" w:cs="Times New Roman"/>
                <w:color w:val="000000"/>
              </w:rPr>
              <w:t>0</w:t>
            </w:r>
          </w:p>
        </w:tc>
        <w:tc>
          <w:tcPr>
            <w:tcW w:w="993" w:type="dxa"/>
            <w:tcBorders>
              <w:top w:val="single" w:sz="4" w:space="0" w:color="auto"/>
              <w:left w:val="single" w:sz="4" w:space="0" w:color="auto"/>
              <w:bottom w:val="single" w:sz="4" w:space="0" w:color="auto"/>
              <w:right w:val="single" w:sz="4" w:space="0" w:color="auto"/>
            </w:tcBorders>
            <w:vAlign w:val="center"/>
          </w:tcPr>
          <w:p w:rsidR="00855FE6" w:rsidRPr="00855FE6" w:rsidRDefault="00855FE6" w:rsidP="00BB3081">
            <w:pPr>
              <w:spacing w:before="60" w:after="60" w:line="240" w:lineRule="auto"/>
              <w:jc w:val="center"/>
              <w:rPr>
                <w:rFonts w:ascii="Times New Roman" w:hAnsi="Times New Roman" w:cs="Times New Roman"/>
                <w:color w:val="000000"/>
              </w:rPr>
            </w:pPr>
            <w:r w:rsidRPr="00855FE6">
              <w:rPr>
                <w:rFonts w:ascii="Times New Roman" w:hAnsi="Times New Roman" w:cs="Times New Roman"/>
                <w:color w:val="000000"/>
              </w:rPr>
              <w:t>25000</w:t>
            </w:r>
          </w:p>
        </w:tc>
        <w:tc>
          <w:tcPr>
            <w:tcW w:w="1134" w:type="dxa"/>
            <w:tcBorders>
              <w:top w:val="single" w:sz="4" w:space="0" w:color="auto"/>
              <w:left w:val="single" w:sz="4" w:space="0" w:color="auto"/>
              <w:bottom w:val="single" w:sz="4" w:space="0" w:color="auto"/>
              <w:right w:val="single" w:sz="4" w:space="0" w:color="auto"/>
            </w:tcBorders>
            <w:vAlign w:val="center"/>
          </w:tcPr>
          <w:p w:rsidR="00855FE6" w:rsidRPr="00855FE6" w:rsidRDefault="00855FE6" w:rsidP="00BB3081">
            <w:pPr>
              <w:spacing w:before="60" w:after="60" w:line="240" w:lineRule="auto"/>
              <w:ind w:firstLineChars="100" w:firstLine="220"/>
              <w:jc w:val="center"/>
              <w:rPr>
                <w:rFonts w:ascii="Times New Roman" w:hAnsi="Times New Roman" w:cs="Times New Roman"/>
                <w:color w:val="000000"/>
              </w:rPr>
            </w:pPr>
            <w:r w:rsidRPr="00855FE6">
              <w:rPr>
                <w:rFonts w:ascii="Times New Roman" w:hAnsi="Times New Roman" w:cs="Times New Roman"/>
                <w:color w:val="000000"/>
              </w:rPr>
              <w:t>25000</w:t>
            </w:r>
          </w:p>
        </w:tc>
        <w:tc>
          <w:tcPr>
            <w:tcW w:w="1304" w:type="dxa"/>
            <w:tcBorders>
              <w:top w:val="single" w:sz="4" w:space="0" w:color="auto"/>
              <w:left w:val="single" w:sz="4" w:space="0" w:color="auto"/>
              <w:bottom w:val="single" w:sz="4" w:space="0" w:color="auto"/>
              <w:right w:val="single" w:sz="4" w:space="0" w:color="auto"/>
            </w:tcBorders>
          </w:tcPr>
          <w:p w:rsidR="00855FE6" w:rsidRPr="00855FE6" w:rsidRDefault="00855FE6" w:rsidP="00BB3081">
            <w:pPr>
              <w:spacing w:before="60" w:after="60" w:line="240" w:lineRule="auto"/>
              <w:ind w:firstLineChars="100" w:firstLine="220"/>
              <w:jc w:val="center"/>
              <w:rPr>
                <w:rFonts w:ascii="Times New Roman" w:hAnsi="Times New Roman" w:cs="Times New Roman"/>
                <w:color w:val="000000"/>
              </w:rPr>
            </w:pPr>
            <w:r w:rsidRPr="00855FE6">
              <w:rPr>
                <w:rFonts w:ascii="Times New Roman" w:hAnsi="Times New Roman" w:cs="Times New Roman"/>
                <w:color w:val="000000"/>
              </w:rPr>
              <w:t>Федеральный бюджет.</w:t>
            </w:r>
          </w:p>
          <w:p w:rsidR="00855FE6" w:rsidRPr="00855FE6" w:rsidRDefault="00855FE6" w:rsidP="00BB3081">
            <w:pPr>
              <w:spacing w:before="60" w:after="60" w:line="240" w:lineRule="auto"/>
              <w:ind w:firstLineChars="100" w:firstLine="220"/>
              <w:jc w:val="center"/>
              <w:rPr>
                <w:rFonts w:ascii="Times New Roman" w:hAnsi="Times New Roman" w:cs="Times New Roman"/>
                <w:color w:val="000000"/>
              </w:rPr>
            </w:pPr>
            <w:r w:rsidRPr="00855FE6">
              <w:rPr>
                <w:rFonts w:ascii="Times New Roman" w:hAnsi="Times New Roman" w:cs="Times New Roman"/>
                <w:color w:val="000000"/>
              </w:rPr>
              <w:t>Бюджет Ленинградской области</w:t>
            </w:r>
          </w:p>
        </w:tc>
      </w:tr>
      <w:tr w:rsidR="00855FE6" w:rsidRPr="00507E9A" w:rsidTr="00BB3081">
        <w:trPr>
          <w:trHeight w:val="1320"/>
        </w:trPr>
        <w:tc>
          <w:tcPr>
            <w:tcW w:w="3402" w:type="dxa"/>
            <w:vMerge/>
            <w:tcBorders>
              <w:left w:val="single" w:sz="4" w:space="0" w:color="auto"/>
              <w:bottom w:val="single" w:sz="4" w:space="0" w:color="auto"/>
              <w:right w:val="single" w:sz="4" w:space="0" w:color="auto"/>
            </w:tcBorders>
            <w:vAlign w:val="center"/>
          </w:tcPr>
          <w:p w:rsidR="00855FE6" w:rsidRPr="00855FE6" w:rsidRDefault="00855FE6" w:rsidP="00855FE6">
            <w:pPr>
              <w:spacing w:before="60" w:after="60" w:line="240" w:lineRule="auto"/>
              <w:rPr>
                <w:rFonts w:ascii="Times New Roman" w:hAnsi="Times New Roman" w:cs="Times New Roman"/>
                <w:color w:val="000000" w:themeColor="text1"/>
              </w:rPr>
            </w:pPr>
          </w:p>
        </w:tc>
        <w:tc>
          <w:tcPr>
            <w:tcW w:w="850" w:type="dxa"/>
            <w:tcBorders>
              <w:top w:val="single" w:sz="4" w:space="0" w:color="auto"/>
              <w:left w:val="single" w:sz="4" w:space="0" w:color="auto"/>
              <w:bottom w:val="single" w:sz="4" w:space="0" w:color="auto"/>
              <w:right w:val="single" w:sz="4" w:space="0" w:color="auto"/>
            </w:tcBorders>
            <w:vAlign w:val="center"/>
          </w:tcPr>
          <w:p w:rsidR="00855FE6" w:rsidRPr="00855FE6" w:rsidRDefault="00855FE6" w:rsidP="00BB3081">
            <w:pPr>
              <w:spacing w:before="60" w:after="60" w:line="240" w:lineRule="auto"/>
              <w:jc w:val="center"/>
              <w:rPr>
                <w:rFonts w:ascii="Times New Roman" w:hAnsi="Times New Roman" w:cs="Times New Roman"/>
                <w:color w:val="000000"/>
              </w:rPr>
            </w:pPr>
            <w:r w:rsidRPr="00855FE6">
              <w:rPr>
                <w:rFonts w:ascii="Times New Roman" w:hAnsi="Times New Roman" w:cs="Times New Roman"/>
                <w:color w:val="000000"/>
              </w:rPr>
              <w:t>СМР</w:t>
            </w:r>
          </w:p>
        </w:tc>
        <w:tc>
          <w:tcPr>
            <w:tcW w:w="1390" w:type="dxa"/>
            <w:tcBorders>
              <w:top w:val="single" w:sz="4" w:space="0" w:color="auto"/>
              <w:left w:val="single" w:sz="4" w:space="0" w:color="auto"/>
              <w:bottom w:val="single" w:sz="4" w:space="0" w:color="auto"/>
              <w:right w:val="single" w:sz="4" w:space="0" w:color="auto"/>
            </w:tcBorders>
            <w:vAlign w:val="center"/>
          </w:tcPr>
          <w:p w:rsidR="00855FE6" w:rsidRPr="00855FE6" w:rsidRDefault="00855FE6" w:rsidP="00BB3081">
            <w:pPr>
              <w:spacing w:before="60" w:after="60" w:line="240" w:lineRule="auto"/>
              <w:jc w:val="center"/>
              <w:rPr>
                <w:rFonts w:ascii="Times New Roman" w:hAnsi="Times New Roman" w:cs="Times New Roman"/>
                <w:color w:val="000000"/>
              </w:rPr>
            </w:pPr>
            <w:r w:rsidRPr="00855FE6">
              <w:rPr>
                <w:rFonts w:ascii="Times New Roman" w:hAnsi="Times New Roman" w:cs="Times New Roman"/>
                <w:color w:val="000000"/>
              </w:rPr>
              <w:t>4300000</w:t>
            </w:r>
          </w:p>
        </w:tc>
        <w:tc>
          <w:tcPr>
            <w:tcW w:w="708" w:type="dxa"/>
            <w:tcBorders>
              <w:top w:val="single" w:sz="4" w:space="0" w:color="auto"/>
              <w:left w:val="single" w:sz="4" w:space="0" w:color="auto"/>
              <w:bottom w:val="single" w:sz="4" w:space="0" w:color="auto"/>
              <w:right w:val="single" w:sz="4" w:space="0" w:color="auto"/>
            </w:tcBorders>
            <w:vAlign w:val="center"/>
          </w:tcPr>
          <w:p w:rsidR="00855FE6" w:rsidRPr="00855FE6" w:rsidRDefault="00855FE6" w:rsidP="00BB3081">
            <w:pPr>
              <w:spacing w:before="60" w:after="60" w:line="240" w:lineRule="auto"/>
              <w:ind w:firstLineChars="100" w:firstLine="220"/>
              <w:jc w:val="center"/>
              <w:rPr>
                <w:rFonts w:ascii="Times New Roman" w:hAnsi="Times New Roman" w:cs="Times New Roman"/>
                <w:color w:val="000000"/>
              </w:rPr>
            </w:pPr>
            <w:r w:rsidRPr="00855FE6">
              <w:rPr>
                <w:rFonts w:ascii="Times New Roman" w:hAnsi="Times New Roman" w:cs="Times New Roman"/>
                <w:color w:val="000000"/>
              </w:rPr>
              <w:t>0</w:t>
            </w:r>
          </w:p>
        </w:tc>
        <w:tc>
          <w:tcPr>
            <w:tcW w:w="993" w:type="dxa"/>
            <w:tcBorders>
              <w:top w:val="single" w:sz="4" w:space="0" w:color="auto"/>
              <w:left w:val="single" w:sz="4" w:space="0" w:color="auto"/>
              <w:bottom w:val="single" w:sz="4" w:space="0" w:color="auto"/>
              <w:right w:val="single" w:sz="4" w:space="0" w:color="auto"/>
            </w:tcBorders>
            <w:vAlign w:val="center"/>
          </w:tcPr>
          <w:p w:rsidR="00855FE6" w:rsidRPr="00855FE6" w:rsidRDefault="00855FE6" w:rsidP="00BB3081">
            <w:pPr>
              <w:spacing w:before="60" w:after="60" w:line="240" w:lineRule="auto"/>
              <w:jc w:val="center"/>
              <w:rPr>
                <w:rFonts w:ascii="Times New Roman" w:hAnsi="Times New Roman" w:cs="Times New Roman"/>
                <w:color w:val="000000"/>
              </w:rPr>
            </w:pPr>
            <w:r w:rsidRPr="00855FE6">
              <w:rPr>
                <w:rFonts w:ascii="Times New Roman" w:hAnsi="Times New Roman" w:cs="Times New Roman"/>
                <w:color w:val="000000"/>
              </w:rPr>
              <w:t>2150000</w:t>
            </w:r>
          </w:p>
        </w:tc>
        <w:tc>
          <w:tcPr>
            <w:tcW w:w="1134" w:type="dxa"/>
            <w:tcBorders>
              <w:top w:val="single" w:sz="4" w:space="0" w:color="auto"/>
              <w:left w:val="single" w:sz="4" w:space="0" w:color="auto"/>
              <w:bottom w:val="single" w:sz="4" w:space="0" w:color="auto"/>
              <w:right w:val="single" w:sz="4" w:space="0" w:color="auto"/>
            </w:tcBorders>
            <w:vAlign w:val="center"/>
          </w:tcPr>
          <w:p w:rsidR="00855FE6" w:rsidRPr="00855FE6" w:rsidRDefault="00855FE6" w:rsidP="00BB3081">
            <w:pPr>
              <w:spacing w:before="60" w:after="60" w:line="240" w:lineRule="auto"/>
              <w:ind w:firstLineChars="100" w:firstLine="220"/>
              <w:jc w:val="center"/>
              <w:rPr>
                <w:rFonts w:ascii="Times New Roman" w:hAnsi="Times New Roman" w:cs="Times New Roman"/>
                <w:color w:val="000000"/>
              </w:rPr>
            </w:pPr>
            <w:r w:rsidRPr="00855FE6">
              <w:rPr>
                <w:rFonts w:ascii="Times New Roman" w:hAnsi="Times New Roman" w:cs="Times New Roman"/>
                <w:color w:val="000000"/>
              </w:rPr>
              <w:t>2150000</w:t>
            </w:r>
          </w:p>
        </w:tc>
        <w:tc>
          <w:tcPr>
            <w:tcW w:w="1304" w:type="dxa"/>
            <w:tcBorders>
              <w:top w:val="single" w:sz="4" w:space="0" w:color="auto"/>
              <w:left w:val="single" w:sz="4" w:space="0" w:color="auto"/>
              <w:bottom w:val="single" w:sz="4" w:space="0" w:color="auto"/>
              <w:right w:val="single" w:sz="4" w:space="0" w:color="auto"/>
            </w:tcBorders>
          </w:tcPr>
          <w:p w:rsidR="00855FE6" w:rsidRPr="00855FE6" w:rsidRDefault="00855FE6" w:rsidP="00BB3081">
            <w:pPr>
              <w:spacing w:before="60" w:after="60" w:line="240" w:lineRule="auto"/>
              <w:ind w:firstLineChars="100" w:firstLine="220"/>
              <w:jc w:val="center"/>
              <w:rPr>
                <w:rFonts w:ascii="Times New Roman" w:hAnsi="Times New Roman" w:cs="Times New Roman"/>
                <w:color w:val="000000"/>
              </w:rPr>
            </w:pPr>
            <w:r w:rsidRPr="00855FE6">
              <w:rPr>
                <w:rFonts w:ascii="Times New Roman" w:hAnsi="Times New Roman" w:cs="Times New Roman"/>
                <w:color w:val="000000"/>
              </w:rPr>
              <w:t>Бюджет Ленинградской области</w:t>
            </w:r>
          </w:p>
        </w:tc>
      </w:tr>
      <w:tr w:rsidR="00855FE6" w:rsidRPr="00507E9A" w:rsidTr="00BB3081">
        <w:trPr>
          <w:trHeight w:val="687"/>
        </w:trPr>
        <w:tc>
          <w:tcPr>
            <w:tcW w:w="3402" w:type="dxa"/>
            <w:vMerge w:val="restart"/>
            <w:tcBorders>
              <w:top w:val="single" w:sz="4" w:space="0" w:color="auto"/>
              <w:left w:val="single" w:sz="4" w:space="0" w:color="auto"/>
              <w:right w:val="single" w:sz="4" w:space="0" w:color="auto"/>
            </w:tcBorders>
            <w:vAlign w:val="center"/>
          </w:tcPr>
          <w:p w:rsidR="00855FE6" w:rsidRPr="00855FE6" w:rsidRDefault="00855FE6" w:rsidP="00855FE6">
            <w:pPr>
              <w:spacing w:before="60" w:after="60" w:line="240" w:lineRule="auto"/>
              <w:rPr>
                <w:rFonts w:ascii="Times New Roman" w:hAnsi="Times New Roman" w:cs="Times New Roman"/>
                <w:color w:val="000000" w:themeColor="text1"/>
              </w:rPr>
            </w:pPr>
            <w:r w:rsidRPr="00855FE6">
              <w:rPr>
                <w:rFonts w:ascii="Times New Roman" w:hAnsi="Times New Roman" w:cs="Times New Roman"/>
                <w:color w:val="000000" w:themeColor="text1"/>
              </w:rPr>
              <w:t>Реконструкция существующих КНС (6 шт.) с заменой насосных агрегатов на энергоэффективные аналоги и установкой систем автоматизированного управления станциями</w:t>
            </w:r>
          </w:p>
        </w:tc>
        <w:tc>
          <w:tcPr>
            <w:tcW w:w="850" w:type="dxa"/>
            <w:tcBorders>
              <w:top w:val="single" w:sz="4" w:space="0" w:color="auto"/>
              <w:left w:val="single" w:sz="4" w:space="0" w:color="auto"/>
              <w:bottom w:val="single" w:sz="4" w:space="0" w:color="auto"/>
              <w:right w:val="single" w:sz="4" w:space="0" w:color="auto"/>
            </w:tcBorders>
            <w:vAlign w:val="center"/>
          </w:tcPr>
          <w:p w:rsidR="00855FE6" w:rsidRPr="00855FE6" w:rsidRDefault="00855FE6" w:rsidP="00BB3081">
            <w:pPr>
              <w:spacing w:before="60" w:after="60" w:line="240" w:lineRule="auto"/>
              <w:jc w:val="center"/>
              <w:rPr>
                <w:rFonts w:ascii="Times New Roman" w:hAnsi="Times New Roman" w:cs="Times New Roman"/>
                <w:color w:val="000000"/>
              </w:rPr>
            </w:pPr>
            <w:r w:rsidRPr="00855FE6">
              <w:rPr>
                <w:rFonts w:ascii="Times New Roman" w:hAnsi="Times New Roman" w:cs="Times New Roman"/>
                <w:color w:val="000000"/>
              </w:rPr>
              <w:t>ПИР</w:t>
            </w:r>
          </w:p>
        </w:tc>
        <w:tc>
          <w:tcPr>
            <w:tcW w:w="1390" w:type="dxa"/>
            <w:tcBorders>
              <w:top w:val="single" w:sz="4" w:space="0" w:color="auto"/>
              <w:left w:val="single" w:sz="4" w:space="0" w:color="auto"/>
              <w:bottom w:val="single" w:sz="4" w:space="0" w:color="auto"/>
              <w:right w:val="single" w:sz="4" w:space="0" w:color="auto"/>
            </w:tcBorders>
            <w:vAlign w:val="center"/>
          </w:tcPr>
          <w:p w:rsidR="00855FE6" w:rsidRPr="00855FE6" w:rsidRDefault="00855FE6" w:rsidP="00BB3081">
            <w:pPr>
              <w:spacing w:before="60" w:after="60" w:line="240" w:lineRule="auto"/>
              <w:ind w:firstLineChars="100" w:firstLine="220"/>
              <w:jc w:val="center"/>
              <w:rPr>
                <w:rFonts w:ascii="Times New Roman" w:hAnsi="Times New Roman" w:cs="Times New Roman"/>
                <w:color w:val="000000"/>
              </w:rPr>
            </w:pPr>
            <w:r w:rsidRPr="00855FE6">
              <w:rPr>
                <w:rFonts w:ascii="Times New Roman" w:hAnsi="Times New Roman" w:cs="Times New Roman"/>
                <w:color w:val="000000"/>
              </w:rPr>
              <w:t>10300</w:t>
            </w:r>
          </w:p>
        </w:tc>
        <w:tc>
          <w:tcPr>
            <w:tcW w:w="708" w:type="dxa"/>
            <w:tcBorders>
              <w:top w:val="single" w:sz="4" w:space="0" w:color="auto"/>
              <w:left w:val="single" w:sz="4" w:space="0" w:color="auto"/>
              <w:bottom w:val="single" w:sz="4" w:space="0" w:color="auto"/>
              <w:right w:val="single" w:sz="4" w:space="0" w:color="auto"/>
            </w:tcBorders>
            <w:vAlign w:val="center"/>
          </w:tcPr>
          <w:p w:rsidR="00855FE6" w:rsidRPr="00855FE6" w:rsidRDefault="00855FE6" w:rsidP="00BB3081">
            <w:pPr>
              <w:spacing w:before="60" w:after="60" w:line="240" w:lineRule="auto"/>
              <w:ind w:firstLineChars="100" w:firstLine="220"/>
              <w:jc w:val="center"/>
              <w:rPr>
                <w:rFonts w:ascii="Times New Roman" w:hAnsi="Times New Roman" w:cs="Times New Roman"/>
                <w:color w:val="000000"/>
              </w:rPr>
            </w:pPr>
            <w:r w:rsidRPr="00855FE6">
              <w:rPr>
                <w:rFonts w:ascii="Times New Roman" w:hAnsi="Times New Roman" w:cs="Times New Roman"/>
                <w:color w:val="000000"/>
              </w:rPr>
              <w:t>0</w:t>
            </w:r>
          </w:p>
        </w:tc>
        <w:tc>
          <w:tcPr>
            <w:tcW w:w="993" w:type="dxa"/>
            <w:tcBorders>
              <w:top w:val="single" w:sz="4" w:space="0" w:color="auto"/>
              <w:left w:val="single" w:sz="4" w:space="0" w:color="auto"/>
              <w:bottom w:val="single" w:sz="4" w:space="0" w:color="auto"/>
              <w:right w:val="single" w:sz="4" w:space="0" w:color="auto"/>
            </w:tcBorders>
            <w:vAlign w:val="center"/>
          </w:tcPr>
          <w:p w:rsidR="00855FE6" w:rsidRPr="00855FE6" w:rsidRDefault="00855FE6" w:rsidP="00BB3081">
            <w:pPr>
              <w:spacing w:before="60" w:after="60" w:line="240" w:lineRule="auto"/>
              <w:jc w:val="center"/>
              <w:rPr>
                <w:rFonts w:ascii="Times New Roman" w:hAnsi="Times New Roman" w:cs="Times New Roman"/>
                <w:color w:val="000000"/>
              </w:rPr>
            </w:pPr>
            <w:r w:rsidRPr="00855FE6">
              <w:rPr>
                <w:rFonts w:ascii="Times New Roman" w:hAnsi="Times New Roman" w:cs="Times New Roman"/>
                <w:color w:val="000000"/>
              </w:rPr>
              <w:t>5150</w:t>
            </w:r>
          </w:p>
        </w:tc>
        <w:tc>
          <w:tcPr>
            <w:tcW w:w="1134" w:type="dxa"/>
            <w:tcBorders>
              <w:top w:val="single" w:sz="4" w:space="0" w:color="auto"/>
              <w:left w:val="single" w:sz="4" w:space="0" w:color="auto"/>
              <w:bottom w:val="single" w:sz="4" w:space="0" w:color="auto"/>
              <w:right w:val="single" w:sz="4" w:space="0" w:color="auto"/>
            </w:tcBorders>
            <w:vAlign w:val="center"/>
          </w:tcPr>
          <w:p w:rsidR="00855FE6" w:rsidRPr="00855FE6" w:rsidRDefault="00855FE6" w:rsidP="00BB3081">
            <w:pPr>
              <w:spacing w:before="60" w:after="60" w:line="240" w:lineRule="auto"/>
              <w:ind w:firstLineChars="100" w:firstLine="220"/>
              <w:jc w:val="center"/>
              <w:rPr>
                <w:rFonts w:ascii="Times New Roman" w:hAnsi="Times New Roman" w:cs="Times New Roman"/>
                <w:color w:val="000000"/>
              </w:rPr>
            </w:pPr>
            <w:r w:rsidRPr="00855FE6">
              <w:rPr>
                <w:rFonts w:ascii="Times New Roman" w:hAnsi="Times New Roman" w:cs="Times New Roman"/>
                <w:color w:val="000000"/>
              </w:rPr>
              <w:t>5150</w:t>
            </w:r>
          </w:p>
        </w:tc>
        <w:tc>
          <w:tcPr>
            <w:tcW w:w="1304" w:type="dxa"/>
            <w:tcBorders>
              <w:top w:val="single" w:sz="4" w:space="0" w:color="auto"/>
              <w:left w:val="single" w:sz="4" w:space="0" w:color="auto"/>
              <w:bottom w:val="single" w:sz="4" w:space="0" w:color="auto"/>
              <w:right w:val="single" w:sz="4" w:space="0" w:color="auto"/>
            </w:tcBorders>
          </w:tcPr>
          <w:p w:rsidR="00855FE6" w:rsidRPr="00855FE6" w:rsidRDefault="00855FE6" w:rsidP="00BB3081">
            <w:pPr>
              <w:spacing w:before="60" w:after="60" w:line="240" w:lineRule="auto"/>
              <w:ind w:firstLineChars="100" w:firstLine="220"/>
              <w:jc w:val="center"/>
              <w:rPr>
                <w:rFonts w:ascii="Times New Roman" w:hAnsi="Times New Roman" w:cs="Times New Roman"/>
                <w:color w:val="000000"/>
              </w:rPr>
            </w:pPr>
            <w:r w:rsidRPr="00855FE6">
              <w:rPr>
                <w:rFonts w:ascii="Times New Roman" w:hAnsi="Times New Roman" w:cs="Times New Roman"/>
                <w:color w:val="000000"/>
              </w:rPr>
              <w:t>Бюджет Ленинградской области</w:t>
            </w:r>
          </w:p>
        </w:tc>
      </w:tr>
      <w:tr w:rsidR="00855FE6" w:rsidRPr="00507E9A" w:rsidTr="00BB3081">
        <w:trPr>
          <w:trHeight w:val="688"/>
        </w:trPr>
        <w:tc>
          <w:tcPr>
            <w:tcW w:w="3402" w:type="dxa"/>
            <w:vMerge/>
            <w:tcBorders>
              <w:left w:val="single" w:sz="4" w:space="0" w:color="auto"/>
              <w:bottom w:val="single" w:sz="4" w:space="0" w:color="auto"/>
              <w:right w:val="single" w:sz="4" w:space="0" w:color="auto"/>
            </w:tcBorders>
            <w:vAlign w:val="center"/>
          </w:tcPr>
          <w:p w:rsidR="00855FE6" w:rsidRPr="00855FE6" w:rsidRDefault="00855FE6" w:rsidP="00855FE6">
            <w:pPr>
              <w:spacing w:before="60" w:after="60" w:line="240" w:lineRule="auto"/>
              <w:rPr>
                <w:rFonts w:ascii="Times New Roman" w:hAnsi="Times New Roman" w:cs="Times New Roman"/>
                <w:color w:val="000000" w:themeColor="text1"/>
              </w:rPr>
            </w:pPr>
          </w:p>
        </w:tc>
        <w:tc>
          <w:tcPr>
            <w:tcW w:w="850" w:type="dxa"/>
            <w:tcBorders>
              <w:top w:val="single" w:sz="4" w:space="0" w:color="auto"/>
              <w:left w:val="single" w:sz="4" w:space="0" w:color="auto"/>
              <w:right w:val="single" w:sz="4" w:space="0" w:color="auto"/>
            </w:tcBorders>
            <w:vAlign w:val="center"/>
          </w:tcPr>
          <w:p w:rsidR="00855FE6" w:rsidRPr="00855FE6" w:rsidRDefault="00855FE6" w:rsidP="00BB3081">
            <w:pPr>
              <w:spacing w:before="60" w:after="60" w:line="240" w:lineRule="auto"/>
              <w:jc w:val="center"/>
              <w:rPr>
                <w:rFonts w:ascii="Times New Roman" w:hAnsi="Times New Roman" w:cs="Times New Roman"/>
                <w:color w:val="000000"/>
              </w:rPr>
            </w:pPr>
            <w:r w:rsidRPr="00855FE6">
              <w:rPr>
                <w:rFonts w:ascii="Times New Roman" w:hAnsi="Times New Roman" w:cs="Times New Roman"/>
                <w:color w:val="000000"/>
              </w:rPr>
              <w:t>СМР</w:t>
            </w:r>
          </w:p>
        </w:tc>
        <w:tc>
          <w:tcPr>
            <w:tcW w:w="1390" w:type="dxa"/>
            <w:tcBorders>
              <w:top w:val="single" w:sz="4" w:space="0" w:color="auto"/>
              <w:left w:val="single" w:sz="4" w:space="0" w:color="auto"/>
              <w:right w:val="single" w:sz="4" w:space="0" w:color="auto"/>
            </w:tcBorders>
            <w:vAlign w:val="center"/>
          </w:tcPr>
          <w:p w:rsidR="00855FE6" w:rsidRPr="00855FE6" w:rsidRDefault="00855FE6" w:rsidP="00BB3081">
            <w:pPr>
              <w:spacing w:before="60" w:after="60" w:line="240" w:lineRule="auto"/>
              <w:ind w:firstLineChars="100" w:firstLine="220"/>
              <w:jc w:val="center"/>
              <w:rPr>
                <w:rFonts w:ascii="Times New Roman" w:hAnsi="Times New Roman" w:cs="Times New Roman"/>
                <w:color w:val="000000"/>
              </w:rPr>
            </w:pPr>
            <w:r w:rsidRPr="00855FE6">
              <w:rPr>
                <w:rFonts w:ascii="Times New Roman" w:hAnsi="Times New Roman" w:cs="Times New Roman"/>
                <w:color w:val="000000"/>
              </w:rPr>
              <w:t>900000</w:t>
            </w:r>
          </w:p>
        </w:tc>
        <w:tc>
          <w:tcPr>
            <w:tcW w:w="708" w:type="dxa"/>
            <w:tcBorders>
              <w:top w:val="single" w:sz="4" w:space="0" w:color="auto"/>
              <w:left w:val="single" w:sz="4" w:space="0" w:color="auto"/>
              <w:right w:val="single" w:sz="4" w:space="0" w:color="auto"/>
            </w:tcBorders>
            <w:vAlign w:val="center"/>
          </w:tcPr>
          <w:p w:rsidR="00855FE6" w:rsidRPr="00855FE6" w:rsidRDefault="00855FE6" w:rsidP="00BB3081">
            <w:pPr>
              <w:spacing w:before="60" w:after="60" w:line="240" w:lineRule="auto"/>
              <w:ind w:firstLineChars="100" w:firstLine="220"/>
              <w:jc w:val="center"/>
              <w:rPr>
                <w:rFonts w:ascii="Times New Roman" w:hAnsi="Times New Roman" w:cs="Times New Roman"/>
                <w:color w:val="000000"/>
              </w:rPr>
            </w:pPr>
            <w:r w:rsidRPr="00855FE6">
              <w:rPr>
                <w:rFonts w:ascii="Times New Roman" w:hAnsi="Times New Roman" w:cs="Times New Roman"/>
                <w:color w:val="000000"/>
              </w:rPr>
              <w:t>0</w:t>
            </w:r>
          </w:p>
        </w:tc>
        <w:tc>
          <w:tcPr>
            <w:tcW w:w="993" w:type="dxa"/>
            <w:tcBorders>
              <w:top w:val="single" w:sz="4" w:space="0" w:color="auto"/>
              <w:left w:val="single" w:sz="4" w:space="0" w:color="auto"/>
              <w:right w:val="single" w:sz="4" w:space="0" w:color="auto"/>
            </w:tcBorders>
            <w:vAlign w:val="center"/>
          </w:tcPr>
          <w:p w:rsidR="00855FE6" w:rsidRPr="00855FE6" w:rsidRDefault="00855FE6" w:rsidP="00BB3081">
            <w:pPr>
              <w:spacing w:before="60" w:after="60" w:line="240" w:lineRule="auto"/>
              <w:jc w:val="center"/>
              <w:rPr>
                <w:rFonts w:ascii="Times New Roman" w:hAnsi="Times New Roman" w:cs="Times New Roman"/>
                <w:color w:val="000000"/>
              </w:rPr>
            </w:pPr>
            <w:r w:rsidRPr="00855FE6">
              <w:rPr>
                <w:rFonts w:ascii="Times New Roman" w:hAnsi="Times New Roman" w:cs="Times New Roman"/>
                <w:color w:val="000000"/>
              </w:rPr>
              <w:t>450000</w:t>
            </w:r>
          </w:p>
        </w:tc>
        <w:tc>
          <w:tcPr>
            <w:tcW w:w="1134" w:type="dxa"/>
            <w:tcBorders>
              <w:top w:val="single" w:sz="4" w:space="0" w:color="auto"/>
              <w:left w:val="single" w:sz="4" w:space="0" w:color="auto"/>
              <w:right w:val="single" w:sz="4" w:space="0" w:color="auto"/>
            </w:tcBorders>
            <w:vAlign w:val="center"/>
          </w:tcPr>
          <w:p w:rsidR="00855FE6" w:rsidRPr="00855FE6" w:rsidRDefault="00855FE6" w:rsidP="00BB3081">
            <w:pPr>
              <w:spacing w:before="60" w:after="60" w:line="240" w:lineRule="auto"/>
              <w:ind w:firstLineChars="100" w:firstLine="220"/>
              <w:jc w:val="center"/>
              <w:rPr>
                <w:rFonts w:ascii="Times New Roman" w:hAnsi="Times New Roman" w:cs="Times New Roman"/>
                <w:color w:val="000000"/>
              </w:rPr>
            </w:pPr>
            <w:r w:rsidRPr="00855FE6">
              <w:rPr>
                <w:rFonts w:ascii="Times New Roman" w:hAnsi="Times New Roman" w:cs="Times New Roman"/>
                <w:color w:val="000000"/>
              </w:rPr>
              <w:t>450000</w:t>
            </w:r>
          </w:p>
        </w:tc>
        <w:tc>
          <w:tcPr>
            <w:tcW w:w="1304" w:type="dxa"/>
            <w:tcBorders>
              <w:top w:val="single" w:sz="4" w:space="0" w:color="auto"/>
              <w:left w:val="single" w:sz="4" w:space="0" w:color="auto"/>
              <w:right w:val="single" w:sz="4" w:space="0" w:color="auto"/>
            </w:tcBorders>
          </w:tcPr>
          <w:p w:rsidR="00855FE6" w:rsidRPr="00855FE6" w:rsidRDefault="00855FE6" w:rsidP="00BB3081">
            <w:pPr>
              <w:spacing w:before="60" w:after="60" w:line="240" w:lineRule="auto"/>
              <w:ind w:firstLineChars="100" w:firstLine="220"/>
              <w:jc w:val="center"/>
              <w:rPr>
                <w:rFonts w:ascii="Times New Roman" w:hAnsi="Times New Roman" w:cs="Times New Roman"/>
                <w:color w:val="000000"/>
              </w:rPr>
            </w:pPr>
            <w:r w:rsidRPr="00855FE6">
              <w:rPr>
                <w:rFonts w:ascii="Times New Roman" w:hAnsi="Times New Roman" w:cs="Times New Roman"/>
                <w:color w:val="000000"/>
              </w:rPr>
              <w:t>Бюджет Ленинградской области</w:t>
            </w:r>
          </w:p>
        </w:tc>
      </w:tr>
      <w:tr w:rsidR="00855FE6" w:rsidRPr="00507E9A" w:rsidTr="00BB3081">
        <w:trPr>
          <w:trHeight w:val="397"/>
        </w:trPr>
        <w:tc>
          <w:tcPr>
            <w:tcW w:w="3402" w:type="dxa"/>
            <w:vMerge w:val="restart"/>
            <w:tcBorders>
              <w:top w:val="single" w:sz="4" w:space="0" w:color="auto"/>
              <w:left w:val="single" w:sz="4" w:space="0" w:color="auto"/>
              <w:right w:val="single" w:sz="4" w:space="0" w:color="auto"/>
            </w:tcBorders>
            <w:vAlign w:val="center"/>
          </w:tcPr>
          <w:p w:rsidR="00855FE6" w:rsidRPr="00855FE6" w:rsidRDefault="00855FE6" w:rsidP="00855FE6">
            <w:pPr>
              <w:spacing w:before="60" w:after="60" w:line="240" w:lineRule="auto"/>
              <w:rPr>
                <w:rFonts w:ascii="Times New Roman" w:hAnsi="Times New Roman" w:cs="Times New Roman"/>
                <w:color w:val="000000" w:themeColor="text1"/>
              </w:rPr>
            </w:pPr>
            <w:r w:rsidRPr="00855FE6">
              <w:rPr>
                <w:rFonts w:ascii="Times New Roman" w:hAnsi="Times New Roman" w:cs="Times New Roman"/>
                <w:color w:val="000000" w:themeColor="text1"/>
              </w:rPr>
              <w:t xml:space="preserve">Реконструкция существующих канализационных сетей </w:t>
            </w:r>
            <w:r w:rsidRPr="00855FE6">
              <w:rPr>
                <w:rFonts w:ascii="Times New Roman" w:hAnsi="Times New Roman" w:cs="Times New Roman"/>
                <w:color w:val="000000" w:themeColor="text1"/>
              </w:rPr>
              <w:br/>
              <w:t>(~26,6 км)</w:t>
            </w:r>
          </w:p>
        </w:tc>
        <w:tc>
          <w:tcPr>
            <w:tcW w:w="850" w:type="dxa"/>
            <w:tcBorders>
              <w:top w:val="single" w:sz="4" w:space="0" w:color="auto"/>
              <w:left w:val="single" w:sz="4" w:space="0" w:color="auto"/>
              <w:bottom w:val="single" w:sz="4" w:space="0" w:color="auto"/>
              <w:right w:val="single" w:sz="4" w:space="0" w:color="auto"/>
            </w:tcBorders>
            <w:vAlign w:val="center"/>
          </w:tcPr>
          <w:p w:rsidR="00855FE6" w:rsidRPr="00855FE6" w:rsidRDefault="00855FE6" w:rsidP="00BB3081">
            <w:pPr>
              <w:spacing w:before="60" w:after="60" w:line="240" w:lineRule="auto"/>
              <w:jc w:val="center"/>
              <w:rPr>
                <w:rFonts w:ascii="Times New Roman" w:hAnsi="Times New Roman" w:cs="Times New Roman"/>
                <w:color w:val="000000"/>
              </w:rPr>
            </w:pPr>
            <w:r w:rsidRPr="00855FE6">
              <w:rPr>
                <w:rFonts w:ascii="Times New Roman" w:hAnsi="Times New Roman" w:cs="Times New Roman"/>
                <w:color w:val="000000"/>
              </w:rPr>
              <w:t>ПИР</w:t>
            </w:r>
          </w:p>
        </w:tc>
        <w:tc>
          <w:tcPr>
            <w:tcW w:w="1390" w:type="dxa"/>
            <w:tcBorders>
              <w:top w:val="single" w:sz="4" w:space="0" w:color="auto"/>
              <w:left w:val="single" w:sz="4" w:space="0" w:color="auto"/>
              <w:bottom w:val="single" w:sz="4" w:space="0" w:color="auto"/>
              <w:right w:val="single" w:sz="4" w:space="0" w:color="auto"/>
            </w:tcBorders>
            <w:vAlign w:val="center"/>
          </w:tcPr>
          <w:p w:rsidR="00855FE6" w:rsidRPr="00855FE6" w:rsidRDefault="00855FE6" w:rsidP="00BB3081">
            <w:pPr>
              <w:spacing w:before="60" w:after="60" w:line="240" w:lineRule="auto"/>
              <w:ind w:firstLineChars="100" w:firstLine="220"/>
              <w:jc w:val="center"/>
              <w:rPr>
                <w:rFonts w:ascii="Times New Roman" w:hAnsi="Times New Roman" w:cs="Times New Roman"/>
                <w:color w:val="000000"/>
              </w:rPr>
            </w:pPr>
            <w:r w:rsidRPr="00855FE6">
              <w:rPr>
                <w:rFonts w:ascii="Times New Roman" w:hAnsi="Times New Roman" w:cs="Times New Roman"/>
                <w:color w:val="000000"/>
              </w:rPr>
              <w:t>4200</w:t>
            </w:r>
          </w:p>
        </w:tc>
        <w:tc>
          <w:tcPr>
            <w:tcW w:w="708" w:type="dxa"/>
            <w:tcBorders>
              <w:top w:val="single" w:sz="4" w:space="0" w:color="auto"/>
              <w:left w:val="single" w:sz="4" w:space="0" w:color="auto"/>
              <w:bottom w:val="single" w:sz="4" w:space="0" w:color="auto"/>
              <w:right w:val="single" w:sz="4" w:space="0" w:color="auto"/>
            </w:tcBorders>
            <w:vAlign w:val="center"/>
          </w:tcPr>
          <w:p w:rsidR="00855FE6" w:rsidRPr="00855FE6" w:rsidRDefault="00855FE6" w:rsidP="00BB3081">
            <w:pPr>
              <w:spacing w:before="60" w:after="60" w:line="240" w:lineRule="auto"/>
              <w:ind w:firstLineChars="100" w:firstLine="220"/>
              <w:jc w:val="center"/>
              <w:rPr>
                <w:rFonts w:ascii="Times New Roman" w:hAnsi="Times New Roman" w:cs="Times New Roman"/>
                <w:color w:val="000000"/>
              </w:rPr>
            </w:pPr>
            <w:r w:rsidRPr="00855FE6">
              <w:rPr>
                <w:rFonts w:ascii="Times New Roman" w:hAnsi="Times New Roman" w:cs="Times New Roman"/>
                <w:color w:val="000000"/>
              </w:rPr>
              <w:t>0</w:t>
            </w:r>
          </w:p>
        </w:tc>
        <w:tc>
          <w:tcPr>
            <w:tcW w:w="993" w:type="dxa"/>
            <w:tcBorders>
              <w:top w:val="single" w:sz="4" w:space="0" w:color="auto"/>
              <w:left w:val="single" w:sz="4" w:space="0" w:color="auto"/>
              <w:bottom w:val="single" w:sz="4" w:space="0" w:color="auto"/>
              <w:right w:val="single" w:sz="4" w:space="0" w:color="auto"/>
            </w:tcBorders>
            <w:vAlign w:val="center"/>
          </w:tcPr>
          <w:p w:rsidR="00855FE6" w:rsidRPr="00855FE6" w:rsidRDefault="00855FE6" w:rsidP="00BB3081">
            <w:pPr>
              <w:spacing w:before="60" w:after="60" w:line="240" w:lineRule="auto"/>
              <w:jc w:val="center"/>
              <w:rPr>
                <w:rFonts w:ascii="Times New Roman" w:hAnsi="Times New Roman" w:cs="Times New Roman"/>
                <w:color w:val="000000"/>
              </w:rPr>
            </w:pPr>
            <w:r w:rsidRPr="00855FE6">
              <w:rPr>
                <w:rFonts w:ascii="Times New Roman" w:hAnsi="Times New Roman" w:cs="Times New Roman"/>
                <w:color w:val="000000"/>
              </w:rPr>
              <w:t>2100</w:t>
            </w:r>
          </w:p>
        </w:tc>
        <w:tc>
          <w:tcPr>
            <w:tcW w:w="1134" w:type="dxa"/>
            <w:tcBorders>
              <w:top w:val="single" w:sz="4" w:space="0" w:color="auto"/>
              <w:left w:val="single" w:sz="4" w:space="0" w:color="auto"/>
              <w:bottom w:val="single" w:sz="4" w:space="0" w:color="auto"/>
              <w:right w:val="single" w:sz="4" w:space="0" w:color="auto"/>
            </w:tcBorders>
            <w:vAlign w:val="center"/>
          </w:tcPr>
          <w:p w:rsidR="00855FE6" w:rsidRPr="00855FE6" w:rsidRDefault="00855FE6" w:rsidP="00BB3081">
            <w:pPr>
              <w:spacing w:before="60" w:after="60" w:line="240" w:lineRule="auto"/>
              <w:ind w:firstLineChars="100" w:firstLine="220"/>
              <w:jc w:val="center"/>
              <w:rPr>
                <w:rFonts w:ascii="Times New Roman" w:hAnsi="Times New Roman" w:cs="Times New Roman"/>
                <w:color w:val="000000"/>
              </w:rPr>
            </w:pPr>
            <w:r w:rsidRPr="00855FE6">
              <w:rPr>
                <w:rFonts w:ascii="Times New Roman" w:hAnsi="Times New Roman" w:cs="Times New Roman"/>
                <w:color w:val="000000"/>
              </w:rPr>
              <w:t>2100</w:t>
            </w:r>
          </w:p>
        </w:tc>
        <w:tc>
          <w:tcPr>
            <w:tcW w:w="1304" w:type="dxa"/>
            <w:tcBorders>
              <w:top w:val="single" w:sz="4" w:space="0" w:color="auto"/>
              <w:left w:val="single" w:sz="4" w:space="0" w:color="auto"/>
              <w:bottom w:val="single" w:sz="4" w:space="0" w:color="auto"/>
              <w:right w:val="single" w:sz="4" w:space="0" w:color="auto"/>
            </w:tcBorders>
          </w:tcPr>
          <w:p w:rsidR="00855FE6" w:rsidRPr="00855FE6" w:rsidRDefault="00855FE6" w:rsidP="00BB3081">
            <w:pPr>
              <w:spacing w:before="60" w:after="60" w:line="240" w:lineRule="auto"/>
              <w:ind w:firstLineChars="100" w:firstLine="220"/>
              <w:jc w:val="center"/>
              <w:rPr>
                <w:rFonts w:ascii="Times New Roman" w:hAnsi="Times New Roman" w:cs="Times New Roman"/>
                <w:color w:val="000000"/>
              </w:rPr>
            </w:pPr>
            <w:r w:rsidRPr="00855FE6">
              <w:rPr>
                <w:rFonts w:ascii="Times New Roman" w:hAnsi="Times New Roman" w:cs="Times New Roman"/>
                <w:color w:val="000000"/>
              </w:rPr>
              <w:t>Бюджет Ленинградской области</w:t>
            </w:r>
          </w:p>
        </w:tc>
      </w:tr>
      <w:tr w:rsidR="00855FE6" w:rsidRPr="00EC1466" w:rsidTr="00BB3081">
        <w:trPr>
          <w:trHeight w:val="397"/>
        </w:trPr>
        <w:tc>
          <w:tcPr>
            <w:tcW w:w="3402" w:type="dxa"/>
            <w:vMerge/>
            <w:tcBorders>
              <w:left w:val="single" w:sz="4" w:space="0" w:color="auto"/>
              <w:bottom w:val="single" w:sz="4" w:space="0" w:color="auto"/>
              <w:right w:val="single" w:sz="4" w:space="0" w:color="auto"/>
            </w:tcBorders>
            <w:vAlign w:val="center"/>
          </w:tcPr>
          <w:p w:rsidR="00855FE6" w:rsidRPr="00855FE6" w:rsidRDefault="00855FE6" w:rsidP="00855FE6">
            <w:pPr>
              <w:spacing w:before="60" w:after="60" w:line="240" w:lineRule="auto"/>
              <w:rPr>
                <w:rFonts w:ascii="Times New Roman" w:hAnsi="Times New Roman" w:cs="Times New Roman"/>
                <w:color w:val="000000" w:themeColor="text1"/>
              </w:rPr>
            </w:pPr>
          </w:p>
        </w:tc>
        <w:tc>
          <w:tcPr>
            <w:tcW w:w="850" w:type="dxa"/>
            <w:tcBorders>
              <w:top w:val="single" w:sz="4" w:space="0" w:color="auto"/>
              <w:left w:val="single" w:sz="4" w:space="0" w:color="auto"/>
              <w:bottom w:val="single" w:sz="4" w:space="0" w:color="auto"/>
              <w:right w:val="single" w:sz="4" w:space="0" w:color="auto"/>
            </w:tcBorders>
            <w:vAlign w:val="center"/>
          </w:tcPr>
          <w:p w:rsidR="00855FE6" w:rsidRPr="00855FE6" w:rsidRDefault="00855FE6" w:rsidP="00BB3081">
            <w:pPr>
              <w:spacing w:before="60" w:after="60" w:line="240" w:lineRule="auto"/>
              <w:jc w:val="center"/>
              <w:rPr>
                <w:rFonts w:ascii="Times New Roman" w:hAnsi="Times New Roman" w:cs="Times New Roman"/>
                <w:color w:val="000000"/>
              </w:rPr>
            </w:pPr>
            <w:r w:rsidRPr="00855FE6">
              <w:rPr>
                <w:rFonts w:ascii="Times New Roman" w:hAnsi="Times New Roman" w:cs="Times New Roman"/>
                <w:color w:val="000000"/>
              </w:rPr>
              <w:t>СМР</w:t>
            </w:r>
          </w:p>
        </w:tc>
        <w:tc>
          <w:tcPr>
            <w:tcW w:w="1390" w:type="dxa"/>
            <w:tcBorders>
              <w:top w:val="single" w:sz="4" w:space="0" w:color="auto"/>
              <w:left w:val="single" w:sz="4" w:space="0" w:color="auto"/>
              <w:bottom w:val="single" w:sz="4" w:space="0" w:color="auto"/>
              <w:right w:val="single" w:sz="4" w:space="0" w:color="auto"/>
            </w:tcBorders>
            <w:vAlign w:val="center"/>
          </w:tcPr>
          <w:p w:rsidR="00855FE6" w:rsidRPr="00855FE6" w:rsidRDefault="00855FE6" w:rsidP="00BB3081">
            <w:pPr>
              <w:spacing w:before="60" w:after="60" w:line="240" w:lineRule="auto"/>
              <w:ind w:firstLineChars="100" w:firstLine="220"/>
              <w:jc w:val="center"/>
              <w:rPr>
                <w:rFonts w:ascii="Times New Roman" w:hAnsi="Times New Roman" w:cs="Times New Roman"/>
                <w:color w:val="000000"/>
              </w:rPr>
            </w:pPr>
            <w:r w:rsidRPr="00855FE6">
              <w:rPr>
                <w:rFonts w:ascii="Times New Roman" w:hAnsi="Times New Roman" w:cs="Times New Roman"/>
                <w:color w:val="000000"/>
              </w:rPr>
              <w:t>75000</w:t>
            </w:r>
          </w:p>
        </w:tc>
        <w:tc>
          <w:tcPr>
            <w:tcW w:w="708" w:type="dxa"/>
            <w:tcBorders>
              <w:top w:val="single" w:sz="4" w:space="0" w:color="auto"/>
              <w:left w:val="single" w:sz="4" w:space="0" w:color="auto"/>
              <w:bottom w:val="single" w:sz="4" w:space="0" w:color="auto"/>
              <w:right w:val="single" w:sz="4" w:space="0" w:color="auto"/>
            </w:tcBorders>
            <w:vAlign w:val="center"/>
          </w:tcPr>
          <w:p w:rsidR="00855FE6" w:rsidRPr="00855FE6" w:rsidRDefault="00855FE6" w:rsidP="00BB3081">
            <w:pPr>
              <w:spacing w:before="60" w:after="60" w:line="240" w:lineRule="auto"/>
              <w:ind w:firstLineChars="100" w:firstLine="220"/>
              <w:jc w:val="center"/>
              <w:rPr>
                <w:rFonts w:ascii="Times New Roman" w:hAnsi="Times New Roman" w:cs="Times New Roman"/>
                <w:color w:val="000000"/>
              </w:rPr>
            </w:pPr>
            <w:r w:rsidRPr="00855FE6">
              <w:rPr>
                <w:rFonts w:ascii="Times New Roman" w:hAnsi="Times New Roman" w:cs="Times New Roman"/>
                <w:color w:val="000000"/>
              </w:rPr>
              <w:t>0</w:t>
            </w:r>
          </w:p>
        </w:tc>
        <w:tc>
          <w:tcPr>
            <w:tcW w:w="993" w:type="dxa"/>
            <w:tcBorders>
              <w:top w:val="single" w:sz="4" w:space="0" w:color="auto"/>
              <w:left w:val="single" w:sz="4" w:space="0" w:color="auto"/>
              <w:bottom w:val="single" w:sz="4" w:space="0" w:color="auto"/>
              <w:right w:val="single" w:sz="4" w:space="0" w:color="auto"/>
            </w:tcBorders>
            <w:vAlign w:val="center"/>
          </w:tcPr>
          <w:p w:rsidR="00855FE6" w:rsidRPr="00855FE6" w:rsidRDefault="00855FE6" w:rsidP="00BB3081">
            <w:pPr>
              <w:spacing w:before="60" w:after="60" w:line="240" w:lineRule="auto"/>
              <w:jc w:val="center"/>
              <w:rPr>
                <w:rFonts w:ascii="Times New Roman" w:hAnsi="Times New Roman" w:cs="Times New Roman"/>
                <w:color w:val="000000"/>
              </w:rPr>
            </w:pPr>
            <w:r w:rsidRPr="00855FE6">
              <w:rPr>
                <w:rFonts w:ascii="Times New Roman" w:hAnsi="Times New Roman" w:cs="Times New Roman"/>
                <w:color w:val="000000"/>
              </w:rPr>
              <w:t>37500</w:t>
            </w:r>
          </w:p>
        </w:tc>
        <w:tc>
          <w:tcPr>
            <w:tcW w:w="1134" w:type="dxa"/>
            <w:tcBorders>
              <w:top w:val="single" w:sz="4" w:space="0" w:color="auto"/>
              <w:left w:val="single" w:sz="4" w:space="0" w:color="auto"/>
              <w:bottom w:val="single" w:sz="4" w:space="0" w:color="auto"/>
              <w:right w:val="single" w:sz="4" w:space="0" w:color="auto"/>
            </w:tcBorders>
            <w:vAlign w:val="center"/>
          </w:tcPr>
          <w:p w:rsidR="00855FE6" w:rsidRPr="00855FE6" w:rsidRDefault="00855FE6" w:rsidP="00BB3081">
            <w:pPr>
              <w:spacing w:before="60" w:after="60" w:line="240" w:lineRule="auto"/>
              <w:ind w:firstLineChars="100" w:firstLine="220"/>
              <w:jc w:val="center"/>
              <w:rPr>
                <w:rFonts w:ascii="Times New Roman" w:hAnsi="Times New Roman" w:cs="Times New Roman"/>
                <w:color w:val="000000"/>
              </w:rPr>
            </w:pPr>
            <w:r w:rsidRPr="00855FE6">
              <w:rPr>
                <w:rFonts w:ascii="Times New Roman" w:hAnsi="Times New Roman" w:cs="Times New Roman"/>
                <w:color w:val="000000"/>
              </w:rPr>
              <w:t>37500</w:t>
            </w:r>
          </w:p>
        </w:tc>
        <w:tc>
          <w:tcPr>
            <w:tcW w:w="1304" w:type="dxa"/>
            <w:tcBorders>
              <w:top w:val="single" w:sz="4" w:space="0" w:color="auto"/>
              <w:left w:val="single" w:sz="4" w:space="0" w:color="auto"/>
              <w:bottom w:val="single" w:sz="4" w:space="0" w:color="auto"/>
              <w:right w:val="single" w:sz="4" w:space="0" w:color="auto"/>
            </w:tcBorders>
          </w:tcPr>
          <w:p w:rsidR="00855FE6" w:rsidRPr="00855FE6" w:rsidRDefault="00855FE6" w:rsidP="00BB3081">
            <w:pPr>
              <w:spacing w:before="60" w:after="60" w:line="240" w:lineRule="auto"/>
              <w:ind w:firstLineChars="100" w:firstLine="220"/>
              <w:jc w:val="center"/>
              <w:rPr>
                <w:rFonts w:ascii="Times New Roman" w:hAnsi="Times New Roman" w:cs="Times New Roman"/>
                <w:color w:val="000000"/>
              </w:rPr>
            </w:pPr>
            <w:r w:rsidRPr="00855FE6">
              <w:rPr>
                <w:rFonts w:ascii="Times New Roman" w:hAnsi="Times New Roman" w:cs="Times New Roman"/>
                <w:color w:val="000000"/>
              </w:rPr>
              <w:t>Бюджет Ленинградской области</w:t>
            </w:r>
          </w:p>
        </w:tc>
      </w:tr>
      <w:tr w:rsidR="00855FE6" w:rsidRPr="00EC1466" w:rsidTr="00BB3081">
        <w:trPr>
          <w:trHeight w:val="687"/>
        </w:trPr>
        <w:tc>
          <w:tcPr>
            <w:tcW w:w="3402" w:type="dxa"/>
            <w:vMerge w:val="restart"/>
            <w:tcBorders>
              <w:top w:val="single" w:sz="4" w:space="0" w:color="auto"/>
              <w:left w:val="single" w:sz="4" w:space="0" w:color="auto"/>
              <w:bottom w:val="single" w:sz="4" w:space="0" w:color="auto"/>
              <w:right w:val="single" w:sz="4" w:space="0" w:color="auto"/>
            </w:tcBorders>
            <w:vAlign w:val="center"/>
          </w:tcPr>
          <w:p w:rsidR="00855FE6" w:rsidRPr="00855FE6" w:rsidRDefault="00855FE6" w:rsidP="00855FE6">
            <w:pPr>
              <w:spacing w:before="60" w:after="60" w:line="240" w:lineRule="auto"/>
              <w:rPr>
                <w:rFonts w:ascii="Times New Roman" w:hAnsi="Times New Roman" w:cs="Times New Roman"/>
                <w:color w:val="000000" w:themeColor="text1"/>
              </w:rPr>
            </w:pPr>
            <w:r w:rsidRPr="00855FE6">
              <w:rPr>
                <w:rFonts w:ascii="Times New Roman" w:hAnsi="Times New Roman" w:cs="Times New Roman"/>
                <w:color w:val="000000" w:themeColor="text1"/>
              </w:rPr>
              <w:t>Строительство самотечных и напорных канализационных сетей для обеспечения централизованным водоотведением территорий существующей и перспективной застройки (~22,2км)</w:t>
            </w:r>
          </w:p>
        </w:tc>
        <w:tc>
          <w:tcPr>
            <w:tcW w:w="850" w:type="dxa"/>
            <w:tcBorders>
              <w:top w:val="single" w:sz="4" w:space="0" w:color="auto"/>
              <w:left w:val="single" w:sz="4" w:space="0" w:color="auto"/>
              <w:bottom w:val="single" w:sz="4" w:space="0" w:color="auto"/>
              <w:right w:val="single" w:sz="4" w:space="0" w:color="auto"/>
            </w:tcBorders>
            <w:vAlign w:val="center"/>
          </w:tcPr>
          <w:p w:rsidR="00855FE6" w:rsidRPr="00855FE6" w:rsidRDefault="00855FE6" w:rsidP="00BB3081">
            <w:pPr>
              <w:spacing w:before="60" w:after="60" w:line="240" w:lineRule="auto"/>
              <w:jc w:val="center"/>
              <w:rPr>
                <w:rFonts w:ascii="Times New Roman" w:hAnsi="Times New Roman" w:cs="Times New Roman"/>
                <w:color w:val="000000"/>
              </w:rPr>
            </w:pPr>
            <w:r w:rsidRPr="00855FE6">
              <w:rPr>
                <w:rFonts w:ascii="Times New Roman" w:hAnsi="Times New Roman" w:cs="Times New Roman"/>
                <w:color w:val="000000"/>
              </w:rPr>
              <w:t>ПИР</w:t>
            </w:r>
          </w:p>
        </w:tc>
        <w:tc>
          <w:tcPr>
            <w:tcW w:w="1390" w:type="dxa"/>
            <w:tcBorders>
              <w:top w:val="single" w:sz="4" w:space="0" w:color="auto"/>
              <w:left w:val="single" w:sz="4" w:space="0" w:color="auto"/>
              <w:bottom w:val="single" w:sz="4" w:space="0" w:color="auto"/>
              <w:right w:val="single" w:sz="4" w:space="0" w:color="auto"/>
            </w:tcBorders>
            <w:vAlign w:val="center"/>
          </w:tcPr>
          <w:p w:rsidR="00855FE6" w:rsidRPr="00855FE6" w:rsidRDefault="00855FE6" w:rsidP="00BB3081">
            <w:pPr>
              <w:spacing w:before="60" w:after="60" w:line="240" w:lineRule="auto"/>
              <w:jc w:val="center"/>
              <w:rPr>
                <w:rFonts w:ascii="Times New Roman" w:hAnsi="Times New Roman" w:cs="Times New Roman"/>
                <w:color w:val="000000"/>
              </w:rPr>
            </w:pPr>
            <w:r w:rsidRPr="00855FE6">
              <w:rPr>
                <w:rFonts w:ascii="Times New Roman" w:hAnsi="Times New Roman" w:cs="Times New Roman"/>
                <w:color w:val="000000"/>
              </w:rPr>
              <w:t>47000</w:t>
            </w:r>
          </w:p>
        </w:tc>
        <w:tc>
          <w:tcPr>
            <w:tcW w:w="708" w:type="dxa"/>
            <w:tcBorders>
              <w:top w:val="single" w:sz="4" w:space="0" w:color="auto"/>
              <w:left w:val="single" w:sz="4" w:space="0" w:color="auto"/>
              <w:bottom w:val="single" w:sz="4" w:space="0" w:color="auto"/>
              <w:right w:val="single" w:sz="4" w:space="0" w:color="auto"/>
            </w:tcBorders>
            <w:vAlign w:val="center"/>
          </w:tcPr>
          <w:p w:rsidR="00855FE6" w:rsidRPr="00855FE6" w:rsidRDefault="00855FE6" w:rsidP="00BB3081">
            <w:pPr>
              <w:spacing w:before="60" w:after="60" w:line="240" w:lineRule="auto"/>
              <w:ind w:firstLineChars="100" w:firstLine="220"/>
              <w:jc w:val="center"/>
              <w:rPr>
                <w:rFonts w:ascii="Times New Roman" w:hAnsi="Times New Roman" w:cs="Times New Roman"/>
                <w:color w:val="000000"/>
              </w:rPr>
            </w:pPr>
            <w:r w:rsidRPr="00855FE6">
              <w:rPr>
                <w:rFonts w:ascii="Times New Roman" w:hAnsi="Times New Roman" w:cs="Times New Roman"/>
                <w:color w:val="000000"/>
              </w:rPr>
              <w:t>0</w:t>
            </w:r>
          </w:p>
        </w:tc>
        <w:tc>
          <w:tcPr>
            <w:tcW w:w="993" w:type="dxa"/>
            <w:tcBorders>
              <w:top w:val="single" w:sz="4" w:space="0" w:color="auto"/>
              <w:left w:val="single" w:sz="4" w:space="0" w:color="auto"/>
              <w:bottom w:val="single" w:sz="4" w:space="0" w:color="auto"/>
              <w:right w:val="single" w:sz="4" w:space="0" w:color="auto"/>
            </w:tcBorders>
            <w:vAlign w:val="center"/>
          </w:tcPr>
          <w:p w:rsidR="00855FE6" w:rsidRPr="00855FE6" w:rsidRDefault="00855FE6" w:rsidP="00BB3081">
            <w:pPr>
              <w:spacing w:before="60" w:after="60" w:line="240" w:lineRule="auto"/>
              <w:jc w:val="center"/>
              <w:rPr>
                <w:rFonts w:ascii="Times New Roman" w:hAnsi="Times New Roman" w:cs="Times New Roman"/>
                <w:color w:val="000000"/>
              </w:rPr>
            </w:pPr>
            <w:r w:rsidRPr="00855FE6">
              <w:rPr>
                <w:rFonts w:ascii="Times New Roman" w:hAnsi="Times New Roman" w:cs="Times New Roman"/>
                <w:color w:val="000000"/>
              </w:rPr>
              <w:t>23400</w:t>
            </w:r>
          </w:p>
        </w:tc>
        <w:tc>
          <w:tcPr>
            <w:tcW w:w="1134" w:type="dxa"/>
            <w:tcBorders>
              <w:top w:val="single" w:sz="4" w:space="0" w:color="auto"/>
              <w:left w:val="single" w:sz="4" w:space="0" w:color="auto"/>
              <w:bottom w:val="single" w:sz="4" w:space="0" w:color="auto"/>
              <w:right w:val="single" w:sz="4" w:space="0" w:color="auto"/>
            </w:tcBorders>
            <w:vAlign w:val="center"/>
          </w:tcPr>
          <w:p w:rsidR="00855FE6" w:rsidRPr="00855FE6" w:rsidRDefault="00855FE6" w:rsidP="00BB3081">
            <w:pPr>
              <w:spacing w:before="60" w:after="60" w:line="240" w:lineRule="auto"/>
              <w:ind w:firstLineChars="100" w:firstLine="220"/>
              <w:jc w:val="center"/>
              <w:rPr>
                <w:rFonts w:ascii="Times New Roman" w:hAnsi="Times New Roman" w:cs="Times New Roman"/>
                <w:color w:val="000000"/>
              </w:rPr>
            </w:pPr>
            <w:r w:rsidRPr="00855FE6">
              <w:rPr>
                <w:rFonts w:ascii="Times New Roman" w:hAnsi="Times New Roman" w:cs="Times New Roman"/>
                <w:color w:val="000000"/>
              </w:rPr>
              <w:t>23400</w:t>
            </w:r>
          </w:p>
        </w:tc>
        <w:tc>
          <w:tcPr>
            <w:tcW w:w="1304" w:type="dxa"/>
            <w:tcBorders>
              <w:top w:val="single" w:sz="4" w:space="0" w:color="auto"/>
              <w:left w:val="single" w:sz="4" w:space="0" w:color="auto"/>
              <w:bottom w:val="single" w:sz="4" w:space="0" w:color="auto"/>
              <w:right w:val="single" w:sz="4" w:space="0" w:color="auto"/>
            </w:tcBorders>
          </w:tcPr>
          <w:p w:rsidR="00855FE6" w:rsidRPr="00855FE6" w:rsidRDefault="00855FE6" w:rsidP="00BB3081">
            <w:pPr>
              <w:spacing w:before="60" w:after="60" w:line="240" w:lineRule="auto"/>
              <w:ind w:firstLineChars="100" w:firstLine="220"/>
              <w:jc w:val="center"/>
              <w:rPr>
                <w:rFonts w:ascii="Times New Roman" w:hAnsi="Times New Roman" w:cs="Times New Roman"/>
                <w:color w:val="000000"/>
              </w:rPr>
            </w:pPr>
            <w:r w:rsidRPr="00855FE6">
              <w:rPr>
                <w:rFonts w:ascii="Times New Roman" w:hAnsi="Times New Roman" w:cs="Times New Roman"/>
                <w:color w:val="000000"/>
              </w:rPr>
              <w:t>Бюджет Ленинградской области</w:t>
            </w:r>
          </w:p>
        </w:tc>
      </w:tr>
      <w:tr w:rsidR="00855FE6" w:rsidRPr="00EC1466" w:rsidTr="00BB3081">
        <w:trPr>
          <w:trHeight w:val="688"/>
        </w:trPr>
        <w:tc>
          <w:tcPr>
            <w:tcW w:w="3402" w:type="dxa"/>
            <w:vMerge/>
            <w:tcBorders>
              <w:top w:val="single" w:sz="4" w:space="0" w:color="auto"/>
              <w:left w:val="single" w:sz="4" w:space="0" w:color="auto"/>
              <w:bottom w:val="single" w:sz="4" w:space="0" w:color="auto"/>
              <w:right w:val="single" w:sz="4" w:space="0" w:color="auto"/>
            </w:tcBorders>
            <w:vAlign w:val="center"/>
          </w:tcPr>
          <w:p w:rsidR="00855FE6" w:rsidRPr="00855FE6" w:rsidRDefault="00855FE6" w:rsidP="00855FE6">
            <w:pPr>
              <w:spacing w:before="60" w:after="60" w:line="240" w:lineRule="auto"/>
              <w:rPr>
                <w:rFonts w:ascii="Times New Roman" w:hAnsi="Times New Roman" w:cs="Times New Roman"/>
                <w:color w:val="0070C0"/>
              </w:rPr>
            </w:pPr>
          </w:p>
        </w:tc>
        <w:tc>
          <w:tcPr>
            <w:tcW w:w="850" w:type="dxa"/>
            <w:tcBorders>
              <w:top w:val="single" w:sz="4" w:space="0" w:color="auto"/>
              <w:left w:val="single" w:sz="4" w:space="0" w:color="auto"/>
              <w:bottom w:val="single" w:sz="4" w:space="0" w:color="auto"/>
              <w:right w:val="single" w:sz="4" w:space="0" w:color="auto"/>
            </w:tcBorders>
            <w:vAlign w:val="center"/>
          </w:tcPr>
          <w:p w:rsidR="00855FE6" w:rsidRPr="00855FE6" w:rsidRDefault="00855FE6" w:rsidP="00BB3081">
            <w:pPr>
              <w:spacing w:before="60" w:after="60" w:line="240" w:lineRule="auto"/>
              <w:jc w:val="center"/>
              <w:rPr>
                <w:rFonts w:ascii="Times New Roman" w:hAnsi="Times New Roman" w:cs="Times New Roman"/>
                <w:color w:val="000000"/>
              </w:rPr>
            </w:pPr>
            <w:r w:rsidRPr="00855FE6">
              <w:rPr>
                <w:rFonts w:ascii="Times New Roman" w:hAnsi="Times New Roman" w:cs="Times New Roman"/>
                <w:color w:val="000000"/>
              </w:rPr>
              <w:t>СМР</w:t>
            </w:r>
          </w:p>
        </w:tc>
        <w:tc>
          <w:tcPr>
            <w:tcW w:w="1390" w:type="dxa"/>
            <w:tcBorders>
              <w:top w:val="single" w:sz="4" w:space="0" w:color="auto"/>
              <w:left w:val="single" w:sz="4" w:space="0" w:color="auto"/>
              <w:bottom w:val="single" w:sz="4" w:space="0" w:color="auto"/>
              <w:right w:val="single" w:sz="4" w:space="0" w:color="auto"/>
            </w:tcBorders>
            <w:vAlign w:val="center"/>
          </w:tcPr>
          <w:p w:rsidR="00855FE6" w:rsidRPr="00855FE6" w:rsidRDefault="00855FE6" w:rsidP="00BB3081">
            <w:pPr>
              <w:spacing w:before="60" w:after="60" w:line="240" w:lineRule="auto"/>
              <w:jc w:val="center"/>
              <w:rPr>
                <w:rFonts w:ascii="Times New Roman" w:hAnsi="Times New Roman" w:cs="Times New Roman"/>
                <w:color w:val="000000"/>
              </w:rPr>
            </w:pPr>
            <w:r w:rsidRPr="00855FE6">
              <w:rPr>
                <w:rFonts w:ascii="Times New Roman" w:hAnsi="Times New Roman" w:cs="Times New Roman"/>
                <w:color w:val="000000"/>
              </w:rPr>
              <w:t>50000</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855FE6" w:rsidRPr="00855FE6" w:rsidRDefault="00855FE6" w:rsidP="00BB3081">
            <w:pPr>
              <w:spacing w:before="60" w:after="60" w:line="240" w:lineRule="auto"/>
              <w:jc w:val="center"/>
              <w:rPr>
                <w:rFonts w:ascii="Times New Roman" w:hAnsi="Times New Roman" w:cs="Times New Roman"/>
                <w:color w:val="000000"/>
              </w:rPr>
            </w:pPr>
            <w:r w:rsidRPr="00855FE6">
              <w:rPr>
                <w:rFonts w:ascii="Times New Roman" w:hAnsi="Times New Roman" w:cs="Times New Roman"/>
                <w:color w:val="000000"/>
              </w:rPr>
              <w:t>0</w:t>
            </w:r>
          </w:p>
        </w:tc>
        <w:tc>
          <w:tcPr>
            <w:tcW w:w="993" w:type="dxa"/>
            <w:tcBorders>
              <w:top w:val="single" w:sz="4" w:space="0" w:color="auto"/>
              <w:left w:val="single" w:sz="4" w:space="0" w:color="auto"/>
              <w:bottom w:val="single" w:sz="4" w:space="0" w:color="auto"/>
              <w:right w:val="single" w:sz="4" w:space="0" w:color="auto"/>
            </w:tcBorders>
            <w:shd w:val="clear" w:color="auto" w:fill="FFFFFF"/>
            <w:vAlign w:val="center"/>
          </w:tcPr>
          <w:p w:rsidR="00855FE6" w:rsidRPr="00855FE6" w:rsidRDefault="00855FE6" w:rsidP="00BB3081">
            <w:pPr>
              <w:spacing w:before="60" w:after="60" w:line="240" w:lineRule="auto"/>
              <w:jc w:val="center"/>
              <w:rPr>
                <w:rFonts w:ascii="Times New Roman" w:hAnsi="Times New Roman" w:cs="Times New Roman"/>
                <w:color w:val="000000"/>
              </w:rPr>
            </w:pPr>
            <w:r w:rsidRPr="00855FE6">
              <w:rPr>
                <w:rFonts w:ascii="Times New Roman" w:hAnsi="Times New Roman" w:cs="Times New Roman"/>
                <w:color w:val="000000"/>
              </w:rPr>
              <w:t>25000</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855FE6" w:rsidRPr="00855FE6" w:rsidRDefault="00855FE6" w:rsidP="00BB3081">
            <w:pPr>
              <w:spacing w:before="60" w:after="60" w:line="240" w:lineRule="auto"/>
              <w:ind w:firstLineChars="100" w:firstLine="220"/>
              <w:jc w:val="center"/>
              <w:rPr>
                <w:rFonts w:ascii="Times New Roman" w:hAnsi="Times New Roman" w:cs="Times New Roman"/>
                <w:color w:val="000000"/>
              </w:rPr>
            </w:pPr>
            <w:r w:rsidRPr="00855FE6">
              <w:rPr>
                <w:rFonts w:ascii="Times New Roman" w:hAnsi="Times New Roman" w:cs="Times New Roman"/>
                <w:color w:val="000000"/>
              </w:rPr>
              <w:t>25000</w:t>
            </w:r>
          </w:p>
        </w:tc>
        <w:tc>
          <w:tcPr>
            <w:tcW w:w="1304" w:type="dxa"/>
            <w:tcBorders>
              <w:top w:val="single" w:sz="4" w:space="0" w:color="auto"/>
              <w:left w:val="single" w:sz="4" w:space="0" w:color="auto"/>
              <w:bottom w:val="single" w:sz="4" w:space="0" w:color="auto"/>
              <w:right w:val="single" w:sz="4" w:space="0" w:color="auto"/>
            </w:tcBorders>
            <w:shd w:val="clear" w:color="auto" w:fill="FFFFFF"/>
          </w:tcPr>
          <w:p w:rsidR="00855FE6" w:rsidRPr="00855FE6" w:rsidRDefault="00855FE6" w:rsidP="00BB3081">
            <w:pPr>
              <w:spacing w:before="60" w:after="60" w:line="240" w:lineRule="auto"/>
              <w:ind w:firstLineChars="100" w:firstLine="220"/>
              <w:jc w:val="center"/>
              <w:rPr>
                <w:rFonts w:ascii="Times New Roman" w:hAnsi="Times New Roman" w:cs="Times New Roman"/>
                <w:color w:val="000000"/>
              </w:rPr>
            </w:pPr>
            <w:r w:rsidRPr="00855FE6">
              <w:rPr>
                <w:rFonts w:ascii="Times New Roman" w:hAnsi="Times New Roman" w:cs="Times New Roman"/>
                <w:color w:val="000000"/>
              </w:rPr>
              <w:t>Бюджет Ленинградской области</w:t>
            </w:r>
          </w:p>
        </w:tc>
      </w:tr>
      <w:tr w:rsidR="00855FE6" w:rsidRPr="00EC1466" w:rsidTr="00BB3081">
        <w:trPr>
          <w:trHeight w:val="561"/>
        </w:trPr>
        <w:tc>
          <w:tcPr>
            <w:tcW w:w="3402" w:type="dxa"/>
            <w:vMerge w:val="restart"/>
            <w:tcBorders>
              <w:top w:val="single" w:sz="4" w:space="0" w:color="auto"/>
              <w:left w:val="single" w:sz="4" w:space="0" w:color="auto"/>
              <w:right w:val="single" w:sz="4" w:space="0" w:color="auto"/>
            </w:tcBorders>
            <w:vAlign w:val="center"/>
          </w:tcPr>
          <w:p w:rsidR="00855FE6" w:rsidRPr="00855FE6" w:rsidRDefault="00855FE6" w:rsidP="00855FE6">
            <w:pPr>
              <w:spacing w:before="60" w:after="60" w:line="240" w:lineRule="auto"/>
              <w:rPr>
                <w:rFonts w:ascii="Times New Roman" w:hAnsi="Times New Roman" w:cs="Times New Roman"/>
                <w:color w:val="000000" w:themeColor="text1"/>
              </w:rPr>
            </w:pPr>
            <w:r w:rsidRPr="00855FE6">
              <w:rPr>
                <w:rFonts w:ascii="Times New Roman" w:hAnsi="Times New Roman" w:cs="Times New Roman"/>
                <w:color w:val="000000" w:themeColor="text1"/>
              </w:rPr>
              <w:lastRenderedPageBreak/>
              <w:t>Строительство КНС (5 шт.) для обеспечения централизованным водоотведением территорий перспективной застройки</w:t>
            </w:r>
          </w:p>
        </w:tc>
        <w:tc>
          <w:tcPr>
            <w:tcW w:w="850" w:type="dxa"/>
            <w:tcBorders>
              <w:top w:val="single" w:sz="4" w:space="0" w:color="auto"/>
              <w:left w:val="single" w:sz="4" w:space="0" w:color="auto"/>
              <w:bottom w:val="single" w:sz="4" w:space="0" w:color="auto"/>
              <w:right w:val="single" w:sz="4" w:space="0" w:color="auto"/>
            </w:tcBorders>
            <w:vAlign w:val="center"/>
          </w:tcPr>
          <w:p w:rsidR="00855FE6" w:rsidRPr="00855FE6" w:rsidRDefault="00855FE6" w:rsidP="00855FE6">
            <w:pPr>
              <w:spacing w:before="60" w:after="60" w:line="240" w:lineRule="auto"/>
              <w:rPr>
                <w:rFonts w:ascii="Times New Roman" w:hAnsi="Times New Roman" w:cs="Times New Roman"/>
                <w:color w:val="000000"/>
              </w:rPr>
            </w:pPr>
            <w:r w:rsidRPr="00855FE6">
              <w:rPr>
                <w:rFonts w:ascii="Times New Roman" w:hAnsi="Times New Roman" w:cs="Times New Roman"/>
                <w:color w:val="000000"/>
              </w:rPr>
              <w:t>ПИР</w:t>
            </w:r>
          </w:p>
        </w:tc>
        <w:tc>
          <w:tcPr>
            <w:tcW w:w="1390" w:type="dxa"/>
            <w:tcBorders>
              <w:top w:val="single" w:sz="4" w:space="0" w:color="auto"/>
              <w:left w:val="single" w:sz="4" w:space="0" w:color="auto"/>
              <w:bottom w:val="single" w:sz="4" w:space="0" w:color="auto"/>
              <w:right w:val="single" w:sz="4" w:space="0" w:color="auto"/>
            </w:tcBorders>
            <w:vAlign w:val="center"/>
          </w:tcPr>
          <w:p w:rsidR="00855FE6" w:rsidRPr="00855FE6" w:rsidRDefault="00855FE6" w:rsidP="00855FE6">
            <w:pPr>
              <w:spacing w:before="60" w:after="60" w:line="240" w:lineRule="auto"/>
              <w:ind w:firstLineChars="100" w:firstLine="220"/>
              <w:rPr>
                <w:rFonts w:ascii="Times New Roman" w:hAnsi="Times New Roman" w:cs="Times New Roman"/>
                <w:color w:val="000000"/>
              </w:rPr>
            </w:pPr>
            <w:r w:rsidRPr="00855FE6">
              <w:rPr>
                <w:rFonts w:ascii="Times New Roman" w:hAnsi="Times New Roman" w:cs="Times New Roman"/>
                <w:color w:val="000000"/>
              </w:rPr>
              <w:t>8100</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855FE6" w:rsidRPr="00855FE6" w:rsidRDefault="00855FE6" w:rsidP="00855FE6">
            <w:pPr>
              <w:spacing w:before="60" w:after="60" w:line="240" w:lineRule="auto"/>
              <w:ind w:firstLineChars="100" w:firstLine="220"/>
              <w:rPr>
                <w:rFonts w:ascii="Times New Roman" w:hAnsi="Times New Roman" w:cs="Times New Roman"/>
                <w:color w:val="000000"/>
              </w:rPr>
            </w:pPr>
            <w:r w:rsidRPr="00855FE6">
              <w:rPr>
                <w:rFonts w:ascii="Times New Roman" w:hAnsi="Times New Roman" w:cs="Times New Roman"/>
                <w:color w:val="000000"/>
              </w:rPr>
              <w:t>0</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855FE6" w:rsidRPr="00855FE6" w:rsidRDefault="00855FE6" w:rsidP="00855FE6">
            <w:pPr>
              <w:spacing w:before="60" w:after="60" w:line="240" w:lineRule="auto"/>
              <w:jc w:val="center"/>
              <w:rPr>
                <w:rFonts w:ascii="Times New Roman" w:hAnsi="Times New Roman" w:cs="Times New Roman"/>
                <w:color w:val="000000"/>
              </w:rPr>
            </w:pPr>
            <w:r w:rsidRPr="00855FE6">
              <w:rPr>
                <w:rFonts w:ascii="Times New Roman" w:hAnsi="Times New Roman" w:cs="Times New Roman"/>
                <w:color w:val="000000"/>
              </w:rPr>
              <w:t>4050</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855FE6" w:rsidRPr="00855FE6" w:rsidRDefault="00855FE6" w:rsidP="00855FE6">
            <w:pPr>
              <w:spacing w:before="60" w:after="60" w:line="240" w:lineRule="auto"/>
              <w:ind w:firstLineChars="100" w:firstLine="220"/>
              <w:jc w:val="center"/>
              <w:rPr>
                <w:rFonts w:ascii="Times New Roman" w:hAnsi="Times New Roman" w:cs="Times New Roman"/>
                <w:color w:val="000000"/>
              </w:rPr>
            </w:pPr>
            <w:r w:rsidRPr="00855FE6">
              <w:rPr>
                <w:rFonts w:ascii="Times New Roman" w:hAnsi="Times New Roman" w:cs="Times New Roman"/>
                <w:color w:val="000000"/>
              </w:rPr>
              <w:t>4050</w:t>
            </w:r>
          </w:p>
        </w:tc>
        <w:tc>
          <w:tcPr>
            <w:tcW w:w="1304" w:type="dxa"/>
            <w:tcBorders>
              <w:top w:val="single" w:sz="4" w:space="0" w:color="auto"/>
              <w:left w:val="single" w:sz="4" w:space="0" w:color="auto"/>
              <w:bottom w:val="single" w:sz="4" w:space="0" w:color="auto"/>
              <w:right w:val="single" w:sz="4" w:space="0" w:color="auto"/>
            </w:tcBorders>
            <w:shd w:val="clear" w:color="auto" w:fill="FFFFFF"/>
          </w:tcPr>
          <w:p w:rsidR="00855FE6" w:rsidRPr="00855FE6" w:rsidRDefault="00855FE6" w:rsidP="00855FE6">
            <w:pPr>
              <w:spacing w:before="60" w:after="60" w:line="240" w:lineRule="auto"/>
              <w:ind w:firstLineChars="100" w:firstLine="220"/>
              <w:jc w:val="center"/>
              <w:rPr>
                <w:rFonts w:ascii="Times New Roman" w:hAnsi="Times New Roman" w:cs="Times New Roman"/>
                <w:color w:val="000000"/>
              </w:rPr>
            </w:pPr>
            <w:r w:rsidRPr="00855FE6">
              <w:rPr>
                <w:rFonts w:ascii="Times New Roman" w:hAnsi="Times New Roman" w:cs="Times New Roman"/>
                <w:color w:val="000000"/>
              </w:rPr>
              <w:t>Бюджет Ленинградской области</w:t>
            </w:r>
          </w:p>
        </w:tc>
      </w:tr>
      <w:tr w:rsidR="00855FE6" w:rsidRPr="00EC1466" w:rsidTr="00BB3081">
        <w:trPr>
          <w:trHeight w:val="561"/>
        </w:trPr>
        <w:tc>
          <w:tcPr>
            <w:tcW w:w="3402" w:type="dxa"/>
            <w:vMerge/>
            <w:tcBorders>
              <w:left w:val="single" w:sz="4" w:space="0" w:color="auto"/>
              <w:bottom w:val="single" w:sz="4" w:space="0" w:color="auto"/>
              <w:right w:val="single" w:sz="4" w:space="0" w:color="auto"/>
            </w:tcBorders>
            <w:vAlign w:val="center"/>
          </w:tcPr>
          <w:p w:rsidR="00855FE6" w:rsidRPr="00855FE6" w:rsidRDefault="00855FE6" w:rsidP="00855FE6">
            <w:pPr>
              <w:spacing w:before="60" w:after="60" w:line="240" w:lineRule="auto"/>
              <w:rPr>
                <w:rFonts w:ascii="Times New Roman" w:hAnsi="Times New Roman" w:cs="Times New Roman"/>
                <w:color w:val="000000"/>
              </w:rPr>
            </w:pPr>
          </w:p>
        </w:tc>
        <w:tc>
          <w:tcPr>
            <w:tcW w:w="850" w:type="dxa"/>
            <w:tcBorders>
              <w:top w:val="single" w:sz="4" w:space="0" w:color="auto"/>
              <w:left w:val="single" w:sz="4" w:space="0" w:color="auto"/>
              <w:bottom w:val="single" w:sz="4" w:space="0" w:color="auto"/>
              <w:right w:val="single" w:sz="4" w:space="0" w:color="auto"/>
            </w:tcBorders>
            <w:vAlign w:val="center"/>
          </w:tcPr>
          <w:p w:rsidR="00855FE6" w:rsidRPr="00855FE6" w:rsidRDefault="00855FE6" w:rsidP="00855FE6">
            <w:pPr>
              <w:spacing w:before="60" w:after="60" w:line="240" w:lineRule="auto"/>
              <w:rPr>
                <w:rFonts w:ascii="Times New Roman" w:hAnsi="Times New Roman" w:cs="Times New Roman"/>
                <w:color w:val="000000"/>
              </w:rPr>
            </w:pPr>
            <w:r w:rsidRPr="00855FE6">
              <w:rPr>
                <w:rFonts w:ascii="Times New Roman" w:hAnsi="Times New Roman" w:cs="Times New Roman"/>
                <w:color w:val="000000"/>
              </w:rPr>
              <w:t>СМР</w:t>
            </w:r>
          </w:p>
        </w:tc>
        <w:tc>
          <w:tcPr>
            <w:tcW w:w="1390" w:type="dxa"/>
            <w:tcBorders>
              <w:top w:val="single" w:sz="4" w:space="0" w:color="auto"/>
              <w:left w:val="single" w:sz="4" w:space="0" w:color="auto"/>
              <w:bottom w:val="single" w:sz="4" w:space="0" w:color="auto"/>
              <w:right w:val="single" w:sz="4" w:space="0" w:color="auto"/>
            </w:tcBorders>
            <w:vAlign w:val="center"/>
          </w:tcPr>
          <w:p w:rsidR="00855FE6" w:rsidRPr="00855FE6" w:rsidRDefault="00855FE6" w:rsidP="00855FE6">
            <w:pPr>
              <w:spacing w:before="60" w:after="60" w:line="240" w:lineRule="auto"/>
              <w:ind w:firstLineChars="100" w:firstLine="220"/>
              <w:rPr>
                <w:rFonts w:ascii="Times New Roman" w:hAnsi="Times New Roman" w:cs="Times New Roman"/>
                <w:color w:val="000000"/>
              </w:rPr>
            </w:pPr>
            <w:r w:rsidRPr="00855FE6">
              <w:rPr>
                <w:rFonts w:ascii="Times New Roman" w:hAnsi="Times New Roman" w:cs="Times New Roman"/>
                <w:color w:val="000000"/>
              </w:rPr>
              <w:t>700000</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855FE6" w:rsidRPr="00855FE6" w:rsidRDefault="00855FE6" w:rsidP="00855FE6">
            <w:pPr>
              <w:spacing w:before="60" w:after="60" w:line="240" w:lineRule="auto"/>
              <w:rPr>
                <w:rFonts w:ascii="Times New Roman" w:hAnsi="Times New Roman" w:cs="Times New Roman"/>
                <w:color w:val="000000"/>
              </w:rPr>
            </w:pPr>
            <w:r w:rsidRPr="00855FE6">
              <w:rPr>
                <w:rFonts w:ascii="Times New Roman" w:hAnsi="Times New Roman" w:cs="Times New Roman"/>
                <w:color w:val="000000"/>
              </w:rPr>
              <w:t>0</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855FE6" w:rsidRPr="00855FE6" w:rsidRDefault="00855FE6" w:rsidP="00855FE6">
            <w:pPr>
              <w:spacing w:before="60" w:after="60" w:line="240" w:lineRule="auto"/>
              <w:jc w:val="center"/>
              <w:rPr>
                <w:rFonts w:ascii="Times New Roman" w:hAnsi="Times New Roman" w:cs="Times New Roman"/>
                <w:color w:val="000000"/>
              </w:rPr>
            </w:pPr>
            <w:r w:rsidRPr="00855FE6">
              <w:rPr>
                <w:rFonts w:ascii="Times New Roman" w:hAnsi="Times New Roman" w:cs="Times New Roman"/>
                <w:color w:val="000000"/>
              </w:rPr>
              <w:t>350000</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855FE6" w:rsidRPr="00855FE6" w:rsidRDefault="00855FE6" w:rsidP="00855FE6">
            <w:pPr>
              <w:spacing w:before="60" w:after="60" w:line="240" w:lineRule="auto"/>
              <w:ind w:firstLineChars="100" w:firstLine="220"/>
              <w:jc w:val="center"/>
              <w:rPr>
                <w:rFonts w:ascii="Times New Roman" w:hAnsi="Times New Roman" w:cs="Times New Roman"/>
                <w:color w:val="000000"/>
              </w:rPr>
            </w:pPr>
            <w:r w:rsidRPr="00855FE6">
              <w:rPr>
                <w:rFonts w:ascii="Times New Roman" w:hAnsi="Times New Roman" w:cs="Times New Roman"/>
                <w:color w:val="000000"/>
              </w:rPr>
              <w:t>350000</w:t>
            </w:r>
          </w:p>
        </w:tc>
        <w:tc>
          <w:tcPr>
            <w:tcW w:w="1304" w:type="dxa"/>
            <w:tcBorders>
              <w:top w:val="single" w:sz="4" w:space="0" w:color="auto"/>
              <w:left w:val="single" w:sz="4" w:space="0" w:color="auto"/>
              <w:bottom w:val="single" w:sz="4" w:space="0" w:color="auto"/>
              <w:right w:val="single" w:sz="4" w:space="0" w:color="auto"/>
            </w:tcBorders>
            <w:shd w:val="clear" w:color="auto" w:fill="FFFFFF"/>
          </w:tcPr>
          <w:p w:rsidR="00855FE6" w:rsidRPr="00855FE6" w:rsidRDefault="00855FE6" w:rsidP="00855FE6">
            <w:pPr>
              <w:spacing w:before="60" w:after="60" w:line="240" w:lineRule="auto"/>
              <w:ind w:firstLineChars="100" w:firstLine="220"/>
              <w:jc w:val="center"/>
              <w:rPr>
                <w:rFonts w:ascii="Times New Roman" w:hAnsi="Times New Roman" w:cs="Times New Roman"/>
                <w:color w:val="000000"/>
              </w:rPr>
            </w:pPr>
            <w:r w:rsidRPr="00855FE6">
              <w:rPr>
                <w:rFonts w:ascii="Times New Roman" w:hAnsi="Times New Roman" w:cs="Times New Roman"/>
                <w:color w:val="000000"/>
              </w:rPr>
              <w:t>Бюджет Ленинградской области</w:t>
            </w:r>
          </w:p>
        </w:tc>
      </w:tr>
      <w:tr w:rsidR="00855FE6" w:rsidRPr="00EC1466" w:rsidTr="00BB3081">
        <w:trPr>
          <w:trHeight w:val="397"/>
        </w:trPr>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rsidR="00855FE6" w:rsidRPr="00855FE6" w:rsidRDefault="00855FE6" w:rsidP="00855FE6">
            <w:pPr>
              <w:spacing w:before="60" w:after="60" w:line="240" w:lineRule="auto"/>
              <w:jc w:val="center"/>
              <w:rPr>
                <w:rFonts w:ascii="Times New Roman" w:hAnsi="Times New Roman" w:cs="Times New Roman"/>
                <w:b/>
                <w:color w:val="000000"/>
              </w:rPr>
            </w:pPr>
            <w:r w:rsidRPr="00855FE6">
              <w:rPr>
                <w:rFonts w:ascii="Times New Roman" w:hAnsi="Times New Roman" w:cs="Times New Roman"/>
                <w:b/>
                <w:color w:val="000000"/>
              </w:rPr>
              <w:t>ИТОГО ПО ГОДАМ:</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855FE6" w:rsidRPr="00855FE6" w:rsidRDefault="00855FE6" w:rsidP="00855FE6">
            <w:pPr>
              <w:spacing w:before="60" w:after="60" w:line="240" w:lineRule="auto"/>
              <w:ind w:firstLineChars="100" w:firstLine="220"/>
              <w:rPr>
                <w:rFonts w:ascii="Times New Roman" w:hAnsi="Times New Roman" w:cs="Times New Roman"/>
                <w:color w:val="000000"/>
              </w:rPr>
            </w:pPr>
          </w:p>
        </w:tc>
        <w:tc>
          <w:tcPr>
            <w:tcW w:w="1390" w:type="dxa"/>
            <w:tcBorders>
              <w:top w:val="single" w:sz="4" w:space="0" w:color="auto"/>
              <w:left w:val="single" w:sz="4" w:space="0" w:color="auto"/>
              <w:bottom w:val="single" w:sz="4" w:space="0" w:color="auto"/>
              <w:right w:val="single" w:sz="4" w:space="0" w:color="auto"/>
            </w:tcBorders>
            <w:shd w:val="clear" w:color="auto" w:fill="auto"/>
            <w:vAlign w:val="center"/>
          </w:tcPr>
          <w:p w:rsidR="00855FE6" w:rsidRPr="00855FE6" w:rsidRDefault="00855FE6" w:rsidP="00855FE6">
            <w:pPr>
              <w:spacing w:before="60" w:after="60" w:line="240" w:lineRule="auto"/>
              <w:ind w:firstLineChars="100" w:firstLine="220"/>
              <w:jc w:val="center"/>
              <w:rPr>
                <w:rFonts w:ascii="Times New Roman" w:hAnsi="Times New Roman" w:cs="Times New Roman"/>
                <w:color w:val="000000"/>
              </w:rPr>
            </w:pPr>
            <w:r w:rsidRPr="00855FE6">
              <w:rPr>
                <w:rFonts w:ascii="Times New Roman" w:hAnsi="Times New Roman" w:cs="Times New Roman"/>
                <w:color w:val="000000"/>
              </w:rPr>
              <w:t>6144600</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855FE6" w:rsidRPr="00855FE6" w:rsidRDefault="00855FE6" w:rsidP="00855FE6">
            <w:pPr>
              <w:spacing w:before="60" w:after="60" w:line="240" w:lineRule="auto"/>
              <w:jc w:val="center"/>
              <w:rPr>
                <w:rFonts w:ascii="Times New Roman" w:hAnsi="Times New Roman" w:cs="Times New Roman"/>
                <w:b/>
                <w:color w:val="000000"/>
              </w:rPr>
            </w:pP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855FE6" w:rsidRPr="00855FE6" w:rsidRDefault="00855FE6" w:rsidP="00855FE6">
            <w:pPr>
              <w:spacing w:before="60" w:after="60" w:line="240" w:lineRule="auto"/>
              <w:jc w:val="center"/>
              <w:rPr>
                <w:rFonts w:ascii="Times New Roman" w:hAnsi="Times New Roman" w:cs="Times New Roman"/>
                <w:b/>
                <w:color w:val="000000"/>
              </w:rPr>
            </w:pPr>
            <w:r w:rsidRPr="00855FE6">
              <w:rPr>
                <w:rFonts w:ascii="Times New Roman" w:hAnsi="Times New Roman" w:cs="Times New Roman"/>
                <w:b/>
                <w:color w:val="000000"/>
              </w:rPr>
              <w:t>3072300</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855FE6" w:rsidRPr="00855FE6" w:rsidRDefault="00855FE6" w:rsidP="00855FE6">
            <w:pPr>
              <w:spacing w:before="60" w:after="60" w:line="240" w:lineRule="auto"/>
              <w:jc w:val="center"/>
              <w:rPr>
                <w:rFonts w:ascii="Times New Roman" w:hAnsi="Times New Roman" w:cs="Times New Roman"/>
                <w:b/>
                <w:color w:val="000000"/>
              </w:rPr>
            </w:pPr>
            <w:r w:rsidRPr="00855FE6">
              <w:rPr>
                <w:rFonts w:ascii="Times New Roman" w:hAnsi="Times New Roman" w:cs="Times New Roman"/>
                <w:b/>
                <w:color w:val="000000"/>
              </w:rPr>
              <w:t>3072300</w:t>
            </w:r>
          </w:p>
        </w:tc>
        <w:tc>
          <w:tcPr>
            <w:tcW w:w="1304" w:type="dxa"/>
            <w:tcBorders>
              <w:top w:val="single" w:sz="4" w:space="0" w:color="auto"/>
              <w:left w:val="single" w:sz="4" w:space="0" w:color="auto"/>
              <w:bottom w:val="single" w:sz="4" w:space="0" w:color="auto"/>
              <w:right w:val="single" w:sz="4" w:space="0" w:color="auto"/>
            </w:tcBorders>
          </w:tcPr>
          <w:p w:rsidR="00855FE6" w:rsidRPr="00675CC4" w:rsidRDefault="00855FE6" w:rsidP="00855FE6">
            <w:pPr>
              <w:spacing w:before="60" w:after="60" w:line="240" w:lineRule="auto"/>
              <w:jc w:val="center"/>
              <w:rPr>
                <w:rFonts w:ascii="Times New Roman" w:hAnsi="Times New Roman" w:cs="Times New Roman"/>
                <w:b/>
                <w:color w:val="000000"/>
              </w:rPr>
            </w:pPr>
          </w:p>
        </w:tc>
      </w:tr>
    </w:tbl>
    <w:p w:rsidR="006E4100" w:rsidRPr="00D927D1" w:rsidRDefault="00D927D1" w:rsidP="00D927D1">
      <w:pPr>
        <w:spacing w:before="160" w:line="276" w:lineRule="auto"/>
        <w:ind w:firstLine="709"/>
        <w:jc w:val="both"/>
        <w:rPr>
          <w:rFonts w:ascii="Times New Roman" w:hAnsi="Times New Roman"/>
          <w:sz w:val="24"/>
        </w:rPr>
      </w:pPr>
      <w:r w:rsidRPr="00D927D1">
        <w:rPr>
          <w:rFonts w:ascii="Times New Roman" w:hAnsi="Times New Roman"/>
          <w:b/>
          <w:sz w:val="24"/>
        </w:rPr>
        <w:t>Примечание:</w:t>
      </w:r>
      <w:r w:rsidRPr="00D927D1">
        <w:rPr>
          <w:rFonts w:ascii="Times New Roman" w:hAnsi="Times New Roman"/>
          <w:sz w:val="24"/>
        </w:rPr>
        <w:t xml:space="preserve"> приведенные</w:t>
      </w:r>
      <w:r>
        <w:rPr>
          <w:rFonts w:ascii="Times New Roman" w:hAnsi="Times New Roman"/>
          <w:sz w:val="24"/>
        </w:rPr>
        <w:t xml:space="preserve"> в таблице 2.6.1.1</w:t>
      </w:r>
      <w:r w:rsidRPr="00D927D1">
        <w:rPr>
          <w:rFonts w:ascii="Times New Roman" w:hAnsi="Times New Roman"/>
          <w:sz w:val="24"/>
        </w:rPr>
        <w:t xml:space="preserve"> стоимости мероприятий являются ориентировочными, подлежат актуализации на момент реализации мероприятий и должны быть уточнены после разработки проектно-сметной документации</w:t>
      </w:r>
    </w:p>
    <w:p w:rsidR="007E0B2C" w:rsidRPr="00733BD3" w:rsidRDefault="007E0B2C" w:rsidP="00801D83">
      <w:pPr>
        <w:pStyle w:val="3TimesNewRoman141"/>
      </w:pPr>
      <w:bookmarkStart w:id="269" w:name="_Toc88831242"/>
      <w:bookmarkStart w:id="270" w:name="_Toc149915624"/>
      <w:r w:rsidRPr="00733BD3">
        <w:t>2.7. ПЛАНОВЫЕ ЗНАЧЕНИЯ ПОКАЗАТЕЛЕЙ РАЗВИТИЯ ЦЕНТРАЛИЗОВАННЫХ СИСТЕМ ВОДООТВЕДЕНИЯ</w:t>
      </w:r>
      <w:bookmarkEnd w:id="269"/>
      <w:bookmarkEnd w:id="270"/>
    </w:p>
    <w:p w:rsidR="007E0B2C" w:rsidRPr="00A05D73" w:rsidRDefault="007E0B2C" w:rsidP="00A05D73">
      <w:pPr>
        <w:spacing w:line="276" w:lineRule="auto"/>
        <w:ind w:firstLine="709"/>
        <w:jc w:val="both"/>
        <w:rPr>
          <w:rFonts w:ascii="Times New Roman" w:hAnsi="Times New Roman"/>
          <w:sz w:val="24"/>
        </w:rPr>
      </w:pPr>
      <w:r w:rsidRPr="00A05D73">
        <w:rPr>
          <w:rFonts w:ascii="Times New Roman" w:hAnsi="Times New Roman"/>
          <w:sz w:val="24"/>
        </w:rPr>
        <w:t>Значения плановых показателей развития централизованных систем водоотведения приведены в таблице 2.7.1.</w:t>
      </w:r>
    </w:p>
    <w:p w:rsidR="007E0B2C" w:rsidRPr="00A05D73" w:rsidRDefault="007E0B2C" w:rsidP="00A05D73">
      <w:pPr>
        <w:spacing w:line="276" w:lineRule="auto"/>
        <w:ind w:firstLine="709"/>
        <w:jc w:val="both"/>
        <w:rPr>
          <w:rFonts w:ascii="Times New Roman" w:hAnsi="Times New Roman"/>
          <w:sz w:val="24"/>
        </w:rPr>
      </w:pPr>
      <w:r w:rsidRPr="00A05D73">
        <w:rPr>
          <w:rFonts w:ascii="Times New Roman" w:hAnsi="Times New Roman"/>
          <w:sz w:val="24"/>
        </w:rPr>
        <w:t>Таблица 2.7.1 - Плановые показатели развития централизованной системы водоотведения</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373"/>
        <w:gridCol w:w="3374"/>
        <w:gridCol w:w="1540"/>
        <w:gridCol w:w="875"/>
        <w:gridCol w:w="875"/>
      </w:tblGrid>
      <w:tr w:rsidR="007E0B2C" w:rsidRPr="00733BD3" w:rsidTr="00A05D73">
        <w:trPr>
          <w:jc w:val="center"/>
        </w:trPr>
        <w:tc>
          <w:tcPr>
            <w:tcW w:w="1680" w:type="pct"/>
            <w:vMerge w:val="restart"/>
            <w:shd w:val="clear" w:color="auto" w:fill="F2F2F2"/>
            <w:tcMar>
              <w:top w:w="120" w:type="dxa"/>
              <w:left w:w="200" w:type="dxa"/>
              <w:bottom w:w="120" w:type="dxa"/>
              <w:right w:w="200" w:type="dxa"/>
            </w:tcMar>
            <w:vAlign w:val="center"/>
          </w:tcPr>
          <w:p w:rsidR="007E0B2C" w:rsidRPr="00733BD3" w:rsidRDefault="007E0B2C" w:rsidP="007E0B2C">
            <w:pPr>
              <w:jc w:val="center"/>
              <w:rPr>
                <w:rFonts w:ascii="Times New Roman" w:hAnsi="Times New Roman"/>
              </w:rPr>
            </w:pPr>
            <w:r w:rsidRPr="00733BD3">
              <w:rPr>
                <w:rFonts w:ascii="Times New Roman" w:hAnsi="Times New Roman"/>
              </w:rPr>
              <w:t>Показатель</w:t>
            </w:r>
          </w:p>
        </w:tc>
        <w:tc>
          <w:tcPr>
            <w:tcW w:w="1681" w:type="pct"/>
            <w:vMerge w:val="restart"/>
            <w:shd w:val="clear" w:color="auto" w:fill="F2F2F2"/>
            <w:tcMar>
              <w:top w:w="120" w:type="dxa"/>
              <w:left w:w="200" w:type="dxa"/>
              <w:bottom w:w="120" w:type="dxa"/>
              <w:right w:w="200" w:type="dxa"/>
            </w:tcMar>
            <w:vAlign w:val="center"/>
          </w:tcPr>
          <w:p w:rsidR="007E0B2C" w:rsidRPr="00733BD3" w:rsidRDefault="007E0B2C" w:rsidP="007E0B2C">
            <w:pPr>
              <w:jc w:val="center"/>
              <w:rPr>
                <w:rFonts w:ascii="Times New Roman" w:hAnsi="Times New Roman"/>
              </w:rPr>
            </w:pPr>
            <w:r w:rsidRPr="00733BD3">
              <w:rPr>
                <w:rFonts w:ascii="Times New Roman" w:hAnsi="Times New Roman"/>
              </w:rPr>
              <w:t>Единица измерения</w:t>
            </w:r>
          </w:p>
        </w:tc>
        <w:tc>
          <w:tcPr>
            <w:tcW w:w="767" w:type="pct"/>
            <w:vMerge w:val="restart"/>
            <w:shd w:val="clear" w:color="auto" w:fill="F2F2F2"/>
            <w:tcMar>
              <w:top w:w="120" w:type="dxa"/>
              <w:left w:w="200" w:type="dxa"/>
              <w:bottom w:w="120" w:type="dxa"/>
              <w:right w:w="200" w:type="dxa"/>
            </w:tcMar>
            <w:vAlign w:val="center"/>
          </w:tcPr>
          <w:p w:rsidR="007E0B2C" w:rsidRPr="00733BD3" w:rsidRDefault="007E0B2C" w:rsidP="00A05D73">
            <w:pPr>
              <w:jc w:val="center"/>
              <w:rPr>
                <w:rFonts w:ascii="Times New Roman" w:hAnsi="Times New Roman"/>
              </w:rPr>
            </w:pPr>
            <w:r w:rsidRPr="00733BD3">
              <w:rPr>
                <w:rFonts w:ascii="Times New Roman" w:hAnsi="Times New Roman"/>
              </w:rPr>
              <w:t>Базовый показатель, 202</w:t>
            </w:r>
            <w:r w:rsidR="00A05D73">
              <w:rPr>
                <w:rFonts w:ascii="Times New Roman" w:hAnsi="Times New Roman"/>
              </w:rPr>
              <w:t>4</w:t>
            </w:r>
            <w:r w:rsidRPr="00733BD3">
              <w:rPr>
                <w:rFonts w:ascii="Times New Roman" w:hAnsi="Times New Roman"/>
              </w:rPr>
              <w:t xml:space="preserve"> г</w:t>
            </w:r>
          </w:p>
        </w:tc>
        <w:tc>
          <w:tcPr>
            <w:tcW w:w="873" w:type="pct"/>
            <w:gridSpan w:val="2"/>
            <w:shd w:val="clear" w:color="auto" w:fill="F2F2F2"/>
            <w:tcMar>
              <w:top w:w="120" w:type="dxa"/>
              <w:left w:w="200" w:type="dxa"/>
              <w:bottom w:w="120" w:type="dxa"/>
              <w:right w:w="200" w:type="dxa"/>
            </w:tcMar>
            <w:vAlign w:val="center"/>
          </w:tcPr>
          <w:p w:rsidR="007E0B2C" w:rsidRPr="00733BD3" w:rsidRDefault="007E0B2C" w:rsidP="007E0B2C">
            <w:pPr>
              <w:jc w:val="center"/>
              <w:rPr>
                <w:rFonts w:ascii="Times New Roman" w:hAnsi="Times New Roman"/>
              </w:rPr>
            </w:pPr>
            <w:r w:rsidRPr="00733BD3">
              <w:rPr>
                <w:rFonts w:ascii="Times New Roman" w:hAnsi="Times New Roman"/>
              </w:rPr>
              <w:t>Целевые показатели</w:t>
            </w:r>
          </w:p>
        </w:tc>
      </w:tr>
      <w:tr w:rsidR="007E0B2C" w:rsidRPr="00733BD3" w:rsidTr="00A05D73">
        <w:trPr>
          <w:jc w:val="center"/>
        </w:trPr>
        <w:tc>
          <w:tcPr>
            <w:tcW w:w="1680" w:type="pct"/>
            <w:vMerge/>
          </w:tcPr>
          <w:p w:rsidR="007E0B2C" w:rsidRPr="00733BD3" w:rsidRDefault="007E0B2C" w:rsidP="007E0B2C">
            <w:pPr>
              <w:rPr>
                <w:rFonts w:ascii="Times New Roman" w:hAnsi="Times New Roman"/>
              </w:rPr>
            </w:pPr>
          </w:p>
        </w:tc>
        <w:tc>
          <w:tcPr>
            <w:tcW w:w="1681" w:type="pct"/>
            <w:vMerge/>
          </w:tcPr>
          <w:p w:rsidR="007E0B2C" w:rsidRPr="00733BD3" w:rsidRDefault="007E0B2C" w:rsidP="007E0B2C">
            <w:pPr>
              <w:rPr>
                <w:rFonts w:ascii="Times New Roman" w:hAnsi="Times New Roman"/>
              </w:rPr>
            </w:pPr>
          </w:p>
        </w:tc>
        <w:tc>
          <w:tcPr>
            <w:tcW w:w="767" w:type="pct"/>
            <w:vMerge/>
          </w:tcPr>
          <w:p w:rsidR="007E0B2C" w:rsidRPr="00733BD3" w:rsidRDefault="007E0B2C" w:rsidP="007E0B2C">
            <w:pPr>
              <w:rPr>
                <w:rFonts w:ascii="Times New Roman" w:hAnsi="Times New Roman"/>
              </w:rPr>
            </w:pPr>
          </w:p>
        </w:tc>
        <w:tc>
          <w:tcPr>
            <w:tcW w:w="436" w:type="pct"/>
            <w:shd w:val="clear" w:color="auto" w:fill="F2F2F2"/>
            <w:tcMar>
              <w:top w:w="120" w:type="dxa"/>
              <w:left w:w="200" w:type="dxa"/>
              <w:bottom w:w="120" w:type="dxa"/>
              <w:right w:w="200" w:type="dxa"/>
            </w:tcMar>
            <w:vAlign w:val="center"/>
          </w:tcPr>
          <w:p w:rsidR="007E0B2C" w:rsidRPr="00733BD3" w:rsidRDefault="007E0B2C" w:rsidP="00A05D73">
            <w:pPr>
              <w:jc w:val="center"/>
              <w:rPr>
                <w:rFonts w:ascii="Times New Roman" w:hAnsi="Times New Roman"/>
              </w:rPr>
            </w:pPr>
            <w:r w:rsidRPr="00733BD3">
              <w:rPr>
                <w:rFonts w:ascii="Times New Roman" w:hAnsi="Times New Roman"/>
              </w:rPr>
              <w:t>20</w:t>
            </w:r>
            <w:r w:rsidR="00A05D73">
              <w:rPr>
                <w:rFonts w:ascii="Times New Roman" w:hAnsi="Times New Roman"/>
              </w:rPr>
              <w:t>30</w:t>
            </w:r>
          </w:p>
        </w:tc>
        <w:tc>
          <w:tcPr>
            <w:tcW w:w="436" w:type="pct"/>
            <w:shd w:val="clear" w:color="auto" w:fill="F2F2F2"/>
            <w:tcMar>
              <w:top w:w="120" w:type="dxa"/>
              <w:left w:w="200" w:type="dxa"/>
              <w:bottom w:w="120" w:type="dxa"/>
              <w:right w:w="200" w:type="dxa"/>
            </w:tcMar>
            <w:vAlign w:val="center"/>
          </w:tcPr>
          <w:p w:rsidR="007E0B2C" w:rsidRPr="00733BD3" w:rsidRDefault="007E0B2C" w:rsidP="00A05D73">
            <w:pPr>
              <w:jc w:val="center"/>
              <w:rPr>
                <w:rFonts w:ascii="Times New Roman" w:hAnsi="Times New Roman"/>
              </w:rPr>
            </w:pPr>
            <w:r w:rsidRPr="00733BD3">
              <w:rPr>
                <w:rFonts w:ascii="Times New Roman" w:hAnsi="Times New Roman"/>
              </w:rPr>
              <w:t>20</w:t>
            </w:r>
            <w:r w:rsidR="00A05D73">
              <w:rPr>
                <w:rFonts w:ascii="Times New Roman" w:hAnsi="Times New Roman"/>
              </w:rPr>
              <w:t>35</w:t>
            </w:r>
          </w:p>
        </w:tc>
      </w:tr>
      <w:tr w:rsidR="007E0B2C" w:rsidRPr="00733BD3" w:rsidTr="00A05D73">
        <w:trPr>
          <w:jc w:val="center"/>
        </w:trPr>
        <w:tc>
          <w:tcPr>
            <w:tcW w:w="5000" w:type="pct"/>
            <w:gridSpan w:val="5"/>
            <w:shd w:val="clear" w:color="auto" w:fill="BFBFBF"/>
            <w:tcMar>
              <w:top w:w="40" w:type="dxa"/>
              <w:left w:w="160" w:type="dxa"/>
              <w:bottom w:w="40" w:type="dxa"/>
              <w:right w:w="200" w:type="dxa"/>
            </w:tcMar>
            <w:vAlign w:val="center"/>
          </w:tcPr>
          <w:p w:rsidR="007E0B2C" w:rsidRPr="00733BD3" w:rsidRDefault="007E0B2C" w:rsidP="007E0B2C">
            <w:pPr>
              <w:jc w:val="center"/>
              <w:rPr>
                <w:rFonts w:ascii="Times New Roman" w:hAnsi="Times New Roman"/>
              </w:rPr>
            </w:pPr>
            <w:r w:rsidRPr="00733BD3">
              <w:rPr>
                <w:rFonts w:ascii="Times New Roman" w:hAnsi="Times New Roman"/>
                <w:b/>
              </w:rPr>
              <w:t>г. Отрадное</w:t>
            </w:r>
          </w:p>
        </w:tc>
      </w:tr>
      <w:tr w:rsidR="007E0B2C" w:rsidRPr="00733BD3" w:rsidTr="00A05D73">
        <w:trPr>
          <w:jc w:val="center"/>
        </w:trPr>
        <w:tc>
          <w:tcPr>
            <w:tcW w:w="5000" w:type="pct"/>
            <w:gridSpan w:val="5"/>
            <w:shd w:val="clear" w:color="auto" w:fill="FFFFFF"/>
            <w:tcMar>
              <w:top w:w="40" w:type="dxa"/>
              <w:left w:w="160" w:type="dxa"/>
              <w:bottom w:w="40" w:type="dxa"/>
              <w:right w:w="200" w:type="dxa"/>
            </w:tcMar>
            <w:vAlign w:val="center"/>
          </w:tcPr>
          <w:p w:rsidR="007E0B2C" w:rsidRPr="00C7726C" w:rsidRDefault="007E0B2C" w:rsidP="007E0B2C">
            <w:pPr>
              <w:rPr>
                <w:rFonts w:ascii="Times New Roman" w:hAnsi="Times New Roman"/>
              </w:rPr>
            </w:pPr>
            <w:r w:rsidRPr="00C7726C">
              <w:rPr>
                <w:rFonts w:ascii="Times New Roman" w:hAnsi="Times New Roman"/>
                <w:i/>
              </w:rPr>
              <w:t>а</w:t>
            </w:r>
            <w:proofErr w:type="gramStart"/>
            <w:r w:rsidRPr="00C7726C">
              <w:rPr>
                <w:rFonts w:ascii="Times New Roman" w:hAnsi="Times New Roman"/>
                <w:i/>
              </w:rPr>
              <w:t>)П</w:t>
            </w:r>
            <w:proofErr w:type="gramEnd"/>
            <w:r w:rsidRPr="00C7726C">
              <w:rPr>
                <w:rFonts w:ascii="Times New Roman" w:hAnsi="Times New Roman"/>
                <w:i/>
              </w:rPr>
              <w:t>оказатели очистки сточных вод</w:t>
            </w:r>
          </w:p>
        </w:tc>
      </w:tr>
      <w:tr w:rsidR="007E0B2C" w:rsidRPr="00733BD3" w:rsidTr="00A05D73">
        <w:trPr>
          <w:jc w:val="center"/>
        </w:trPr>
        <w:tc>
          <w:tcPr>
            <w:tcW w:w="1680" w:type="pct"/>
            <w:shd w:val="clear" w:color="auto" w:fill="FFFFFF"/>
            <w:tcMar>
              <w:top w:w="40" w:type="dxa"/>
              <w:left w:w="200" w:type="dxa"/>
              <w:bottom w:w="40" w:type="dxa"/>
              <w:right w:w="200" w:type="dxa"/>
            </w:tcMar>
            <w:vAlign w:val="center"/>
          </w:tcPr>
          <w:p w:rsidR="007E0B2C" w:rsidRPr="00C7726C" w:rsidRDefault="007E0B2C" w:rsidP="007E0B2C">
            <w:pPr>
              <w:rPr>
                <w:rFonts w:ascii="Times New Roman" w:hAnsi="Times New Roman"/>
              </w:rPr>
            </w:pPr>
            <w:r w:rsidRPr="00C7726C">
              <w:rPr>
                <w:rFonts w:ascii="Times New Roman" w:hAnsi="Times New Roman"/>
              </w:rPr>
              <w:t>Доля сточных вод, соответствующих установленным нормативам допустимого сброса</w:t>
            </w:r>
          </w:p>
        </w:tc>
        <w:tc>
          <w:tcPr>
            <w:tcW w:w="1681" w:type="pct"/>
            <w:shd w:val="clear" w:color="auto" w:fill="FFFFFF"/>
            <w:tcMar>
              <w:top w:w="40" w:type="dxa"/>
              <w:left w:w="200" w:type="dxa"/>
              <w:bottom w:w="40" w:type="dxa"/>
              <w:right w:w="200" w:type="dxa"/>
            </w:tcMar>
            <w:vAlign w:val="center"/>
          </w:tcPr>
          <w:p w:rsidR="007E0B2C" w:rsidRPr="00733BD3" w:rsidRDefault="007E0B2C" w:rsidP="007E0B2C">
            <w:pPr>
              <w:jc w:val="center"/>
              <w:rPr>
                <w:rFonts w:ascii="Times New Roman" w:hAnsi="Times New Roman"/>
              </w:rPr>
            </w:pPr>
            <w:r w:rsidRPr="00733BD3">
              <w:rPr>
                <w:rFonts w:ascii="Times New Roman" w:hAnsi="Times New Roman"/>
              </w:rPr>
              <w:t>%</w:t>
            </w:r>
          </w:p>
        </w:tc>
        <w:tc>
          <w:tcPr>
            <w:tcW w:w="767" w:type="pct"/>
            <w:shd w:val="clear" w:color="auto" w:fill="FFFFFF"/>
            <w:tcMar>
              <w:top w:w="40" w:type="dxa"/>
              <w:left w:w="200" w:type="dxa"/>
              <w:bottom w:w="40" w:type="dxa"/>
              <w:right w:w="200" w:type="dxa"/>
            </w:tcMar>
            <w:vAlign w:val="center"/>
          </w:tcPr>
          <w:p w:rsidR="007E0B2C" w:rsidRPr="00733BD3" w:rsidRDefault="00D24681" w:rsidP="007E0B2C">
            <w:pPr>
              <w:jc w:val="center"/>
              <w:rPr>
                <w:rFonts w:ascii="Times New Roman" w:hAnsi="Times New Roman"/>
              </w:rPr>
            </w:pPr>
            <w:r>
              <w:rPr>
                <w:rFonts w:ascii="Times New Roman" w:hAnsi="Times New Roman"/>
              </w:rPr>
              <w:t>0</w:t>
            </w:r>
          </w:p>
        </w:tc>
        <w:tc>
          <w:tcPr>
            <w:tcW w:w="436" w:type="pct"/>
            <w:shd w:val="clear" w:color="auto" w:fill="FFFFFF"/>
            <w:tcMar>
              <w:top w:w="40" w:type="dxa"/>
              <w:left w:w="200" w:type="dxa"/>
              <w:bottom w:w="40" w:type="dxa"/>
              <w:right w:w="200" w:type="dxa"/>
            </w:tcMar>
            <w:vAlign w:val="center"/>
          </w:tcPr>
          <w:p w:rsidR="007E0B2C" w:rsidRPr="00733BD3" w:rsidRDefault="007E0B2C" w:rsidP="007E0B2C">
            <w:pPr>
              <w:jc w:val="center"/>
              <w:rPr>
                <w:rFonts w:ascii="Times New Roman" w:hAnsi="Times New Roman"/>
              </w:rPr>
            </w:pPr>
            <w:r w:rsidRPr="00733BD3">
              <w:rPr>
                <w:rFonts w:ascii="Times New Roman" w:hAnsi="Times New Roman"/>
              </w:rPr>
              <w:t>100</w:t>
            </w:r>
          </w:p>
        </w:tc>
        <w:tc>
          <w:tcPr>
            <w:tcW w:w="436" w:type="pct"/>
            <w:shd w:val="clear" w:color="auto" w:fill="FFFFFF"/>
            <w:tcMar>
              <w:top w:w="40" w:type="dxa"/>
              <w:left w:w="200" w:type="dxa"/>
              <w:bottom w:w="40" w:type="dxa"/>
              <w:right w:w="200" w:type="dxa"/>
            </w:tcMar>
            <w:vAlign w:val="center"/>
          </w:tcPr>
          <w:p w:rsidR="007E0B2C" w:rsidRPr="00733BD3" w:rsidRDefault="007E0B2C" w:rsidP="007E0B2C">
            <w:pPr>
              <w:jc w:val="center"/>
              <w:rPr>
                <w:rFonts w:ascii="Times New Roman" w:hAnsi="Times New Roman"/>
              </w:rPr>
            </w:pPr>
            <w:r w:rsidRPr="00733BD3">
              <w:rPr>
                <w:rFonts w:ascii="Times New Roman" w:hAnsi="Times New Roman"/>
              </w:rPr>
              <w:t>100</w:t>
            </w:r>
          </w:p>
        </w:tc>
      </w:tr>
      <w:tr w:rsidR="007E0B2C" w:rsidRPr="00733BD3" w:rsidTr="00A05D73">
        <w:trPr>
          <w:jc w:val="center"/>
        </w:trPr>
        <w:tc>
          <w:tcPr>
            <w:tcW w:w="1680" w:type="pct"/>
            <w:shd w:val="clear" w:color="auto" w:fill="FFFFFF"/>
            <w:tcMar>
              <w:top w:w="40" w:type="dxa"/>
              <w:left w:w="200" w:type="dxa"/>
              <w:bottom w:w="40" w:type="dxa"/>
              <w:right w:w="200" w:type="dxa"/>
            </w:tcMar>
            <w:vAlign w:val="center"/>
          </w:tcPr>
          <w:p w:rsidR="007E0B2C" w:rsidRPr="00C7726C" w:rsidRDefault="007E0B2C" w:rsidP="007E0B2C">
            <w:pPr>
              <w:rPr>
                <w:rFonts w:ascii="Times New Roman" w:hAnsi="Times New Roman"/>
              </w:rPr>
            </w:pPr>
            <w:r w:rsidRPr="00C7726C">
              <w:rPr>
                <w:rFonts w:ascii="Times New Roman" w:hAnsi="Times New Roman"/>
              </w:rPr>
              <w:t>Доля поверхностного стока, прошедшего очистку</w:t>
            </w:r>
          </w:p>
        </w:tc>
        <w:tc>
          <w:tcPr>
            <w:tcW w:w="1681" w:type="pct"/>
            <w:shd w:val="clear" w:color="auto" w:fill="FFFFFF"/>
            <w:tcMar>
              <w:top w:w="40" w:type="dxa"/>
              <w:left w:w="200" w:type="dxa"/>
              <w:bottom w:w="40" w:type="dxa"/>
              <w:right w:w="200" w:type="dxa"/>
            </w:tcMar>
            <w:vAlign w:val="center"/>
          </w:tcPr>
          <w:p w:rsidR="007E0B2C" w:rsidRPr="00733BD3" w:rsidRDefault="007E0B2C" w:rsidP="007E0B2C">
            <w:pPr>
              <w:jc w:val="center"/>
              <w:rPr>
                <w:rFonts w:ascii="Times New Roman" w:hAnsi="Times New Roman"/>
              </w:rPr>
            </w:pPr>
            <w:r w:rsidRPr="00733BD3">
              <w:rPr>
                <w:rFonts w:ascii="Times New Roman" w:hAnsi="Times New Roman"/>
              </w:rPr>
              <w:t>%</w:t>
            </w:r>
          </w:p>
        </w:tc>
        <w:tc>
          <w:tcPr>
            <w:tcW w:w="767" w:type="pct"/>
            <w:shd w:val="clear" w:color="auto" w:fill="FFFFFF"/>
            <w:tcMar>
              <w:top w:w="40" w:type="dxa"/>
              <w:left w:w="200" w:type="dxa"/>
              <w:bottom w:w="40" w:type="dxa"/>
              <w:right w:w="200" w:type="dxa"/>
            </w:tcMar>
            <w:vAlign w:val="center"/>
          </w:tcPr>
          <w:p w:rsidR="007E0B2C" w:rsidRPr="00733BD3" w:rsidRDefault="007E0B2C" w:rsidP="007E0B2C">
            <w:pPr>
              <w:jc w:val="center"/>
              <w:rPr>
                <w:rFonts w:ascii="Times New Roman" w:hAnsi="Times New Roman"/>
              </w:rPr>
            </w:pPr>
            <w:r w:rsidRPr="00733BD3">
              <w:rPr>
                <w:rFonts w:ascii="Times New Roman" w:hAnsi="Times New Roman"/>
              </w:rPr>
              <w:t>0</w:t>
            </w:r>
          </w:p>
        </w:tc>
        <w:tc>
          <w:tcPr>
            <w:tcW w:w="436" w:type="pct"/>
            <w:shd w:val="clear" w:color="auto" w:fill="FFFFFF"/>
            <w:tcMar>
              <w:top w:w="40" w:type="dxa"/>
              <w:left w:w="200" w:type="dxa"/>
              <w:bottom w:w="40" w:type="dxa"/>
              <w:right w:w="200" w:type="dxa"/>
            </w:tcMar>
            <w:vAlign w:val="center"/>
          </w:tcPr>
          <w:p w:rsidR="007E0B2C" w:rsidRPr="00733BD3" w:rsidRDefault="007E0B2C" w:rsidP="007E0B2C">
            <w:pPr>
              <w:jc w:val="center"/>
              <w:rPr>
                <w:rFonts w:ascii="Times New Roman" w:hAnsi="Times New Roman"/>
              </w:rPr>
            </w:pPr>
            <w:r w:rsidRPr="00733BD3">
              <w:rPr>
                <w:rFonts w:ascii="Times New Roman" w:hAnsi="Times New Roman"/>
              </w:rPr>
              <w:t>0</w:t>
            </w:r>
          </w:p>
        </w:tc>
        <w:tc>
          <w:tcPr>
            <w:tcW w:w="436" w:type="pct"/>
            <w:shd w:val="clear" w:color="auto" w:fill="FFFFFF"/>
            <w:tcMar>
              <w:top w:w="40" w:type="dxa"/>
              <w:left w:w="200" w:type="dxa"/>
              <w:bottom w:w="40" w:type="dxa"/>
              <w:right w:w="200" w:type="dxa"/>
            </w:tcMar>
            <w:vAlign w:val="center"/>
          </w:tcPr>
          <w:p w:rsidR="007E0B2C" w:rsidRPr="00733BD3" w:rsidRDefault="007E0B2C" w:rsidP="007E0B2C">
            <w:pPr>
              <w:jc w:val="center"/>
              <w:rPr>
                <w:rFonts w:ascii="Times New Roman" w:hAnsi="Times New Roman"/>
              </w:rPr>
            </w:pPr>
            <w:r w:rsidRPr="00733BD3">
              <w:rPr>
                <w:rFonts w:ascii="Times New Roman" w:hAnsi="Times New Roman"/>
              </w:rPr>
              <w:t>0</w:t>
            </w:r>
          </w:p>
        </w:tc>
      </w:tr>
      <w:tr w:rsidR="007E0B2C" w:rsidRPr="00733BD3" w:rsidTr="00A05D73">
        <w:trPr>
          <w:jc w:val="center"/>
        </w:trPr>
        <w:tc>
          <w:tcPr>
            <w:tcW w:w="5000" w:type="pct"/>
            <w:gridSpan w:val="5"/>
            <w:shd w:val="clear" w:color="auto" w:fill="FFFFFF"/>
            <w:tcMar>
              <w:top w:w="40" w:type="dxa"/>
              <w:left w:w="160" w:type="dxa"/>
              <w:bottom w:w="40" w:type="dxa"/>
              <w:right w:w="200" w:type="dxa"/>
            </w:tcMar>
            <w:vAlign w:val="center"/>
          </w:tcPr>
          <w:p w:rsidR="007E0B2C" w:rsidRPr="00C7726C" w:rsidRDefault="007E0B2C" w:rsidP="00D24681">
            <w:pPr>
              <w:rPr>
                <w:rFonts w:ascii="Times New Roman" w:hAnsi="Times New Roman"/>
              </w:rPr>
            </w:pPr>
            <w:r w:rsidRPr="00C7726C">
              <w:rPr>
                <w:rFonts w:ascii="Times New Roman" w:hAnsi="Times New Roman"/>
                <w:i/>
              </w:rPr>
              <w:t>б</w:t>
            </w:r>
            <w:proofErr w:type="gramStart"/>
            <w:r w:rsidRPr="00C7726C">
              <w:rPr>
                <w:rFonts w:ascii="Times New Roman" w:hAnsi="Times New Roman"/>
                <w:i/>
              </w:rPr>
              <w:t>)П</w:t>
            </w:r>
            <w:proofErr w:type="gramEnd"/>
            <w:r w:rsidRPr="00C7726C">
              <w:rPr>
                <w:rFonts w:ascii="Times New Roman" w:hAnsi="Times New Roman"/>
                <w:i/>
              </w:rPr>
              <w:t>оказатели надежности и бесперебойности водо</w:t>
            </w:r>
            <w:r w:rsidR="00D24681">
              <w:rPr>
                <w:rFonts w:ascii="Times New Roman" w:hAnsi="Times New Roman"/>
                <w:i/>
              </w:rPr>
              <w:t>отведения</w:t>
            </w:r>
          </w:p>
        </w:tc>
      </w:tr>
      <w:tr w:rsidR="007E0B2C" w:rsidRPr="00733BD3" w:rsidTr="00A05D73">
        <w:trPr>
          <w:jc w:val="center"/>
        </w:trPr>
        <w:tc>
          <w:tcPr>
            <w:tcW w:w="1680" w:type="pct"/>
            <w:shd w:val="clear" w:color="auto" w:fill="FFFFFF"/>
            <w:tcMar>
              <w:top w:w="40" w:type="dxa"/>
              <w:left w:w="200" w:type="dxa"/>
              <w:bottom w:w="40" w:type="dxa"/>
              <w:right w:w="200" w:type="dxa"/>
            </w:tcMar>
            <w:vAlign w:val="center"/>
          </w:tcPr>
          <w:p w:rsidR="007E0B2C" w:rsidRPr="00C7726C" w:rsidRDefault="007E0B2C" w:rsidP="007E0B2C">
            <w:pPr>
              <w:rPr>
                <w:rFonts w:ascii="Times New Roman" w:hAnsi="Times New Roman"/>
              </w:rPr>
            </w:pPr>
            <w:r w:rsidRPr="00C7726C">
              <w:rPr>
                <w:rFonts w:ascii="Times New Roman" w:hAnsi="Times New Roman"/>
              </w:rPr>
              <w:t>Удельное количество засоров на сетях канализации</w:t>
            </w:r>
          </w:p>
        </w:tc>
        <w:tc>
          <w:tcPr>
            <w:tcW w:w="1681" w:type="pct"/>
            <w:shd w:val="clear" w:color="auto" w:fill="FFFFFF"/>
            <w:tcMar>
              <w:top w:w="40" w:type="dxa"/>
              <w:left w:w="200" w:type="dxa"/>
              <w:bottom w:w="40" w:type="dxa"/>
              <w:right w:w="200" w:type="dxa"/>
            </w:tcMar>
            <w:vAlign w:val="center"/>
          </w:tcPr>
          <w:p w:rsidR="007E0B2C" w:rsidRPr="00733BD3" w:rsidRDefault="007E0B2C" w:rsidP="007E0B2C">
            <w:pPr>
              <w:jc w:val="center"/>
              <w:rPr>
                <w:rFonts w:ascii="Times New Roman" w:hAnsi="Times New Roman"/>
              </w:rPr>
            </w:pPr>
            <w:r w:rsidRPr="00733BD3">
              <w:rPr>
                <w:rFonts w:ascii="Times New Roman" w:hAnsi="Times New Roman"/>
              </w:rPr>
              <w:t>ед./1км</w:t>
            </w:r>
          </w:p>
        </w:tc>
        <w:tc>
          <w:tcPr>
            <w:tcW w:w="767" w:type="pct"/>
            <w:shd w:val="clear" w:color="auto" w:fill="FFFFFF"/>
            <w:tcMar>
              <w:top w:w="40" w:type="dxa"/>
              <w:left w:w="200" w:type="dxa"/>
              <w:bottom w:w="40" w:type="dxa"/>
              <w:right w:w="200" w:type="dxa"/>
            </w:tcMar>
            <w:vAlign w:val="center"/>
          </w:tcPr>
          <w:p w:rsidR="007E0B2C" w:rsidRPr="0060157A" w:rsidRDefault="00D24681" w:rsidP="007E0B2C">
            <w:pPr>
              <w:jc w:val="center"/>
              <w:rPr>
                <w:rFonts w:ascii="Times New Roman" w:hAnsi="Times New Roman"/>
              </w:rPr>
            </w:pPr>
            <w:r w:rsidRPr="0060157A">
              <w:rPr>
                <w:rFonts w:ascii="Times New Roman" w:hAnsi="Times New Roman"/>
              </w:rPr>
              <w:t>15</w:t>
            </w:r>
          </w:p>
        </w:tc>
        <w:tc>
          <w:tcPr>
            <w:tcW w:w="436" w:type="pct"/>
            <w:shd w:val="clear" w:color="auto" w:fill="FFFFFF"/>
            <w:tcMar>
              <w:top w:w="40" w:type="dxa"/>
              <w:left w:w="200" w:type="dxa"/>
              <w:bottom w:w="40" w:type="dxa"/>
              <w:right w:w="200" w:type="dxa"/>
            </w:tcMar>
            <w:vAlign w:val="center"/>
          </w:tcPr>
          <w:p w:rsidR="007E0B2C" w:rsidRPr="0060157A" w:rsidRDefault="00D24681" w:rsidP="007E0B2C">
            <w:pPr>
              <w:jc w:val="center"/>
              <w:rPr>
                <w:rFonts w:ascii="Times New Roman" w:hAnsi="Times New Roman"/>
              </w:rPr>
            </w:pPr>
            <w:r w:rsidRPr="0060157A">
              <w:rPr>
                <w:rFonts w:ascii="Times New Roman" w:hAnsi="Times New Roman"/>
              </w:rPr>
              <w:t>10</w:t>
            </w:r>
          </w:p>
        </w:tc>
        <w:tc>
          <w:tcPr>
            <w:tcW w:w="436" w:type="pct"/>
            <w:shd w:val="clear" w:color="auto" w:fill="FFFFFF"/>
            <w:tcMar>
              <w:top w:w="40" w:type="dxa"/>
              <w:left w:w="200" w:type="dxa"/>
              <w:bottom w:w="40" w:type="dxa"/>
              <w:right w:w="200" w:type="dxa"/>
            </w:tcMar>
            <w:vAlign w:val="center"/>
          </w:tcPr>
          <w:p w:rsidR="007E0B2C" w:rsidRPr="0060157A" w:rsidRDefault="00D24681" w:rsidP="007E0B2C">
            <w:pPr>
              <w:jc w:val="center"/>
              <w:rPr>
                <w:rFonts w:ascii="Times New Roman" w:hAnsi="Times New Roman"/>
              </w:rPr>
            </w:pPr>
            <w:r w:rsidRPr="0060157A">
              <w:rPr>
                <w:rFonts w:ascii="Times New Roman" w:hAnsi="Times New Roman"/>
              </w:rPr>
              <w:t>5</w:t>
            </w:r>
          </w:p>
        </w:tc>
      </w:tr>
      <w:tr w:rsidR="007E0B2C" w:rsidRPr="00733BD3" w:rsidTr="00A05D73">
        <w:trPr>
          <w:jc w:val="center"/>
        </w:trPr>
        <w:tc>
          <w:tcPr>
            <w:tcW w:w="1680" w:type="pct"/>
            <w:shd w:val="clear" w:color="auto" w:fill="FFFFFF"/>
            <w:tcMar>
              <w:top w:w="40" w:type="dxa"/>
              <w:left w:w="200" w:type="dxa"/>
              <w:bottom w:w="40" w:type="dxa"/>
              <w:right w:w="200" w:type="dxa"/>
            </w:tcMar>
            <w:vAlign w:val="center"/>
          </w:tcPr>
          <w:p w:rsidR="007E0B2C" w:rsidRPr="00C7726C" w:rsidRDefault="007E0B2C" w:rsidP="007E0B2C">
            <w:pPr>
              <w:rPr>
                <w:rFonts w:ascii="Times New Roman" w:hAnsi="Times New Roman"/>
              </w:rPr>
            </w:pPr>
            <w:r w:rsidRPr="00C7726C">
              <w:rPr>
                <w:rFonts w:ascii="Times New Roman" w:hAnsi="Times New Roman"/>
              </w:rPr>
              <w:lastRenderedPageBreak/>
              <w:t xml:space="preserve">Доля уличной канализационной сети, нуждающейся в замене </w:t>
            </w:r>
          </w:p>
        </w:tc>
        <w:tc>
          <w:tcPr>
            <w:tcW w:w="1681" w:type="pct"/>
            <w:shd w:val="clear" w:color="auto" w:fill="FFFFFF"/>
            <w:tcMar>
              <w:top w:w="40" w:type="dxa"/>
              <w:left w:w="200" w:type="dxa"/>
              <w:bottom w:w="40" w:type="dxa"/>
              <w:right w:w="200" w:type="dxa"/>
            </w:tcMar>
            <w:vAlign w:val="center"/>
          </w:tcPr>
          <w:p w:rsidR="007E0B2C" w:rsidRPr="00733BD3" w:rsidRDefault="007E0B2C" w:rsidP="007E0B2C">
            <w:pPr>
              <w:jc w:val="center"/>
              <w:rPr>
                <w:rFonts w:ascii="Times New Roman" w:hAnsi="Times New Roman"/>
              </w:rPr>
            </w:pPr>
            <w:r w:rsidRPr="00733BD3">
              <w:rPr>
                <w:rFonts w:ascii="Times New Roman" w:hAnsi="Times New Roman"/>
              </w:rPr>
              <w:t>%</w:t>
            </w:r>
          </w:p>
        </w:tc>
        <w:tc>
          <w:tcPr>
            <w:tcW w:w="767" w:type="pct"/>
            <w:shd w:val="clear" w:color="auto" w:fill="FFFFFF"/>
            <w:tcMar>
              <w:top w:w="40" w:type="dxa"/>
              <w:left w:w="200" w:type="dxa"/>
              <w:bottom w:w="40" w:type="dxa"/>
              <w:right w:w="200" w:type="dxa"/>
            </w:tcMar>
            <w:vAlign w:val="center"/>
          </w:tcPr>
          <w:p w:rsidR="007E0B2C" w:rsidRPr="00733BD3" w:rsidRDefault="007E0B2C" w:rsidP="007E0B2C">
            <w:pPr>
              <w:jc w:val="center"/>
              <w:rPr>
                <w:rFonts w:ascii="Times New Roman" w:hAnsi="Times New Roman"/>
              </w:rPr>
            </w:pPr>
            <w:r w:rsidRPr="00733BD3">
              <w:rPr>
                <w:rFonts w:ascii="Times New Roman" w:hAnsi="Times New Roman"/>
              </w:rPr>
              <w:t>85</w:t>
            </w:r>
          </w:p>
        </w:tc>
        <w:tc>
          <w:tcPr>
            <w:tcW w:w="436" w:type="pct"/>
            <w:shd w:val="clear" w:color="auto" w:fill="FFFFFF"/>
            <w:tcMar>
              <w:top w:w="40" w:type="dxa"/>
              <w:left w:w="200" w:type="dxa"/>
              <w:bottom w:w="40" w:type="dxa"/>
              <w:right w:w="200" w:type="dxa"/>
            </w:tcMar>
            <w:vAlign w:val="center"/>
          </w:tcPr>
          <w:p w:rsidR="007E0B2C" w:rsidRPr="00733BD3" w:rsidRDefault="007E0B2C" w:rsidP="007E0B2C">
            <w:pPr>
              <w:jc w:val="center"/>
              <w:rPr>
                <w:rFonts w:ascii="Times New Roman" w:hAnsi="Times New Roman"/>
              </w:rPr>
            </w:pPr>
            <w:r w:rsidRPr="00733BD3">
              <w:rPr>
                <w:rFonts w:ascii="Times New Roman" w:hAnsi="Times New Roman"/>
              </w:rPr>
              <w:t>60</w:t>
            </w:r>
          </w:p>
        </w:tc>
        <w:tc>
          <w:tcPr>
            <w:tcW w:w="436" w:type="pct"/>
            <w:shd w:val="clear" w:color="auto" w:fill="FFFFFF"/>
            <w:tcMar>
              <w:top w:w="40" w:type="dxa"/>
              <w:left w:w="200" w:type="dxa"/>
              <w:bottom w:w="40" w:type="dxa"/>
              <w:right w:w="200" w:type="dxa"/>
            </w:tcMar>
            <w:vAlign w:val="center"/>
          </w:tcPr>
          <w:p w:rsidR="007E0B2C" w:rsidRPr="00733BD3" w:rsidRDefault="007E0B2C" w:rsidP="007E0B2C">
            <w:pPr>
              <w:jc w:val="center"/>
              <w:rPr>
                <w:rFonts w:ascii="Times New Roman" w:hAnsi="Times New Roman"/>
              </w:rPr>
            </w:pPr>
            <w:r w:rsidRPr="00733BD3">
              <w:rPr>
                <w:rFonts w:ascii="Times New Roman" w:hAnsi="Times New Roman"/>
              </w:rPr>
              <w:t>50</w:t>
            </w:r>
          </w:p>
        </w:tc>
      </w:tr>
      <w:tr w:rsidR="007E0B2C" w:rsidRPr="00733BD3" w:rsidTr="00A05D73">
        <w:trPr>
          <w:jc w:val="center"/>
        </w:trPr>
        <w:tc>
          <w:tcPr>
            <w:tcW w:w="5000" w:type="pct"/>
            <w:gridSpan w:val="5"/>
            <w:shd w:val="clear" w:color="auto" w:fill="FFFFFF"/>
            <w:tcMar>
              <w:top w:w="40" w:type="dxa"/>
              <w:left w:w="160" w:type="dxa"/>
              <w:bottom w:w="40" w:type="dxa"/>
              <w:right w:w="200" w:type="dxa"/>
            </w:tcMar>
            <w:vAlign w:val="center"/>
          </w:tcPr>
          <w:p w:rsidR="007E0B2C" w:rsidRPr="00C7726C" w:rsidRDefault="007E0B2C" w:rsidP="007E0B2C">
            <w:pPr>
              <w:rPr>
                <w:rFonts w:ascii="Times New Roman" w:hAnsi="Times New Roman"/>
              </w:rPr>
            </w:pPr>
            <w:r w:rsidRPr="00C7726C">
              <w:rPr>
                <w:rFonts w:ascii="Times New Roman" w:hAnsi="Times New Roman"/>
                <w:i/>
              </w:rPr>
              <w:t>в</w:t>
            </w:r>
            <w:proofErr w:type="gramStart"/>
            <w:r w:rsidRPr="00C7726C">
              <w:rPr>
                <w:rFonts w:ascii="Times New Roman" w:hAnsi="Times New Roman"/>
                <w:i/>
              </w:rPr>
              <w:t>)П</w:t>
            </w:r>
            <w:proofErr w:type="gramEnd"/>
            <w:r w:rsidRPr="00C7726C">
              <w:rPr>
                <w:rFonts w:ascii="Times New Roman" w:hAnsi="Times New Roman"/>
                <w:i/>
              </w:rPr>
              <w:t>оказатели эффективности использования ресурсов</w:t>
            </w:r>
          </w:p>
        </w:tc>
      </w:tr>
      <w:tr w:rsidR="007E0B2C" w:rsidRPr="00733BD3" w:rsidTr="00A05D73">
        <w:trPr>
          <w:jc w:val="center"/>
        </w:trPr>
        <w:tc>
          <w:tcPr>
            <w:tcW w:w="1680" w:type="pct"/>
            <w:shd w:val="clear" w:color="auto" w:fill="FFFFFF"/>
            <w:tcMar>
              <w:top w:w="40" w:type="dxa"/>
              <w:left w:w="200" w:type="dxa"/>
              <w:bottom w:w="40" w:type="dxa"/>
              <w:right w:w="200" w:type="dxa"/>
            </w:tcMar>
            <w:vAlign w:val="center"/>
          </w:tcPr>
          <w:p w:rsidR="007E0B2C" w:rsidRPr="00C7726C" w:rsidRDefault="007E0B2C" w:rsidP="007E0B2C">
            <w:pPr>
              <w:rPr>
                <w:rFonts w:ascii="Times New Roman" w:hAnsi="Times New Roman"/>
              </w:rPr>
            </w:pPr>
            <w:r w:rsidRPr="00C7726C">
              <w:rPr>
                <w:rFonts w:ascii="Times New Roman" w:hAnsi="Times New Roman"/>
              </w:rPr>
              <w:t>Удельный расход электрической энергии, потребляемой в технологическом процессе отвода сточных вод</w:t>
            </w:r>
          </w:p>
        </w:tc>
        <w:tc>
          <w:tcPr>
            <w:tcW w:w="1681" w:type="pct"/>
            <w:shd w:val="clear" w:color="auto" w:fill="FFFFFF"/>
            <w:tcMar>
              <w:top w:w="40" w:type="dxa"/>
              <w:left w:w="200" w:type="dxa"/>
              <w:bottom w:w="40" w:type="dxa"/>
              <w:right w:w="200" w:type="dxa"/>
            </w:tcMar>
            <w:vAlign w:val="center"/>
          </w:tcPr>
          <w:p w:rsidR="007E0B2C" w:rsidRPr="00733BD3" w:rsidRDefault="007E0B2C" w:rsidP="007E0B2C">
            <w:pPr>
              <w:jc w:val="center"/>
              <w:rPr>
                <w:rFonts w:ascii="Times New Roman" w:hAnsi="Times New Roman"/>
              </w:rPr>
            </w:pPr>
            <w:r w:rsidRPr="00733BD3">
              <w:rPr>
                <w:rFonts w:ascii="Times New Roman" w:hAnsi="Times New Roman"/>
              </w:rPr>
              <w:t>кВтч/м3</w:t>
            </w:r>
          </w:p>
        </w:tc>
        <w:tc>
          <w:tcPr>
            <w:tcW w:w="767" w:type="pct"/>
            <w:shd w:val="clear" w:color="auto" w:fill="FFFFFF"/>
            <w:tcMar>
              <w:top w:w="40" w:type="dxa"/>
              <w:left w:w="200" w:type="dxa"/>
              <w:bottom w:w="40" w:type="dxa"/>
              <w:right w:w="200" w:type="dxa"/>
            </w:tcMar>
            <w:vAlign w:val="center"/>
          </w:tcPr>
          <w:p w:rsidR="007E0B2C" w:rsidRPr="00733BD3" w:rsidRDefault="007E0B2C" w:rsidP="007E0B2C">
            <w:pPr>
              <w:jc w:val="center"/>
              <w:rPr>
                <w:rFonts w:ascii="Times New Roman" w:hAnsi="Times New Roman"/>
              </w:rPr>
            </w:pPr>
            <w:r w:rsidRPr="00733BD3">
              <w:rPr>
                <w:rFonts w:ascii="Times New Roman" w:hAnsi="Times New Roman"/>
              </w:rPr>
              <w:t>0,9</w:t>
            </w:r>
          </w:p>
        </w:tc>
        <w:tc>
          <w:tcPr>
            <w:tcW w:w="436" w:type="pct"/>
            <w:shd w:val="clear" w:color="auto" w:fill="FFFFFF"/>
            <w:tcMar>
              <w:top w:w="40" w:type="dxa"/>
              <w:left w:w="200" w:type="dxa"/>
              <w:bottom w:w="40" w:type="dxa"/>
              <w:right w:w="200" w:type="dxa"/>
            </w:tcMar>
            <w:vAlign w:val="center"/>
          </w:tcPr>
          <w:p w:rsidR="007E0B2C" w:rsidRPr="00733BD3" w:rsidRDefault="007E0B2C" w:rsidP="007E0B2C">
            <w:pPr>
              <w:jc w:val="center"/>
              <w:rPr>
                <w:rFonts w:ascii="Times New Roman" w:hAnsi="Times New Roman"/>
              </w:rPr>
            </w:pPr>
            <w:r w:rsidRPr="00733BD3">
              <w:rPr>
                <w:rFonts w:ascii="Times New Roman" w:hAnsi="Times New Roman"/>
              </w:rPr>
              <w:t>0,78</w:t>
            </w:r>
          </w:p>
        </w:tc>
        <w:tc>
          <w:tcPr>
            <w:tcW w:w="436" w:type="pct"/>
            <w:shd w:val="clear" w:color="auto" w:fill="FFFFFF"/>
            <w:tcMar>
              <w:top w:w="40" w:type="dxa"/>
              <w:left w:w="200" w:type="dxa"/>
              <w:bottom w:w="40" w:type="dxa"/>
              <w:right w:w="200" w:type="dxa"/>
            </w:tcMar>
            <w:vAlign w:val="center"/>
          </w:tcPr>
          <w:p w:rsidR="007E0B2C" w:rsidRPr="00733BD3" w:rsidRDefault="007E0B2C" w:rsidP="007E0B2C">
            <w:pPr>
              <w:jc w:val="center"/>
              <w:rPr>
                <w:rFonts w:ascii="Times New Roman" w:hAnsi="Times New Roman"/>
              </w:rPr>
            </w:pPr>
            <w:r w:rsidRPr="00733BD3">
              <w:rPr>
                <w:rFonts w:ascii="Times New Roman" w:hAnsi="Times New Roman"/>
              </w:rPr>
              <w:t>0,75</w:t>
            </w:r>
          </w:p>
        </w:tc>
      </w:tr>
      <w:tr w:rsidR="007E0B2C" w:rsidRPr="00733BD3" w:rsidTr="00A05D73">
        <w:trPr>
          <w:jc w:val="center"/>
        </w:trPr>
        <w:tc>
          <w:tcPr>
            <w:tcW w:w="5000" w:type="pct"/>
            <w:gridSpan w:val="5"/>
            <w:shd w:val="clear" w:color="auto" w:fill="FFFFFF"/>
            <w:tcMar>
              <w:top w:w="40" w:type="dxa"/>
              <w:left w:w="160" w:type="dxa"/>
              <w:bottom w:w="40" w:type="dxa"/>
              <w:right w:w="200" w:type="dxa"/>
            </w:tcMar>
            <w:vAlign w:val="center"/>
          </w:tcPr>
          <w:p w:rsidR="007E0B2C" w:rsidRPr="00733BD3" w:rsidRDefault="007E0B2C" w:rsidP="007E0B2C">
            <w:pPr>
              <w:rPr>
                <w:rFonts w:ascii="Times New Roman" w:hAnsi="Times New Roman"/>
              </w:rPr>
            </w:pPr>
            <w:r w:rsidRPr="00733BD3">
              <w:rPr>
                <w:rFonts w:ascii="Times New Roman" w:hAnsi="Times New Roman"/>
                <w:i/>
              </w:rPr>
              <w:t>г) Иные показатели</w:t>
            </w:r>
          </w:p>
        </w:tc>
      </w:tr>
      <w:tr w:rsidR="007E0B2C" w:rsidRPr="00733BD3" w:rsidTr="00A05D73">
        <w:trPr>
          <w:jc w:val="center"/>
        </w:trPr>
        <w:tc>
          <w:tcPr>
            <w:tcW w:w="1680" w:type="pct"/>
            <w:shd w:val="clear" w:color="auto" w:fill="FFFFFF"/>
            <w:tcMar>
              <w:top w:w="40" w:type="dxa"/>
              <w:left w:w="200" w:type="dxa"/>
              <w:bottom w:w="40" w:type="dxa"/>
              <w:right w:w="200" w:type="dxa"/>
            </w:tcMar>
            <w:vAlign w:val="center"/>
          </w:tcPr>
          <w:p w:rsidR="007E0B2C" w:rsidRPr="00C7726C" w:rsidRDefault="007E0B2C" w:rsidP="007E0B2C">
            <w:pPr>
              <w:rPr>
                <w:rFonts w:ascii="Times New Roman" w:hAnsi="Times New Roman"/>
              </w:rPr>
            </w:pPr>
            <w:r w:rsidRPr="00C7726C">
              <w:rPr>
                <w:rFonts w:ascii="Times New Roman" w:hAnsi="Times New Roman"/>
              </w:rPr>
              <w:t>Годовое количество отключений водоотведения жилых домов</w:t>
            </w:r>
          </w:p>
        </w:tc>
        <w:tc>
          <w:tcPr>
            <w:tcW w:w="1681" w:type="pct"/>
            <w:shd w:val="clear" w:color="auto" w:fill="FFFFFF"/>
            <w:tcMar>
              <w:top w:w="40" w:type="dxa"/>
              <w:left w:w="200" w:type="dxa"/>
              <w:bottom w:w="40" w:type="dxa"/>
              <w:right w:w="200" w:type="dxa"/>
            </w:tcMar>
            <w:vAlign w:val="center"/>
          </w:tcPr>
          <w:p w:rsidR="007E0B2C" w:rsidRPr="00733BD3" w:rsidRDefault="007E0B2C" w:rsidP="007E0B2C">
            <w:pPr>
              <w:jc w:val="center"/>
              <w:rPr>
                <w:rFonts w:ascii="Times New Roman" w:hAnsi="Times New Roman"/>
              </w:rPr>
            </w:pPr>
            <w:r w:rsidRPr="00733BD3">
              <w:rPr>
                <w:rFonts w:ascii="Times New Roman" w:hAnsi="Times New Roman"/>
              </w:rPr>
              <w:t>ед.</w:t>
            </w:r>
          </w:p>
        </w:tc>
        <w:tc>
          <w:tcPr>
            <w:tcW w:w="767" w:type="pct"/>
            <w:shd w:val="clear" w:color="auto" w:fill="FFFFFF"/>
            <w:tcMar>
              <w:top w:w="40" w:type="dxa"/>
              <w:left w:w="200" w:type="dxa"/>
              <w:bottom w:w="40" w:type="dxa"/>
              <w:right w:w="200" w:type="dxa"/>
            </w:tcMar>
            <w:vAlign w:val="center"/>
          </w:tcPr>
          <w:p w:rsidR="007E0B2C" w:rsidRPr="008E1E80" w:rsidRDefault="0040628E" w:rsidP="007E0B2C">
            <w:pPr>
              <w:jc w:val="center"/>
              <w:rPr>
                <w:rFonts w:ascii="Times New Roman" w:hAnsi="Times New Roman"/>
              </w:rPr>
            </w:pPr>
            <w:r w:rsidRPr="008E1E80">
              <w:rPr>
                <w:rFonts w:ascii="Times New Roman" w:hAnsi="Times New Roman"/>
              </w:rPr>
              <w:t>229</w:t>
            </w:r>
          </w:p>
        </w:tc>
        <w:tc>
          <w:tcPr>
            <w:tcW w:w="436" w:type="pct"/>
            <w:shd w:val="clear" w:color="auto" w:fill="FFFFFF"/>
            <w:tcMar>
              <w:top w:w="40" w:type="dxa"/>
              <w:left w:w="200" w:type="dxa"/>
              <w:bottom w:w="40" w:type="dxa"/>
              <w:right w:w="200" w:type="dxa"/>
            </w:tcMar>
            <w:vAlign w:val="center"/>
          </w:tcPr>
          <w:p w:rsidR="007E0B2C" w:rsidRPr="008E1E80" w:rsidRDefault="008E1E80" w:rsidP="007E0B2C">
            <w:pPr>
              <w:jc w:val="center"/>
              <w:rPr>
                <w:rFonts w:ascii="Times New Roman" w:hAnsi="Times New Roman"/>
              </w:rPr>
            </w:pPr>
            <w:r w:rsidRPr="008E1E80">
              <w:rPr>
                <w:rFonts w:ascii="Times New Roman" w:hAnsi="Times New Roman"/>
              </w:rPr>
              <w:t>150</w:t>
            </w:r>
          </w:p>
        </w:tc>
        <w:tc>
          <w:tcPr>
            <w:tcW w:w="436" w:type="pct"/>
            <w:shd w:val="clear" w:color="auto" w:fill="FFFFFF"/>
            <w:tcMar>
              <w:top w:w="40" w:type="dxa"/>
              <w:left w:w="200" w:type="dxa"/>
              <w:bottom w:w="40" w:type="dxa"/>
              <w:right w:w="200" w:type="dxa"/>
            </w:tcMar>
            <w:vAlign w:val="center"/>
          </w:tcPr>
          <w:p w:rsidR="007E0B2C" w:rsidRPr="008E1E80" w:rsidRDefault="008E1E80" w:rsidP="007E0B2C">
            <w:pPr>
              <w:jc w:val="center"/>
              <w:rPr>
                <w:rFonts w:ascii="Times New Roman" w:hAnsi="Times New Roman"/>
              </w:rPr>
            </w:pPr>
            <w:r w:rsidRPr="008E1E80">
              <w:rPr>
                <w:rFonts w:ascii="Times New Roman" w:hAnsi="Times New Roman"/>
              </w:rPr>
              <w:t>50</w:t>
            </w:r>
          </w:p>
        </w:tc>
      </w:tr>
    </w:tbl>
    <w:p w:rsidR="007E0B2C" w:rsidRPr="00733BD3" w:rsidRDefault="007E0B2C" w:rsidP="007E0B2C">
      <w:pPr>
        <w:pStyle w:val="af5"/>
      </w:pPr>
    </w:p>
    <w:p w:rsidR="007E0B2C" w:rsidRPr="00733BD3" w:rsidRDefault="007E0B2C" w:rsidP="00801D83">
      <w:pPr>
        <w:pStyle w:val="3TimesNewRoman141"/>
      </w:pPr>
      <w:bookmarkStart w:id="271" w:name="_Toc521244331"/>
      <w:bookmarkStart w:id="272" w:name="_Toc88831243"/>
      <w:bookmarkStart w:id="273" w:name="_Toc149915625"/>
      <w:r w:rsidRPr="00733BD3">
        <w:t>2.7.1. Показатели надежности и бесперебойности водоотведения</w:t>
      </w:r>
      <w:bookmarkEnd w:id="271"/>
      <w:bookmarkEnd w:id="272"/>
      <w:bookmarkEnd w:id="273"/>
    </w:p>
    <w:p w:rsidR="007E0B2C" w:rsidRPr="00D24681" w:rsidRDefault="007E0B2C" w:rsidP="00D24681">
      <w:pPr>
        <w:spacing w:line="276" w:lineRule="auto"/>
        <w:ind w:firstLine="709"/>
        <w:jc w:val="both"/>
        <w:rPr>
          <w:rFonts w:ascii="Times New Roman" w:hAnsi="Times New Roman"/>
          <w:sz w:val="24"/>
        </w:rPr>
      </w:pPr>
      <w:bookmarkStart w:id="274" w:name="_Toc88831244"/>
      <w:r w:rsidRPr="00D24681">
        <w:rPr>
          <w:rFonts w:ascii="Times New Roman" w:hAnsi="Times New Roman"/>
          <w:sz w:val="24"/>
        </w:rPr>
        <w:t>Целевые показатели надежности и бесперебойности водоотведения устанавливаются в отношении:</w:t>
      </w:r>
    </w:p>
    <w:p w:rsidR="007E0B2C" w:rsidRPr="00D24681" w:rsidRDefault="007E0B2C" w:rsidP="00D24681">
      <w:pPr>
        <w:pStyle w:val="af4"/>
        <w:numPr>
          <w:ilvl w:val="0"/>
          <w:numId w:val="46"/>
        </w:numPr>
        <w:spacing w:line="276" w:lineRule="auto"/>
        <w:jc w:val="both"/>
      </w:pPr>
      <w:r w:rsidRPr="00D24681">
        <w:t>аварийности централизованных систем водоотведения;</w:t>
      </w:r>
    </w:p>
    <w:p w:rsidR="007E0B2C" w:rsidRPr="00D24681" w:rsidRDefault="007E0B2C" w:rsidP="00D24681">
      <w:pPr>
        <w:pStyle w:val="af4"/>
        <w:numPr>
          <w:ilvl w:val="0"/>
          <w:numId w:val="46"/>
        </w:numPr>
        <w:spacing w:line="276" w:lineRule="auto"/>
        <w:jc w:val="both"/>
      </w:pPr>
      <w:r w:rsidRPr="00D24681">
        <w:t>продолжительности перерывов водоотведения.</w:t>
      </w:r>
    </w:p>
    <w:p w:rsidR="00D24681" w:rsidRDefault="00D24681" w:rsidP="00D24681">
      <w:pPr>
        <w:spacing w:line="276" w:lineRule="auto"/>
        <w:ind w:firstLine="709"/>
        <w:jc w:val="both"/>
        <w:rPr>
          <w:rFonts w:ascii="Times New Roman" w:hAnsi="Times New Roman"/>
          <w:sz w:val="24"/>
        </w:rPr>
      </w:pPr>
    </w:p>
    <w:p w:rsidR="007E0B2C" w:rsidRPr="00D24681" w:rsidRDefault="007E0B2C" w:rsidP="00D24681">
      <w:pPr>
        <w:spacing w:line="276" w:lineRule="auto"/>
        <w:ind w:firstLine="709"/>
        <w:jc w:val="both"/>
        <w:rPr>
          <w:rFonts w:ascii="Times New Roman" w:hAnsi="Times New Roman"/>
          <w:sz w:val="24"/>
        </w:rPr>
      </w:pPr>
      <w:r w:rsidRPr="00D24681">
        <w:rPr>
          <w:rFonts w:ascii="Times New Roman" w:hAnsi="Times New Roman"/>
          <w:sz w:val="24"/>
        </w:rPr>
        <w:t>Целевой показатель аварийности централизованных систем водоотведения определяется как отношение количества аварий на централизованных системах водоотведения к протяженности сетей и определяется в единицах на 1 километр сети.</w:t>
      </w:r>
    </w:p>
    <w:p w:rsidR="007E0B2C" w:rsidRDefault="007E0B2C" w:rsidP="00D24681">
      <w:pPr>
        <w:spacing w:line="276" w:lineRule="auto"/>
        <w:ind w:firstLine="709"/>
        <w:jc w:val="both"/>
        <w:rPr>
          <w:rFonts w:ascii="Times New Roman" w:hAnsi="Times New Roman"/>
          <w:sz w:val="24"/>
        </w:rPr>
      </w:pPr>
      <w:r w:rsidRPr="00D24681">
        <w:rPr>
          <w:rFonts w:ascii="Times New Roman" w:hAnsi="Times New Roman"/>
          <w:sz w:val="24"/>
        </w:rPr>
        <w:t>Целевой показатель продолжительности перерывов водоотведения определяется исходя из объема отведения сточных вод в кубических метрах, недопоставленного за время перерыва водоотведения, в том числе рассчитанный отдельно для перерывов водоотведения с предварительным уведомлением абонентов (не менее чем за 24 часа) и без такого уведомления.</w:t>
      </w:r>
    </w:p>
    <w:p w:rsidR="00D24681" w:rsidRPr="00D24681" w:rsidRDefault="00D24681" w:rsidP="00D24681">
      <w:pPr>
        <w:spacing w:line="276" w:lineRule="auto"/>
        <w:ind w:firstLine="709"/>
        <w:jc w:val="both"/>
        <w:rPr>
          <w:rFonts w:ascii="Times New Roman" w:hAnsi="Times New Roman"/>
          <w:sz w:val="24"/>
        </w:rPr>
      </w:pPr>
      <w:r>
        <w:rPr>
          <w:rFonts w:ascii="Times New Roman" w:hAnsi="Times New Roman"/>
          <w:sz w:val="24"/>
        </w:rPr>
        <w:t>Целевые показатели надежности и бесперебойности водоотведения представлены в таблице 2.7.1.</w:t>
      </w:r>
    </w:p>
    <w:p w:rsidR="007E0B2C" w:rsidRPr="00D24681" w:rsidRDefault="007E0B2C" w:rsidP="007E0B2C">
      <w:pPr>
        <w:pStyle w:val="af7"/>
        <w:kinsoku w:val="0"/>
        <w:overflowPunct w:val="0"/>
        <w:spacing w:after="0" w:line="276" w:lineRule="auto"/>
        <w:ind w:right="104" w:firstLine="709"/>
        <w:jc w:val="center"/>
        <w:rPr>
          <w:lang w:val="ru-RU"/>
        </w:rPr>
      </w:pPr>
    </w:p>
    <w:p w:rsidR="007E0B2C" w:rsidRPr="00733BD3" w:rsidRDefault="007E0B2C" w:rsidP="00801D83">
      <w:pPr>
        <w:pStyle w:val="3TimesNewRoman141"/>
      </w:pPr>
      <w:bookmarkStart w:id="275" w:name="_Toc149915626"/>
      <w:r w:rsidRPr="00733BD3">
        <w:t>2.7.2. Показатели очистки сточных вод</w:t>
      </w:r>
      <w:bookmarkEnd w:id="274"/>
      <w:bookmarkEnd w:id="275"/>
    </w:p>
    <w:p w:rsidR="00AD4EF5" w:rsidRPr="00855FE6" w:rsidRDefault="00591F27" w:rsidP="00D24681">
      <w:pPr>
        <w:spacing w:line="276" w:lineRule="auto"/>
        <w:ind w:firstLine="709"/>
        <w:jc w:val="both"/>
        <w:rPr>
          <w:rFonts w:ascii="Times New Roman" w:hAnsi="Times New Roman"/>
          <w:color w:val="000000" w:themeColor="text1"/>
          <w:sz w:val="24"/>
        </w:rPr>
      </w:pPr>
      <w:r w:rsidRPr="00855FE6">
        <w:rPr>
          <w:rFonts w:ascii="Times New Roman" w:hAnsi="Times New Roman"/>
          <w:color w:val="000000" w:themeColor="text1"/>
          <w:sz w:val="24"/>
        </w:rPr>
        <w:t>В настоящее время (2024 год) существующие канализационные очистные сооружения не работают, выведены из эксплуатации. Сточные воды города Отрадное без очистки сбрасываются в реку Неву.</w:t>
      </w:r>
    </w:p>
    <w:p w:rsidR="00AD4EF5" w:rsidRPr="00855FE6" w:rsidRDefault="00591F27" w:rsidP="00D24681">
      <w:pPr>
        <w:spacing w:line="276" w:lineRule="auto"/>
        <w:ind w:firstLine="709"/>
        <w:jc w:val="both"/>
        <w:rPr>
          <w:rFonts w:ascii="Times New Roman" w:hAnsi="Times New Roman"/>
          <w:color w:val="000000" w:themeColor="text1"/>
          <w:sz w:val="24"/>
        </w:rPr>
      </w:pPr>
      <w:r w:rsidRPr="00855FE6">
        <w:rPr>
          <w:rFonts w:ascii="Times New Roman" w:hAnsi="Times New Roman"/>
          <w:color w:val="000000" w:themeColor="text1"/>
          <w:sz w:val="24"/>
        </w:rPr>
        <w:t xml:space="preserve">В соответствии с программой мероприятий по развитию системы водоотведения города Отрадное, на площадке существующих КОС предполагается строительство новых </w:t>
      </w:r>
      <w:r w:rsidRPr="00855FE6">
        <w:rPr>
          <w:rFonts w:ascii="Times New Roman" w:hAnsi="Times New Roman"/>
          <w:color w:val="000000" w:themeColor="text1"/>
          <w:sz w:val="24"/>
        </w:rPr>
        <w:lastRenderedPageBreak/>
        <w:t>КОС производительностью 15 000 м</w:t>
      </w:r>
      <w:r w:rsidRPr="00855FE6">
        <w:rPr>
          <w:rFonts w:ascii="Times New Roman" w:hAnsi="Times New Roman"/>
          <w:color w:val="000000" w:themeColor="text1"/>
          <w:sz w:val="24"/>
          <w:vertAlign w:val="superscript"/>
        </w:rPr>
        <w:t>3</w:t>
      </w:r>
      <w:r w:rsidRPr="00855FE6">
        <w:rPr>
          <w:rFonts w:ascii="Times New Roman" w:hAnsi="Times New Roman"/>
          <w:color w:val="000000" w:themeColor="text1"/>
          <w:sz w:val="24"/>
        </w:rPr>
        <w:t>/</w:t>
      </w:r>
      <w:proofErr w:type="spellStart"/>
      <w:r w:rsidRPr="00855FE6">
        <w:rPr>
          <w:rFonts w:ascii="Times New Roman" w:hAnsi="Times New Roman"/>
          <w:color w:val="000000" w:themeColor="text1"/>
          <w:sz w:val="24"/>
        </w:rPr>
        <w:t>сут</w:t>
      </w:r>
      <w:proofErr w:type="spellEnd"/>
      <w:r w:rsidRPr="00855FE6">
        <w:rPr>
          <w:rFonts w:ascii="Times New Roman" w:hAnsi="Times New Roman"/>
          <w:color w:val="000000" w:themeColor="text1"/>
          <w:sz w:val="24"/>
        </w:rPr>
        <w:t>, обеспечивающих достижение требуемых нормативов качества очищенной воды при сбросе в поверхностные водные объекты.</w:t>
      </w:r>
    </w:p>
    <w:p w:rsidR="00591F27" w:rsidRPr="00855FE6" w:rsidRDefault="00591F27" w:rsidP="00D24681">
      <w:pPr>
        <w:spacing w:line="276" w:lineRule="auto"/>
        <w:ind w:firstLine="709"/>
        <w:jc w:val="both"/>
        <w:rPr>
          <w:rFonts w:ascii="Times New Roman" w:hAnsi="Times New Roman"/>
          <w:color w:val="000000" w:themeColor="text1"/>
          <w:sz w:val="24"/>
        </w:rPr>
      </w:pPr>
      <w:r w:rsidRPr="00855FE6">
        <w:rPr>
          <w:rFonts w:ascii="Times New Roman" w:hAnsi="Times New Roman"/>
          <w:color w:val="000000" w:themeColor="text1"/>
          <w:sz w:val="24"/>
        </w:rPr>
        <w:t>Плановые показатели качества очищенных сточных во будут соответствовать технологическим показателям НДТ (наилучших доступных технологий очистки сточных вод) для установленной категории водного объекта – реки Невы.</w:t>
      </w:r>
    </w:p>
    <w:p w:rsidR="007E0B2C" w:rsidRPr="00591F27" w:rsidRDefault="007E0B2C" w:rsidP="00591F27">
      <w:pPr>
        <w:spacing w:line="276" w:lineRule="auto"/>
        <w:ind w:firstLine="709"/>
        <w:jc w:val="both"/>
        <w:rPr>
          <w:rFonts w:ascii="Times New Roman" w:hAnsi="Times New Roman"/>
          <w:sz w:val="24"/>
        </w:rPr>
      </w:pPr>
    </w:p>
    <w:p w:rsidR="007E0B2C" w:rsidRPr="00733BD3" w:rsidRDefault="007E0B2C" w:rsidP="00801D83">
      <w:pPr>
        <w:pStyle w:val="3TimesNewRoman141"/>
      </w:pPr>
      <w:bookmarkStart w:id="276" w:name="_Toc521244334"/>
      <w:bookmarkStart w:id="277" w:name="_Toc88831245"/>
      <w:bookmarkStart w:id="278" w:name="_Toc149915627"/>
      <w:r w:rsidRPr="00733BD3">
        <w:t>2.7.3. Показатели эффективности использования ресурсов при транспортировке сточных вод</w:t>
      </w:r>
      <w:bookmarkEnd w:id="276"/>
      <w:bookmarkEnd w:id="277"/>
      <w:bookmarkEnd w:id="278"/>
    </w:p>
    <w:p w:rsidR="007E0B2C" w:rsidRPr="00D24681" w:rsidRDefault="007E0B2C" w:rsidP="00D24681">
      <w:pPr>
        <w:spacing w:line="276" w:lineRule="auto"/>
        <w:ind w:firstLine="709"/>
        <w:jc w:val="both"/>
        <w:rPr>
          <w:rFonts w:ascii="Times New Roman" w:hAnsi="Times New Roman"/>
          <w:sz w:val="24"/>
        </w:rPr>
      </w:pPr>
      <w:r w:rsidRPr="00D24681">
        <w:rPr>
          <w:rFonts w:ascii="Times New Roman" w:hAnsi="Times New Roman"/>
          <w:sz w:val="24"/>
        </w:rPr>
        <w:t>Согласно п.8 Приложения 1 к приказу Министерства строительства и жилищно-коммунального хозяйства Российской Федерации от 04.04.2014 г. № 162/</w:t>
      </w:r>
      <w:proofErr w:type="spellStart"/>
      <w:r w:rsidRPr="00D24681">
        <w:rPr>
          <w:rFonts w:ascii="Times New Roman" w:hAnsi="Times New Roman"/>
          <w:sz w:val="24"/>
        </w:rPr>
        <w:t>пр</w:t>
      </w:r>
      <w:proofErr w:type="spellEnd"/>
      <w:r w:rsidRPr="00D24681">
        <w:rPr>
          <w:rFonts w:ascii="Times New Roman" w:hAnsi="Times New Roman"/>
          <w:sz w:val="24"/>
        </w:rPr>
        <w:t xml:space="preserve"> «Об утверждении перечня показателей надежности, качества, энергетической эффективности объектов централизованных систем горячего водоснабжения, холодного водоснабжения и (или) водоотведения, порядка и правил определения плановых значений и фактических значений таких показателей» показателями энергетической эффективности для систем водоотведения являются:</w:t>
      </w:r>
    </w:p>
    <w:p w:rsidR="007E0B2C" w:rsidRPr="00D24681" w:rsidRDefault="007E0B2C" w:rsidP="00D24681">
      <w:pPr>
        <w:spacing w:line="276" w:lineRule="auto"/>
        <w:ind w:firstLine="709"/>
        <w:jc w:val="both"/>
        <w:rPr>
          <w:rFonts w:ascii="Times New Roman" w:hAnsi="Times New Roman"/>
          <w:sz w:val="24"/>
        </w:rPr>
      </w:pPr>
      <w:r w:rsidRPr="00D24681">
        <w:rPr>
          <w:rFonts w:ascii="Times New Roman" w:hAnsi="Times New Roman"/>
          <w:sz w:val="24"/>
        </w:rPr>
        <w:t xml:space="preserve">- удельный расход электрической энергии, потребляемой в технологическом процессе очистки сточных вод, на единицу объема очищаемых сточных вод (кВт*ч/куб.м); </w:t>
      </w:r>
    </w:p>
    <w:p w:rsidR="007E0B2C" w:rsidRDefault="007E0B2C" w:rsidP="00D24681">
      <w:pPr>
        <w:spacing w:line="276" w:lineRule="auto"/>
        <w:ind w:firstLine="709"/>
        <w:jc w:val="both"/>
        <w:rPr>
          <w:rFonts w:ascii="Times New Roman" w:hAnsi="Times New Roman"/>
          <w:sz w:val="24"/>
        </w:rPr>
      </w:pPr>
      <w:r w:rsidRPr="00D24681">
        <w:rPr>
          <w:rFonts w:ascii="Times New Roman" w:hAnsi="Times New Roman"/>
          <w:sz w:val="24"/>
        </w:rPr>
        <w:t>- удельный расход электрической энергии, потребляемой в технологическом процессе транспортировки сточных вод, на единицу объема транспортируемых сточных вод (кВт*ч/куб.м).</w:t>
      </w:r>
    </w:p>
    <w:p w:rsidR="007C00AD" w:rsidRDefault="007C00AD" w:rsidP="00D24681">
      <w:pPr>
        <w:spacing w:line="276" w:lineRule="auto"/>
        <w:ind w:firstLine="709"/>
        <w:jc w:val="both"/>
        <w:rPr>
          <w:rFonts w:ascii="Times New Roman" w:hAnsi="Times New Roman"/>
          <w:sz w:val="24"/>
        </w:rPr>
      </w:pPr>
    </w:p>
    <w:p w:rsidR="007E0B2C" w:rsidRPr="00733BD3" w:rsidRDefault="007E0B2C" w:rsidP="00801D83">
      <w:pPr>
        <w:pStyle w:val="3TimesNewRoman141"/>
      </w:pPr>
      <w:bookmarkStart w:id="279" w:name="_Toc88831246"/>
      <w:bookmarkStart w:id="280" w:name="_Toc149915628"/>
      <w:r w:rsidRPr="00733BD3">
        <w:t>2.7.4. Иные показатели, установленные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жилищно-коммунального хозяйства</w:t>
      </w:r>
      <w:bookmarkEnd w:id="279"/>
      <w:bookmarkEnd w:id="280"/>
    </w:p>
    <w:p w:rsidR="007E0B2C" w:rsidRPr="00D24681" w:rsidRDefault="007E0B2C" w:rsidP="00D24681">
      <w:pPr>
        <w:spacing w:line="276" w:lineRule="auto"/>
        <w:ind w:firstLine="709"/>
        <w:jc w:val="both"/>
        <w:rPr>
          <w:rFonts w:ascii="Times New Roman" w:hAnsi="Times New Roman"/>
          <w:sz w:val="24"/>
        </w:rPr>
      </w:pPr>
      <w:r w:rsidRPr="00D24681">
        <w:rPr>
          <w:rFonts w:ascii="Times New Roman" w:hAnsi="Times New Roman"/>
          <w:sz w:val="24"/>
        </w:rPr>
        <w:t>Иные показатели, установленные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жилищно-коммунального хозяйства не предусмотрены.</w:t>
      </w:r>
    </w:p>
    <w:p w:rsidR="007E0B2C" w:rsidRPr="00733BD3" w:rsidRDefault="007E0B2C" w:rsidP="007E0B2C">
      <w:pPr>
        <w:rPr>
          <w:rFonts w:ascii="Times New Roman" w:eastAsia="Calibri" w:hAnsi="Times New Roman"/>
          <w:sz w:val="24"/>
          <w:shd w:val="clear" w:color="auto" w:fill="FFFFFF"/>
        </w:rPr>
      </w:pPr>
    </w:p>
    <w:p w:rsidR="007E0B2C" w:rsidRPr="00733BD3" w:rsidRDefault="007E0B2C" w:rsidP="007E0B2C">
      <w:pPr>
        <w:rPr>
          <w:rFonts w:ascii="Times New Roman" w:hAnsi="Times New Roman"/>
        </w:rPr>
        <w:sectPr w:rsidR="007E0B2C" w:rsidRPr="00733BD3" w:rsidSect="007E0B2C">
          <w:pgSz w:w="11906" w:h="16838"/>
          <w:pgMar w:top="743" w:right="851" w:bottom="856" w:left="1418" w:header="709" w:footer="709" w:gutter="0"/>
          <w:cols w:space="708"/>
          <w:titlePg/>
          <w:docGrid w:linePitch="360"/>
        </w:sectPr>
      </w:pPr>
    </w:p>
    <w:p w:rsidR="007E0B2C" w:rsidRPr="00733BD3" w:rsidRDefault="007E0B2C" w:rsidP="00801D83">
      <w:pPr>
        <w:pStyle w:val="3TimesNewRoman141"/>
      </w:pPr>
      <w:bookmarkStart w:id="281" w:name="_Toc88831247"/>
      <w:bookmarkStart w:id="282" w:name="_Toc149915629"/>
      <w:bookmarkStart w:id="283" w:name="_Toc360621785"/>
      <w:bookmarkStart w:id="284" w:name="_Toc362437921"/>
      <w:bookmarkStart w:id="285" w:name="_Toc363218674"/>
      <w:r w:rsidRPr="00733BD3">
        <w:lastRenderedPageBreak/>
        <w:t xml:space="preserve">2.8. </w:t>
      </w:r>
      <w:bookmarkEnd w:id="281"/>
      <w:r w:rsidRPr="00733BD3">
        <w:t>ПЕРЕЧЕНЬ ВЫЯВЛЕННЫХ БЕСХОЗЯЙНЫХ ОБЪЕКТОВ ЦЕНТРАЛИЗОВАННОЙ СИСТЕМЫ ВОДООТВЕДЕНИЯ (В СЛУЧАЕ ИХ ВЫЯВЛЕНИЯ) И ПЕРЕЧЕНЬ ОРГАНИЗАЦИЙ, УПОЛНОМОЧЕННЫХ НА ИХ ЭКСПЛУАТАЦИЮ</w:t>
      </w:r>
      <w:bookmarkEnd w:id="282"/>
    </w:p>
    <w:p w:rsidR="007E0B2C" w:rsidRPr="00337AD1" w:rsidRDefault="007E0B2C" w:rsidP="00337AD1">
      <w:pPr>
        <w:spacing w:line="276" w:lineRule="auto"/>
        <w:ind w:firstLine="709"/>
        <w:jc w:val="both"/>
        <w:rPr>
          <w:rFonts w:ascii="Times New Roman" w:hAnsi="Times New Roman"/>
          <w:sz w:val="24"/>
        </w:rPr>
      </w:pPr>
      <w:r w:rsidRPr="00337AD1">
        <w:rPr>
          <w:rFonts w:ascii="Times New Roman" w:hAnsi="Times New Roman"/>
          <w:sz w:val="24"/>
        </w:rPr>
        <w:t>Согласно статьи 8, пункт 5. Федерального закона Российской Федерации от 7 декабря 2011г. N416-ФЗ "О водоснабжении и водоотведении": «В случае выявления бесхозяйных объектов централизованных систем горячего водоснабжения, холодного водоснабжения и (или) водоотведения, в том числе водопроводных и канализационных сетей, путем эксплуатации которых обеспечиваются водоснабжение и (или) водоотведение, эксплуатация таких объектов осуществляется гарантирующей организацией либо организацией, которая осуществляет горячее водоснабжение, холодное водоснабжение и (или) водоотведение и водопроводные и (или) канализационные сети которой непосредственно присоединены к указанным бесхозяйным объектам (в случае выявления бесхозяйных объектов централизованных систем горячего водоснабжения или в случае, если гарантирующая организация не определена в соответствии со статьей 12 настоящего Федерального закона), со дня подписания с органом местного самоуправления поселения, городского округа передаточного акта указанных объектов до признания на такие объекты права собственности или до принятия их во владение, пользование и распоряжение оставившим такие объекты собственником в соответствии с гражданским законодательством».</w:t>
      </w:r>
    </w:p>
    <w:p w:rsidR="007E0B2C" w:rsidRPr="00337AD1" w:rsidRDefault="007E0B2C" w:rsidP="00337AD1">
      <w:pPr>
        <w:spacing w:line="276" w:lineRule="auto"/>
        <w:ind w:firstLine="709"/>
        <w:jc w:val="both"/>
        <w:rPr>
          <w:rFonts w:ascii="Times New Roman" w:hAnsi="Times New Roman"/>
          <w:sz w:val="24"/>
        </w:rPr>
      </w:pPr>
      <w:r w:rsidRPr="00337AD1">
        <w:rPr>
          <w:rFonts w:ascii="Times New Roman" w:hAnsi="Times New Roman"/>
          <w:sz w:val="24"/>
        </w:rPr>
        <w:t>Принятие на учет бесхозяйных водоотводящих сетей (водоотводящих сетей, не имеющих эксплуатирующей организации) осуществляется на основании постановления Правительства РФ от 17.09.2003г. № 580.</w:t>
      </w:r>
    </w:p>
    <w:p w:rsidR="007E0B2C" w:rsidRPr="00337AD1" w:rsidRDefault="007E0B2C" w:rsidP="00337AD1">
      <w:pPr>
        <w:spacing w:line="276" w:lineRule="auto"/>
        <w:ind w:firstLine="709"/>
        <w:jc w:val="both"/>
        <w:rPr>
          <w:rFonts w:ascii="Times New Roman" w:hAnsi="Times New Roman"/>
          <w:sz w:val="24"/>
        </w:rPr>
      </w:pPr>
      <w:r w:rsidRPr="00337AD1">
        <w:rPr>
          <w:rFonts w:ascii="Times New Roman" w:hAnsi="Times New Roman"/>
          <w:sz w:val="24"/>
        </w:rPr>
        <w:t>На основании статьи 225 Гражданского кодекса РФ по истечении года со дня постановки бесхозяйной недвижимой вещи на учет орган, уполномоченный управлять муниципальным имуществом, может обратиться в суд с требованием о признании права муниципальной собственности на эту вещь.</w:t>
      </w:r>
    </w:p>
    <w:p w:rsidR="007E0B2C" w:rsidRPr="00733BD3" w:rsidRDefault="007E0B2C" w:rsidP="00337AD1">
      <w:pPr>
        <w:spacing w:line="276" w:lineRule="auto"/>
        <w:ind w:firstLine="709"/>
        <w:jc w:val="both"/>
        <w:rPr>
          <w:rFonts w:ascii="Times New Roman" w:hAnsi="Times New Roman"/>
          <w:sz w:val="24"/>
        </w:rPr>
      </w:pPr>
      <w:r w:rsidRPr="00733BD3">
        <w:rPr>
          <w:rFonts w:ascii="Times New Roman" w:hAnsi="Times New Roman"/>
          <w:sz w:val="24"/>
        </w:rPr>
        <w:t xml:space="preserve">На территории </w:t>
      </w:r>
      <w:r w:rsidRPr="00430E7A">
        <w:rPr>
          <w:rFonts w:ascii="Times New Roman" w:hAnsi="Times New Roman"/>
          <w:sz w:val="24"/>
        </w:rPr>
        <w:t>МО «Город Отрадное»</w:t>
      </w:r>
      <w:r>
        <w:rPr>
          <w:rFonts w:ascii="Times New Roman" w:hAnsi="Times New Roman"/>
          <w:sz w:val="24"/>
        </w:rPr>
        <w:t xml:space="preserve"> </w:t>
      </w:r>
      <w:r w:rsidRPr="00733BD3">
        <w:rPr>
          <w:rFonts w:ascii="Times New Roman" w:hAnsi="Times New Roman"/>
          <w:sz w:val="24"/>
        </w:rPr>
        <w:t>бесхозяйные объекты централизованной системы водоотведения отсутствуют.</w:t>
      </w:r>
    </w:p>
    <w:bookmarkEnd w:id="283"/>
    <w:bookmarkEnd w:id="284"/>
    <w:bookmarkEnd w:id="285"/>
    <w:p w:rsidR="007E0B2C" w:rsidRPr="00733BD3" w:rsidRDefault="007E0B2C" w:rsidP="007E0B2C">
      <w:pPr>
        <w:spacing w:line="276" w:lineRule="auto"/>
        <w:ind w:firstLine="709"/>
        <w:rPr>
          <w:rFonts w:ascii="Times New Roman" w:hAnsi="Times New Roman"/>
          <w:sz w:val="24"/>
        </w:rPr>
      </w:pPr>
    </w:p>
    <w:p w:rsidR="007E0B2C" w:rsidRPr="00733BD3" w:rsidRDefault="007E0B2C" w:rsidP="007E0B2C">
      <w:pPr>
        <w:rPr>
          <w:rFonts w:ascii="Times New Roman" w:hAnsi="Times New Roman"/>
          <w:sz w:val="24"/>
        </w:rPr>
      </w:pPr>
      <w:r w:rsidRPr="00733BD3">
        <w:rPr>
          <w:rFonts w:ascii="Times New Roman" w:hAnsi="Times New Roman"/>
          <w:sz w:val="24"/>
        </w:rPr>
        <w:br w:type="page"/>
      </w:r>
    </w:p>
    <w:p w:rsidR="007E0B2C" w:rsidRPr="00733BD3" w:rsidRDefault="007E0B2C" w:rsidP="00801D83">
      <w:pPr>
        <w:pStyle w:val="3TimesNewRoman141"/>
      </w:pPr>
      <w:bookmarkStart w:id="286" w:name="_Toc156797128"/>
      <w:bookmarkStart w:id="287" w:name="_Toc157496056"/>
      <w:bookmarkStart w:id="288" w:name="_Toc380393376"/>
      <w:bookmarkStart w:id="289" w:name="_Toc88831248"/>
      <w:bookmarkStart w:id="290" w:name="_Toc149915630"/>
      <w:r w:rsidRPr="00733BD3">
        <w:lastRenderedPageBreak/>
        <w:t>НОРМАТИВНО-ТЕХНИЧЕСКАЯ (ССЫЛОЧНАЯ) ЛИТЕРАТУРА</w:t>
      </w:r>
      <w:bookmarkEnd w:id="286"/>
      <w:bookmarkEnd w:id="287"/>
      <w:bookmarkEnd w:id="288"/>
      <w:bookmarkEnd w:id="289"/>
      <w:bookmarkEnd w:id="290"/>
    </w:p>
    <w:p w:rsidR="007E0B2C" w:rsidRPr="00337AD1" w:rsidRDefault="007E0B2C" w:rsidP="00337AD1">
      <w:pPr>
        <w:pStyle w:val="af4"/>
        <w:numPr>
          <w:ilvl w:val="0"/>
          <w:numId w:val="47"/>
        </w:numPr>
        <w:spacing w:before="120" w:after="120" w:line="276" w:lineRule="auto"/>
        <w:ind w:left="425" w:hanging="357"/>
        <w:jc w:val="both"/>
      </w:pPr>
      <w:bookmarkStart w:id="291" w:name="_Hlk118704125"/>
      <w:r w:rsidRPr="00337AD1">
        <w:t>Федеральный закон от 23.11.2009 № 261-ФЗ «Об энергосбережении и повышении энергетической эффективности и о внесении изменений в отдельные законодательные акты Российской Федерации».</w:t>
      </w:r>
    </w:p>
    <w:p w:rsidR="007E0B2C" w:rsidRPr="00337AD1" w:rsidRDefault="007E0B2C" w:rsidP="00337AD1">
      <w:pPr>
        <w:pStyle w:val="af4"/>
        <w:numPr>
          <w:ilvl w:val="0"/>
          <w:numId w:val="47"/>
        </w:numPr>
        <w:spacing w:before="120" w:after="120" w:line="276" w:lineRule="auto"/>
        <w:ind w:left="425" w:hanging="357"/>
        <w:jc w:val="both"/>
      </w:pPr>
      <w:r w:rsidRPr="00337AD1">
        <w:t>Федеральный закон Российской Федерации от 17.12.2011 № 416-ФЗ «О водоснабжении и водоотведении».</w:t>
      </w:r>
    </w:p>
    <w:p w:rsidR="007E0B2C" w:rsidRPr="00337AD1" w:rsidRDefault="007E0B2C" w:rsidP="00337AD1">
      <w:pPr>
        <w:pStyle w:val="af4"/>
        <w:numPr>
          <w:ilvl w:val="0"/>
          <w:numId w:val="47"/>
        </w:numPr>
        <w:spacing w:before="120" w:after="120" w:line="276" w:lineRule="auto"/>
        <w:ind w:left="425" w:hanging="357"/>
        <w:jc w:val="both"/>
      </w:pPr>
      <w:r w:rsidRPr="00337AD1">
        <w:t>Федеральный закон от 27.07.2010 года № 190-ФЗ «О теплоснабжении».</w:t>
      </w:r>
    </w:p>
    <w:p w:rsidR="007E0B2C" w:rsidRPr="00337AD1" w:rsidRDefault="007E0B2C" w:rsidP="00337AD1">
      <w:pPr>
        <w:pStyle w:val="af4"/>
        <w:numPr>
          <w:ilvl w:val="0"/>
          <w:numId w:val="47"/>
        </w:numPr>
        <w:spacing w:before="120" w:after="120" w:line="276" w:lineRule="auto"/>
        <w:ind w:left="425" w:hanging="357"/>
        <w:jc w:val="both"/>
      </w:pPr>
      <w:r w:rsidRPr="00337AD1">
        <w:t>Постановление правительства Российской Федерации от 05.09.2013 №782 «О схемах водоснабжения и водоотведения».</w:t>
      </w:r>
    </w:p>
    <w:p w:rsidR="007E0B2C" w:rsidRPr="00337AD1" w:rsidRDefault="007E0B2C" w:rsidP="00337AD1">
      <w:pPr>
        <w:pStyle w:val="af4"/>
        <w:numPr>
          <w:ilvl w:val="0"/>
          <w:numId w:val="47"/>
        </w:numPr>
        <w:spacing w:before="120" w:after="120" w:line="276" w:lineRule="auto"/>
        <w:ind w:left="425" w:hanging="357"/>
        <w:jc w:val="both"/>
      </w:pPr>
      <w:r w:rsidRPr="00337AD1">
        <w:t>Приказ Министерства строительства и жилищно-коммунального хозяйства Российской Федерации от 04.04.2014 г. № 162/</w:t>
      </w:r>
      <w:proofErr w:type="spellStart"/>
      <w:r w:rsidRPr="00337AD1">
        <w:t>пр</w:t>
      </w:r>
      <w:proofErr w:type="spellEnd"/>
      <w:r w:rsidRPr="00337AD1">
        <w:t xml:space="preserve"> «Об утверждении перечня показателей надежности, качества, энергетической эффективности объектов централизованных систем горячего водоснабжения, холодного водоснабжения и (или) водоотведения, порядка и правил определения плановых значений и фактических значений таких показателей».</w:t>
      </w:r>
    </w:p>
    <w:p w:rsidR="007E0B2C" w:rsidRPr="00337AD1" w:rsidRDefault="007E0B2C" w:rsidP="00337AD1">
      <w:pPr>
        <w:pStyle w:val="af4"/>
        <w:numPr>
          <w:ilvl w:val="0"/>
          <w:numId w:val="47"/>
        </w:numPr>
        <w:spacing w:before="120" w:after="120" w:line="276" w:lineRule="auto"/>
        <w:ind w:left="425" w:hanging="357"/>
        <w:jc w:val="both"/>
      </w:pPr>
      <w:bookmarkStart w:id="292" w:name="_Hlk118703993"/>
      <w:r w:rsidRPr="00337AD1">
        <w:t>СП 31.13330.2021 "СНиП 2.04.02-84* Водоснабжение. Наружные сети и сооружения".</w:t>
      </w:r>
    </w:p>
    <w:bookmarkEnd w:id="292"/>
    <w:p w:rsidR="007E0B2C" w:rsidRPr="00337AD1" w:rsidRDefault="007E0B2C" w:rsidP="00337AD1">
      <w:pPr>
        <w:pStyle w:val="af4"/>
        <w:numPr>
          <w:ilvl w:val="0"/>
          <w:numId w:val="47"/>
        </w:numPr>
        <w:spacing w:before="120" w:after="120" w:line="276" w:lineRule="auto"/>
        <w:ind w:left="425" w:hanging="357"/>
        <w:jc w:val="both"/>
      </w:pPr>
      <w:r w:rsidRPr="00337AD1">
        <w:t>СП 32.13330.2018 Канализация. Наружные сети и сооружения. СНиП 2.04.03-85 (с Изменением N 1).</w:t>
      </w:r>
    </w:p>
    <w:p w:rsidR="007E0B2C" w:rsidRPr="00337AD1" w:rsidRDefault="007E0B2C" w:rsidP="00337AD1">
      <w:pPr>
        <w:pStyle w:val="af4"/>
        <w:numPr>
          <w:ilvl w:val="0"/>
          <w:numId w:val="47"/>
        </w:numPr>
        <w:spacing w:before="120" w:after="120" w:line="276" w:lineRule="auto"/>
        <w:ind w:left="425" w:hanging="357"/>
        <w:jc w:val="both"/>
      </w:pPr>
      <w:r w:rsidRPr="00337AD1">
        <w:t>СП 131.13330.2020 Строительная климатология СНиП 23-01-99*.</w:t>
      </w:r>
    </w:p>
    <w:p w:rsidR="007E0B2C" w:rsidRPr="00337AD1" w:rsidRDefault="007E0B2C" w:rsidP="00337AD1">
      <w:pPr>
        <w:pStyle w:val="af4"/>
        <w:numPr>
          <w:ilvl w:val="0"/>
          <w:numId w:val="47"/>
        </w:numPr>
        <w:spacing w:before="120" w:after="120" w:line="276" w:lineRule="auto"/>
        <w:ind w:left="425" w:hanging="357"/>
        <w:jc w:val="both"/>
      </w:pPr>
      <w:r w:rsidRPr="00337AD1">
        <w:t>СанПиН 2.1.3684-21» Санитарно-эпидемиологические требования к содержанию территорий городских и сельских поселений, к водным объектам, питьевой воде и питьевому водоснабжению, атмосферному воздуха, почвам, жилым помещениям, эксплуатации производственных, общественных помещений, организации и проведению санитарно-противоэпидемических (профилактических) мероприятий».</w:t>
      </w:r>
    </w:p>
    <w:p w:rsidR="007E0B2C" w:rsidRPr="00337AD1" w:rsidRDefault="007E0B2C" w:rsidP="00337AD1">
      <w:pPr>
        <w:pStyle w:val="af4"/>
        <w:numPr>
          <w:ilvl w:val="0"/>
          <w:numId w:val="47"/>
        </w:numPr>
        <w:spacing w:before="120" w:after="120" w:line="276" w:lineRule="auto"/>
        <w:ind w:left="425" w:hanging="357"/>
        <w:jc w:val="both"/>
      </w:pPr>
      <w:r w:rsidRPr="00337AD1">
        <w:t>СанПиН 1.2.3685-21 «Гигиенические нормативы и требования к обеспечению безопасности и (или) безвредности для человека факторов обитания среды».</w:t>
      </w:r>
      <w:bookmarkEnd w:id="291"/>
    </w:p>
    <w:p w:rsidR="00AF66AA" w:rsidRPr="00337AD1" w:rsidRDefault="00AF66AA" w:rsidP="00337AD1">
      <w:pPr>
        <w:spacing w:line="276" w:lineRule="auto"/>
        <w:ind w:firstLine="709"/>
        <w:jc w:val="both"/>
        <w:rPr>
          <w:rFonts w:ascii="Times New Roman" w:hAnsi="Times New Roman"/>
          <w:sz w:val="24"/>
        </w:rPr>
      </w:pPr>
    </w:p>
    <w:p w:rsidR="00B6526E" w:rsidRDefault="00B6526E" w:rsidP="007A76DB">
      <w:pPr>
        <w:jc w:val="both"/>
        <w:rPr>
          <w:rFonts w:ascii="Times New Roman" w:hAnsi="Times New Roman" w:cs="Times New Roman"/>
          <w:sz w:val="28"/>
          <w:szCs w:val="28"/>
        </w:rPr>
        <w:sectPr w:rsidR="00B6526E" w:rsidSect="004A5C70">
          <w:headerReference w:type="default" r:id="rId27"/>
          <w:footerReference w:type="default" r:id="rId28"/>
          <w:pgSz w:w="11906" w:h="16838"/>
          <w:pgMar w:top="1134" w:right="851" w:bottom="1134" w:left="1701" w:header="709" w:footer="709" w:gutter="0"/>
          <w:cols w:space="708"/>
          <w:titlePg/>
          <w:docGrid w:linePitch="360"/>
        </w:sectPr>
      </w:pPr>
    </w:p>
    <w:p w:rsidR="00AF66AA" w:rsidRPr="00B6526E" w:rsidRDefault="00B6526E" w:rsidP="00B6526E">
      <w:pPr>
        <w:jc w:val="right"/>
        <w:rPr>
          <w:rFonts w:ascii="Times New Roman" w:hAnsi="Times New Roman" w:cs="Times New Roman"/>
          <w:sz w:val="28"/>
          <w:szCs w:val="28"/>
        </w:rPr>
      </w:pPr>
      <w:r>
        <w:rPr>
          <w:rFonts w:ascii="Times New Roman" w:hAnsi="Times New Roman" w:cs="Times New Roman"/>
          <w:sz w:val="28"/>
          <w:szCs w:val="28"/>
        </w:rPr>
        <w:lastRenderedPageBreak/>
        <w:t>Приложение 1</w:t>
      </w:r>
    </w:p>
    <w:p w:rsidR="00B6526E" w:rsidRPr="00B6526E" w:rsidRDefault="00B6526E" w:rsidP="00B6526E">
      <w:pPr>
        <w:jc w:val="both"/>
        <w:rPr>
          <w:rFonts w:ascii="Times New Roman" w:hAnsi="Times New Roman" w:cs="Times New Roman"/>
          <w:sz w:val="28"/>
          <w:szCs w:val="28"/>
        </w:rPr>
      </w:pPr>
      <w:r w:rsidRPr="00B6526E">
        <w:rPr>
          <w:rFonts w:ascii="Times New Roman" w:hAnsi="Times New Roman" w:cs="Times New Roman"/>
          <w:noProof/>
          <w:sz w:val="28"/>
          <w:szCs w:val="28"/>
          <w:lang w:eastAsia="ru-RU"/>
        </w:rPr>
        <w:drawing>
          <wp:inline distT="0" distB="0" distL="0" distR="0">
            <wp:extent cx="9072880" cy="12434564"/>
            <wp:effectExtent l="0" t="0" r="0" b="5715"/>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9072880" cy="12434564"/>
                    </a:xfrm>
                    <a:prstGeom prst="rect">
                      <a:avLst/>
                    </a:prstGeom>
                    <a:noFill/>
                    <a:ln>
                      <a:noFill/>
                    </a:ln>
                  </pic:spPr>
                </pic:pic>
              </a:graphicData>
            </a:graphic>
          </wp:inline>
        </w:drawing>
      </w:r>
    </w:p>
    <w:p w:rsidR="00B6526E" w:rsidRPr="00B6526E" w:rsidRDefault="00B6526E" w:rsidP="00B6526E">
      <w:pPr>
        <w:tabs>
          <w:tab w:val="left" w:pos="5553"/>
        </w:tabs>
        <w:rPr>
          <w:rFonts w:ascii="Times New Roman" w:hAnsi="Times New Roman" w:cs="Times New Roman"/>
          <w:sz w:val="28"/>
          <w:szCs w:val="28"/>
        </w:rPr>
      </w:pPr>
      <w:bookmarkStart w:id="293" w:name="_GoBack"/>
      <w:bookmarkEnd w:id="293"/>
    </w:p>
    <w:sectPr w:rsidR="00B6526E" w:rsidRPr="00B6526E" w:rsidSect="00B6526E">
      <w:pgSz w:w="16840" w:h="23808" w:code="8"/>
      <w:pgMar w:top="1134" w:right="851" w:bottom="1134" w:left="1701"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95F43" w:rsidRDefault="00095F43" w:rsidP="005372E4">
      <w:pPr>
        <w:spacing w:after="0" w:line="240" w:lineRule="auto"/>
      </w:pPr>
      <w:r>
        <w:separator/>
      </w:r>
    </w:p>
  </w:endnote>
  <w:endnote w:type="continuationSeparator" w:id="0">
    <w:p w:rsidR="00095F43" w:rsidRDefault="00095F43" w:rsidP="005372E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ath Light">
    <w:altName w:val="Calibri"/>
    <w:charset w:val="00"/>
    <w:family w:val="swiss"/>
    <w:pitch w:val="variable"/>
    <w:sig w:usb0="00000003" w:usb1="00000000" w:usb2="00000000" w:usb3="00000000" w:csb0="00000001"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Verdana">
    <w:panose1 w:val="020B0604030504040204"/>
    <w:charset w:val="CC"/>
    <w:family w:val="swiss"/>
    <w:pitch w:val="variable"/>
    <w:sig w:usb0="A00006FF" w:usb1="4000205B" w:usb2="00000010" w:usb3="00000000" w:csb0="0000019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Peterburg">
    <w:altName w:val="Times New Roman"/>
    <w:charset w:val="CC"/>
    <w:family w:val="roman"/>
    <w:pitch w:val="variable"/>
    <w:sig w:usb0="00000000" w:usb1="00000000" w:usb2="00000000" w:usb3="00000000" w:csb0="00000000" w:csb1="00000000"/>
  </w:font>
  <w:font w:name="Arial Unicode MS">
    <w:panose1 w:val="020B0604020202020204"/>
    <w:charset w:val="00"/>
    <w:family w:val="roman"/>
    <w:notTrueType/>
    <w:pitch w:val="variable"/>
    <w:sig w:usb0="00000003" w:usb1="00000000" w:usb2="00000000" w:usb3="00000000" w:csb0="00000001" w:csb1="00000000"/>
  </w:font>
  <w:font w:name="Garamond">
    <w:panose1 w:val="02020404030301010803"/>
    <w:charset w:val="CC"/>
    <w:family w:val="roman"/>
    <w:pitch w:val="variable"/>
    <w:sig w:usb0="00000287" w:usb1="00000000" w:usb2="00000000" w:usb3="00000000" w:csb0="0000009F" w:csb1="00000000"/>
  </w:font>
  <w:font w:name="Thorndale AMT">
    <w:altName w:val="Times New Roman"/>
    <w:charset w:val="00"/>
    <w:family w:val="roman"/>
    <w:pitch w:val="variable"/>
    <w:sig w:usb0="00000003" w:usb1="00000000" w:usb2="00000000" w:usb3="00000000" w:csb0="00000001" w:csb1="00000000"/>
  </w:font>
  <w:font w:name="Albany AMT">
    <w:altName w:val="Times New Roman"/>
    <w:charset w:val="00"/>
    <w:family w:val="auto"/>
    <w:pitch w:val="variable"/>
    <w:sig w:usb0="00000003" w:usb1="00000000" w:usb2="00000000" w:usb3="00000000" w:csb0="00000001" w:csb1="00000000"/>
  </w:font>
  <w:font w:name="Lucidasans">
    <w:altName w:val="Times New Roman"/>
    <w:charset w:val="00"/>
    <w:family w:val="auto"/>
    <w:pitch w:val="default"/>
    <w:sig w:usb0="00000003" w:usb1="00000000" w:usb2="00000000" w:usb3="00000000" w:csb0="00000001" w:csb1="00000000"/>
  </w:font>
  <w:font w:name="Lucida Sans Unicode">
    <w:panose1 w:val="020B0602030504020204"/>
    <w:charset w:val="CC"/>
    <w:family w:val="swiss"/>
    <w:pitch w:val="variable"/>
    <w:sig w:usb0="80000AFF" w:usb1="0000396B" w:usb2="00000000" w:usb3="00000000" w:csb0="000000B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628E" w:rsidRDefault="00CB2DE7" w:rsidP="007E0B2C">
    <w:pPr>
      <w:pStyle w:val="a9"/>
      <w:framePr w:wrap="around" w:vAnchor="text" w:hAnchor="margin" w:xAlign="center" w:y="1"/>
      <w:rPr>
        <w:rStyle w:val="afb"/>
      </w:rPr>
    </w:pPr>
    <w:r>
      <w:rPr>
        <w:rStyle w:val="afb"/>
      </w:rPr>
      <w:fldChar w:fldCharType="begin"/>
    </w:r>
    <w:r w:rsidR="0040628E">
      <w:rPr>
        <w:rStyle w:val="afb"/>
      </w:rPr>
      <w:instrText xml:space="preserve">PAGE  </w:instrText>
    </w:r>
    <w:r>
      <w:rPr>
        <w:rStyle w:val="afb"/>
      </w:rPr>
      <w:fldChar w:fldCharType="end"/>
    </w:r>
  </w:p>
  <w:p w:rsidR="0040628E" w:rsidRDefault="0040628E" w:rsidP="007E0B2C">
    <w:pPr>
      <w:pStyle w:val="a9"/>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35558853"/>
      <w:docPartObj>
        <w:docPartGallery w:val="Page Numbers (Bottom of Page)"/>
        <w:docPartUnique/>
      </w:docPartObj>
    </w:sdtPr>
    <w:sdtContent>
      <w:p w:rsidR="0040628E" w:rsidRDefault="0040628E">
        <w:pPr>
          <w:pStyle w:val="a9"/>
          <w:jc w:val="right"/>
        </w:pPr>
      </w:p>
      <w:p w:rsidR="0040628E" w:rsidRDefault="00CB2DE7">
        <w:pPr>
          <w:pStyle w:val="a9"/>
          <w:jc w:val="right"/>
        </w:pPr>
        <w:r>
          <w:rPr>
            <w:noProof/>
          </w:rPr>
          <w:fldChar w:fldCharType="begin"/>
        </w:r>
        <w:r w:rsidR="0040628E">
          <w:rPr>
            <w:noProof/>
          </w:rPr>
          <w:instrText>PAGE   \* MERGEFORMAT</w:instrText>
        </w:r>
        <w:r>
          <w:rPr>
            <w:noProof/>
          </w:rPr>
          <w:fldChar w:fldCharType="separate"/>
        </w:r>
        <w:r w:rsidR="00960CC6">
          <w:rPr>
            <w:noProof/>
          </w:rPr>
          <w:t>8</w:t>
        </w:r>
        <w:r>
          <w:rPr>
            <w:noProof/>
          </w:rPr>
          <w:fldChar w:fldCharType="end"/>
        </w:r>
      </w:p>
    </w:sdtContent>
  </w:sdt>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449593386"/>
      <w:docPartObj>
        <w:docPartGallery w:val="Page Numbers (Bottom of Page)"/>
        <w:docPartUnique/>
      </w:docPartObj>
    </w:sdtPr>
    <w:sdtContent>
      <w:p w:rsidR="0040628E" w:rsidRDefault="0040628E">
        <w:pPr>
          <w:pStyle w:val="a9"/>
          <w:jc w:val="right"/>
        </w:pPr>
      </w:p>
      <w:p w:rsidR="0040628E" w:rsidRDefault="00CB2DE7">
        <w:pPr>
          <w:pStyle w:val="a9"/>
          <w:jc w:val="right"/>
        </w:pPr>
        <w:r>
          <w:rPr>
            <w:noProof/>
          </w:rPr>
          <w:fldChar w:fldCharType="begin"/>
        </w:r>
        <w:r w:rsidR="0040628E">
          <w:rPr>
            <w:noProof/>
          </w:rPr>
          <w:instrText>PAGE   \* MERGEFORMAT</w:instrText>
        </w:r>
        <w:r>
          <w:rPr>
            <w:noProof/>
          </w:rPr>
          <w:fldChar w:fldCharType="separate"/>
        </w:r>
        <w:r w:rsidR="00960CC6">
          <w:rPr>
            <w:noProof/>
          </w:rPr>
          <w:t>88</w:t>
        </w:r>
        <w:r>
          <w:rPr>
            <w:noProof/>
          </w:rPr>
          <w:fldChar w:fldCharType="end"/>
        </w:r>
      </w:p>
    </w:sdtContent>
  </w:sdt>
  <w:p w:rsidR="0040628E" w:rsidRDefault="0040628E">
    <w:pPr>
      <w:pStyle w:val="a9"/>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09642364"/>
      <w:docPartObj>
        <w:docPartGallery w:val="Page Numbers (Bottom of Page)"/>
        <w:docPartUnique/>
      </w:docPartObj>
    </w:sdtPr>
    <w:sdtContent>
      <w:p w:rsidR="0040628E" w:rsidRDefault="0040628E">
        <w:pPr>
          <w:pStyle w:val="a9"/>
          <w:jc w:val="right"/>
        </w:pPr>
      </w:p>
      <w:p w:rsidR="0040628E" w:rsidRDefault="00CB2DE7">
        <w:pPr>
          <w:pStyle w:val="a9"/>
          <w:jc w:val="right"/>
        </w:pPr>
        <w:r>
          <w:rPr>
            <w:noProof/>
          </w:rPr>
          <w:fldChar w:fldCharType="begin"/>
        </w:r>
        <w:r w:rsidR="0040628E">
          <w:rPr>
            <w:noProof/>
          </w:rPr>
          <w:instrText>PAGE   \* MERGEFORMAT</w:instrText>
        </w:r>
        <w:r>
          <w:rPr>
            <w:noProof/>
          </w:rPr>
          <w:fldChar w:fldCharType="separate"/>
        </w:r>
        <w:r w:rsidR="00960CC6">
          <w:rPr>
            <w:noProof/>
          </w:rPr>
          <w:t>87</w:t>
        </w:r>
        <w:r>
          <w:rPr>
            <w:noProof/>
          </w:rPr>
          <w:fldChar w:fldCharType="end"/>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95F43" w:rsidRDefault="00095F43" w:rsidP="005372E4">
      <w:pPr>
        <w:spacing w:after="0" w:line="240" w:lineRule="auto"/>
      </w:pPr>
      <w:r>
        <w:separator/>
      </w:r>
    </w:p>
  </w:footnote>
  <w:footnote w:type="continuationSeparator" w:id="0">
    <w:p w:rsidR="00095F43" w:rsidRDefault="00095F43" w:rsidP="005372E4">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628E" w:rsidRPr="005372E4" w:rsidRDefault="0040628E" w:rsidP="00262671">
    <w:pPr>
      <w:pStyle w:val="a7"/>
      <w:pBdr>
        <w:bottom w:val="threeDEngrave" w:sz="6" w:space="1" w:color="auto"/>
      </w:pBdr>
      <w:jc w:val="center"/>
      <w:rPr>
        <w:rFonts w:ascii="Times New Roman" w:hAnsi="Times New Roman" w:cs="Times New Roman"/>
        <w:i/>
      </w:rPr>
    </w:pPr>
    <w:r w:rsidRPr="005372E4">
      <w:rPr>
        <w:rFonts w:ascii="Times New Roman" w:hAnsi="Times New Roman" w:cs="Times New Roman"/>
        <w:i/>
      </w:rPr>
      <w:t xml:space="preserve">СХЕМА ВОДОСНАБЖЕНИЯ И ВОДООТВЕДЕНИЯ </w:t>
    </w:r>
    <w:r w:rsidRPr="005372E4">
      <w:rPr>
        <w:rFonts w:ascii="Times New Roman" w:hAnsi="Times New Roman" w:cs="Times New Roman"/>
        <w:i/>
      </w:rPr>
      <w:br/>
    </w:r>
    <w:r>
      <w:rPr>
        <w:rFonts w:ascii="Times New Roman" w:hAnsi="Times New Roman" w:cs="Times New Roman"/>
        <w:i/>
      </w:rPr>
      <w:t>Отрадненского городского поселения Ленинградской области на период до 2035 года</w:t>
    </w:r>
    <w:r w:rsidRPr="005372E4">
      <w:rPr>
        <w:rFonts w:ascii="Times New Roman" w:hAnsi="Times New Roman" w:cs="Times New Roman"/>
        <w:i/>
      </w:rPr>
      <w:t xml:space="preserve"> </w:t>
    </w:r>
  </w:p>
  <w:p w:rsidR="0040628E" w:rsidRDefault="0040628E" w:rsidP="00262671">
    <w:pPr>
      <w:pStyle w:val="a7"/>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628E" w:rsidRPr="005372E4" w:rsidRDefault="0040628E" w:rsidP="00464704">
    <w:pPr>
      <w:pStyle w:val="a7"/>
      <w:pBdr>
        <w:bottom w:val="threeDEngrave" w:sz="6" w:space="1" w:color="auto"/>
      </w:pBdr>
      <w:jc w:val="center"/>
      <w:rPr>
        <w:rFonts w:ascii="Times New Roman" w:hAnsi="Times New Roman" w:cs="Times New Roman"/>
        <w:i/>
      </w:rPr>
    </w:pPr>
    <w:r w:rsidRPr="005372E4">
      <w:rPr>
        <w:rFonts w:ascii="Times New Roman" w:hAnsi="Times New Roman" w:cs="Times New Roman"/>
        <w:i/>
      </w:rPr>
      <w:t xml:space="preserve">СХЕМА ВОДОСНАБЖЕНИЯ И ВОДООТВЕДЕНИЯ </w:t>
    </w:r>
    <w:r w:rsidRPr="005372E4">
      <w:rPr>
        <w:rFonts w:ascii="Times New Roman" w:hAnsi="Times New Roman" w:cs="Times New Roman"/>
        <w:i/>
      </w:rPr>
      <w:br/>
    </w:r>
    <w:r>
      <w:rPr>
        <w:rFonts w:ascii="Times New Roman" w:hAnsi="Times New Roman" w:cs="Times New Roman"/>
        <w:i/>
      </w:rPr>
      <w:t>Отрадненского городского поселения Ленинградской области на период до 2035 года</w:t>
    </w:r>
  </w:p>
  <w:p w:rsidR="0040628E" w:rsidRDefault="0040628E" w:rsidP="00464704">
    <w:pPr>
      <w:pStyle w:val="a7"/>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628E" w:rsidRPr="005372E4" w:rsidRDefault="0040628E" w:rsidP="00966DA4">
    <w:pPr>
      <w:pStyle w:val="a7"/>
      <w:pBdr>
        <w:bottom w:val="threeDEngrave" w:sz="6" w:space="1" w:color="auto"/>
      </w:pBdr>
      <w:jc w:val="center"/>
      <w:rPr>
        <w:rFonts w:ascii="Times New Roman" w:hAnsi="Times New Roman" w:cs="Times New Roman"/>
        <w:i/>
      </w:rPr>
    </w:pPr>
    <w:r w:rsidRPr="005372E4">
      <w:rPr>
        <w:rFonts w:ascii="Times New Roman" w:hAnsi="Times New Roman" w:cs="Times New Roman"/>
        <w:i/>
      </w:rPr>
      <w:t xml:space="preserve">СХЕМА ВОДОСНАБЖЕНИЯ И ВОДООТВЕДЕНИЯ </w:t>
    </w:r>
    <w:r w:rsidRPr="005372E4">
      <w:rPr>
        <w:rFonts w:ascii="Times New Roman" w:hAnsi="Times New Roman" w:cs="Times New Roman"/>
        <w:i/>
      </w:rPr>
      <w:br/>
    </w:r>
    <w:r>
      <w:rPr>
        <w:rFonts w:ascii="Times New Roman" w:hAnsi="Times New Roman" w:cs="Times New Roman"/>
        <w:i/>
      </w:rPr>
      <w:t>Отрадненского городского поселения Ленинградской области на период до 2035 года</w:t>
    </w:r>
    <w:r w:rsidRPr="005372E4">
      <w:rPr>
        <w:rFonts w:ascii="Times New Roman" w:hAnsi="Times New Roman" w:cs="Times New Roman"/>
        <w:i/>
      </w:rPr>
      <w:t xml:space="preserve"> </w:t>
    </w:r>
  </w:p>
  <w:p w:rsidR="0040628E" w:rsidRPr="005372E4" w:rsidRDefault="0040628E" w:rsidP="005372E4">
    <w:pPr>
      <w:pStyle w:val="a7"/>
      <w:pBdr>
        <w:bottom w:val="threeDEngrave" w:sz="6" w:space="1" w:color="auto"/>
      </w:pBdr>
      <w:jc w:val="center"/>
      <w:rPr>
        <w:rFonts w:ascii="Times New Roman" w:hAnsi="Times New Roman" w:cs="Times New Roman"/>
        <w:i/>
      </w:rPr>
    </w:pPr>
  </w:p>
  <w:p w:rsidR="0040628E" w:rsidRDefault="0040628E" w:rsidP="005372E4">
    <w:pPr>
      <w:pStyle w:val="a7"/>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433"/>
    <w:multiLevelType w:val="multilevel"/>
    <w:tmpl w:val="000008B6"/>
    <w:lvl w:ilvl="0">
      <w:numFmt w:val="bullet"/>
      <w:lvlText w:val=""/>
      <w:lvlJc w:val="left"/>
      <w:pPr>
        <w:ind w:left="102" w:hanging="564"/>
      </w:pPr>
      <w:rPr>
        <w:rFonts w:ascii="Symbol" w:hAnsi="Symbol" w:cs="Symbol"/>
        <w:b w:val="0"/>
        <w:bCs w:val="0"/>
        <w:w w:val="99"/>
        <w:sz w:val="26"/>
        <w:szCs w:val="26"/>
      </w:rPr>
    </w:lvl>
    <w:lvl w:ilvl="1">
      <w:numFmt w:val="bullet"/>
      <w:lvlText w:val="•"/>
      <w:lvlJc w:val="left"/>
      <w:pPr>
        <w:ind w:left="1076" w:hanging="564"/>
      </w:pPr>
    </w:lvl>
    <w:lvl w:ilvl="2">
      <w:numFmt w:val="bullet"/>
      <w:lvlText w:val="•"/>
      <w:lvlJc w:val="left"/>
      <w:pPr>
        <w:ind w:left="2050" w:hanging="564"/>
      </w:pPr>
    </w:lvl>
    <w:lvl w:ilvl="3">
      <w:numFmt w:val="bullet"/>
      <w:lvlText w:val="•"/>
      <w:lvlJc w:val="left"/>
      <w:pPr>
        <w:ind w:left="3025" w:hanging="564"/>
      </w:pPr>
    </w:lvl>
    <w:lvl w:ilvl="4">
      <w:numFmt w:val="bullet"/>
      <w:lvlText w:val="•"/>
      <w:lvlJc w:val="left"/>
      <w:pPr>
        <w:ind w:left="3999" w:hanging="564"/>
      </w:pPr>
    </w:lvl>
    <w:lvl w:ilvl="5">
      <w:numFmt w:val="bullet"/>
      <w:lvlText w:val="•"/>
      <w:lvlJc w:val="left"/>
      <w:pPr>
        <w:ind w:left="4974" w:hanging="564"/>
      </w:pPr>
    </w:lvl>
    <w:lvl w:ilvl="6">
      <w:numFmt w:val="bullet"/>
      <w:lvlText w:val="•"/>
      <w:lvlJc w:val="left"/>
      <w:pPr>
        <w:ind w:left="5948" w:hanging="564"/>
      </w:pPr>
    </w:lvl>
    <w:lvl w:ilvl="7">
      <w:numFmt w:val="bullet"/>
      <w:lvlText w:val="•"/>
      <w:lvlJc w:val="left"/>
      <w:pPr>
        <w:ind w:left="6923" w:hanging="564"/>
      </w:pPr>
    </w:lvl>
    <w:lvl w:ilvl="8">
      <w:numFmt w:val="bullet"/>
      <w:lvlText w:val="•"/>
      <w:lvlJc w:val="left"/>
      <w:pPr>
        <w:ind w:left="7897" w:hanging="564"/>
      </w:pPr>
    </w:lvl>
  </w:abstractNum>
  <w:abstractNum w:abstractNumId="1">
    <w:nsid w:val="00B26D8B"/>
    <w:multiLevelType w:val="hybridMultilevel"/>
    <w:tmpl w:val="5B706626"/>
    <w:lvl w:ilvl="0" w:tplc="2CC4EA3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nsid w:val="01857098"/>
    <w:multiLevelType w:val="hybridMultilevel"/>
    <w:tmpl w:val="A81A966C"/>
    <w:lvl w:ilvl="0" w:tplc="FFAE4DEE">
      <w:start w:val="1"/>
      <w:numFmt w:val="bullet"/>
      <w:lvlText w:val=""/>
      <w:lvlJc w:val="left"/>
      <w:pPr>
        <w:ind w:left="1429" w:hanging="360"/>
      </w:pPr>
      <w:rPr>
        <w:rFonts w:ascii="Symbol" w:eastAsia="Symbol" w:hAnsi="Symbol" w:hint="default"/>
        <w:w w:val="99"/>
        <w:sz w:val="26"/>
        <w:szCs w:val="26"/>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nsid w:val="085F4FCF"/>
    <w:multiLevelType w:val="hybridMultilevel"/>
    <w:tmpl w:val="F8F20C46"/>
    <w:lvl w:ilvl="0" w:tplc="DFD0F21E">
      <w:start w:val="1"/>
      <w:numFmt w:val="bullet"/>
      <w:lvlText w:val="d"/>
      <w:lvlJc w:val="left"/>
      <w:pPr>
        <w:ind w:left="1649" w:hanging="360"/>
      </w:pPr>
      <w:rPr>
        <w:rFonts w:ascii="Math Light" w:hAnsi="Math Light" w:hint="default"/>
      </w:rPr>
    </w:lvl>
    <w:lvl w:ilvl="1" w:tplc="04190003" w:tentative="1">
      <w:start w:val="1"/>
      <w:numFmt w:val="bullet"/>
      <w:lvlText w:val="o"/>
      <w:lvlJc w:val="left"/>
      <w:pPr>
        <w:ind w:left="2369" w:hanging="360"/>
      </w:pPr>
      <w:rPr>
        <w:rFonts w:ascii="Courier New" w:hAnsi="Courier New" w:cs="Courier New" w:hint="default"/>
      </w:rPr>
    </w:lvl>
    <w:lvl w:ilvl="2" w:tplc="04190005" w:tentative="1">
      <w:start w:val="1"/>
      <w:numFmt w:val="bullet"/>
      <w:lvlText w:val=""/>
      <w:lvlJc w:val="left"/>
      <w:pPr>
        <w:ind w:left="3089" w:hanging="360"/>
      </w:pPr>
      <w:rPr>
        <w:rFonts w:ascii="Wingdings" w:hAnsi="Wingdings" w:hint="default"/>
      </w:rPr>
    </w:lvl>
    <w:lvl w:ilvl="3" w:tplc="04190001" w:tentative="1">
      <w:start w:val="1"/>
      <w:numFmt w:val="bullet"/>
      <w:lvlText w:val=""/>
      <w:lvlJc w:val="left"/>
      <w:pPr>
        <w:ind w:left="3809" w:hanging="360"/>
      </w:pPr>
      <w:rPr>
        <w:rFonts w:ascii="Symbol" w:hAnsi="Symbol" w:hint="default"/>
      </w:rPr>
    </w:lvl>
    <w:lvl w:ilvl="4" w:tplc="04190003" w:tentative="1">
      <w:start w:val="1"/>
      <w:numFmt w:val="bullet"/>
      <w:lvlText w:val="o"/>
      <w:lvlJc w:val="left"/>
      <w:pPr>
        <w:ind w:left="4529" w:hanging="360"/>
      </w:pPr>
      <w:rPr>
        <w:rFonts w:ascii="Courier New" w:hAnsi="Courier New" w:cs="Courier New" w:hint="default"/>
      </w:rPr>
    </w:lvl>
    <w:lvl w:ilvl="5" w:tplc="04190005" w:tentative="1">
      <w:start w:val="1"/>
      <w:numFmt w:val="bullet"/>
      <w:lvlText w:val=""/>
      <w:lvlJc w:val="left"/>
      <w:pPr>
        <w:ind w:left="5249" w:hanging="360"/>
      </w:pPr>
      <w:rPr>
        <w:rFonts w:ascii="Wingdings" w:hAnsi="Wingdings" w:hint="default"/>
      </w:rPr>
    </w:lvl>
    <w:lvl w:ilvl="6" w:tplc="04190001" w:tentative="1">
      <w:start w:val="1"/>
      <w:numFmt w:val="bullet"/>
      <w:lvlText w:val=""/>
      <w:lvlJc w:val="left"/>
      <w:pPr>
        <w:ind w:left="5969" w:hanging="360"/>
      </w:pPr>
      <w:rPr>
        <w:rFonts w:ascii="Symbol" w:hAnsi="Symbol" w:hint="default"/>
      </w:rPr>
    </w:lvl>
    <w:lvl w:ilvl="7" w:tplc="04190003" w:tentative="1">
      <w:start w:val="1"/>
      <w:numFmt w:val="bullet"/>
      <w:lvlText w:val="o"/>
      <w:lvlJc w:val="left"/>
      <w:pPr>
        <w:ind w:left="6689" w:hanging="360"/>
      </w:pPr>
      <w:rPr>
        <w:rFonts w:ascii="Courier New" w:hAnsi="Courier New" w:cs="Courier New" w:hint="default"/>
      </w:rPr>
    </w:lvl>
    <w:lvl w:ilvl="8" w:tplc="04190005" w:tentative="1">
      <w:start w:val="1"/>
      <w:numFmt w:val="bullet"/>
      <w:lvlText w:val=""/>
      <w:lvlJc w:val="left"/>
      <w:pPr>
        <w:ind w:left="7409" w:hanging="360"/>
      </w:pPr>
      <w:rPr>
        <w:rFonts w:ascii="Wingdings" w:hAnsi="Wingdings" w:hint="default"/>
      </w:rPr>
    </w:lvl>
  </w:abstractNum>
  <w:abstractNum w:abstractNumId="4">
    <w:nsid w:val="0C4A3791"/>
    <w:multiLevelType w:val="hybridMultilevel"/>
    <w:tmpl w:val="C5CE06C0"/>
    <w:lvl w:ilvl="0" w:tplc="DB98CF6A">
      <w:start w:val="1"/>
      <w:numFmt w:val="bullet"/>
      <w:lvlText w:val=""/>
      <w:lvlJc w:val="left"/>
      <w:pPr>
        <w:ind w:left="1429" w:hanging="360"/>
      </w:pPr>
      <w:rPr>
        <w:rFonts w:ascii="Symbol" w:hAnsi="Symbol"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nsid w:val="0CF2614B"/>
    <w:multiLevelType w:val="hybridMultilevel"/>
    <w:tmpl w:val="6A582856"/>
    <w:lvl w:ilvl="0" w:tplc="2CC4EA3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1F63AC4"/>
    <w:multiLevelType w:val="hybridMultilevel"/>
    <w:tmpl w:val="49FEFFF0"/>
    <w:lvl w:ilvl="0" w:tplc="2CC4EA3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3C51F92"/>
    <w:multiLevelType w:val="multilevel"/>
    <w:tmpl w:val="A428FEB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8">
    <w:nsid w:val="13CC240B"/>
    <w:multiLevelType w:val="hybridMultilevel"/>
    <w:tmpl w:val="C2F6D300"/>
    <w:lvl w:ilvl="0" w:tplc="50566376">
      <w:start w:val="1"/>
      <w:numFmt w:val="bullet"/>
      <w:lvlText w:val="-"/>
      <w:lvlJc w:val="left"/>
      <w:pPr>
        <w:tabs>
          <w:tab w:val="num" w:pos="2149"/>
        </w:tabs>
        <w:ind w:left="2149" w:hanging="360"/>
      </w:pPr>
      <w:rPr>
        <w:rFonts w:ascii="Courier New" w:hAnsi="Courier New"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9">
    <w:nsid w:val="16BF5ED8"/>
    <w:multiLevelType w:val="hybridMultilevel"/>
    <w:tmpl w:val="C21C5970"/>
    <w:lvl w:ilvl="0" w:tplc="2CC4EA3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
    <w:nsid w:val="16D77D08"/>
    <w:multiLevelType w:val="hybridMultilevel"/>
    <w:tmpl w:val="02D61F42"/>
    <w:lvl w:ilvl="0" w:tplc="2CC4EA3E">
      <w:start w:val="1"/>
      <w:numFmt w:val="bullet"/>
      <w:lvlText w:val=""/>
      <w:lvlJc w:val="left"/>
      <w:pPr>
        <w:ind w:left="1429" w:hanging="360"/>
      </w:pPr>
      <w:rPr>
        <w:rFonts w:ascii="Symbol" w:hAnsi="Symbol" w:hint="default"/>
      </w:rPr>
    </w:lvl>
    <w:lvl w:ilvl="1" w:tplc="2CC4EA3E">
      <w:start w:val="1"/>
      <w:numFmt w:val="bullet"/>
      <w:lvlText w:val=""/>
      <w:lvlJc w:val="left"/>
      <w:pPr>
        <w:ind w:left="2149" w:hanging="360"/>
      </w:pPr>
      <w:rPr>
        <w:rFonts w:ascii="Symbol" w:hAnsi="Symbol"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nsid w:val="1A200436"/>
    <w:multiLevelType w:val="hybridMultilevel"/>
    <w:tmpl w:val="87F65442"/>
    <w:lvl w:ilvl="0" w:tplc="2CC4EA3E">
      <w:start w:val="1"/>
      <w:numFmt w:val="bullet"/>
      <w:lvlText w:val=""/>
      <w:lvlJc w:val="left"/>
      <w:pPr>
        <w:ind w:left="1429" w:hanging="360"/>
      </w:pPr>
      <w:rPr>
        <w:rFonts w:ascii="Symbol" w:hAnsi="Symbol" w:hint="default"/>
        <w:sz w:val="32"/>
        <w:szCs w:val="32"/>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nsid w:val="1A600277"/>
    <w:multiLevelType w:val="hybridMultilevel"/>
    <w:tmpl w:val="47A28FC8"/>
    <w:lvl w:ilvl="0" w:tplc="FFAE4DEE">
      <w:start w:val="1"/>
      <w:numFmt w:val="bullet"/>
      <w:lvlText w:val=""/>
      <w:lvlJc w:val="left"/>
      <w:pPr>
        <w:ind w:left="1287" w:hanging="360"/>
      </w:pPr>
      <w:rPr>
        <w:rFonts w:ascii="Symbol" w:eastAsia="Symbol" w:hAnsi="Symbol" w:hint="default"/>
        <w:w w:val="99"/>
        <w:sz w:val="26"/>
        <w:szCs w:val="26"/>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
    <w:nsid w:val="1D1F69F3"/>
    <w:multiLevelType w:val="hybridMultilevel"/>
    <w:tmpl w:val="C13828F8"/>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4">
    <w:nsid w:val="25D16D53"/>
    <w:multiLevelType w:val="hybridMultilevel"/>
    <w:tmpl w:val="BCD6DB6C"/>
    <w:lvl w:ilvl="0" w:tplc="2CC4EA3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nsid w:val="26F71E41"/>
    <w:multiLevelType w:val="hybridMultilevel"/>
    <w:tmpl w:val="CFD4ACCA"/>
    <w:lvl w:ilvl="0" w:tplc="2CC4EA3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nsid w:val="28EC1E51"/>
    <w:multiLevelType w:val="hybridMultilevel"/>
    <w:tmpl w:val="9BF80342"/>
    <w:lvl w:ilvl="0" w:tplc="2CC4EA3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nsid w:val="29F43F30"/>
    <w:multiLevelType w:val="hybridMultilevel"/>
    <w:tmpl w:val="D0528FAE"/>
    <w:lvl w:ilvl="0" w:tplc="2CC4EA3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
    <w:nsid w:val="2DC81569"/>
    <w:multiLevelType w:val="hybridMultilevel"/>
    <w:tmpl w:val="31B0BB16"/>
    <w:lvl w:ilvl="0" w:tplc="2CC4EA3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nsid w:val="30C53AEA"/>
    <w:multiLevelType w:val="hybridMultilevel"/>
    <w:tmpl w:val="DD082D2A"/>
    <w:lvl w:ilvl="0" w:tplc="2CC4EA3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
    <w:nsid w:val="334940B7"/>
    <w:multiLevelType w:val="hybridMultilevel"/>
    <w:tmpl w:val="F16EAFA0"/>
    <w:lvl w:ilvl="0" w:tplc="FFAE4DEE">
      <w:start w:val="1"/>
      <w:numFmt w:val="bullet"/>
      <w:lvlText w:val=""/>
      <w:lvlJc w:val="left"/>
      <w:pPr>
        <w:ind w:left="1429" w:hanging="360"/>
      </w:pPr>
      <w:rPr>
        <w:rFonts w:ascii="Symbol" w:eastAsia="Symbol" w:hAnsi="Symbol" w:hint="default"/>
        <w:w w:val="99"/>
        <w:sz w:val="26"/>
        <w:szCs w:val="26"/>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nsid w:val="33EF0781"/>
    <w:multiLevelType w:val="hybridMultilevel"/>
    <w:tmpl w:val="0FB2A64A"/>
    <w:lvl w:ilvl="0" w:tplc="CD4C7DE6">
      <w:start w:val="1"/>
      <w:numFmt w:val="decimal"/>
      <w:lvlText w:val="%1)"/>
      <w:lvlJc w:val="left"/>
      <w:pPr>
        <w:ind w:left="930" w:hanging="269"/>
      </w:pPr>
      <w:rPr>
        <w:rFonts w:ascii="Times New Roman" w:eastAsia="Times New Roman" w:hAnsi="Times New Roman" w:cs="Times New Roman" w:hint="default"/>
        <w:w w:val="99"/>
        <w:sz w:val="24"/>
        <w:szCs w:val="24"/>
        <w:lang w:val="ru-RU" w:eastAsia="ru-RU" w:bidi="ru-RU"/>
      </w:rPr>
    </w:lvl>
    <w:lvl w:ilvl="1" w:tplc="702A5362">
      <w:numFmt w:val="bullet"/>
      <w:lvlText w:val="•"/>
      <w:lvlJc w:val="left"/>
      <w:pPr>
        <w:ind w:left="1878" w:hanging="269"/>
      </w:pPr>
      <w:rPr>
        <w:rFonts w:hint="default"/>
        <w:lang w:val="ru-RU" w:eastAsia="ru-RU" w:bidi="ru-RU"/>
      </w:rPr>
    </w:lvl>
    <w:lvl w:ilvl="2" w:tplc="6C242460">
      <w:numFmt w:val="bullet"/>
      <w:lvlText w:val="•"/>
      <w:lvlJc w:val="left"/>
      <w:pPr>
        <w:ind w:left="2817" w:hanging="269"/>
      </w:pPr>
      <w:rPr>
        <w:rFonts w:hint="default"/>
        <w:lang w:val="ru-RU" w:eastAsia="ru-RU" w:bidi="ru-RU"/>
      </w:rPr>
    </w:lvl>
    <w:lvl w:ilvl="3" w:tplc="F91C441A">
      <w:numFmt w:val="bullet"/>
      <w:lvlText w:val="•"/>
      <w:lvlJc w:val="left"/>
      <w:pPr>
        <w:ind w:left="3755" w:hanging="269"/>
      </w:pPr>
      <w:rPr>
        <w:rFonts w:hint="default"/>
        <w:lang w:val="ru-RU" w:eastAsia="ru-RU" w:bidi="ru-RU"/>
      </w:rPr>
    </w:lvl>
    <w:lvl w:ilvl="4" w:tplc="23F4C3DA">
      <w:numFmt w:val="bullet"/>
      <w:lvlText w:val="•"/>
      <w:lvlJc w:val="left"/>
      <w:pPr>
        <w:ind w:left="4694" w:hanging="269"/>
      </w:pPr>
      <w:rPr>
        <w:rFonts w:hint="default"/>
        <w:lang w:val="ru-RU" w:eastAsia="ru-RU" w:bidi="ru-RU"/>
      </w:rPr>
    </w:lvl>
    <w:lvl w:ilvl="5" w:tplc="35846C3C">
      <w:numFmt w:val="bullet"/>
      <w:lvlText w:val="•"/>
      <w:lvlJc w:val="left"/>
      <w:pPr>
        <w:ind w:left="5633" w:hanging="269"/>
      </w:pPr>
      <w:rPr>
        <w:rFonts w:hint="default"/>
        <w:lang w:val="ru-RU" w:eastAsia="ru-RU" w:bidi="ru-RU"/>
      </w:rPr>
    </w:lvl>
    <w:lvl w:ilvl="6" w:tplc="D6F643A8">
      <w:numFmt w:val="bullet"/>
      <w:lvlText w:val="•"/>
      <w:lvlJc w:val="left"/>
      <w:pPr>
        <w:ind w:left="6571" w:hanging="269"/>
      </w:pPr>
      <w:rPr>
        <w:rFonts w:hint="default"/>
        <w:lang w:val="ru-RU" w:eastAsia="ru-RU" w:bidi="ru-RU"/>
      </w:rPr>
    </w:lvl>
    <w:lvl w:ilvl="7" w:tplc="DDB861B6">
      <w:numFmt w:val="bullet"/>
      <w:lvlText w:val="•"/>
      <w:lvlJc w:val="left"/>
      <w:pPr>
        <w:ind w:left="7510" w:hanging="269"/>
      </w:pPr>
      <w:rPr>
        <w:rFonts w:hint="default"/>
        <w:lang w:val="ru-RU" w:eastAsia="ru-RU" w:bidi="ru-RU"/>
      </w:rPr>
    </w:lvl>
    <w:lvl w:ilvl="8" w:tplc="D8A60AA0">
      <w:numFmt w:val="bullet"/>
      <w:lvlText w:val="•"/>
      <w:lvlJc w:val="left"/>
      <w:pPr>
        <w:ind w:left="8449" w:hanging="269"/>
      </w:pPr>
      <w:rPr>
        <w:rFonts w:hint="default"/>
        <w:lang w:val="ru-RU" w:eastAsia="ru-RU" w:bidi="ru-RU"/>
      </w:rPr>
    </w:lvl>
  </w:abstractNum>
  <w:abstractNum w:abstractNumId="22">
    <w:nsid w:val="35B80DA2"/>
    <w:multiLevelType w:val="hybridMultilevel"/>
    <w:tmpl w:val="8A068058"/>
    <w:lvl w:ilvl="0" w:tplc="2CC4EA3E">
      <w:start w:val="1"/>
      <w:numFmt w:val="bullet"/>
      <w:lvlText w:val=""/>
      <w:lvlJc w:val="left"/>
      <w:pPr>
        <w:ind w:left="833" w:hanging="360"/>
      </w:pPr>
      <w:rPr>
        <w:rFonts w:ascii="Symbol" w:hAnsi="Symbol" w:hint="default"/>
      </w:rPr>
    </w:lvl>
    <w:lvl w:ilvl="1" w:tplc="04190003" w:tentative="1">
      <w:start w:val="1"/>
      <w:numFmt w:val="bullet"/>
      <w:lvlText w:val="o"/>
      <w:lvlJc w:val="left"/>
      <w:pPr>
        <w:ind w:left="1553" w:hanging="360"/>
      </w:pPr>
      <w:rPr>
        <w:rFonts w:ascii="Courier New" w:hAnsi="Courier New" w:cs="Courier New" w:hint="default"/>
      </w:rPr>
    </w:lvl>
    <w:lvl w:ilvl="2" w:tplc="04190005" w:tentative="1">
      <w:start w:val="1"/>
      <w:numFmt w:val="bullet"/>
      <w:lvlText w:val=""/>
      <w:lvlJc w:val="left"/>
      <w:pPr>
        <w:ind w:left="2273" w:hanging="360"/>
      </w:pPr>
      <w:rPr>
        <w:rFonts w:ascii="Wingdings" w:hAnsi="Wingdings" w:hint="default"/>
      </w:rPr>
    </w:lvl>
    <w:lvl w:ilvl="3" w:tplc="04190001" w:tentative="1">
      <w:start w:val="1"/>
      <w:numFmt w:val="bullet"/>
      <w:lvlText w:val=""/>
      <w:lvlJc w:val="left"/>
      <w:pPr>
        <w:ind w:left="2993" w:hanging="360"/>
      </w:pPr>
      <w:rPr>
        <w:rFonts w:ascii="Symbol" w:hAnsi="Symbol" w:hint="default"/>
      </w:rPr>
    </w:lvl>
    <w:lvl w:ilvl="4" w:tplc="04190003" w:tentative="1">
      <w:start w:val="1"/>
      <w:numFmt w:val="bullet"/>
      <w:lvlText w:val="o"/>
      <w:lvlJc w:val="left"/>
      <w:pPr>
        <w:ind w:left="3713" w:hanging="360"/>
      </w:pPr>
      <w:rPr>
        <w:rFonts w:ascii="Courier New" w:hAnsi="Courier New" w:cs="Courier New" w:hint="default"/>
      </w:rPr>
    </w:lvl>
    <w:lvl w:ilvl="5" w:tplc="04190005" w:tentative="1">
      <w:start w:val="1"/>
      <w:numFmt w:val="bullet"/>
      <w:lvlText w:val=""/>
      <w:lvlJc w:val="left"/>
      <w:pPr>
        <w:ind w:left="4433" w:hanging="360"/>
      </w:pPr>
      <w:rPr>
        <w:rFonts w:ascii="Wingdings" w:hAnsi="Wingdings" w:hint="default"/>
      </w:rPr>
    </w:lvl>
    <w:lvl w:ilvl="6" w:tplc="04190001" w:tentative="1">
      <w:start w:val="1"/>
      <w:numFmt w:val="bullet"/>
      <w:lvlText w:val=""/>
      <w:lvlJc w:val="left"/>
      <w:pPr>
        <w:ind w:left="5153" w:hanging="360"/>
      </w:pPr>
      <w:rPr>
        <w:rFonts w:ascii="Symbol" w:hAnsi="Symbol" w:hint="default"/>
      </w:rPr>
    </w:lvl>
    <w:lvl w:ilvl="7" w:tplc="04190003" w:tentative="1">
      <w:start w:val="1"/>
      <w:numFmt w:val="bullet"/>
      <w:lvlText w:val="o"/>
      <w:lvlJc w:val="left"/>
      <w:pPr>
        <w:ind w:left="5873" w:hanging="360"/>
      </w:pPr>
      <w:rPr>
        <w:rFonts w:ascii="Courier New" w:hAnsi="Courier New" w:cs="Courier New" w:hint="default"/>
      </w:rPr>
    </w:lvl>
    <w:lvl w:ilvl="8" w:tplc="04190005" w:tentative="1">
      <w:start w:val="1"/>
      <w:numFmt w:val="bullet"/>
      <w:lvlText w:val=""/>
      <w:lvlJc w:val="left"/>
      <w:pPr>
        <w:ind w:left="6593" w:hanging="360"/>
      </w:pPr>
      <w:rPr>
        <w:rFonts w:ascii="Wingdings" w:hAnsi="Wingdings" w:hint="default"/>
      </w:rPr>
    </w:lvl>
  </w:abstractNum>
  <w:abstractNum w:abstractNumId="23">
    <w:nsid w:val="3A1A385B"/>
    <w:multiLevelType w:val="hybridMultilevel"/>
    <w:tmpl w:val="0409001D"/>
    <w:lvl w:ilvl="0" w:tplc="BF36297E">
      <w:start w:val="1"/>
      <w:numFmt w:val="decimal"/>
      <w:lvlText w:val="%1."/>
      <w:lvlJc w:val="left"/>
      <w:pPr>
        <w:ind w:left="360" w:hanging="360"/>
      </w:pPr>
    </w:lvl>
    <w:lvl w:ilvl="1" w:tplc="2EC48AE4">
      <w:start w:val="1"/>
      <w:numFmt w:val="lowerLetter"/>
      <w:lvlText w:val="%2."/>
      <w:lvlJc w:val="left"/>
      <w:pPr>
        <w:ind w:left="720" w:hanging="360"/>
      </w:pPr>
    </w:lvl>
    <w:lvl w:ilvl="2" w:tplc="D76A86F4">
      <w:start w:val="1"/>
      <w:numFmt w:val="lowerRoman"/>
      <w:lvlText w:val="%3."/>
      <w:lvlJc w:val="left"/>
      <w:pPr>
        <w:ind w:left="1080" w:hanging="360"/>
      </w:pPr>
    </w:lvl>
    <w:lvl w:ilvl="3" w:tplc="AA680006">
      <w:start w:val="1"/>
      <w:numFmt w:val="decimal"/>
      <w:lvlText w:val="%4)"/>
      <w:lvlJc w:val="left"/>
      <w:pPr>
        <w:ind w:left="1440" w:hanging="360"/>
      </w:pPr>
    </w:lvl>
    <w:lvl w:ilvl="4" w:tplc="50B47A54">
      <w:start w:val="1"/>
      <w:numFmt w:val="lowerLetter"/>
      <w:lvlText w:val="%5)"/>
      <w:lvlJc w:val="left"/>
      <w:pPr>
        <w:ind w:left="1800" w:hanging="360"/>
      </w:pPr>
    </w:lvl>
    <w:lvl w:ilvl="5" w:tplc="73D2CDF2">
      <w:start w:val="1"/>
      <w:numFmt w:val="lowerRoman"/>
      <w:lvlText w:val="%6)"/>
      <w:lvlJc w:val="left"/>
      <w:pPr>
        <w:ind w:left="2160" w:hanging="360"/>
      </w:pPr>
    </w:lvl>
    <w:lvl w:ilvl="6" w:tplc="5AD2ACC6">
      <w:start w:val="1"/>
      <w:numFmt w:val="decimal"/>
      <w:lvlText w:val="(%7)"/>
      <w:lvlJc w:val="left"/>
      <w:pPr>
        <w:ind w:left="2520" w:hanging="360"/>
      </w:pPr>
    </w:lvl>
    <w:lvl w:ilvl="7" w:tplc="D85E31EC">
      <w:start w:val="1"/>
      <w:numFmt w:val="lowerLetter"/>
      <w:lvlText w:val="(%8)"/>
      <w:lvlJc w:val="left"/>
      <w:pPr>
        <w:ind w:left="2880" w:hanging="360"/>
      </w:pPr>
    </w:lvl>
    <w:lvl w:ilvl="8" w:tplc="89E202CC">
      <w:start w:val="1"/>
      <w:numFmt w:val="lowerRoman"/>
      <w:lvlText w:val="(%9)"/>
      <w:lvlJc w:val="left"/>
      <w:pPr>
        <w:ind w:left="3240" w:hanging="360"/>
      </w:pPr>
    </w:lvl>
  </w:abstractNum>
  <w:abstractNum w:abstractNumId="24">
    <w:nsid w:val="3B16758A"/>
    <w:multiLevelType w:val="hybridMultilevel"/>
    <w:tmpl w:val="0354E6CC"/>
    <w:lvl w:ilvl="0" w:tplc="DB98CF6A">
      <w:start w:val="1"/>
      <w:numFmt w:val="bullet"/>
      <w:lvlText w:val=""/>
      <w:lvlJc w:val="left"/>
      <w:pPr>
        <w:ind w:left="1429" w:hanging="360"/>
      </w:pPr>
      <w:rPr>
        <w:rFonts w:ascii="Symbol" w:hAnsi="Symbol"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5">
    <w:nsid w:val="3DB87EE0"/>
    <w:multiLevelType w:val="hybridMultilevel"/>
    <w:tmpl w:val="3F88A1B2"/>
    <w:lvl w:ilvl="0" w:tplc="2CC4EA3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40390CF8"/>
    <w:multiLevelType w:val="multilevel"/>
    <w:tmpl w:val="3AE2707E"/>
    <w:lvl w:ilvl="0">
      <w:start w:val="1"/>
      <w:numFmt w:val="bullet"/>
      <w:lvlText w:val=""/>
      <w:lvlJc w:val="left"/>
      <w:pPr>
        <w:ind w:left="360" w:hanging="360"/>
      </w:pPr>
      <w:rPr>
        <w:rFonts w:ascii="Symbol" w:hAnsi="Symbol"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nsid w:val="43932300"/>
    <w:multiLevelType w:val="hybridMultilevel"/>
    <w:tmpl w:val="D9423A52"/>
    <w:lvl w:ilvl="0" w:tplc="2CC4EA3E">
      <w:start w:val="1"/>
      <w:numFmt w:val="bullet"/>
      <w:lvlText w:val=""/>
      <w:lvlJc w:val="left"/>
      <w:pPr>
        <w:ind w:left="1429" w:hanging="360"/>
      </w:pPr>
      <w:rPr>
        <w:rFonts w:ascii="Symbol" w:hAnsi="Symbol" w:hint="default"/>
      </w:rPr>
    </w:lvl>
    <w:lvl w:ilvl="1" w:tplc="2CC4EA3E">
      <w:start w:val="1"/>
      <w:numFmt w:val="bullet"/>
      <w:lvlText w:val=""/>
      <w:lvlJc w:val="left"/>
      <w:pPr>
        <w:ind w:left="2149" w:hanging="360"/>
      </w:pPr>
      <w:rPr>
        <w:rFonts w:ascii="Symbol" w:hAnsi="Symbol"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
    <w:nsid w:val="48F4069B"/>
    <w:multiLevelType w:val="hybridMultilevel"/>
    <w:tmpl w:val="34585A72"/>
    <w:lvl w:ilvl="0" w:tplc="FFAE4DEE">
      <w:start w:val="1"/>
      <w:numFmt w:val="bullet"/>
      <w:lvlText w:val=""/>
      <w:lvlJc w:val="left"/>
      <w:pPr>
        <w:ind w:left="1429" w:hanging="360"/>
      </w:pPr>
      <w:rPr>
        <w:rFonts w:ascii="Symbol" w:eastAsia="Symbol" w:hAnsi="Symbol" w:hint="default"/>
        <w:w w:val="99"/>
        <w:sz w:val="26"/>
        <w:szCs w:val="26"/>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9">
    <w:nsid w:val="50854667"/>
    <w:multiLevelType w:val="multilevel"/>
    <w:tmpl w:val="3EC0A81E"/>
    <w:lvl w:ilvl="0">
      <w:start w:val="2"/>
      <w:numFmt w:val="decimal"/>
      <w:lvlText w:val="Статья %1."/>
      <w:lvlJc w:val="left"/>
      <w:pPr>
        <w:ind w:left="0" w:firstLine="0"/>
      </w:pPr>
      <w:rPr>
        <w:rFonts w:hint="default"/>
        <w:b w:val="0"/>
        <w:bCs w:val="0"/>
        <w:i w:val="0"/>
        <w:iCs w:val="0"/>
        <w:caps w:val="0"/>
        <w:smallCaps w:val="0"/>
        <w:strike w:val="0"/>
        <w:dstrike w:val="0"/>
        <w:noProof w:val="0"/>
        <w:snapToGrid w:val="0"/>
        <w:vanish w:val="0"/>
        <w:color w:val="auto"/>
        <w:spacing w:val="0"/>
        <w:w w:val="0"/>
        <w:kern w:val="0"/>
        <w:position w:val="0"/>
        <w:sz w:val="0"/>
        <w:szCs w:val="0"/>
        <w:u w:val="none" w:color="000000"/>
        <w:effect w:val="none"/>
        <w:bdr w:val="none" w:sz="0" w:space="0" w:color="000000"/>
        <w:shd w:val="clear" w:color="000000" w:fill="000000"/>
        <w:vertAlign w:val="baseline"/>
        <w:em w:val="none"/>
        <w:specVanish w:val="0"/>
      </w:rPr>
    </w:lvl>
    <w:lvl w:ilvl="1">
      <w:start w:val="1"/>
      <w:numFmt w:val="decimal"/>
      <w:pStyle w:val="123"/>
      <w:lvlText w:val="%2."/>
      <w:lvlJc w:val="left"/>
      <w:pPr>
        <w:ind w:left="0" w:firstLine="0"/>
      </w:pPr>
      <w:rPr>
        <w:rFonts w:hint="default"/>
      </w:rPr>
    </w:lvl>
    <w:lvl w:ilvl="2">
      <w:start w:val="1"/>
      <w:numFmt w:val="lowerLetter"/>
      <w:lvlText w:val="(%3)"/>
      <w:lvlJc w:val="left"/>
      <w:pPr>
        <w:ind w:left="720" w:hanging="432"/>
      </w:pPr>
      <w:rPr>
        <w:rFonts w:hint="default"/>
      </w:rPr>
    </w:lvl>
    <w:lvl w:ilvl="3">
      <w:start w:val="1"/>
      <w:numFmt w:val="lowerRoman"/>
      <w:lvlText w:val="(%4)"/>
      <w:lvlJc w:val="right"/>
      <w:pPr>
        <w:ind w:left="864" w:hanging="144"/>
      </w:pPr>
      <w:rPr>
        <w:rFonts w:hint="default"/>
      </w:rPr>
    </w:lvl>
    <w:lvl w:ilvl="4">
      <w:start w:val="1"/>
      <w:numFmt w:val="decimal"/>
      <w:lvlText w:val="%5)"/>
      <w:lvlJc w:val="left"/>
      <w:pPr>
        <w:ind w:left="1008" w:hanging="432"/>
      </w:pPr>
      <w:rPr>
        <w:rFonts w:hint="default"/>
      </w:rPr>
    </w:lvl>
    <w:lvl w:ilvl="5">
      <w:start w:val="1"/>
      <w:numFmt w:val="lowerLetter"/>
      <w:lvlText w:val="%6)"/>
      <w:lvlJc w:val="left"/>
      <w:pPr>
        <w:ind w:left="1152" w:hanging="432"/>
      </w:pPr>
      <w:rPr>
        <w:rFonts w:hint="default"/>
      </w:rPr>
    </w:lvl>
    <w:lvl w:ilvl="6">
      <w:start w:val="1"/>
      <w:numFmt w:val="lowerRoman"/>
      <w:lvlText w:val="%7)"/>
      <w:lvlJc w:val="right"/>
      <w:pPr>
        <w:ind w:left="1296" w:hanging="288"/>
      </w:pPr>
      <w:rPr>
        <w:rFonts w:hint="default"/>
      </w:rPr>
    </w:lvl>
    <w:lvl w:ilvl="7">
      <w:start w:val="1"/>
      <w:numFmt w:val="lowerLetter"/>
      <w:lvlText w:val="%8."/>
      <w:lvlJc w:val="left"/>
      <w:pPr>
        <w:ind w:left="1440" w:hanging="432"/>
      </w:pPr>
      <w:rPr>
        <w:rFonts w:hint="default"/>
      </w:rPr>
    </w:lvl>
    <w:lvl w:ilvl="8">
      <w:start w:val="1"/>
      <w:numFmt w:val="lowerRoman"/>
      <w:lvlText w:val="%9."/>
      <w:lvlJc w:val="right"/>
      <w:pPr>
        <w:ind w:left="1584" w:hanging="144"/>
      </w:pPr>
      <w:rPr>
        <w:rFonts w:hint="default"/>
      </w:rPr>
    </w:lvl>
  </w:abstractNum>
  <w:abstractNum w:abstractNumId="30">
    <w:nsid w:val="5103312A"/>
    <w:multiLevelType w:val="hybridMultilevel"/>
    <w:tmpl w:val="BEDC9C8C"/>
    <w:lvl w:ilvl="0" w:tplc="2CC4EA3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1">
    <w:nsid w:val="58127FC8"/>
    <w:multiLevelType w:val="hybridMultilevel"/>
    <w:tmpl w:val="C76611FE"/>
    <w:lvl w:ilvl="0" w:tplc="2CC4EA3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nsid w:val="5B201211"/>
    <w:multiLevelType w:val="hybridMultilevel"/>
    <w:tmpl w:val="8110BD36"/>
    <w:lvl w:ilvl="0" w:tplc="DB98CF6A">
      <w:start w:val="1"/>
      <w:numFmt w:val="bullet"/>
      <w:lvlText w:val=""/>
      <w:lvlJc w:val="left"/>
      <w:pPr>
        <w:ind w:left="1429" w:hanging="360"/>
      </w:pPr>
      <w:rPr>
        <w:rFonts w:ascii="Symbol" w:hAnsi="Symbol"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nsid w:val="5CA5675D"/>
    <w:multiLevelType w:val="hybridMultilevel"/>
    <w:tmpl w:val="4E32467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5EFB7E2A"/>
    <w:multiLevelType w:val="hybridMultilevel"/>
    <w:tmpl w:val="EE5022BA"/>
    <w:lvl w:ilvl="0" w:tplc="2CC4EA3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nsid w:val="5F9345D9"/>
    <w:multiLevelType w:val="hybridMultilevel"/>
    <w:tmpl w:val="CB1A35C4"/>
    <w:lvl w:ilvl="0" w:tplc="2CC4EA3E">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nsid w:val="639E617F"/>
    <w:multiLevelType w:val="hybridMultilevel"/>
    <w:tmpl w:val="FFE69FF2"/>
    <w:lvl w:ilvl="0" w:tplc="2CC4EA3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nsid w:val="665521A4"/>
    <w:multiLevelType w:val="hybridMultilevel"/>
    <w:tmpl w:val="A360101E"/>
    <w:lvl w:ilvl="0" w:tplc="0419000F">
      <w:start w:val="1"/>
      <w:numFmt w:val="decimal"/>
      <w:lvlText w:val="%1."/>
      <w:lvlJc w:val="left"/>
      <w:pPr>
        <w:ind w:left="709" w:hanging="360"/>
      </w:pPr>
    </w:lvl>
    <w:lvl w:ilvl="1" w:tplc="04190019" w:tentative="1">
      <w:start w:val="1"/>
      <w:numFmt w:val="lowerLetter"/>
      <w:lvlText w:val="%2."/>
      <w:lvlJc w:val="left"/>
      <w:pPr>
        <w:ind w:left="1429" w:hanging="360"/>
      </w:pPr>
    </w:lvl>
    <w:lvl w:ilvl="2" w:tplc="0419001B" w:tentative="1">
      <w:start w:val="1"/>
      <w:numFmt w:val="lowerRoman"/>
      <w:lvlText w:val="%3."/>
      <w:lvlJc w:val="right"/>
      <w:pPr>
        <w:ind w:left="2149" w:hanging="180"/>
      </w:pPr>
    </w:lvl>
    <w:lvl w:ilvl="3" w:tplc="0419000F" w:tentative="1">
      <w:start w:val="1"/>
      <w:numFmt w:val="decimal"/>
      <w:lvlText w:val="%4."/>
      <w:lvlJc w:val="left"/>
      <w:pPr>
        <w:ind w:left="2869" w:hanging="360"/>
      </w:pPr>
    </w:lvl>
    <w:lvl w:ilvl="4" w:tplc="04190019" w:tentative="1">
      <w:start w:val="1"/>
      <w:numFmt w:val="lowerLetter"/>
      <w:lvlText w:val="%5."/>
      <w:lvlJc w:val="left"/>
      <w:pPr>
        <w:ind w:left="3589" w:hanging="360"/>
      </w:pPr>
    </w:lvl>
    <w:lvl w:ilvl="5" w:tplc="0419001B" w:tentative="1">
      <w:start w:val="1"/>
      <w:numFmt w:val="lowerRoman"/>
      <w:lvlText w:val="%6."/>
      <w:lvlJc w:val="right"/>
      <w:pPr>
        <w:ind w:left="4309" w:hanging="180"/>
      </w:pPr>
    </w:lvl>
    <w:lvl w:ilvl="6" w:tplc="0419000F" w:tentative="1">
      <w:start w:val="1"/>
      <w:numFmt w:val="decimal"/>
      <w:lvlText w:val="%7."/>
      <w:lvlJc w:val="left"/>
      <w:pPr>
        <w:ind w:left="5029" w:hanging="360"/>
      </w:pPr>
    </w:lvl>
    <w:lvl w:ilvl="7" w:tplc="04190019" w:tentative="1">
      <w:start w:val="1"/>
      <w:numFmt w:val="lowerLetter"/>
      <w:lvlText w:val="%8."/>
      <w:lvlJc w:val="left"/>
      <w:pPr>
        <w:ind w:left="5749" w:hanging="360"/>
      </w:pPr>
    </w:lvl>
    <w:lvl w:ilvl="8" w:tplc="0419001B" w:tentative="1">
      <w:start w:val="1"/>
      <w:numFmt w:val="lowerRoman"/>
      <w:lvlText w:val="%9."/>
      <w:lvlJc w:val="right"/>
      <w:pPr>
        <w:ind w:left="6469" w:hanging="180"/>
      </w:pPr>
    </w:lvl>
  </w:abstractNum>
  <w:abstractNum w:abstractNumId="38">
    <w:nsid w:val="66905F60"/>
    <w:multiLevelType w:val="hybridMultilevel"/>
    <w:tmpl w:val="6E0893CA"/>
    <w:lvl w:ilvl="0" w:tplc="2CC4EA3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6BE754FA"/>
    <w:multiLevelType w:val="hybridMultilevel"/>
    <w:tmpl w:val="C13E0250"/>
    <w:lvl w:ilvl="0" w:tplc="04190001">
      <w:start w:val="1"/>
      <w:numFmt w:val="bullet"/>
      <w:lvlText w:val=""/>
      <w:lvlJc w:val="left"/>
      <w:pPr>
        <w:tabs>
          <w:tab w:val="num" w:pos="2138"/>
        </w:tabs>
        <w:ind w:left="2138" w:hanging="360"/>
      </w:pPr>
      <w:rPr>
        <w:rFonts w:ascii="Symbol" w:hAnsi="Symbol" w:hint="default"/>
        <w:vertAlign w:val="baseline"/>
      </w:rPr>
    </w:lvl>
    <w:lvl w:ilvl="1" w:tplc="04190003">
      <w:start w:val="1"/>
      <w:numFmt w:val="bullet"/>
      <w:pStyle w:val="a"/>
      <w:lvlText w:val=""/>
      <w:lvlJc w:val="left"/>
      <w:pPr>
        <w:tabs>
          <w:tab w:val="num" w:pos="2280"/>
        </w:tabs>
        <w:ind w:left="2280" w:hanging="360"/>
      </w:pPr>
      <w:rPr>
        <w:rFonts w:ascii="Symbol" w:hAnsi="Symbol" w:hint="default"/>
        <w:vertAlign w:val="baseline"/>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40">
    <w:nsid w:val="6E743359"/>
    <w:multiLevelType w:val="hybridMultilevel"/>
    <w:tmpl w:val="2D6E3B22"/>
    <w:lvl w:ilvl="0" w:tplc="17D0C8A0">
      <w:start w:val="1"/>
      <w:numFmt w:val="decimal"/>
      <w:lvlText w:val="%1)"/>
      <w:lvlJc w:val="left"/>
      <w:pPr>
        <w:ind w:left="930" w:hanging="269"/>
      </w:pPr>
      <w:rPr>
        <w:rFonts w:ascii="Times New Roman" w:eastAsia="Times New Roman" w:hAnsi="Times New Roman" w:cs="Times New Roman" w:hint="default"/>
        <w:w w:val="99"/>
        <w:sz w:val="24"/>
        <w:szCs w:val="24"/>
        <w:lang w:val="ru-RU" w:eastAsia="ru-RU" w:bidi="ru-RU"/>
      </w:rPr>
    </w:lvl>
    <w:lvl w:ilvl="1" w:tplc="36BC1C40">
      <w:numFmt w:val="bullet"/>
      <w:lvlText w:val="•"/>
      <w:lvlJc w:val="left"/>
      <w:pPr>
        <w:ind w:left="1878" w:hanging="269"/>
      </w:pPr>
      <w:rPr>
        <w:rFonts w:hint="default"/>
        <w:lang w:val="ru-RU" w:eastAsia="ru-RU" w:bidi="ru-RU"/>
      </w:rPr>
    </w:lvl>
    <w:lvl w:ilvl="2" w:tplc="02A2523E">
      <w:numFmt w:val="bullet"/>
      <w:lvlText w:val="•"/>
      <w:lvlJc w:val="left"/>
      <w:pPr>
        <w:ind w:left="2817" w:hanging="269"/>
      </w:pPr>
      <w:rPr>
        <w:rFonts w:hint="default"/>
        <w:lang w:val="ru-RU" w:eastAsia="ru-RU" w:bidi="ru-RU"/>
      </w:rPr>
    </w:lvl>
    <w:lvl w:ilvl="3" w:tplc="856C1744">
      <w:numFmt w:val="bullet"/>
      <w:lvlText w:val="•"/>
      <w:lvlJc w:val="left"/>
      <w:pPr>
        <w:ind w:left="3755" w:hanging="269"/>
      </w:pPr>
      <w:rPr>
        <w:rFonts w:hint="default"/>
        <w:lang w:val="ru-RU" w:eastAsia="ru-RU" w:bidi="ru-RU"/>
      </w:rPr>
    </w:lvl>
    <w:lvl w:ilvl="4" w:tplc="F2A2B5CE">
      <w:numFmt w:val="bullet"/>
      <w:lvlText w:val="•"/>
      <w:lvlJc w:val="left"/>
      <w:pPr>
        <w:ind w:left="4694" w:hanging="269"/>
      </w:pPr>
      <w:rPr>
        <w:rFonts w:hint="default"/>
        <w:lang w:val="ru-RU" w:eastAsia="ru-RU" w:bidi="ru-RU"/>
      </w:rPr>
    </w:lvl>
    <w:lvl w:ilvl="5" w:tplc="0EF6450E">
      <w:numFmt w:val="bullet"/>
      <w:lvlText w:val="•"/>
      <w:lvlJc w:val="left"/>
      <w:pPr>
        <w:ind w:left="5633" w:hanging="269"/>
      </w:pPr>
      <w:rPr>
        <w:rFonts w:hint="default"/>
        <w:lang w:val="ru-RU" w:eastAsia="ru-RU" w:bidi="ru-RU"/>
      </w:rPr>
    </w:lvl>
    <w:lvl w:ilvl="6" w:tplc="A940871A">
      <w:numFmt w:val="bullet"/>
      <w:lvlText w:val="•"/>
      <w:lvlJc w:val="left"/>
      <w:pPr>
        <w:ind w:left="6571" w:hanging="269"/>
      </w:pPr>
      <w:rPr>
        <w:rFonts w:hint="default"/>
        <w:lang w:val="ru-RU" w:eastAsia="ru-RU" w:bidi="ru-RU"/>
      </w:rPr>
    </w:lvl>
    <w:lvl w:ilvl="7" w:tplc="6F488D22">
      <w:numFmt w:val="bullet"/>
      <w:lvlText w:val="•"/>
      <w:lvlJc w:val="left"/>
      <w:pPr>
        <w:ind w:left="7510" w:hanging="269"/>
      </w:pPr>
      <w:rPr>
        <w:rFonts w:hint="default"/>
        <w:lang w:val="ru-RU" w:eastAsia="ru-RU" w:bidi="ru-RU"/>
      </w:rPr>
    </w:lvl>
    <w:lvl w:ilvl="8" w:tplc="C4660EB8">
      <w:numFmt w:val="bullet"/>
      <w:lvlText w:val="•"/>
      <w:lvlJc w:val="left"/>
      <w:pPr>
        <w:ind w:left="8449" w:hanging="269"/>
      </w:pPr>
      <w:rPr>
        <w:rFonts w:hint="default"/>
        <w:lang w:val="ru-RU" w:eastAsia="ru-RU" w:bidi="ru-RU"/>
      </w:rPr>
    </w:lvl>
  </w:abstractNum>
  <w:abstractNum w:abstractNumId="41">
    <w:nsid w:val="71FE5ABB"/>
    <w:multiLevelType w:val="hybridMultilevel"/>
    <w:tmpl w:val="E22EC036"/>
    <w:lvl w:ilvl="0" w:tplc="2CC4EA3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73625494"/>
    <w:multiLevelType w:val="hybridMultilevel"/>
    <w:tmpl w:val="14D4516E"/>
    <w:lvl w:ilvl="0" w:tplc="2CC4EA3E">
      <w:start w:val="1"/>
      <w:numFmt w:val="bullet"/>
      <w:lvlText w:val=""/>
      <w:lvlJc w:val="left"/>
      <w:pPr>
        <w:ind w:left="1429" w:hanging="360"/>
      </w:pPr>
      <w:rPr>
        <w:rFonts w:ascii="Symbol" w:hAnsi="Symbol" w:hint="default"/>
      </w:rPr>
    </w:lvl>
    <w:lvl w:ilvl="1" w:tplc="2CC4EA3E">
      <w:start w:val="1"/>
      <w:numFmt w:val="bullet"/>
      <w:lvlText w:val=""/>
      <w:lvlJc w:val="left"/>
      <w:pPr>
        <w:ind w:left="2149" w:hanging="360"/>
      </w:pPr>
      <w:rPr>
        <w:rFonts w:ascii="Symbol" w:hAnsi="Symbol"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3">
    <w:nsid w:val="7378150F"/>
    <w:multiLevelType w:val="hybridMultilevel"/>
    <w:tmpl w:val="199AAB06"/>
    <w:lvl w:ilvl="0" w:tplc="FFAE4DEE">
      <w:start w:val="1"/>
      <w:numFmt w:val="bullet"/>
      <w:lvlText w:val=""/>
      <w:lvlJc w:val="left"/>
      <w:pPr>
        <w:ind w:left="1429" w:hanging="360"/>
      </w:pPr>
      <w:rPr>
        <w:rFonts w:ascii="Symbol" w:eastAsia="Symbol" w:hAnsi="Symbol" w:hint="default"/>
        <w:w w:val="99"/>
        <w:sz w:val="26"/>
        <w:szCs w:val="26"/>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4">
    <w:nsid w:val="7759591A"/>
    <w:multiLevelType w:val="hybridMultilevel"/>
    <w:tmpl w:val="FDD21854"/>
    <w:lvl w:ilvl="0" w:tplc="FFAE4DEE">
      <w:start w:val="1"/>
      <w:numFmt w:val="bullet"/>
      <w:lvlText w:val=""/>
      <w:lvlJc w:val="left"/>
      <w:pPr>
        <w:ind w:left="1429" w:hanging="360"/>
      </w:pPr>
      <w:rPr>
        <w:rFonts w:ascii="Symbol" w:eastAsia="Symbol" w:hAnsi="Symbol" w:hint="default"/>
        <w:w w:val="99"/>
        <w:sz w:val="26"/>
        <w:szCs w:val="26"/>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5">
    <w:nsid w:val="7A916FE2"/>
    <w:multiLevelType w:val="hybridMultilevel"/>
    <w:tmpl w:val="237EE3AE"/>
    <w:lvl w:ilvl="0" w:tplc="2CC4EA3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25"/>
  </w:num>
  <w:num w:numId="2">
    <w:abstractNumId w:val="6"/>
  </w:num>
  <w:num w:numId="3">
    <w:abstractNumId w:val="26"/>
  </w:num>
  <w:num w:numId="4">
    <w:abstractNumId w:val="10"/>
  </w:num>
  <w:num w:numId="5">
    <w:abstractNumId w:val="42"/>
  </w:num>
  <w:num w:numId="6">
    <w:abstractNumId w:val="35"/>
  </w:num>
  <w:num w:numId="7">
    <w:abstractNumId w:val="27"/>
  </w:num>
  <w:num w:numId="8">
    <w:abstractNumId w:val="7"/>
  </w:num>
  <w:num w:numId="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9"/>
  </w:num>
  <w:num w:numId="11">
    <w:abstractNumId w:val="29"/>
  </w:num>
  <w:num w:numId="12">
    <w:abstractNumId w:val="23"/>
    <w:lvlOverride w:ilvl="0">
      <w:startOverride w:val="1"/>
    </w:lvlOverride>
  </w:num>
  <w:num w:numId="13">
    <w:abstractNumId w:val="12"/>
  </w:num>
  <w:num w:numId="14">
    <w:abstractNumId w:val="0"/>
  </w:num>
  <w:num w:numId="15">
    <w:abstractNumId w:val="33"/>
  </w:num>
  <w:num w:numId="16">
    <w:abstractNumId w:val="4"/>
  </w:num>
  <w:num w:numId="17">
    <w:abstractNumId w:val="32"/>
  </w:num>
  <w:num w:numId="18">
    <w:abstractNumId w:val="24"/>
  </w:num>
  <w:num w:numId="19">
    <w:abstractNumId w:val="15"/>
  </w:num>
  <w:num w:numId="20">
    <w:abstractNumId w:val="9"/>
  </w:num>
  <w:num w:numId="21">
    <w:abstractNumId w:val="8"/>
  </w:num>
  <w:num w:numId="22">
    <w:abstractNumId w:val="14"/>
  </w:num>
  <w:num w:numId="23">
    <w:abstractNumId w:val="11"/>
  </w:num>
  <w:num w:numId="24">
    <w:abstractNumId w:val="18"/>
  </w:num>
  <w:num w:numId="25">
    <w:abstractNumId w:val="16"/>
  </w:num>
  <w:num w:numId="26">
    <w:abstractNumId w:val="36"/>
  </w:num>
  <w:num w:numId="27">
    <w:abstractNumId w:val="31"/>
  </w:num>
  <w:num w:numId="28">
    <w:abstractNumId w:val="19"/>
  </w:num>
  <w:num w:numId="29">
    <w:abstractNumId w:val="22"/>
  </w:num>
  <w:num w:numId="30">
    <w:abstractNumId w:val="1"/>
  </w:num>
  <w:num w:numId="31">
    <w:abstractNumId w:val="34"/>
  </w:num>
  <w:num w:numId="32">
    <w:abstractNumId w:val="17"/>
  </w:num>
  <w:num w:numId="33">
    <w:abstractNumId w:val="41"/>
  </w:num>
  <w:num w:numId="34">
    <w:abstractNumId w:val="5"/>
  </w:num>
  <w:num w:numId="35">
    <w:abstractNumId w:val="40"/>
  </w:num>
  <w:num w:numId="36">
    <w:abstractNumId w:val="30"/>
  </w:num>
  <w:num w:numId="37">
    <w:abstractNumId w:val="21"/>
  </w:num>
  <w:num w:numId="38">
    <w:abstractNumId w:val="45"/>
  </w:num>
  <w:num w:numId="39">
    <w:abstractNumId w:val="38"/>
  </w:num>
  <w:num w:numId="40">
    <w:abstractNumId w:val="37"/>
  </w:num>
  <w:num w:numId="41">
    <w:abstractNumId w:val="3"/>
  </w:num>
  <w:num w:numId="42">
    <w:abstractNumId w:val="28"/>
  </w:num>
  <w:num w:numId="43">
    <w:abstractNumId w:val="44"/>
  </w:num>
  <w:num w:numId="44">
    <w:abstractNumId w:val="20"/>
  </w:num>
  <w:num w:numId="45">
    <w:abstractNumId w:val="2"/>
  </w:num>
  <w:num w:numId="46">
    <w:abstractNumId w:val="43"/>
  </w:num>
  <w:num w:numId="47">
    <w:abstractNumId w:val="13"/>
  </w:num>
  <w:numIdMacAtCleanup w:val="3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hdrShapeDefaults>
    <o:shapedefaults v:ext="edit" spidmax="12290"/>
  </w:hdrShapeDefaults>
  <w:footnotePr>
    <w:footnote w:id="-1"/>
    <w:footnote w:id="0"/>
  </w:footnotePr>
  <w:endnotePr>
    <w:endnote w:id="-1"/>
    <w:endnote w:id="0"/>
  </w:endnotePr>
  <w:compat/>
  <w:rsids>
    <w:rsidRoot w:val="007121DF"/>
    <w:rsid w:val="0001562D"/>
    <w:rsid w:val="000274B9"/>
    <w:rsid w:val="00030846"/>
    <w:rsid w:val="00031745"/>
    <w:rsid w:val="00034DC0"/>
    <w:rsid w:val="00043B2A"/>
    <w:rsid w:val="0004477B"/>
    <w:rsid w:val="00053EA4"/>
    <w:rsid w:val="00057CBE"/>
    <w:rsid w:val="000625F2"/>
    <w:rsid w:val="00062EDC"/>
    <w:rsid w:val="000705BD"/>
    <w:rsid w:val="000706CF"/>
    <w:rsid w:val="00072683"/>
    <w:rsid w:val="00072E72"/>
    <w:rsid w:val="0008206C"/>
    <w:rsid w:val="000902AA"/>
    <w:rsid w:val="00095F43"/>
    <w:rsid w:val="000962B5"/>
    <w:rsid w:val="00096D75"/>
    <w:rsid w:val="000A0D4E"/>
    <w:rsid w:val="000A1DB3"/>
    <w:rsid w:val="000A36B0"/>
    <w:rsid w:val="000B225F"/>
    <w:rsid w:val="000B60F0"/>
    <w:rsid w:val="000C257D"/>
    <w:rsid w:val="000C73A2"/>
    <w:rsid w:val="000D4A58"/>
    <w:rsid w:val="000E0202"/>
    <w:rsid w:val="000E13E3"/>
    <w:rsid w:val="000E72C8"/>
    <w:rsid w:val="000F484A"/>
    <w:rsid w:val="000F4CD9"/>
    <w:rsid w:val="000F5A8B"/>
    <w:rsid w:val="000F63FF"/>
    <w:rsid w:val="00100D28"/>
    <w:rsid w:val="00103279"/>
    <w:rsid w:val="00103E6A"/>
    <w:rsid w:val="00111976"/>
    <w:rsid w:val="001164A9"/>
    <w:rsid w:val="00123807"/>
    <w:rsid w:val="00123B68"/>
    <w:rsid w:val="00125078"/>
    <w:rsid w:val="001273CC"/>
    <w:rsid w:val="0013414D"/>
    <w:rsid w:val="0014229D"/>
    <w:rsid w:val="001514B5"/>
    <w:rsid w:val="00155F29"/>
    <w:rsid w:val="0016175B"/>
    <w:rsid w:val="00166BBB"/>
    <w:rsid w:val="00167021"/>
    <w:rsid w:val="0017362D"/>
    <w:rsid w:val="00175200"/>
    <w:rsid w:val="00177610"/>
    <w:rsid w:val="00180B04"/>
    <w:rsid w:val="001821AF"/>
    <w:rsid w:val="00183DAD"/>
    <w:rsid w:val="00184E85"/>
    <w:rsid w:val="00194ED6"/>
    <w:rsid w:val="0019528C"/>
    <w:rsid w:val="00197EA7"/>
    <w:rsid w:val="001A0472"/>
    <w:rsid w:val="001A2113"/>
    <w:rsid w:val="001A3595"/>
    <w:rsid w:val="001B4D8F"/>
    <w:rsid w:val="001B6287"/>
    <w:rsid w:val="001B6443"/>
    <w:rsid w:val="001B7B87"/>
    <w:rsid w:val="001C58BC"/>
    <w:rsid w:val="001C6F6E"/>
    <w:rsid w:val="001D11B4"/>
    <w:rsid w:val="001D12B6"/>
    <w:rsid w:val="001E40CE"/>
    <w:rsid w:val="001E4425"/>
    <w:rsid w:val="001E63B5"/>
    <w:rsid w:val="001E654E"/>
    <w:rsid w:val="001F4C61"/>
    <w:rsid w:val="001F66B7"/>
    <w:rsid w:val="0021073A"/>
    <w:rsid w:val="00213E72"/>
    <w:rsid w:val="00214C29"/>
    <w:rsid w:val="00215772"/>
    <w:rsid w:val="00220E76"/>
    <w:rsid w:val="002234CE"/>
    <w:rsid w:val="002275F4"/>
    <w:rsid w:val="00233BD1"/>
    <w:rsid w:val="00236691"/>
    <w:rsid w:val="00237BF8"/>
    <w:rsid w:val="00250399"/>
    <w:rsid w:val="00250BA9"/>
    <w:rsid w:val="00253CB9"/>
    <w:rsid w:val="00255D0F"/>
    <w:rsid w:val="00260BC5"/>
    <w:rsid w:val="00262671"/>
    <w:rsid w:val="00265AA6"/>
    <w:rsid w:val="00265D8E"/>
    <w:rsid w:val="002672A9"/>
    <w:rsid w:val="00273718"/>
    <w:rsid w:val="002759D1"/>
    <w:rsid w:val="00284E16"/>
    <w:rsid w:val="00293CAC"/>
    <w:rsid w:val="00295BE8"/>
    <w:rsid w:val="002969DF"/>
    <w:rsid w:val="00297EC0"/>
    <w:rsid w:val="002A1AA0"/>
    <w:rsid w:val="002A4BC4"/>
    <w:rsid w:val="002A622F"/>
    <w:rsid w:val="002A6D94"/>
    <w:rsid w:val="002B5CF6"/>
    <w:rsid w:val="002C4B1E"/>
    <w:rsid w:val="002C5BA5"/>
    <w:rsid w:val="002D0BE6"/>
    <w:rsid w:val="002D376E"/>
    <w:rsid w:val="002D7801"/>
    <w:rsid w:val="002E25F0"/>
    <w:rsid w:val="002E66A9"/>
    <w:rsid w:val="002F2915"/>
    <w:rsid w:val="002F5913"/>
    <w:rsid w:val="002F685E"/>
    <w:rsid w:val="00303433"/>
    <w:rsid w:val="00303E49"/>
    <w:rsid w:val="003056EF"/>
    <w:rsid w:val="003067D4"/>
    <w:rsid w:val="0031174C"/>
    <w:rsid w:val="003130C5"/>
    <w:rsid w:val="0031340F"/>
    <w:rsid w:val="00316C89"/>
    <w:rsid w:val="003207C6"/>
    <w:rsid w:val="00331508"/>
    <w:rsid w:val="0033748D"/>
    <w:rsid w:val="00337AD1"/>
    <w:rsid w:val="0034056D"/>
    <w:rsid w:val="00347936"/>
    <w:rsid w:val="00347D1B"/>
    <w:rsid w:val="00356BC8"/>
    <w:rsid w:val="0036594F"/>
    <w:rsid w:val="00366623"/>
    <w:rsid w:val="00381298"/>
    <w:rsid w:val="0038341D"/>
    <w:rsid w:val="003879AE"/>
    <w:rsid w:val="00391A26"/>
    <w:rsid w:val="00393032"/>
    <w:rsid w:val="003A332F"/>
    <w:rsid w:val="003B3996"/>
    <w:rsid w:val="003B7C5A"/>
    <w:rsid w:val="003C01CC"/>
    <w:rsid w:val="003C08E4"/>
    <w:rsid w:val="003C6167"/>
    <w:rsid w:val="0040628E"/>
    <w:rsid w:val="0040777B"/>
    <w:rsid w:val="004104CE"/>
    <w:rsid w:val="0041117D"/>
    <w:rsid w:val="0042123C"/>
    <w:rsid w:val="004247D9"/>
    <w:rsid w:val="00425116"/>
    <w:rsid w:val="004262AB"/>
    <w:rsid w:val="00426AC6"/>
    <w:rsid w:val="00430AC2"/>
    <w:rsid w:val="0043350F"/>
    <w:rsid w:val="0044620F"/>
    <w:rsid w:val="004464BA"/>
    <w:rsid w:val="004465FA"/>
    <w:rsid w:val="00460696"/>
    <w:rsid w:val="004610DF"/>
    <w:rsid w:val="0046133E"/>
    <w:rsid w:val="00464704"/>
    <w:rsid w:val="00474008"/>
    <w:rsid w:val="00475786"/>
    <w:rsid w:val="004767AF"/>
    <w:rsid w:val="0048212C"/>
    <w:rsid w:val="0048612F"/>
    <w:rsid w:val="004908D2"/>
    <w:rsid w:val="00492F31"/>
    <w:rsid w:val="004A0834"/>
    <w:rsid w:val="004A1808"/>
    <w:rsid w:val="004A5C70"/>
    <w:rsid w:val="004B3787"/>
    <w:rsid w:val="004B5FFE"/>
    <w:rsid w:val="004C7A88"/>
    <w:rsid w:val="004D78DD"/>
    <w:rsid w:val="004E370B"/>
    <w:rsid w:val="004E53CA"/>
    <w:rsid w:val="004E6E61"/>
    <w:rsid w:val="004E7202"/>
    <w:rsid w:val="004F27B1"/>
    <w:rsid w:val="004F2B6F"/>
    <w:rsid w:val="004F2C8D"/>
    <w:rsid w:val="004F30FC"/>
    <w:rsid w:val="004F4D16"/>
    <w:rsid w:val="004F616D"/>
    <w:rsid w:val="004F7ADE"/>
    <w:rsid w:val="00500601"/>
    <w:rsid w:val="00501EB1"/>
    <w:rsid w:val="00502796"/>
    <w:rsid w:val="00511484"/>
    <w:rsid w:val="00513A2A"/>
    <w:rsid w:val="0052090B"/>
    <w:rsid w:val="005233A7"/>
    <w:rsid w:val="005250C2"/>
    <w:rsid w:val="00526FAE"/>
    <w:rsid w:val="00530AB9"/>
    <w:rsid w:val="0053542C"/>
    <w:rsid w:val="005372E4"/>
    <w:rsid w:val="00541011"/>
    <w:rsid w:val="0054604A"/>
    <w:rsid w:val="0055017E"/>
    <w:rsid w:val="005518FC"/>
    <w:rsid w:val="00556D5C"/>
    <w:rsid w:val="005659FC"/>
    <w:rsid w:val="00572583"/>
    <w:rsid w:val="0057599F"/>
    <w:rsid w:val="0057634A"/>
    <w:rsid w:val="00580FF2"/>
    <w:rsid w:val="0058566D"/>
    <w:rsid w:val="00590108"/>
    <w:rsid w:val="00591F27"/>
    <w:rsid w:val="005933A8"/>
    <w:rsid w:val="005A21D0"/>
    <w:rsid w:val="005A6F8D"/>
    <w:rsid w:val="005B05AF"/>
    <w:rsid w:val="005B4D73"/>
    <w:rsid w:val="005B7333"/>
    <w:rsid w:val="005B7922"/>
    <w:rsid w:val="005D0215"/>
    <w:rsid w:val="005D05D0"/>
    <w:rsid w:val="005D1A4A"/>
    <w:rsid w:val="005D608B"/>
    <w:rsid w:val="005D6886"/>
    <w:rsid w:val="005D75FD"/>
    <w:rsid w:val="005E1222"/>
    <w:rsid w:val="005E1E9A"/>
    <w:rsid w:val="005E5229"/>
    <w:rsid w:val="005E71AA"/>
    <w:rsid w:val="005F4EE0"/>
    <w:rsid w:val="005F6CF1"/>
    <w:rsid w:val="0060157A"/>
    <w:rsid w:val="006050DF"/>
    <w:rsid w:val="0060636E"/>
    <w:rsid w:val="006073A0"/>
    <w:rsid w:val="00610E0F"/>
    <w:rsid w:val="00613A11"/>
    <w:rsid w:val="00613B88"/>
    <w:rsid w:val="006159A2"/>
    <w:rsid w:val="00616A00"/>
    <w:rsid w:val="00620A2C"/>
    <w:rsid w:val="00622E96"/>
    <w:rsid w:val="00624C70"/>
    <w:rsid w:val="0062508F"/>
    <w:rsid w:val="0062742E"/>
    <w:rsid w:val="0063012E"/>
    <w:rsid w:val="00633378"/>
    <w:rsid w:val="006347E7"/>
    <w:rsid w:val="0063683A"/>
    <w:rsid w:val="00642E3B"/>
    <w:rsid w:val="0064473F"/>
    <w:rsid w:val="006447F2"/>
    <w:rsid w:val="00654BA5"/>
    <w:rsid w:val="00663A50"/>
    <w:rsid w:val="00664556"/>
    <w:rsid w:val="00664DB4"/>
    <w:rsid w:val="0066607B"/>
    <w:rsid w:val="00673FB5"/>
    <w:rsid w:val="00675CC4"/>
    <w:rsid w:val="0068518C"/>
    <w:rsid w:val="006855D6"/>
    <w:rsid w:val="00687A3D"/>
    <w:rsid w:val="0069243C"/>
    <w:rsid w:val="00694738"/>
    <w:rsid w:val="00697E02"/>
    <w:rsid w:val="006A12EE"/>
    <w:rsid w:val="006A18E6"/>
    <w:rsid w:val="006A23D8"/>
    <w:rsid w:val="006B75B8"/>
    <w:rsid w:val="006C1573"/>
    <w:rsid w:val="006C6C27"/>
    <w:rsid w:val="006D3E34"/>
    <w:rsid w:val="006D7746"/>
    <w:rsid w:val="006D7D5B"/>
    <w:rsid w:val="006E1DB9"/>
    <w:rsid w:val="006E4100"/>
    <w:rsid w:val="006F2D62"/>
    <w:rsid w:val="006F4640"/>
    <w:rsid w:val="006F5F60"/>
    <w:rsid w:val="006F62B2"/>
    <w:rsid w:val="00700842"/>
    <w:rsid w:val="007013FC"/>
    <w:rsid w:val="0070422C"/>
    <w:rsid w:val="007111E5"/>
    <w:rsid w:val="007121DF"/>
    <w:rsid w:val="00712D62"/>
    <w:rsid w:val="007144D9"/>
    <w:rsid w:val="0071586E"/>
    <w:rsid w:val="00721285"/>
    <w:rsid w:val="00722376"/>
    <w:rsid w:val="0073522C"/>
    <w:rsid w:val="00745982"/>
    <w:rsid w:val="0075021C"/>
    <w:rsid w:val="00750C04"/>
    <w:rsid w:val="00751B11"/>
    <w:rsid w:val="00751CD9"/>
    <w:rsid w:val="0075275F"/>
    <w:rsid w:val="0075389E"/>
    <w:rsid w:val="00762D29"/>
    <w:rsid w:val="007649C6"/>
    <w:rsid w:val="00770585"/>
    <w:rsid w:val="00773C22"/>
    <w:rsid w:val="0077501E"/>
    <w:rsid w:val="0077516F"/>
    <w:rsid w:val="007764A9"/>
    <w:rsid w:val="007803F0"/>
    <w:rsid w:val="007828E0"/>
    <w:rsid w:val="00782ECB"/>
    <w:rsid w:val="00783B43"/>
    <w:rsid w:val="00784E59"/>
    <w:rsid w:val="00786BD0"/>
    <w:rsid w:val="0079091E"/>
    <w:rsid w:val="007950C3"/>
    <w:rsid w:val="007A3B26"/>
    <w:rsid w:val="007A76DB"/>
    <w:rsid w:val="007B32F5"/>
    <w:rsid w:val="007B73EA"/>
    <w:rsid w:val="007C00AD"/>
    <w:rsid w:val="007C05D2"/>
    <w:rsid w:val="007C4412"/>
    <w:rsid w:val="007C5D5C"/>
    <w:rsid w:val="007D6C1B"/>
    <w:rsid w:val="007E0B2C"/>
    <w:rsid w:val="007E45CB"/>
    <w:rsid w:val="007E5BA6"/>
    <w:rsid w:val="007F34D0"/>
    <w:rsid w:val="007F6924"/>
    <w:rsid w:val="007F7914"/>
    <w:rsid w:val="00801D83"/>
    <w:rsid w:val="00803BF3"/>
    <w:rsid w:val="00805CE6"/>
    <w:rsid w:val="008071F8"/>
    <w:rsid w:val="00815D33"/>
    <w:rsid w:val="00816412"/>
    <w:rsid w:val="00831DA1"/>
    <w:rsid w:val="00833AEA"/>
    <w:rsid w:val="00837B77"/>
    <w:rsid w:val="00841C40"/>
    <w:rsid w:val="00844D97"/>
    <w:rsid w:val="00855FE6"/>
    <w:rsid w:val="00861269"/>
    <w:rsid w:val="00871979"/>
    <w:rsid w:val="00872E40"/>
    <w:rsid w:val="00873F0D"/>
    <w:rsid w:val="00876559"/>
    <w:rsid w:val="00881A8E"/>
    <w:rsid w:val="00885768"/>
    <w:rsid w:val="00885D66"/>
    <w:rsid w:val="00886DC4"/>
    <w:rsid w:val="00891F31"/>
    <w:rsid w:val="008923BA"/>
    <w:rsid w:val="008A7744"/>
    <w:rsid w:val="008B1AE9"/>
    <w:rsid w:val="008B2EF1"/>
    <w:rsid w:val="008C21F5"/>
    <w:rsid w:val="008C5D4A"/>
    <w:rsid w:val="008D424B"/>
    <w:rsid w:val="008D5C55"/>
    <w:rsid w:val="008D769F"/>
    <w:rsid w:val="008E1E80"/>
    <w:rsid w:val="008E216F"/>
    <w:rsid w:val="008E4390"/>
    <w:rsid w:val="008E5AF9"/>
    <w:rsid w:val="008E5D85"/>
    <w:rsid w:val="008E6E65"/>
    <w:rsid w:val="008E6FEE"/>
    <w:rsid w:val="008E7620"/>
    <w:rsid w:val="008F5E2D"/>
    <w:rsid w:val="00902805"/>
    <w:rsid w:val="00905325"/>
    <w:rsid w:val="00905A6D"/>
    <w:rsid w:val="00906096"/>
    <w:rsid w:val="009142FE"/>
    <w:rsid w:val="00915CDE"/>
    <w:rsid w:val="009256F6"/>
    <w:rsid w:val="00931A5C"/>
    <w:rsid w:val="009429AC"/>
    <w:rsid w:val="0094636D"/>
    <w:rsid w:val="009478CB"/>
    <w:rsid w:val="00950709"/>
    <w:rsid w:val="0095162B"/>
    <w:rsid w:val="00952720"/>
    <w:rsid w:val="00957FDF"/>
    <w:rsid w:val="00960CC6"/>
    <w:rsid w:val="0096118D"/>
    <w:rsid w:val="00964DA7"/>
    <w:rsid w:val="00966598"/>
    <w:rsid w:val="00966DA4"/>
    <w:rsid w:val="00973DC7"/>
    <w:rsid w:val="00973EDD"/>
    <w:rsid w:val="00974D5A"/>
    <w:rsid w:val="00976E78"/>
    <w:rsid w:val="00980EAA"/>
    <w:rsid w:val="0098106B"/>
    <w:rsid w:val="00990A1E"/>
    <w:rsid w:val="009934AC"/>
    <w:rsid w:val="009948A7"/>
    <w:rsid w:val="00994B2B"/>
    <w:rsid w:val="00996C18"/>
    <w:rsid w:val="009A1076"/>
    <w:rsid w:val="009B4E65"/>
    <w:rsid w:val="009B6419"/>
    <w:rsid w:val="009C25C1"/>
    <w:rsid w:val="009C7B32"/>
    <w:rsid w:val="009E2A33"/>
    <w:rsid w:val="009E445C"/>
    <w:rsid w:val="009E608C"/>
    <w:rsid w:val="009E6667"/>
    <w:rsid w:val="009F7CAD"/>
    <w:rsid w:val="00A01FE7"/>
    <w:rsid w:val="00A02250"/>
    <w:rsid w:val="00A03038"/>
    <w:rsid w:val="00A05D73"/>
    <w:rsid w:val="00A1228B"/>
    <w:rsid w:val="00A132E0"/>
    <w:rsid w:val="00A16BFE"/>
    <w:rsid w:val="00A16C4E"/>
    <w:rsid w:val="00A23045"/>
    <w:rsid w:val="00A2347D"/>
    <w:rsid w:val="00A310D0"/>
    <w:rsid w:val="00A45A16"/>
    <w:rsid w:val="00A4640F"/>
    <w:rsid w:val="00A471C8"/>
    <w:rsid w:val="00A564B5"/>
    <w:rsid w:val="00A6509D"/>
    <w:rsid w:val="00A72137"/>
    <w:rsid w:val="00A73CC0"/>
    <w:rsid w:val="00A74C0F"/>
    <w:rsid w:val="00A75CEF"/>
    <w:rsid w:val="00A80894"/>
    <w:rsid w:val="00A85311"/>
    <w:rsid w:val="00AA1E35"/>
    <w:rsid w:val="00AA2E83"/>
    <w:rsid w:val="00AA45FE"/>
    <w:rsid w:val="00AB00CD"/>
    <w:rsid w:val="00AD4EF5"/>
    <w:rsid w:val="00AD6FA9"/>
    <w:rsid w:val="00AE5D69"/>
    <w:rsid w:val="00AF2051"/>
    <w:rsid w:val="00AF66AA"/>
    <w:rsid w:val="00B1163E"/>
    <w:rsid w:val="00B13A0F"/>
    <w:rsid w:val="00B223E8"/>
    <w:rsid w:val="00B262B9"/>
    <w:rsid w:val="00B26568"/>
    <w:rsid w:val="00B34548"/>
    <w:rsid w:val="00B35060"/>
    <w:rsid w:val="00B408BC"/>
    <w:rsid w:val="00B40A8A"/>
    <w:rsid w:val="00B40AC3"/>
    <w:rsid w:val="00B4679D"/>
    <w:rsid w:val="00B468BC"/>
    <w:rsid w:val="00B5187B"/>
    <w:rsid w:val="00B54934"/>
    <w:rsid w:val="00B6526E"/>
    <w:rsid w:val="00B734E8"/>
    <w:rsid w:val="00B84085"/>
    <w:rsid w:val="00B939DA"/>
    <w:rsid w:val="00BA0CF3"/>
    <w:rsid w:val="00BA7AA5"/>
    <w:rsid w:val="00BB3081"/>
    <w:rsid w:val="00BB465C"/>
    <w:rsid w:val="00BC14DB"/>
    <w:rsid w:val="00BC6EA2"/>
    <w:rsid w:val="00BC6F7D"/>
    <w:rsid w:val="00BD4FF9"/>
    <w:rsid w:val="00BD6F69"/>
    <w:rsid w:val="00BE132B"/>
    <w:rsid w:val="00BE6AFF"/>
    <w:rsid w:val="00BF18E2"/>
    <w:rsid w:val="00BF1BB6"/>
    <w:rsid w:val="00BF2592"/>
    <w:rsid w:val="00BF7767"/>
    <w:rsid w:val="00C00419"/>
    <w:rsid w:val="00C103DC"/>
    <w:rsid w:val="00C201C2"/>
    <w:rsid w:val="00C227FA"/>
    <w:rsid w:val="00C228EF"/>
    <w:rsid w:val="00C230E3"/>
    <w:rsid w:val="00C23DA4"/>
    <w:rsid w:val="00C25C29"/>
    <w:rsid w:val="00C262F6"/>
    <w:rsid w:val="00C271A0"/>
    <w:rsid w:val="00C27D3C"/>
    <w:rsid w:val="00C349A6"/>
    <w:rsid w:val="00C3529A"/>
    <w:rsid w:val="00C371D6"/>
    <w:rsid w:val="00C468C9"/>
    <w:rsid w:val="00C46C90"/>
    <w:rsid w:val="00C50FAA"/>
    <w:rsid w:val="00C65689"/>
    <w:rsid w:val="00C66885"/>
    <w:rsid w:val="00C668F7"/>
    <w:rsid w:val="00C70373"/>
    <w:rsid w:val="00C72B74"/>
    <w:rsid w:val="00C73022"/>
    <w:rsid w:val="00C80E15"/>
    <w:rsid w:val="00C81117"/>
    <w:rsid w:val="00C8375E"/>
    <w:rsid w:val="00C83F40"/>
    <w:rsid w:val="00C87ED2"/>
    <w:rsid w:val="00C958D1"/>
    <w:rsid w:val="00CA0022"/>
    <w:rsid w:val="00CA64DB"/>
    <w:rsid w:val="00CB2DE7"/>
    <w:rsid w:val="00CC059A"/>
    <w:rsid w:val="00CC0D9F"/>
    <w:rsid w:val="00CD608F"/>
    <w:rsid w:val="00CE309F"/>
    <w:rsid w:val="00CE3FC4"/>
    <w:rsid w:val="00CE55D8"/>
    <w:rsid w:val="00CE7620"/>
    <w:rsid w:val="00CF1EA5"/>
    <w:rsid w:val="00CF46E1"/>
    <w:rsid w:val="00D0218C"/>
    <w:rsid w:val="00D03CCC"/>
    <w:rsid w:val="00D05966"/>
    <w:rsid w:val="00D0754E"/>
    <w:rsid w:val="00D17A5E"/>
    <w:rsid w:val="00D24681"/>
    <w:rsid w:val="00D27380"/>
    <w:rsid w:val="00D34341"/>
    <w:rsid w:val="00D36492"/>
    <w:rsid w:val="00D42F9D"/>
    <w:rsid w:val="00D45E59"/>
    <w:rsid w:val="00D507AA"/>
    <w:rsid w:val="00D53462"/>
    <w:rsid w:val="00D54499"/>
    <w:rsid w:val="00D5490F"/>
    <w:rsid w:val="00D57AE7"/>
    <w:rsid w:val="00D62E0C"/>
    <w:rsid w:val="00D63D96"/>
    <w:rsid w:val="00D63EBE"/>
    <w:rsid w:val="00D66560"/>
    <w:rsid w:val="00D76CAB"/>
    <w:rsid w:val="00D77550"/>
    <w:rsid w:val="00D8218C"/>
    <w:rsid w:val="00D835EA"/>
    <w:rsid w:val="00D86374"/>
    <w:rsid w:val="00D920FA"/>
    <w:rsid w:val="00D927D1"/>
    <w:rsid w:val="00D956E8"/>
    <w:rsid w:val="00D96E20"/>
    <w:rsid w:val="00D97425"/>
    <w:rsid w:val="00DA03E1"/>
    <w:rsid w:val="00DA4407"/>
    <w:rsid w:val="00DA772D"/>
    <w:rsid w:val="00DD0920"/>
    <w:rsid w:val="00DE6333"/>
    <w:rsid w:val="00E00DF0"/>
    <w:rsid w:val="00E025E0"/>
    <w:rsid w:val="00E0671F"/>
    <w:rsid w:val="00E0758E"/>
    <w:rsid w:val="00E13E06"/>
    <w:rsid w:val="00E16BBE"/>
    <w:rsid w:val="00E1702D"/>
    <w:rsid w:val="00E17D61"/>
    <w:rsid w:val="00E2215B"/>
    <w:rsid w:val="00E23864"/>
    <w:rsid w:val="00E2403D"/>
    <w:rsid w:val="00E303F6"/>
    <w:rsid w:val="00E3416A"/>
    <w:rsid w:val="00E36A37"/>
    <w:rsid w:val="00E416A0"/>
    <w:rsid w:val="00E625BC"/>
    <w:rsid w:val="00E62AE9"/>
    <w:rsid w:val="00E658CE"/>
    <w:rsid w:val="00E74965"/>
    <w:rsid w:val="00E759B3"/>
    <w:rsid w:val="00E76890"/>
    <w:rsid w:val="00E801E6"/>
    <w:rsid w:val="00E81E10"/>
    <w:rsid w:val="00E82DBC"/>
    <w:rsid w:val="00E9214E"/>
    <w:rsid w:val="00E92428"/>
    <w:rsid w:val="00EA7FE1"/>
    <w:rsid w:val="00EC1A52"/>
    <w:rsid w:val="00EC500B"/>
    <w:rsid w:val="00ED1CA1"/>
    <w:rsid w:val="00EE0C6F"/>
    <w:rsid w:val="00EE297E"/>
    <w:rsid w:val="00EE5030"/>
    <w:rsid w:val="00EE6FAC"/>
    <w:rsid w:val="00EF1198"/>
    <w:rsid w:val="00EF21DD"/>
    <w:rsid w:val="00EF75CA"/>
    <w:rsid w:val="00EF7FD2"/>
    <w:rsid w:val="00F07B7F"/>
    <w:rsid w:val="00F145EC"/>
    <w:rsid w:val="00F23A9B"/>
    <w:rsid w:val="00F27FF5"/>
    <w:rsid w:val="00F36D23"/>
    <w:rsid w:val="00F40A9B"/>
    <w:rsid w:val="00F4314A"/>
    <w:rsid w:val="00F44E60"/>
    <w:rsid w:val="00F45870"/>
    <w:rsid w:val="00F47E80"/>
    <w:rsid w:val="00F51D5F"/>
    <w:rsid w:val="00F525EC"/>
    <w:rsid w:val="00F60B33"/>
    <w:rsid w:val="00F744AE"/>
    <w:rsid w:val="00F7729F"/>
    <w:rsid w:val="00F81C90"/>
    <w:rsid w:val="00F86457"/>
    <w:rsid w:val="00F906F4"/>
    <w:rsid w:val="00FA52B4"/>
    <w:rsid w:val="00FA65D7"/>
    <w:rsid w:val="00FA6929"/>
    <w:rsid w:val="00FB4F48"/>
    <w:rsid w:val="00FB7240"/>
    <w:rsid w:val="00FB7B68"/>
    <w:rsid w:val="00FC09D7"/>
    <w:rsid w:val="00FC16A0"/>
    <w:rsid w:val="00FC740D"/>
    <w:rsid w:val="00FD1C13"/>
    <w:rsid w:val="00FD2F5B"/>
    <w:rsid w:val="00FD3B44"/>
    <w:rsid w:val="00FD56AA"/>
    <w:rsid w:val="00FD7E5A"/>
    <w:rsid w:val="00FE5D1C"/>
    <w:rsid w:val="00FE7A01"/>
    <w:rsid w:val="00FF25DB"/>
    <w:rsid w:val="00FF427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0"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nhideWhenUsed="0" w:qFormat="1"/>
    <w:lsdException w:name="Body Text 3" w:uiPriority="0"/>
    <w:lsdException w:name="Body Text Indent 2" w:uiPriority="0"/>
    <w:lsdException w:name="Strong" w:semiHidden="0" w:uiPriority="22" w:unhideWhenUsed="0" w:qFormat="1"/>
    <w:lsdException w:name="Emphasis" w:semiHidden="0" w:unhideWhenUsed="0" w:qFormat="1"/>
    <w:lsdException w:name="Document Map" w:uiPriority="0"/>
    <w:lsdException w:name="annotation subject" w:uiPriority="0"/>
    <w:lsdException w:name="Table Grid" w:uiPriority="59"/>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841C40"/>
  </w:style>
  <w:style w:type="paragraph" w:styleId="1">
    <w:name w:val="heading 1"/>
    <w:basedOn w:val="a0"/>
    <w:next w:val="a0"/>
    <w:link w:val="10"/>
    <w:uiPriority w:val="1"/>
    <w:qFormat/>
    <w:rsid w:val="00A16C4E"/>
    <w:pPr>
      <w:keepNext/>
      <w:spacing w:before="240" w:after="60" w:line="240" w:lineRule="auto"/>
      <w:outlineLvl w:val="0"/>
    </w:pPr>
    <w:rPr>
      <w:rFonts w:ascii="Times New Roman" w:eastAsia="Times New Roman" w:hAnsi="Times New Roman" w:cs="Times New Roman"/>
      <w:b/>
      <w:bCs/>
      <w:kern w:val="32"/>
      <w:sz w:val="32"/>
      <w:szCs w:val="32"/>
      <w:lang w:eastAsia="ru-RU"/>
    </w:rPr>
  </w:style>
  <w:style w:type="paragraph" w:styleId="2">
    <w:name w:val="heading 2"/>
    <w:aliases w:val="Заголовок основной"/>
    <w:basedOn w:val="a0"/>
    <w:next w:val="a0"/>
    <w:link w:val="20"/>
    <w:uiPriority w:val="1"/>
    <w:unhideWhenUsed/>
    <w:qFormat/>
    <w:rsid w:val="006073A0"/>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3">
    <w:name w:val="heading 3"/>
    <w:basedOn w:val="a0"/>
    <w:next w:val="a0"/>
    <w:link w:val="30"/>
    <w:unhideWhenUsed/>
    <w:qFormat/>
    <w:rsid w:val="006073A0"/>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5">
    <w:name w:val="heading 5"/>
    <w:basedOn w:val="a0"/>
    <w:next w:val="a0"/>
    <w:link w:val="50"/>
    <w:qFormat/>
    <w:rsid w:val="007E0B2C"/>
    <w:pPr>
      <w:spacing w:before="240" w:after="60" w:line="240" w:lineRule="auto"/>
      <w:jc w:val="both"/>
      <w:outlineLvl w:val="4"/>
    </w:pPr>
    <w:rPr>
      <w:rFonts w:ascii="Verdana" w:eastAsia="Times New Roman" w:hAnsi="Verdana" w:cs="Times New Roman"/>
      <w:b/>
      <w:bCs/>
      <w:i/>
      <w:iCs/>
      <w:sz w:val="26"/>
      <w:szCs w:val="26"/>
      <w:lang w:eastAsia="ru-RU"/>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uiPriority w:val="1"/>
    <w:rsid w:val="00A16C4E"/>
    <w:rPr>
      <w:rFonts w:ascii="Times New Roman" w:eastAsia="Times New Roman" w:hAnsi="Times New Roman" w:cs="Times New Roman"/>
      <w:b/>
      <w:bCs/>
      <w:kern w:val="32"/>
      <w:sz w:val="32"/>
      <w:szCs w:val="32"/>
      <w:lang w:eastAsia="ru-RU"/>
    </w:rPr>
  </w:style>
  <w:style w:type="character" w:customStyle="1" w:styleId="20">
    <w:name w:val="Заголовок 2 Знак"/>
    <w:aliases w:val="Заголовок основной Знак"/>
    <w:basedOn w:val="a1"/>
    <w:link w:val="2"/>
    <w:rsid w:val="006073A0"/>
    <w:rPr>
      <w:rFonts w:asciiTheme="majorHAnsi" w:eastAsiaTheme="majorEastAsia" w:hAnsiTheme="majorHAnsi" w:cstheme="majorBidi"/>
      <w:color w:val="2E74B5" w:themeColor="accent1" w:themeShade="BF"/>
      <w:sz w:val="26"/>
      <w:szCs w:val="26"/>
    </w:rPr>
  </w:style>
  <w:style w:type="character" w:customStyle="1" w:styleId="30">
    <w:name w:val="Заголовок 3 Знак"/>
    <w:basedOn w:val="a1"/>
    <w:link w:val="3"/>
    <w:uiPriority w:val="9"/>
    <w:rsid w:val="006073A0"/>
    <w:rPr>
      <w:rFonts w:asciiTheme="majorHAnsi" w:eastAsiaTheme="majorEastAsia" w:hAnsiTheme="majorHAnsi" w:cstheme="majorBidi"/>
      <w:color w:val="1F4D78" w:themeColor="accent1" w:themeShade="7F"/>
      <w:sz w:val="24"/>
      <w:szCs w:val="24"/>
    </w:rPr>
  </w:style>
  <w:style w:type="character" w:customStyle="1" w:styleId="50">
    <w:name w:val="Заголовок 5 Знак"/>
    <w:basedOn w:val="a1"/>
    <w:link w:val="5"/>
    <w:rsid w:val="007E0B2C"/>
    <w:rPr>
      <w:rFonts w:ascii="Verdana" w:eastAsia="Times New Roman" w:hAnsi="Verdana" w:cs="Times New Roman"/>
      <w:b/>
      <w:bCs/>
      <w:i/>
      <w:iCs/>
      <w:sz w:val="26"/>
      <w:szCs w:val="26"/>
      <w:lang w:eastAsia="ru-RU"/>
    </w:rPr>
  </w:style>
  <w:style w:type="paragraph" w:styleId="a4">
    <w:name w:val="Title"/>
    <w:basedOn w:val="a0"/>
    <w:link w:val="a5"/>
    <w:qFormat/>
    <w:rsid w:val="008E6E65"/>
    <w:pPr>
      <w:spacing w:after="0" w:line="240" w:lineRule="auto"/>
      <w:jc w:val="center"/>
    </w:pPr>
    <w:rPr>
      <w:rFonts w:ascii="Times New Roman" w:eastAsia="Times New Roman" w:hAnsi="Times New Roman" w:cs="Times New Roman"/>
      <w:sz w:val="24"/>
      <w:szCs w:val="20"/>
      <w:lang w:eastAsia="ru-RU"/>
    </w:rPr>
  </w:style>
  <w:style w:type="character" w:customStyle="1" w:styleId="a5">
    <w:name w:val="Название Знак"/>
    <w:basedOn w:val="a1"/>
    <w:link w:val="a4"/>
    <w:rsid w:val="008E6E65"/>
    <w:rPr>
      <w:rFonts w:ascii="Times New Roman" w:eastAsia="Times New Roman" w:hAnsi="Times New Roman" w:cs="Times New Roman"/>
      <w:sz w:val="24"/>
      <w:szCs w:val="20"/>
      <w:lang w:eastAsia="ru-RU"/>
    </w:rPr>
  </w:style>
  <w:style w:type="table" w:styleId="a6">
    <w:name w:val="Table Grid"/>
    <w:basedOn w:val="a2"/>
    <w:uiPriority w:val="59"/>
    <w:rsid w:val="008E6E6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header"/>
    <w:basedOn w:val="a0"/>
    <w:link w:val="a8"/>
    <w:uiPriority w:val="99"/>
    <w:unhideWhenUsed/>
    <w:rsid w:val="005372E4"/>
    <w:pPr>
      <w:tabs>
        <w:tab w:val="center" w:pos="4677"/>
        <w:tab w:val="right" w:pos="9355"/>
      </w:tabs>
      <w:spacing w:after="0" w:line="240" w:lineRule="auto"/>
    </w:pPr>
  </w:style>
  <w:style w:type="character" w:customStyle="1" w:styleId="a8">
    <w:name w:val="Верхний колонтитул Знак"/>
    <w:basedOn w:val="a1"/>
    <w:link w:val="a7"/>
    <w:uiPriority w:val="99"/>
    <w:rsid w:val="005372E4"/>
  </w:style>
  <w:style w:type="paragraph" w:styleId="a9">
    <w:name w:val="footer"/>
    <w:basedOn w:val="a0"/>
    <w:link w:val="aa"/>
    <w:uiPriority w:val="99"/>
    <w:unhideWhenUsed/>
    <w:rsid w:val="005372E4"/>
    <w:pPr>
      <w:tabs>
        <w:tab w:val="center" w:pos="4677"/>
        <w:tab w:val="right" w:pos="9355"/>
      </w:tabs>
      <w:spacing w:after="0" w:line="240" w:lineRule="auto"/>
    </w:pPr>
  </w:style>
  <w:style w:type="character" w:customStyle="1" w:styleId="aa">
    <w:name w:val="Нижний колонтитул Знак"/>
    <w:basedOn w:val="a1"/>
    <w:link w:val="a9"/>
    <w:uiPriority w:val="99"/>
    <w:rsid w:val="005372E4"/>
  </w:style>
  <w:style w:type="character" w:styleId="ab">
    <w:name w:val="annotation reference"/>
    <w:basedOn w:val="a1"/>
    <w:uiPriority w:val="99"/>
    <w:semiHidden/>
    <w:unhideWhenUsed/>
    <w:rsid w:val="005372E4"/>
    <w:rPr>
      <w:sz w:val="16"/>
      <w:szCs w:val="16"/>
    </w:rPr>
  </w:style>
  <w:style w:type="paragraph" w:styleId="ac">
    <w:name w:val="annotation text"/>
    <w:basedOn w:val="a0"/>
    <w:link w:val="ad"/>
    <w:uiPriority w:val="99"/>
    <w:unhideWhenUsed/>
    <w:rsid w:val="005372E4"/>
    <w:pPr>
      <w:spacing w:line="240" w:lineRule="auto"/>
    </w:pPr>
    <w:rPr>
      <w:sz w:val="20"/>
      <w:szCs w:val="20"/>
    </w:rPr>
  </w:style>
  <w:style w:type="character" w:customStyle="1" w:styleId="ad">
    <w:name w:val="Текст примечания Знак"/>
    <w:basedOn w:val="a1"/>
    <w:link w:val="ac"/>
    <w:rsid w:val="005372E4"/>
    <w:rPr>
      <w:sz w:val="20"/>
      <w:szCs w:val="20"/>
    </w:rPr>
  </w:style>
  <w:style w:type="paragraph" w:styleId="ae">
    <w:name w:val="annotation subject"/>
    <w:basedOn w:val="ac"/>
    <w:next w:val="ac"/>
    <w:link w:val="af"/>
    <w:semiHidden/>
    <w:unhideWhenUsed/>
    <w:rsid w:val="005372E4"/>
    <w:rPr>
      <w:b/>
      <w:bCs/>
    </w:rPr>
  </w:style>
  <w:style w:type="character" w:customStyle="1" w:styleId="af">
    <w:name w:val="Тема примечания Знак"/>
    <w:basedOn w:val="ad"/>
    <w:link w:val="ae"/>
    <w:semiHidden/>
    <w:rsid w:val="005372E4"/>
    <w:rPr>
      <w:b/>
      <w:bCs/>
      <w:sz w:val="20"/>
      <w:szCs w:val="20"/>
    </w:rPr>
  </w:style>
  <w:style w:type="paragraph" w:styleId="af0">
    <w:name w:val="Balloon Text"/>
    <w:basedOn w:val="a0"/>
    <w:link w:val="af1"/>
    <w:uiPriority w:val="99"/>
    <w:unhideWhenUsed/>
    <w:rsid w:val="005372E4"/>
    <w:pPr>
      <w:spacing w:after="0" w:line="240" w:lineRule="auto"/>
    </w:pPr>
    <w:rPr>
      <w:rFonts w:ascii="Segoe UI" w:hAnsi="Segoe UI" w:cs="Segoe UI"/>
      <w:sz w:val="18"/>
      <w:szCs w:val="18"/>
    </w:rPr>
  </w:style>
  <w:style w:type="character" w:customStyle="1" w:styleId="af1">
    <w:name w:val="Текст выноски Знак"/>
    <w:basedOn w:val="a1"/>
    <w:link w:val="af0"/>
    <w:uiPriority w:val="99"/>
    <w:rsid w:val="005372E4"/>
    <w:rPr>
      <w:rFonts w:ascii="Segoe UI" w:hAnsi="Segoe UI" w:cs="Segoe UI"/>
      <w:sz w:val="18"/>
      <w:szCs w:val="18"/>
    </w:rPr>
  </w:style>
  <w:style w:type="paragraph" w:customStyle="1" w:styleId="11">
    <w:name w:val="Без интервала1"/>
    <w:rsid w:val="004A5C70"/>
    <w:pPr>
      <w:spacing w:after="0" w:line="240" w:lineRule="auto"/>
    </w:pPr>
    <w:rPr>
      <w:rFonts w:ascii="Times New Roman" w:eastAsia="Times New Roman" w:hAnsi="Times New Roman" w:cs="Times New Roman"/>
    </w:rPr>
  </w:style>
  <w:style w:type="character" w:styleId="af2">
    <w:name w:val="Hyperlink"/>
    <w:basedOn w:val="a1"/>
    <w:uiPriority w:val="99"/>
    <w:rsid w:val="004A5C70"/>
    <w:rPr>
      <w:rFonts w:cs="Times New Roman"/>
      <w:color w:val="0000FF"/>
      <w:u w:val="single"/>
    </w:rPr>
  </w:style>
  <w:style w:type="paragraph" w:styleId="12">
    <w:name w:val="toc 1"/>
    <w:basedOn w:val="a0"/>
    <w:next w:val="a0"/>
    <w:autoRedefine/>
    <w:uiPriority w:val="39"/>
    <w:rsid w:val="004A5C70"/>
    <w:pPr>
      <w:spacing w:before="120" w:after="120" w:line="276" w:lineRule="auto"/>
    </w:pPr>
    <w:rPr>
      <w:rFonts w:ascii="Times New Roman" w:eastAsia="Times New Roman" w:hAnsi="Times New Roman" w:cs="Times New Roman"/>
      <w:b/>
      <w:bCs/>
      <w:caps/>
      <w:sz w:val="20"/>
      <w:szCs w:val="20"/>
    </w:rPr>
  </w:style>
  <w:style w:type="paragraph" w:styleId="21">
    <w:name w:val="toc 2"/>
    <w:basedOn w:val="a0"/>
    <w:next w:val="a0"/>
    <w:autoRedefine/>
    <w:uiPriority w:val="39"/>
    <w:rsid w:val="004A5C70"/>
    <w:pPr>
      <w:spacing w:after="0" w:line="276" w:lineRule="auto"/>
      <w:ind w:left="220"/>
    </w:pPr>
    <w:rPr>
      <w:rFonts w:ascii="Times New Roman" w:eastAsia="Times New Roman" w:hAnsi="Times New Roman" w:cs="Times New Roman"/>
      <w:smallCaps/>
      <w:sz w:val="20"/>
      <w:szCs w:val="20"/>
    </w:rPr>
  </w:style>
  <w:style w:type="paragraph" w:styleId="31">
    <w:name w:val="toc 3"/>
    <w:basedOn w:val="a0"/>
    <w:next w:val="a0"/>
    <w:autoRedefine/>
    <w:uiPriority w:val="39"/>
    <w:rsid w:val="004A5C70"/>
    <w:pPr>
      <w:spacing w:after="0" w:line="276" w:lineRule="auto"/>
      <w:ind w:left="440"/>
    </w:pPr>
    <w:rPr>
      <w:rFonts w:ascii="Times New Roman" w:eastAsia="Times New Roman" w:hAnsi="Times New Roman" w:cs="Times New Roman"/>
      <w:i/>
      <w:iCs/>
      <w:sz w:val="20"/>
      <w:szCs w:val="20"/>
    </w:rPr>
  </w:style>
  <w:style w:type="paragraph" w:customStyle="1" w:styleId="14">
    <w:name w:val="Пояснение14"/>
    <w:basedOn w:val="a0"/>
    <w:rsid w:val="00BA7AA5"/>
    <w:pPr>
      <w:widowControl w:val="0"/>
      <w:spacing w:after="0" w:line="240" w:lineRule="auto"/>
      <w:ind w:firstLine="720"/>
      <w:jc w:val="both"/>
    </w:pPr>
    <w:rPr>
      <w:rFonts w:ascii="Times New Roman" w:eastAsia="Times New Roman" w:hAnsi="Times New Roman" w:cs="Times New Roman"/>
      <w:sz w:val="28"/>
      <w:szCs w:val="20"/>
      <w:lang w:eastAsia="ru-RU"/>
    </w:rPr>
  </w:style>
  <w:style w:type="paragraph" w:styleId="af3">
    <w:name w:val="caption"/>
    <w:basedOn w:val="a0"/>
    <w:next w:val="a0"/>
    <w:qFormat/>
    <w:rsid w:val="00C271A0"/>
    <w:pPr>
      <w:spacing w:after="200" w:line="240" w:lineRule="auto"/>
    </w:pPr>
    <w:rPr>
      <w:rFonts w:ascii="Times New Roman" w:eastAsia="Times New Roman" w:hAnsi="Times New Roman" w:cs="Times New Roman"/>
      <w:b/>
      <w:bCs/>
      <w:color w:val="4F81BD"/>
      <w:sz w:val="18"/>
      <w:szCs w:val="18"/>
    </w:rPr>
  </w:style>
  <w:style w:type="paragraph" w:customStyle="1" w:styleId="13">
    <w:name w:val="1"/>
    <w:basedOn w:val="a0"/>
    <w:link w:val="15"/>
    <w:uiPriority w:val="99"/>
    <w:qFormat/>
    <w:rsid w:val="00C271A0"/>
    <w:pPr>
      <w:spacing w:after="0" w:line="312" w:lineRule="auto"/>
      <w:ind w:firstLine="709"/>
      <w:jc w:val="both"/>
    </w:pPr>
    <w:rPr>
      <w:rFonts w:ascii="Times New Roman" w:eastAsia="Times New Roman" w:hAnsi="Times New Roman" w:cs="Times New Roman"/>
      <w:sz w:val="24"/>
      <w:szCs w:val="20"/>
    </w:rPr>
  </w:style>
  <w:style w:type="character" w:customStyle="1" w:styleId="15">
    <w:name w:val="1 Знак"/>
    <w:link w:val="13"/>
    <w:uiPriority w:val="99"/>
    <w:locked/>
    <w:rsid w:val="00C271A0"/>
    <w:rPr>
      <w:rFonts w:ascii="Times New Roman" w:eastAsia="Times New Roman" w:hAnsi="Times New Roman" w:cs="Times New Roman"/>
      <w:sz w:val="24"/>
      <w:szCs w:val="20"/>
    </w:rPr>
  </w:style>
  <w:style w:type="paragraph" w:styleId="af4">
    <w:name w:val="List Paragraph"/>
    <w:aliases w:val="Введение,ПАРАГРАФ,Абзац списка11"/>
    <w:basedOn w:val="a0"/>
    <w:link w:val="16"/>
    <w:uiPriority w:val="1"/>
    <w:qFormat/>
    <w:rsid w:val="00E2403D"/>
    <w:pPr>
      <w:spacing w:after="0" w:line="240" w:lineRule="auto"/>
      <w:ind w:left="708"/>
    </w:pPr>
    <w:rPr>
      <w:rFonts w:ascii="Times New Roman" w:eastAsia="Times New Roman" w:hAnsi="Times New Roman" w:cs="Times New Roman"/>
      <w:sz w:val="24"/>
      <w:szCs w:val="24"/>
      <w:lang w:eastAsia="ru-RU"/>
    </w:rPr>
  </w:style>
  <w:style w:type="character" w:customStyle="1" w:styleId="16">
    <w:name w:val="Абзац списка Знак1"/>
    <w:aliases w:val="Введение Знак1,ПАРАГРАФ Знак1,Абзац списка11 Знак1"/>
    <w:link w:val="af4"/>
    <w:uiPriority w:val="34"/>
    <w:rsid w:val="007E0B2C"/>
    <w:rPr>
      <w:rFonts w:ascii="Times New Roman" w:eastAsia="Times New Roman" w:hAnsi="Times New Roman" w:cs="Times New Roman"/>
      <w:sz w:val="24"/>
      <w:szCs w:val="24"/>
      <w:lang w:eastAsia="ru-RU"/>
    </w:rPr>
  </w:style>
  <w:style w:type="paragraph" w:styleId="af5">
    <w:name w:val="No Spacing"/>
    <w:basedOn w:val="a0"/>
    <w:link w:val="af6"/>
    <w:qFormat/>
    <w:rsid w:val="001B4D8F"/>
    <w:pPr>
      <w:spacing w:after="0" w:line="240" w:lineRule="auto"/>
    </w:pPr>
    <w:rPr>
      <w:rFonts w:eastAsiaTheme="minorEastAsia" w:cs="Times New Roman"/>
      <w:sz w:val="24"/>
      <w:szCs w:val="32"/>
      <w:lang w:val="en-US" w:bidi="en-US"/>
    </w:rPr>
  </w:style>
  <w:style w:type="character" w:customStyle="1" w:styleId="af6">
    <w:name w:val="Без интервала Знак"/>
    <w:link w:val="af5"/>
    <w:rsid w:val="007E0B2C"/>
    <w:rPr>
      <w:rFonts w:eastAsiaTheme="minorEastAsia" w:cs="Times New Roman"/>
      <w:sz w:val="24"/>
      <w:szCs w:val="32"/>
      <w:lang w:val="en-US" w:bidi="en-US"/>
    </w:rPr>
  </w:style>
  <w:style w:type="paragraph" w:styleId="af7">
    <w:name w:val="Body Text"/>
    <w:aliases w:val="bt,Òàáë òåêñò"/>
    <w:basedOn w:val="a0"/>
    <w:link w:val="af8"/>
    <w:unhideWhenUsed/>
    <w:rsid w:val="001B4D8F"/>
    <w:pPr>
      <w:spacing w:after="120" w:line="240" w:lineRule="auto"/>
    </w:pPr>
    <w:rPr>
      <w:rFonts w:eastAsiaTheme="minorEastAsia" w:cs="Times New Roman"/>
      <w:sz w:val="24"/>
      <w:szCs w:val="24"/>
      <w:lang w:val="en-US" w:bidi="en-US"/>
    </w:rPr>
  </w:style>
  <w:style w:type="character" w:customStyle="1" w:styleId="af8">
    <w:name w:val="Основной текст Знак"/>
    <w:aliases w:val="bt Знак3,Òàáë òåêñò Знак3"/>
    <w:basedOn w:val="a1"/>
    <w:link w:val="af7"/>
    <w:rsid w:val="001B4D8F"/>
    <w:rPr>
      <w:rFonts w:eastAsiaTheme="minorEastAsia" w:cs="Times New Roman"/>
      <w:sz w:val="24"/>
      <w:szCs w:val="24"/>
      <w:lang w:val="en-US" w:bidi="en-US"/>
    </w:rPr>
  </w:style>
  <w:style w:type="character" w:customStyle="1" w:styleId="9">
    <w:name w:val="Основной текст + 9"/>
    <w:aliases w:val="5 pt10,Полужирный"/>
    <w:basedOn w:val="a1"/>
    <w:uiPriority w:val="99"/>
    <w:rsid w:val="001B4D8F"/>
    <w:rPr>
      <w:rFonts w:ascii="Times New Roman" w:hAnsi="Times New Roman" w:cs="Times New Roman"/>
      <w:b/>
      <w:bCs/>
      <w:sz w:val="19"/>
      <w:szCs w:val="19"/>
      <w:u w:val="none"/>
    </w:rPr>
  </w:style>
  <w:style w:type="character" w:customStyle="1" w:styleId="mw-headline">
    <w:name w:val="mw-headline"/>
    <w:uiPriority w:val="99"/>
    <w:rsid w:val="003B7C5A"/>
  </w:style>
  <w:style w:type="paragraph" w:styleId="af9">
    <w:name w:val="Normal (Web)"/>
    <w:basedOn w:val="a0"/>
    <w:uiPriority w:val="99"/>
    <w:rsid w:val="003B7C5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fa">
    <w:name w:val="Strong"/>
    <w:uiPriority w:val="22"/>
    <w:qFormat/>
    <w:rsid w:val="003B7C5A"/>
    <w:rPr>
      <w:rFonts w:cs="Times New Roman"/>
      <w:b/>
    </w:rPr>
  </w:style>
  <w:style w:type="character" w:styleId="afb">
    <w:name w:val="page number"/>
    <w:rsid w:val="003B7C5A"/>
    <w:rPr>
      <w:rFonts w:cs="Times New Roman"/>
    </w:rPr>
  </w:style>
  <w:style w:type="character" w:styleId="afc">
    <w:name w:val="Emphasis"/>
    <w:uiPriority w:val="99"/>
    <w:qFormat/>
    <w:rsid w:val="003B7C5A"/>
    <w:rPr>
      <w:rFonts w:cs="Times New Roman"/>
      <w:i/>
    </w:rPr>
  </w:style>
  <w:style w:type="paragraph" w:styleId="afd">
    <w:name w:val="TOC Heading"/>
    <w:basedOn w:val="1"/>
    <w:next w:val="a0"/>
    <w:uiPriority w:val="39"/>
    <w:qFormat/>
    <w:rsid w:val="003B7C5A"/>
    <w:pPr>
      <w:keepLines/>
      <w:spacing w:before="480" w:after="0" w:line="276" w:lineRule="auto"/>
      <w:outlineLvl w:val="9"/>
    </w:pPr>
    <w:rPr>
      <w:rFonts w:ascii="Cambria" w:hAnsi="Cambria"/>
      <w:color w:val="365F91"/>
      <w:kern w:val="0"/>
      <w:szCs w:val="28"/>
    </w:rPr>
  </w:style>
  <w:style w:type="paragraph" w:styleId="afe">
    <w:name w:val="Subtitle"/>
    <w:basedOn w:val="a0"/>
    <w:next w:val="a0"/>
    <w:link w:val="aff"/>
    <w:uiPriority w:val="99"/>
    <w:qFormat/>
    <w:rsid w:val="003B7C5A"/>
    <w:pPr>
      <w:spacing w:after="60" w:line="240" w:lineRule="auto"/>
      <w:jc w:val="center"/>
      <w:outlineLvl w:val="1"/>
    </w:pPr>
    <w:rPr>
      <w:rFonts w:ascii="Cambria" w:eastAsia="Times New Roman" w:hAnsi="Cambria" w:cs="Times New Roman"/>
      <w:sz w:val="24"/>
      <w:szCs w:val="20"/>
      <w:lang w:eastAsia="ru-RU"/>
    </w:rPr>
  </w:style>
  <w:style w:type="character" w:customStyle="1" w:styleId="aff">
    <w:name w:val="Подзаголовок Знак"/>
    <w:basedOn w:val="a1"/>
    <w:link w:val="afe"/>
    <w:uiPriority w:val="99"/>
    <w:rsid w:val="003B7C5A"/>
    <w:rPr>
      <w:rFonts w:ascii="Cambria" w:eastAsia="Times New Roman" w:hAnsi="Cambria" w:cs="Times New Roman"/>
      <w:sz w:val="24"/>
      <w:szCs w:val="20"/>
      <w:lang w:eastAsia="ru-RU"/>
    </w:rPr>
  </w:style>
  <w:style w:type="character" w:styleId="aff0">
    <w:name w:val="FollowedHyperlink"/>
    <w:uiPriority w:val="99"/>
    <w:rsid w:val="003B7C5A"/>
    <w:rPr>
      <w:rFonts w:cs="Times New Roman"/>
      <w:color w:val="800080"/>
      <w:u w:val="single"/>
    </w:rPr>
  </w:style>
  <w:style w:type="paragraph" w:customStyle="1" w:styleId="font5">
    <w:name w:val="font5"/>
    <w:basedOn w:val="a0"/>
    <w:uiPriority w:val="99"/>
    <w:rsid w:val="003B7C5A"/>
    <w:pPr>
      <w:spacing w:before="100" w:beforeAutospacing="1" w:after="100" w:afterAutospacing="1" w:line="240" w:lineRule="auto"/>
    </w:pPr>
    <w:rPr>
      <w:rFonts w:ascii="Arial" w:eastAsia="Times New Roman" w:hAnsi="Arial" w:cs="Arial"/>
      <w:b/>
      <w:bCs/>
      <w:color w:val="000000"/>
      <w:sz w:val="16"/>
      <w:szCs w:val="16"/>
      <w:lang w:eastAsia="ru-RU"/>
    </w:rPr>
  </w:style>
  <w:style w:type="paragraph" w:customStyle="1" w:styleId="font6">
    <w:name w:val="font6"/>
    <w:basedOn w:val="a0"/>
    <w:uiPriority w:val="99"/>
    <w:rsid w:val="003B7C5A"/>
    <w:pPr>
      <w:spacing w:before="100" w:beforeAutospacing="1" w:after="100" w:afterAutospacing="1" w:line="240" w:lineRule="auto"/>
    </w:pPr>
    <w:rPr>
      <w:rFonts w:ascii="Arial" w:eastAsia="Times New Roman" w:hAnsi="Arial" w:cs="Arial"/>
      <w:b/>
      <w:bCs/>
      <w:color w:val="000000"/>
      <w:sz w:val="16"/>
      <w:szCs w:val="16"/>
      <w:lang w:eastAsia="ru-RU"/>
    </w:rPr>
  </w:style>
  <w:style w:type="paragraph" w:customStyle="1" w:styleId="font7">
    <w:name w:val="font7"/>
    <w:basedOn w:val="a0"/>
    <w:uiPriority w:val="99"/>
    <w:rsid w:val="003B7C5A"/>
    <w:pPr>
      <w:spacing w:before="100" w:beforeAutospacing="1" w:after="100" w:afterAutospacing="1" w:line="240" w:lineRule="auto"/>
    </w:pPr>
    <w:rPr>
      <w:rFonts w:ascii="Arial" w:eastAsia="Times New Roman" w:hAnsi="Arial" w:cs="Arial"/>
      <w:color w:val="000000"/>
      <w:sz w:val="16"/>
      <w:szCs w:val="16"/>
      <w:lang w:eastAsia="ru-RU"/>
    </w:rPr>
  </w:style>
  <w:style w:type="paragraph" w:customStyle="1" w:styleId="font8">
    <w:name w:val="font8"/>
    <w:basedOn w:val="a0"/>
    <w:uiPriority w:val="99"/>
    <w:rsid w:val="003B7C5A"/>
    <w:pPr>
      <w:spacing w:before="100" w:beforeAutospacing="1" w:after="100" w:afterAutospacing="1" w:line="240" w:lineRule="auto"/>
    </w:pPr>
    <w:rPr>
      <w:rFonts w:ascii="Arial" w:eastAsia="Times New Roman" w:hAnsi="Arial" w:cs="Arial"/>
      <w:color w:val="000000"/>
      <w:sz w:val="16"/>
      <w:szCs w:val="16"/>
      <w:lang w:eastAsia="ru-RU"/>
    </w:rPr>
  </w:style>
  <w:style w:type="paragraph" w:customStyle="1" w:styleId="xl63">
    <w:name w:val="xl63"/>
    <w:basedOn w:val="a0"/>
    <w:uiPriority w:val="99"/>
    <w:rsid w:val="003B7C5A"/>
    <w:pPr>
      <w:pBdr>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sz w:val="16"/>
      <w:szCs w:val="16"/>
      <w:lang w:eastAsia="ru-RU"/>
    </w:rPr>
  </w:style>
  <w:style w:type="paragraph" w:customStyle="1" w:styleId="xl64">
    <w:name w:val="xl64"/>
    <w:basedOn w:val="a0"/>
    <w:uiPriority w:val="99"/>
    <w:rsid w:val="003B7C5A"/>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sz w:val="16"/>
      <w:szCs w:val="16"/>
      <w:lang w:eastAsia="ru-RU"/>
    </w:rPr>
  </w:style>
  <w:style w:type="paragraph" w:customStyle="1" w:styleId="xl65">
    <w:name w:val="xl65"/>
    <w:basedOn w:val="a0"/>
    <w:rsid w:val="003B7C5A"/>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sz w:val="16"/>
      <w:szCs w:val="16"/>
      <w:lang w:eastAsia="ru-RU"/>
    </w:rPr>
  </w:style>
  <w:style w:type="paragraph" w:customStyle="1" w:styleId="xl66">
    <w:name w:val="xl66"/>
    <w:basedOn w:val="a0"/>
    <w:rsid w:val="003B7C5A"/>
    <w:pPr>
      <w:pBdr>
        <w:left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sz w:val="16"/>
      <w:szCs w:val="16"/>
      <w:lang w:eastAsia="ru-RU"/>
    </w:rPr>
  </w:style>
  <w:style w:type="paragraph" w:customStyle="1" w:styleId="xl67">
    <w:name w:val="xl67"/>
    <w:basedOn w:val="a0"/>
    <w:rsid w:val="003B7C5A"/>
    <w:pPr>
      <w:pBdr>
        <w:left w:val="single" w:sz="8" w:space="0" w:color="auto"/>
        <w:bottom w:val="single" w:sz="8" w:space="0" w:color="000000"/>
        <w:right w:val="single" w:sz="8" w:space="0" w:color="auto"/>
      </w:pBdr>
      <w:spacing w:before="100" w:beforeAutospacing="1" w:after="100" w:afterAutospacing="1" w:line="240" w:lineRule="auto"/>
      <w:jc w:val="center"/>
      <w:textAlignment w:val="center"/>
    </w:pPr>
    <w:rPr>
      <w:rFonts w:ascii="Arial" w:eastAsia="Times New Roman" w:hAnsi="Arial" w:cs="Arial"/>
      <w:sz w:val="16"/>
      <w:szCs w:val="16"/>
      <w:lang w:eastAsia="ru-RU"/>
    </w:rPr>
  </w:style>
  <w:style w:type="paragraph" w:customStyle="1" w:styleId="xl68">
    <w:name w:val="xl68"/>
    <w:basedOn w:val="a0"/>
    <w:rsid w:val="003B7C5A"/>
    <w:pPr>
      <w:pBdr>
        <w:right w:val="single" w:sz="8" w:space="0" w:color="auto"/>
      </w:pBdr>
      <w:spacing w:before="100" w:beforeAutospacing="1" w:after="100" w:afterAutospacing="1" w:line="240" w:lineRule="auto"/>
      <w:jc w:val="center"/>
      <w:textAlignment w:val="center"/>
    </w:pPr>
    <w:rPr>
      <w:rFonts w:ascii="Arial" w:eastAsia="Times New Roman" w:hAnsi="Arial" w:cs="Arial"/>
      <w:sz w:val="16"/>
      <w:szCs w:val="16"/>
      <w:lang w:eastAsia="ru-RU"/>
    </w:rPr>
  </w:style>
  <w:style w:type="paragraph" w:customStyle="1" w:styleId="xl69">
    <w:name w:val="xl69"/>
    <w:basedOn w:val="a0"/>
    <w:rsid w:val="003B7C5A"/>
    <w:pPr>
      <w:pBdr>
        <w:bottom w:val="single" w:sz="8" w:space="0" w:color="000000"/>
        <w:right w:val="single" w:sz="8" w:space="0" w:color="auto"/>
      </w:pBdr>
      <w:spacing w:before="100" w:beforeAutospacing="1" w:after="100" w:afterAutospacing="1" w:line="240" w:lineRule="auto"/>
      <w:jc w:val="center"/>
      <w:textAlignment w:val="center"/>
    </w:pPr>
    <w:rPr>
      <w:rFonts w:ascii="Arial" w:eastAsia="Times New Roman" w:hAnsi="Arial" w:cs="Arial"/>
      <w:sz w:val="16"/>
      <w:szCs w:val="16"/>
      <w:lang w:eastAsia="ru-RU"/>
    </w:rPr>
  </w:style>
  <w:style w:type="paragraph" w:customStyle="1" w:styleId="xl70">
    <w:name w:val="xl70"/>
    <w:basedOn w:val="a0"/>
    <w:rsid w:val="003B7C5A"/>
    <w:pPr>
      <w:pBdr>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sz w:val="16"/>
      <w:szCs w:val="16"/>
      <w:lang w:eastAsia="ru-RU"/>
    </w:rPr>
  </w:style>
  <w:style w:type="paragraph" w:customStyle="1" w:styleId="xl71">
    <w:name w:val="xl71"/>
    <w:basedOn w:val="a0"/>
    <w:rsid w:val="003B7C5A"/>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sz w:val="16"/>
      <w:szCs w:val="16"/>
      <w:lang w:eastAsia="ru-RU"/>
    </w:rPr>
  </w:style>
  <w:style w:type="paragraph" w:customStyle="1" w:styleId="xl72">
    <w:name w:val="xl72"/>
    <w:basedOn w:val="a0"/>
    <w:rsid w:val="003B7C5A"/>
    <w:pPr>
      <w:pBdr>
        <w:top w:val="single" w:sz="8" w:space="0" w:color="000000"/>
        <w:left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sz w:val="16"/>
      <w:szCs w:val="16"/>
      <w:lang w:eastAsia="ru-RU"/>
    </w:rPr>
  </w:style>
  <w:style w:type="paragraph" w:customStyle="1" w:styleId="xl73">
    <w:name w:val="xl73"/>
    <w:basedOn w:val="a0"/>
    <w:rsid w:val="003B7C5A"/>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sz w:val="16"/>
      <w:szCs w:val="16"/>
      <w:lang w:eastAsia="ru-RU"/>
    </w:rPr>
  </w:style>
  <w:style w:type="paragraph" w:customStyle="1" w:styleId="xl74">
    <w:name w:val="xl74"/>
    <w:basedOn w:val="a0"/>
    <w:rsid w:val="003B7C5A"/>
    <w:pPr>
      <w:pBdr>
        <w:top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sz w:val="16"/>
      <w:szCs w:val="16"/>
      <w:lang w:eastAsia="ru-RU"/>
    </w:rPr>
  </w:style>
  <w:style w:type="paragraph" w:customStyle="1" w:styleId="xl75">
    <w:name w:val="xl75"/>
    <w:basedOn w:val="a0"/>
    <w:rsid w:val="003B7C5A"/>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sz w:val="16"/>
      <w:szCs w:val="16"/>
      <w:lang w:eastAsia="ru-RU"/>
    </w:rPr>
  </w:style>
  <w:style w:type="paragraph" w:customStyle="1" w:styleId="xl76">
    <w:name w:val="xl76"/>
    <w:basedOn w:val="a0"/>
    <w:rsid w:val="003B7C5A"/>
    <w:pPr>
      <w:pBdr>
        <w:left w:val="single" w:sz="8" w:space="0" w:color="auto"/>
      </w:pBdr>
      <w:spacing w:before="100" w:beforeAutospacing="1" w:after="100" w:afterAutospacing="1" w:line="240" w:lineRule="auto"/>
      <w:jc w:val="center"/>
      <w:textAlignment w:val="center"/>
    </w:pPr>
    <w:rPr>
      <w:rFonts w:ascii="Arial" w:eastAsia="Times New Roman" w:hAnsi="Arial" w:cs="Arial"/>
      <w:sz w:val="16"/>
      <w:szCs w:val="16"/>
      <w:lang w:eastAsia="ru-RU"/>
    </w:rPr>
  </w:style>
  <w:style w:type="paragraph" w:customStyle="1" w:styleId="xl77">
    <w:name w:val="xl77"/>
    <w:basedOn w:val="a0"/>
    <w:rsid w:val="003B7C5A"/>
    <w:pPr>
      <w:pBdr>
        <w:left w:val="single" w:sz="8" w:space="0" w:color="auto"/>
        <w:bottom w:val="single" w:sz="8" w:space="0" w:color="auto"/>
      </w:pBdr>
      <w:spacing w:before="100" w:beforeAutospacing="1" w:after="100" w:afterAutospacing="1" w:line="240" w:lineRule="auto"/>
      <w:jc w:val="center"/>
      <w:textAlignment w:val="center"/>
    </w:pPr>
    <w:rPr>
      <w:rFonts w:ascii="Arial" w:eastAsia="Times New Roman" w:hAnsi="Arial" w:cs="Arial"/>
      <w:sz w:val="16"/>
      <w:szCs w:val="16"/>
      <w:lang w:eastAsia="ru-RU"/>
    </w:rPr>
  </w:style>
  <w:style w:type="paragraph" w:customStyle="1" w:styleId="xl78">
    <w:name w:val="xl78"/>
    <w:basedOn w:val="a0"/>
    <w:rsid w:val="003B7C5A"/>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sz w:val="16"/>
      <w:szCs w:val="16"/>
      <w:lang w:eastAsia="ru-RU"/>
    </w:rPr>
  </w:style>
  <w:style w:type="paragraph" w:customStyle="1" w:styleId="xl79">
    <w:name w:val="xl79"/>
    <w:basedOn w:val="a0"/>
    <w:rsid w:val="003B7C5A"/>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sz w:val="16"/>
      <w:szCs w:val="16"/>
      <w:lang w:eastAsia="ru-RU"/>
    </w:rPr>
  </w:style>
  <w:style w:type="paragraph" w:customStyle="1" w:styleId="xl80">
    <w:name w:val="xl80"/>
    <w:basedOn w:val="a0"/>
    <w:rsid w:val="003B7C5A"/>
    <w:pPr>
      <w:shd w:val="clear" w:color="000000" w:fill="DAEEF3"/>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0"/>
    <w:rsid w:val="003B7C5A"/>
    <w:pPr>
      <w:shd w:val="clear" w:color="000000" w:fill="D8E4BC"/>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2">
    <w:name w:val="xl82"/>
    <w:basedOn w:val="a0"/>
    <w:rsid w:val="003B7C5A"/>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Arial" w:eastAsia="Times New Roman" w:hAnsi="Arial" w:cs="Arial"/>
      <w:b/>
      <w:bCs/>
      <w:sz w:val="16"/>
      <w:szCs w:val="16"/>
      <w:lang w:eastAsia="ru-RU"/>
    </w:rPr>
  </w:style>
  <w:style w:type="paragraph" w:customStyle="1" w:styleId="xl83">
    <w:name w:val="xl83"/>
    <w:basedOn w:val="a0"/>
    <w:rsid w:val="003B7C5A"/>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sz w:val="16"/>
      <w:szCs w:val="16"/>
      <w:lang w:eastAsia="ru-RU"/>
    </w:rPr>
  </w:style>
  <w:style w:type="paragraph" w:customStyle="1" w:styleId="xl84">
    <w:name w:val="xl84"/>
    <w:basedOn w:val="a0"/>
    <w:rsid w:val="003B7C5A"/>
    <w:pPr>
      <w:pBdr>
        <w:left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sz w:val="16"/>
      <w:szCs w:val="16"/>
      <w:lang w:eastAsia="ru-RU"/>
    </w:rPr>
  </w:style>
  <w:style w:type="paragraph" w:customStyle="1" w:styleId="xl85">
    <w:name w:val="xl85"/>
    <w:basedOn w:val="a0"/>
    <w:rsid w:val="003B7C5A"/>
    <w:pPr>
      <w:pBdr>
        <w:left w:val="single" w:sz="8" w:space="0" w:color="auto"/>
        <w:bottom w:val="single" w:sz="8" w:space="0" w:color="000000"/>
        <w:right w:val="single" w:sz="8" w:space="0" w:color="auto"/>
      </w:pBdr>
      <w:spacing w:before="100" w:beforeAutospacing="1" w:after="100" w:afterAutospacing="1" w:line="240" w:lineRule="auto"/>
      <w:jc w:val="center"/>
      <w:textAlignment w:val="center"/>
    </w:pPr>
    <w:rPr>
      <w:rFonts w:ascii="Arial" w:eastAsia="Times New Roman" w:hAnsi="Arial" w:cs="Arial"/>
      <w:b/>
      <w:bCs/>
      <w:sz w:val="16"/>
      <w:szCs w:val="16"/>
      <w:lang w:eastAsia="ru-RU"/>
    </w:rPr>
  </w:style>
  <w:style w:type="paragraph" w:customStyle="1" w:styleId="xl86">
    <w:name w:val="xl86"/>
    <w:basedOn w:val="a0"/>
    <w:rsid w:val="003B7C5A"/>
    <w:pPr>
      <w:pBdr>
        <w:top w:val="single" w:sz="8" w:space="0" w:color="auto"/>
        <w:left w:val="single" w:sz="8" w:space="0" w:color="auto"/>
        <w:right w:val="single" w:sz="8" w:space="0" w:color="000000"/>
      </w:pBdr>
      <w:spacing w:before="100" w:beforeAutospacing="1" w:after="100" w:afterAutospacing="1" w:line="240" w:lineRule="auto"/>
      <w:jc w:val="center"/>
      <w:textAlignment w:val="center"/>
    </w:pPr>
    <w:rPr>
      <w:rFonts w:ascii="Arial" w:eastAsia="Times New Roman" w:hAnsi="Arial" w:cs="Arial"/>
      <w:b/>
      <w:bCs/>
      <w:sz w:val="16"/>
      <w:szCs w:val="16"/>
      <w:lang w:eastAsia="ru-RU"/>
    </w:rPr>
  </w:style>
  <w:style w:type="paragraph" w:customStyle="1" w:styleId="xl87">
    <w:name w:val="xl87"/>
    <w:basedOn w:val="a0"/>
    <w:rsid w:val="003B7C5A"/>
    <w:pPr>
      <w:pBdr>
        <w:left w:val="single" w:sz="8" w:space="0" w:color="auto"/>
        <w:right w:val="single" w:sz="8" w:space="0" w:color="000000"/>
      </w:pBdr>
      <w:spacing w:before="100" w:beforeAutospacing="1" w:after="100" w:afterAutospacing="1" w:line="240" w:lineRule="auto"/>
      <w:jc w:val="center"/>
      <w:textAlignment w:val="center"/>
    </w:pPr>
    <w:rPr>
      <w:rFonts w:ascii="Arial" w:eastAsia="Times New Roman" w:hAnsi="Arial" w:cs="Arial"/>
      <w:b/>
      <w:bCs/>
      <w:sz w:val="16"/>
      <w:szCs w:val="16"/>
      <w:lang w:eastAsia="ru-RU"/>
    </w:rPr>
  </w:style>
  <w:style w:type="paragraph" w:customStyle="1" w:styleId="xl88">
    <w:name w:val="xl88"/>
    <w:basedOn w:val="a0"/>
    <w:rsid w:val="003B7C5A"/>
    <w:pPr>
      <w:pBdr>
        <w:left w:val="single" w:sz="8" w:space="0" w:color="auto"/>
        <w:bottom w:val="single" w:sz="8" w:space="0" w:color="auto"/>
        <w:right w:val="single" w:sz="8" w:space="0" w:color="000000"/>
      </w:pBdr>
      <w:spacing w:before="100" w:beforeAutospacing="1" w:after="100" w:afterAutospacing="1" w:line="240" w:lineRule="auto"/>
      <w:jc w:val="center"/>
      <w:textAlignment w:val="center"/>
    </w:pPr>
    <w:rPr>
      <w:rFonts w:ascii="Arial" w:eastAsia="Times New Roman" w:hAnsi="Arial" w:cs="Arial"/>
      <w:b/>
      <w:bCs/>
      <w:sz w:val="16"/>
      <w:szCs w:val="16"/>
      <w:lang w:eastAsia="ru-RU"/>
    </w:rPr>
  </w:style>
  <w:style w:type="paragraph" w:customStyle="1" w:styleId="xl89">
    <w:name w:val="xl89"/>
    <w:basedOn w:val="a0"/>
    <w:rsid w:val="003B7C5A"/>
    <w:pPr>
      <w:pBdr>
        <w:top w:val="single" w:sz="8" w:space="0" w:color="auto"/>
        <w:left w:val="single" w:sz="8" w:space="0" w:color="000000"/>
      </w:pBdr>
      <w:spacing w:before="100" w:beforeAutospacing="1" w:after="100" w:afterAutospacing="1" w:line="240" w:lineRule="auto"/>
      <w:jc w:val="center"/>
      <w:textAlignment w:val="center"/>
    </w:pPr>
    <w:rPr>
      <w:rFonts w:ascii="Arial" w:eastAsia="Times New Roman" w:hAnsi="Arial" w:cs="Arial"/>
      <w:b/>
      <w:bCs/>
      <w:sz w:val="16"/>
      <w:szCs w:val="16"/>
      <w:lang w:eastAsia="ru-RU"/>
    </w:rPr>
  </w:style>
  <w:style w:type="paragraph" w:customStyle="1" w:styleId="xl90">
    <w:name w:val="xl90"/>
    <w:basedOn w:val="a0"/>
    <w:rsid w:val="003B7C5A"/>
    <w:pPr>
      <w:pBdr>
        <w:top w:val="single" w:sz="8" w:space="0" w:color="auto"/>
      </w:pBdr>
      <w:spacing w:before="100" w:beforeAutospacing="1" w:after="100" w:afterAutospacing="1" w:line="240" w:lineRule="auto"/>
      <w:jc w:val="center"/>
      <w:textAlignment w:val="center"/>
    </w:pPr>
    <w:rPr>
      <w:rFonts w:ascii="Arial" w:eastAsia="Times New Roman" w:hAnsi="Arial" w:cs="Arial"/>
      <w:b/>
      <w:bCs/>
      <w:sz w:val="16"/>
      <w:szCs w:val="16"/>
      <w:lang w:eastAsia="ru-RU"/>
    </w:rPr>
  </w:style>
  <w:style w:type="paragraph" w:customStyle="1" w:styleId="xl91">
    <w:name w:val="xl91"/>
    <w:basedOn w:val="a0"/>
    <w:rsid w:val="003B7C5A"/>
    <w:pPr>
      <w:pBdr>
        <w:left w:val="single" w:sz="8" w:space="0" w:color="000000"/>
        <w:bottom w:val="single" w:sz="8" w:space="0" w:color="000000"/>
      </w:pBdr>
      <w:spacing w:before="100" w:beforeAutospacing="1" w:after="100" w:afterAutospacing="1" w:line="240" w:lineRule="auto"/>
      <w:jc w:val="center"/>
      <w:textAlignment w:val="center"/>
    </w:pPr>
    <w:rPr>
      <w:rFonts w:ascii="Arial" w:eastAsia="Times New Roman" w:hAnsi="Arial" w:cs="Arial"/>
      <w:b/>
      <w:bCs/>
      <w:sz w:val="16"/>
      <w:szCs w:val="16"/>
      <w:lang w:eastAsia="ru-RU"/>
    </w:rPr>
  </w:style>
  <w:style w:type="paragraph" w:customStyle="1" w:styleId="xl92">
    <w:name w:val="xl92"/>
    <w:basedOn w:val="a0"/>
    <w:rsid w:val="003B7C5A"/>
    <w:pPr>
      <w:pBdr>
        <w:bottom w:val="single" w:sz="8" w:space="0" w:color="000000"/>
      </w:pBdr>
      <w:spacing w:before="100" w:beforeAutospacing="1" w:after="100" w:afterAutospacing="1" w:line="240" w:lineRule="auto"/>
      <w:jc w:val="center"/>
      <w:textAlignment w:val="center"/>
    </w:pPr>
    <w:rPr>
      <w:rFonts w:ascii="Arial" w:eastAsia="Times New Roman" w:hAnsi="Arial" w:cs="Arial"/>
      <w:b/>
      <w:bCs/>
      <w:sz w:val="16"/>
      <w:szCs w:val="16"/>
      <w:lang w:eastAsia="ru-RU"/>
    </w:rPr>
  </w:style>
  <w:style w:type="paragraph" w:customStyle="1" w:styleId="xl93">
    <w:name w:val="xl93"/>
    <w:basedOn w:val="a0"/>
    <w:rsid w:val="003B7C5A"/>
    <w:pPr>
      <w:pBdr>
        <w:top w:val="single" w:sz="8" w:space="0" w:color="auto"/>
        <w:left w:val="single" w:sz="8" w:space="0" w:color="auto"/>
      </w:pBdr>
      <w:spacing w:before="100" w:beforeAutospacing="1" w:after="100" w:afterAutospacing="1" w:line="240" w:lineRule="auto"/>
      <w:jc w:val="center"/>
      <w:textAlignment w:val="center"/>
    </w:pPr>
    <w:rPr>
      <w:rFonts w:ascii="Arial" w:eastAsia="Times New Roman" w:hAnsi="Arial" w:cs="Arial"/>
      <w:b/>
      <w:bCs/>
      <w:sz w:val="16"/>
      <w:szCs w:val="16"/>
      <w:lang w:eastAsia="ru-RU"/>
    </w:rPr>
  </w:style>
  <w:style w:type="paragraph" w:customStyle="1" w:styleId="xl94">
    <w:name w:val="xl94"/>
    <w:basedOn w:val="a0"/>
    <w:rsid w:val="003B7C5A"/>
    <w:pPr>
      <w:pBdr>
        <w:left w:val="single" w:sz="8" w:space="0" w:color="auto"/>
        <w:bottom w:val="single" w:sz="8" w:space="0" w:color="auto"/>
      </w:pBdr>
      <w:spacing w:before="100" w:beforeAutospacing="1" w:after="100" w:afterAutospacing="1" w:line="240" w:lineRule="auto"/>
      <w:jc w:val="center"/>
      <w:textAlignment w:val="center"/>
    </w:pPr>
    <w:rPr>
      <w:rFonts w:ascii="Arial" w:eastAsia="Times New Roman" w:hAnsi="Arial" w:cs="Arial"/>
      <w:b/>
      <w:bCs/>
      <w:sz w:val="16"/>
      <w:szCs w:val="16"/>
      <w:lang w:eastAsia="ru-RU"/>
    </w:rPr>
  </w:style>
  <w:style w:type="paragraph" w:customStyle="1" w:styleId="xl95">
    <w:name w:val="xl95"/>
    <w:basedOn w:val="a0"/>
    <w:rsid w:val="003B7C5A"/>
    <w:pPr>
      <w:pBdr>
        <w:bottom w:val="single" w:sz="8" w:space="0" w:color="auto"/>
      </w:pBdr>
      <w:spacing w:before="100" w:beforeAutospacing="1" w:after="100" w:afterAutospacing="1" w:line="240" w:lineRule="auto"/>
      <w:jc w:val="center"/>
      <w:textAlignment w:val="center"/>
    </w:pPr>
    <w:rPr>
      <w:rFonts w:ascii="Arial" w:eastAsia="Times New Roman" w:hAnsi="Arial" w:cs="Arial"/>
      <w:b/>
      <w:bCs/>
      <w:sz w:val="16"/>
      <w:szCs w:val="16"/>
      <w:lang w:eastAsia="ru-RU"/>
    </w:rPr>
  </w:style>
  <w:style w:type="paragraph" w:customStyle="1" w:styleId="xl96">
    <w:name w:val="xl96"/>
    <w:basedOn w:val="a0"/>
    <w:rsid w:val="003B7C5A"/>
    <w:pPr>
      <w:pBdr>
        <w:top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sz w:val="16"/>
      <w:szCs w:val="16"/>
      <w:lang w:eastAsia="ru-RU"/>
    </w:rPr>
  </w:style>
  <w:style w:type="paragraph" w:customStyle="1" w:styleId="xl97">
    <w:name w:val="xl97"/>
    <w:basedOn w:val="a0"/>
    <w:rsid w:val="003B7C5A"/>
    <w:pPr>
      <w:pBdr>
        <w:right w:val="single" w:sz="8" w:space="0" w:color="auto"/>
      </w:pBdr>
      <w:spacing w:before="100" w:beforeAutospacing="1" w:after="100" w:afterAutospacing="1" w:line="240" w:lineRule="auto"/>
      <w:jc w:val="center"/>
      <w:textAlignment w:val="center"/>
    </w:pPr>
    <w:rPr>
      <w:rFonts w:ascii="Arial" w:eastAsia="Times New Roman" w:hAnsi="Arial" w:cs="Arial"/>
      <w:b/>
      <w:bCs/>
      <w:sz w:val="16"/>
      <w:szCs w:val="16"/>
      <w:lang w:eastAsia="ru-RU"/>
    </w:rPr>
  </w:style>
  <w:style w:type="paragraph" w:customStyle="1" w:styleId="xl98">
    <w:name w:val="xl98"/>
    <w:basedOn w:val="a0"/>
    <w:rsid w:val="003B7C5A"/>
    <w:pPr>
      <w:pBdr>
        <w:top w:val="single" w:sz="8" w:space="0" w:color="000000"/>
        <w:left w:val="single" w:sz="8" w:space="0" w:color="000000"/>
        <w:right w:val="single" w:sz="8" w:space="0" w:color="auto"/>
      </w:pBdr>
      <w:spacing w:before="100" w:beforeAutospacing="1" w:after="100" w:afterAutospacing="1" w:line="240" w:lineRule="auto"/>
      <w:jc w:val="center"/>
      <w:textAlignment w:val="center"/>
    </w:pPr>
    <w:rPr>
      <w:rFonts w:ascii="Arial" w:eastAsia="Times New Roman" w:hAnsi="Arial" w:cs="Arial"/>
      <w:b/>
      <w:bCs/>
      <w:sz w:val="16"/>
      <w:szCs w:val="16"/>
      <w:lang w:eastAsia="ru-RU"/>
    </w:rPr>
  </w:style>
  <w:style w:type="paragraph" w:customStyle="1" w:styleId="xl99">
    <w:name w:val="xl99"/>
    <w:basedOn w:val="a0"/>
    <w:rsid w:val="003B7C5A"/>
    <w:pPr>
      <w:pBdr>
        <w:left w:val="single" w:sz="8" w:space="0" w:color="000000"/>
        <w:right w:val="single" w:sz="8" w:space="0" w:color="auto"/>
      </w:pBdr>
      <w:spacing w:before="100" w:beforeAutospacing="1" w:after="100" w:afterAutospacing="1" w:line="240" w:lineRule="auto"/>
      <w:jc w:val="center"/>
      <w:textAlignment w:val="center"/>
    </w:pPr>
    <w:rPr>
      <w:rFonts w:ascii="Arial" w:eastAsia="Times New Roman" w:hAnsi="Arial" w:cs="Arial"/>
      <w:b/>
      <w:bCs/>
      <w:sz w:val="16"/>
      <w:szCs w:val="16"/>
      <w:lang w:eastAsia="ru-RU"/>
    </w:rPr>
  </w:style>
  <w:style w:type="paragraph" w:customStyle="1" w:styleId="xl100">
    <w:name w:val="xl100"/>
    <w:basedOn w:val="a0"/>
    <w:rsid w:val="003B7C5A"/>
    <w:pPr>
      <w:pBdr>
        <w:left w:val="single" w:sz="8" w:space="0" w:color="000000"/>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sz w:val="16"/>
      <w:szCs w:val="16"/>
      <w:lang w:eastAsia="ru-RU"/>
    </w:rPr>
  </w:style>
  <w:style w:type="paragraph" w:customStyle="1" w:styleId="xl101">
    <w:name w:val="xl101"/>
    <w:basedOn w:val="a0"/>
    <w:rsid w:val="003B7C5A"/>
    <w:pPr>
      <w:pBdr>
        <w:bottom w:val="single" w:sz="8" w:space="0" w:color="auto"/>
        <w:right w:val="single" w:sz="8" w:space="0" w:color="000000"/>
      </w:pBdr>
      <w:spacing w:before="100" w:beforeAutospacing="1" w:after="100" w:afterAutospacing="1" w:line="240" w:lineRule="auto"/>
      <w:jc w:val="center"/>
      <w:textAlignment w:val="center"/>
    </w:pPr>
    <w:rPr>
      <w:rFonts w:ascii="Arial" w:eastAsia="Times New Roman" w:hAnsi="Arial" w:cs="Arial"/>
      <w:b/>
      <w:bCs/>
      <w:sz w:val="16"/>
      <w:szCs w:val="16"/>
      <w:lang w:eastAsia="ru-RU"/>
    </w:rPr>
  </w:style>
  <w:style w:type="paragraph" w:customStyle="1" w:styleId="xl102">
    <w:name w:val="xl102"/>
    <w:basedOn w:val="a0"/>
    <w:rsid w:val="003B7C5A"/>
    <w:pPr>
      <w:pBdr>
        <w:top w:val="single" w:sz="8" w:space="0" w:color="auto"/>
        <w:bottom w:val="single" w:sz="8" w:space="0" w:color="auto"/>
        <w:right w:val="single" w:sz="8" w:space="0" w:color="000000"/>
      </w:pBdr>
      <w:spacing w:before="100" w:beforeAutospacing="1" w:after="100" w:afterAutospacing="1" w:line="240" w:lineRule="auto"/>
      <w:jc w:val="center"/>
      <w:textAlignment w:val="center"/>
    </w:pPr>
    <w:rPr>
      <w:rFonts w:ascii="Arial" w:eastAsia="Times New Roman" w:hAnsi="Arial" w:cs="Arial"/>
      <w:b/>
      <w:bCs/>
      <w:sz w:val="16"/>
      <w:szCs w:val="16"/>
      <w:lang w:eastAsia="ru-RU"/>
    </w:rPr>
  </w:style>
  <w:style w:type="paragraph" w:customStyle="1" w:styleId="xl103">
    <w:name w:val="xl103"/>
    <w:basedOn w:val="a0"/>
    <w:rsid w:val="003B7C5A"/>
    <w:pPr>
      <w:pBdr>
        <w:left w:val="single" w:sz="8" w:space="0" w:color="auto"/>
      </w:pBdr>
      <w:spacing w:before="100" w:beforeAutospacing="1" w:after="100" w:afterAutospacing="1" w:line="240" w:lineRule="auto"/>
      <w:jc w:val="center"/>
      <w:textAlignment w:val="center"/>
    </w:pPr>
    <w:rPr>
      <w:rFonts w:ascii="Arial" w:eastAsia="Times New Roman" w:hAnsi="Arial" w:cs="Arial"/>
      <w:b/>
      <w:bCs/>
      <w:sz w:val="16"/>
      <w:szCs w:val="16"/>
      <w:lang w:eastAsia="ru-RU"/>
    </w:rPr>
  </w:style>
  <w:style w:type="paragraph" w:customStyle="1" w:styleId="xl104">
    <w:name w:val="xl104"/>
    <w:basedOn w:val="a0"/>
    <w:rsid w:val="003B7C5A"/>
    <w:pPr>
      <w:pBdr>
        <w:top w:val="single" w:sz="8" w:space="0" w:color="000000"/>
        <w:left w:val="single" w:sz="8" w:space="0" w:color="auto"/>
      </w:pBdr>
      <w:spacing w:before="100" w:beforeAutospacing="1" w:after="100" w:afterAutospacing="1" w:line="240" w:lineRule="auto"/>
      <w:jc w:val="center"/>
      <w:textAlignment w:val="center"/>
    </w:pPr>
    <w:rPr>
      <w:rFonts w:ascii="Arial" w:eastAsia="Times New Roman" w:hAnsi="Arial" w:cs="Arial"/>
      <w:sz w:val="16"/>
      <w:szCs w:val="16"/>
      <w:lang w:eastAsia="ru-RU"/>
    </w:rPr>
  </w:style>
  <w:style w:type="paragraph" w:customStyle="1" w:styleId="xl105">
    <w:name w:val="xl105"/>
    <w:basedOn w:val="a0"/>
    <w:rsid w:val="003B7C5A"/>
    <w:pPr>
      <w:pBdr>
        <w:top w:val="single" w:sz="8" w:space="0" w:color="000000"/>
        <w:right w:val="single" w:sz="8" w:space="0" w:color="000000"/>
      </w:pBdr>
      <w:spacing w:before="100" w:beforeAutospacing="1" w:after="100" w:afterAutospacing="1" w:line="240" w:lineRule="auto"/>
      <w:jc w:val="center"/>
      <w:textAlignment w:val="center"/>
    </w:pPr>
    <w:rPr>
      <w:rFonts w:ascii="Arial" w:eastAsia="Times New Roman" w:hAnsi="Arial" w:cs="Arial"/>
      <w:sz w:val="16"/>
      <w:szCs w:val="16"/>
      <w:lang w:eastAsia="ru-RU"/>
    </w:rPr>
  </w:style>
  <w:style w:type="paragraph" w:customStyle="1" w:styleId="xl106">
    <w:name w:val="xl106"/>
    <w:basedOn w:val="a0"/>
    <w:rsid w:val="003B7C5A"/>
    <w:pPr>
      <w:pBdr>
        <w:left w:val="single" w:sz="8" w:space="0" w:color="auto"/>
        <w:bottom w:val="single" w:sz="8" w:space="0" w:color="000000"/>
      </w:pBdr>
      <w:spacing w:before="100" w:beforeAutospacing="1" w:after="100" w:afterAutospacing="1" w:line="240" w:lineRule="auto"/>
      <w:jc w:val="center"/>
      <w:textAlignment w:val="center"/>
    </w:pPr>
    <w:rPr>
      <w:rFonts w:ascii="Arial" w:eastAsia="Times New Roman" w:hAnsi="Arial" w:cs="Arial"/>
      <w:sz w:val="16"/>
      <w:szCs w:val="16"/>
      <w:lang w:eastAsia="ru-RU"/>
    </w:rPr>
  </w:style>
  <w:style w:type="paragraph" w:customStyle="1" w:styleId="xl107">
    <w:name w:val="xl107"/>
    <w:basedOn w:val="a0"/>
    <w:rsid w:val="003B7C5A"/>
    <w:pPr>
      <w:pBdr>
        <w:bottom w:val="single" w:sz="8" w:space="0" w:color="000000"/>
        <w:right w:val="single" w:sz="8" w:space="0" w:color="000000"/>
      </w:pBdr>
      <w:spacing w:before="100" w:beforeAutospacing="1" w:after="100" w:afterAutospacing="1" w:line="240" w:lineRule="auto"/>
      <w:jc w:val="center"/>
      <w:textAlignment w:val="center"/>
    </w:pPr>
    <w:rPr>
      <w:rFonts w:ascii="Arial" w:eastAsia="Times New Roman" w:hAnsi="Arial" w:cs="Arial"/>
      <w:sz w:val="16"/>
      <w:szCs w:val="16"/>
      <w:lang w:eastAsia="ru-RU"/>
    </w:rPr>
  </w:style>
  <w:style w:type="paragraph" w:customStyle="1" w:styleId="xl108">
    <w:name w:val="xl108"/>
    <w:basedOn w:val="a0"/>
    <w:rsid w:val="003B7C5A"/>
    <w:pPr>
      <w:pBdr>
        <w:top w:val="single" w:sz="8" w:space="0" w:color="000000"/>
        <w:left w:val="single" w:sz="8" w:space="0" w:color="000000"/>
        <w:right w:val="single" w:sz="8" w:space="0" w:color="auto"/>
      </w:pBdr>
      <w:spacing w:before="100" w:beforeAutospacing="1" w:after="100" w:afterAutospacing="1" w:line="240" w:lineRule="auto"/>
      <w:jc w:val="center"/>
      <w:textAlignment w:val="center"/>
    </w:pPr>
    <w:rPr>
      <w:rFonts w:ascii="Arial" w:eastAsia="Times New Roman" w:hAnsi="Arial" w:cs="Arial"/>
      <w:sz w:val="16"/>
      <w:szCs w:val="16"/>
      <w:lang w:eastAsia="ru-RU"/>
    </w:rPr>
  </w:style>
  <w:style w:type="paragraph" w:customStyle="1" w:styleId="xl109">
    <w:name w:val="xl109"/>
    <w:basedOn w:val="a0"/>
    <w:rsid w:val="003B7C5A"/>
    <w:pPr>
      <w:pBdr>
        <w:left w:val="single" w:sz="8" w:space="0" w:color="000000"/>
        <w:bottom w:val="single" w:sz="8" w:space="0" w:color="000000"/>
        <w:right w:val="single" w:sz="8" w:space="0" w:color="auto"/>
      </w:pBdr>
      <w:spacing w:before="100" w:beforeAutospacing="1" w:after="100" w:afterAutospacing="1" w:line="240" w:lineRule="auto"/>
      <w:jc w:val="center"/>
      <w:textAlignment w:val="center"/>
    </w:pPr>
    <w:rPr>
      <w:rFonts w:ascii="Arial" w:eastAsia="Times New Roman" w:hAnsi="Arial" w:cs="Arial"/>
      <w:sz w:val="16"/>
      <w:szCs w:val="16"/>
      <w:lang w:eastAsia="ru-RU"/>
    </w:rPr>
  </w:style>
  <w:style w:type="paragraph" w:customStyle="1" w:styleId="xl110">
    <w:name w:val="xl110"/>
    <w:basedOn w:val="a0"/>
    <w:rsid w:val="003B7C5A"/>
    <w:pPr>
      <w:pBdr>
        <w:top w:val="single" w:sz="8" w:space="0" w:color="auto"/>
        <w:left w:val="single" w:sz="8" w:space="0" w:color="auto"/>
        <w:bottom w:val="single" w:sz="8" w:space="0" w:color="auto"/>
      </w:pBdr>
      <w:shd w:val="clear" w:color="000000" w:fill="FFFF00"/>
      <w:spacing w:before="100" w:beforeAutospacing="1" w:after="100" w:afterAutospacing="1" w:line="240" w:lineRule="auto"/>
      <w:jc w:val="center"/>
      <w:textAlignment w:val="center"/>
    </w:pPr>
    <w:rPr>
      <w:rFonts w:ascii="Arial" w:eastAsia="Times New Roman" w:hAnsi="Arial" w:cs="Arial"/>
      <w:b/>
      <w:bCs/>
      <w:sz w:val="16"/>
      <w:szCs w:val="16"/>
      <w:u w:val="single"/>
      <w:lang w:eastAsia="ru-RU"/>
    </w:rPr>
  </w:style>
  <w:style w:type="paragraph" w:customStyle="1" w:styleId="xl111">
    <w:name w:val="xl111"/>
    <w:basedOn w:val="a0"/>
    <w:rsid w:val="003B7C5A"/>
    <w:pPr>
      <w:pBdr>
        <w:top w:val="single" w:sz="8" w:space="0" w:color="auto"/>
        <w:bottom w:val="single" w:sz="8" w:space="0" w:color="auto"/>
        <w:right w:val="single" w:sz="8" w:space="0" w:color="auto"/>
      </w:pBdr>
      <w:shd w:val="clear" w:color="000000" w:fill="FFFF00"/>
      <w:spacing w:before="100" w:beforeAutospacing="1" w:after="100" w:afterAutospacing="1" w:line="240" w:lineRule="auto"/>
      <w:jc w:val="center"/>
      <w:textAlignment w:val="center"/>
    </w:pPr>
    <w:rPr>
      <w:rFonts w:ascii="Arial" w:eastAsia="Times New Roman" w:hAnsi="Arial" w:cs="Arial"/>
      <w:b/>
      <w:bCs/>
      <w:sz w:val="16"/>
      <w:szCs w:val="16"/>
      <w:u w:val="single"/>
      <w:lang w:eastAsia="ru-RU"/>
    </w:rPr>
  </w:style>
  <w:style w:type="paragraph" w:customStyle="1" w:styleId="xl112">
    <w:name w:val="xl112"/>
    <w:basedOn w:val="a0"/>
    <w:rsid w:val="003B7C5A"/>
    <w:pPr>
      <w:pBdr>
        <w:top w:val="single" w:sz="8" w:space="0" w:color="auto"/>
        <w:left w:val="single" w:sz="8" w:space="0" w:color="auto"/>
      </w:pBdr>
      <w:spacing w:before="100" w:beforeAutospacing="1" w:after="100" w:afterAutospacing="1" w:line="240" w:lineRule="auto"/>
      <w:jc w:val="center"/>
      <w:textAlignment w:val="center"/>
    </w:pPr>
    <w:rPr>
      <w:rFonts w:ascii="Arial" w:eastAsia="Times New Roman" w:hAnsi="Arial" w:cs="Arial"/>
      <w:sz w:val="16"/>
      <w:szCs w:val="16"/>
      <w:lang w:eastAsia="ru-RU"/>
    </w:rPr>
  </w:style>
  <w:style w:type="paragraph" w:customStyle="1" w:styleId="xl113">
    <w:name w:val="xl113"/>
    <w:basedOn w:val="a0"/>
    <w:rsid w:val="003B7C5A"/>
    <w:pPr>
      <w:pBdr>
        <w:top w:val="single" w:sz="8" w:space="0" w:color="auto"/>
        <w:right w:val="single" w:sz="8" w:space="0" w:color="000000"/>
      </w:pBdr>
      <w:spacing w:before="100" w:beforeAutospacing="1" w:after="100" w:afterAutospacing="1" w:line="240" w:lineRule="auto"/>
      <w:jc w:val="center"/>
      <w:textAlignment w:val="center"/>
    </w:pPr>
    <w:rPr>
      <w:rFonts w:ascii="Arial" w:eastAsia="Times New Roman" w:hAnsi="Arial" w:cs="Arial"/>
      <w:sz w:val="16"/>
      <w:szCs w:val="16"/>
      <w:lang w:eastAsia="ru-RU"/>
    </w:rPr>
  </w:style>
  <w:style w:type="paragraph" w:customStyle="1" w:styleId="xl114">
    <w:name w:val="xl114"/>
    <w:basedOn w:val="a0"/>
    <w:rsid w:val="003B7C5A"/>
    <w:pPr>
      <w:pBdr>
        <w:top w:val="single" w:sz="8" w:space="0" w:color="auto"/>
        <w:left w:val="single" w:sz="8" w:space="0" w:color="000000"/>
        <w:right w:val="single" w:sz="8" w:space="0" w:color="auto"/>
      </w:pBdr>
      <w:spacing w:before="100" w:beforeAutospacing="1" w:after="100" w:afterAutospacing="1" w:line="240" w:lineRule="auto"/>
      <w:jc w:val="center"/>
      <w:textAlignment w:val="center"/>
    </w:pPr>
    <w:rPr>
      <w:rFonts w:ascii="Arial" w:eastAsia="Times New Roman" w:hAnsi="Arial" w:cs="Arial"/>
      <w:sz w:val="16"/>
      <w:szCs w:val="16"/>
      <w:lang w:eastAsia="ru-RU"/>
    </w:rPr>
  </w:style>
  <w:style w:type="paragraph" w:customStyle="1" w:styleId="xl115">
    <w:name w:val="xl115"/>
    <w:basedOn w:val="a0"/>
    <w:rsid w:val="003B7C5A"/>
    <w:pPr>
      <w:pBdr>
        <w:top w:val="single" w:sz="8" w:space="0" w:color="auto"/>
        <w:left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sz w:val="16"/>
      <w:szCs w:val="16"/>
      <w:lang w:eastAsia="ru-RU"/>
    </w:rPr>
  </w:style>
  <w:style w:type="paragraph" w:customStyle="1" w:styleId="xl116">
    <w:name w:val="xl116"/>
    <w:basedOn w:val="a0"/>
    <w:uiPriority w:val="99"/>
    <w:rsid w:val="003B7C5A"/>
    <w:pPr>
      <w:pBdr>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sz w:val="16"/>
      <w:szCs w:val="16"/>
      <w:lang w:eastAsia="ru-RU"/>
    </w:rPr>
  </w:style>
  <w:style w:type="paragraph" w:customStyle="1" w:styleId="xl117">
    <w:name w:val="xl117"/>
    <w:basedOn w:val="a0"/>
    <w:uiPriority w:val="99"/>
    <w:rsid w:val="003B7C5A"/>
    <w:pPr>
      <w:pBdr>
        <w:top w:val="single" w:sz="8" w:space="0" w:color="auto"/>
        <w:left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sz w:val="16"/>
      <w:szCs w:val="16"/>
      <w:lang w:eastAsia="ru-RU"/>
    </w:rPr>
  </w:style>
  <w:style w:type="paragraph" w:customStyle="1" w:styleId="xl118">
    <w:name w:val="xl118"/>
    <w:basedOn w:val="a0"/>
    <w:uiPriority w:val="99"/>
    <w:rsid w:val="003B7C5A"/>
    <w:pPr>
      <w:pBdr>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sz w:val="16"/>
      <w:szCs w:val="16"/>
      <w:lang w:eastAsia="ru-RU"/>
    </w:rPr>
  </w:style>
  <w:style w:type="paragraph" w:customStyle="1" w:styleId="xl119">
    <w:name w:val="xl119"/>
    <w:basedOn w:val="a0"/>
    <w:uiPriority w:val="99"/>
    <w:rsid w:val="003B7C5A"/>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sz w:val="16"/>
      <w:szCs w:val="16"/>
      <w:lang w:eastAsia="ru-RU"/>
    </w:rPr>
  </w:style>
  <w:style w:type="paragraph" w:customStyle="1" w:styleId="xl120">
    <w:name w:val="xl120"/>
    <w:basedOn w:val="a0"/>
    <w:uiPriority w:val="99"/>
    <w:rsid w:val="003B7C5A"/>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sz w:val="16"/>
      <w:szCs w:val="16"/>
      <w:lang w:eastAsia="ru-RU"/>
    </w:rPr>
  </w:style>
  <w:style w:type="paragraph" w:customStyle="1" w:styleId="xl121">
    <w:name w:val="xl121"/>
    <w:basedOn w:val="a0"/>
    <w:uiPriority w:val="99"/>
    <w:rsid w:val="003B7C5A"/>
    <w:pPr>
      <w:pBdr>
        <w:top w:val="single" w:sz="8" w:space="0" w:color="000000"/>
        <w:left w:val="single" w:sz="8" w:space="0" w:color="auto"/>
      </w:pBdr>
      <w:shd w:val="clear" w:color="000000" w:fill="DAEEF3"/>
      <w:spacing w:before="100" w:beforeAutospacing="1" w:after="100" w:afterAutospacing="1" w:line="240" w:lineRule="auto"/>
      <w:textAlignment w:val="center"/>
    </w:pPr>
    <w:rPr>
      <w:rFonts w:ascii="Arial" w:eastAsia="Times New Roman" w:hAnsi="Arial" w:cs="Arial"/>
      <w:b/>
      <w:bCs/>
      <w:sz w:val="16"/>
      <w:szCs w:val="16"/>
      <w:lang w:eastAsia="ru-RU"/>
    </w:rPr>
  </w:style>
  <w:style w:type="paragraph" w:customStyle="1" w:styleId="xl122">
    <w:name w:val="xl122"/>
    <w:basedOn w:val="a0"/>
    <w:uiPriority w:val="99"/>
    <w:rsid w:val="003B7C5A"/>
    <w:pPr>
      <w:pBdr>
        <w:top w:val="single" w:sz="8" w:space="0" w:color="000000"/>
        <w:right w:val="single" w:sz="8" w:space="0" w:color="auto"/>
      </w:pBdr>
      <w:shd w:val="clear" w:color="000000" w:fill="DAEEF3"/>
      <w:spacing w:before="100" w:beforeAutospacing="1" w:after="100" w:afterAutospacing="1" w:line="240" w:lineRule="auto"/>
      <w:textAlignment w:val="center"/>
    </w:pPr>
    <w:rPr>
      <w:rFonts w:ascii="Arial" w:eastAsia="Times New Roman" w:hAnsi="Arial" w:cs="Arial"/>
      <w:b/>
      <w:bCs/>
      <w:sz w:val="16"/>
      <w:szCs w:val="16"/>
      <w:lang w:eastAsia="ru-RU"/>
    </w:rPr>
  </w:style>
  <w:style w:type="paragraph" w:customStyle="1" w:styleId="xl123">
    <w:name w:val="xl123"/>
    <w:basedOn w:val="a0"/>
    <w:uiPriority w:val="99"/>
    <w:rsid w:val="003B7C5A"/>
    <w:pPr>
      <w:pBdr>
        <w:left w:val="single" w:sz="8" w:space="0" w:color="auto"/>
        <w:bottom w:val="single" w:sz="8" w:space="0" w:color="000000"/>
      </w:pBdr>
      <w:shd w:val="clear" w:color="000000" w:fill="DAEEF3"/>
      <w:spacing w:before="100" w:beforeAutospacing="1" w:after="100" w:afterAutospacing="1" w:line="240" w:lineRule="auto"/>
      <w:textAlignment w:val="center"/>
    </w:pPr>
    <w:rPr>
      <w:rFonts w:ascii="Arial" w:eastAsia="Times New Roman" w:hAnsi="Arial" w:cs="Arial"/>
      <w:b/>
      <w:bCs/>
      <w:sz w:val="16"/>
      <w:szCs w:val="16"/>
      <w:lang w:eastAsia="ru-RU"/>
    </w:rPr>
  </w:style>
  <w:style w:type="paragraph" w:customStyle="1" w:styleId="xl124">
    <w:name w:val="xl124"/>
    <w:basedOn w:val="a0"/>
    <w:uiPriority w:val="99"/>
    <w:rsid w:val="003B7C5A"/>
    <w:pPr>
      <w:pBdr>
        <w:bottom w:val="single" w:sz="8" w:space="0" w:color="000000"/>
        <w:right w:val="single" w:sz="8" w:space="0" w:color="auto"/>
      </w:pBdr>
      <w:shd w:val="clear" w:color="000000" w:fill="DAEEF3"/>
      <w:spacing w:before="100" w:beforeAutospacing="1" w:after="100" w:afterAutospacing="1" w:line="240" w:lineRule="auto"/>
      <w:textAlignment w:val="center"/>
    </w:pPr>
    <w:rPr>
      <w:rFonts w:ascii="Arial" w:eastAsia="Times New Roman" w:hAnsi="Arial" w:cs="Arial"/>
      <w:b/>
      <w:bCs/>
      <w:sz w:val="16"/>
      <w:szCs w:val="16"/>
      <w:lang w:eastAsia="ru-RU"/>
    </w:rPr>
  </w:style>
  <w:style w:type="paragraph" w:customStyle="1" w:styleId="xl125">
    <w:name w:val="xl125"/>
    <w:basedOn w:val="a0"/>
    <w:uiPriority w:val="99"/>
    <w:rsid w:val="003B7C5A"/>
    <w:pPr>
      <w:pBdr>
        <w:top w:val="single" w:sz="8" w:space="0" w:color="000000"/>
        <w:left w:val="single" w:sz="8" w:space="0" w:color="auto"/>
        <w:right w:val="single" w:sz="8" w:space="0" w:color="auto"/>
      </w:pBdr>
      <w:shd w:val="clear" w:color="000000" w:fill="DAEEF3"/>
      <w:spacing w:before="100" w:beforeAutospacing="1" w:after="100" w:afterAutospacing="1" w:line="240" w:lineRule="auto"/>
      <w:jc w:val="center"/>
      <w:textAlignment w:val="center"/>
    </w:pPr>
    <w:rPr>
      <w:rFonts w:ascii="Arial" w:eastAsia="Times New Roman" w:hAnsi="Arial" w:cs="Arial"/>
      <w:b/>
      <w:bCs/>
      <w:sz w:val="16"/>
      <w:szCs w:val="16"/>
      <w:lang w:eastAsia="ru-RU"/>
    </w:rPr>
  </w:style>
  <w:style w:type="paragraph" w:customStyle="1" w:styleId="xl126">
    <w:name w:val="xl126"/>
    <w:basedOn w:val="a0"/>
    <w:uiPriority w:val="99"/>
    <w:rsid w:val="003B7C5A"/>
    <w:pPr>
      <w:pBdr>
        <w:left w:val="single" w:sz="8" w:space="0" w:color="auto"/>
        <w:bottom w:val="single" w:sz="8" w:space="0" w:color="000000"/>
        <w:right w:val="single" w:sz="8" w:space="0" w:color="auto"/>
      </w:pBdr>
      <w:shd w:val="clear" w:color="000000" w:fill="DAEEF3"/>
      <w:spacing w:before="100" w:beforeAutospacing="1" w:after="100" w:afterAutospacing="1" w:line="240" w:lineRule="auto"/>
      <w:jc w:val="center"/>
      <w:textAlignment w:val="center"/>
    </w:pPr>
    <w:rPr>
      <w:rFonts w:ascii="Arial" w:eastAsia="Times New Roman" w:hAnsi="Arial" w:cs="Arial"/>
      <w:b/>
      <w:bCs/>
      <w:sz w:val="16"/>
      <w:szCs w:val="16"/>
      <w:lang w:eastAsia="ru-RU"/>
    </w:rPr>
  </w:style>
  <w:style w:type="paragraph" w:customStyle="1" w:styleId="xl127">
    <w:name w:val="xl127"/>
    <w:basedOn w:val="a0"/>
    <w:uiPriority w:val="99"/>
    <w:rsid w:val="003B7C5A"/>
    <w:pPr>
      <w:pBdr>
        <w:top w:val="single" w:sz="8" w:space="0" w:color="auto"/>
        <w:left w:val="single" w:sz="8" w:space="0" w:color="auto"/>
        <w:right w:val="single" w:sz="8" w:space="0" w:color="auto"/>
      </w:pBdr>
      <w:shd w:val="clear" w:color="000000" w:fill="DAEEF3"/>
      <w:spacing w:before="100" w:beforeAutospacing="1" w:after="100" w:afterAutospacing="1" w:line="240" w:lineRule="auto"/>
      <w:jc w:val="center"/>
      <w:textAlignment w:val="center"/>
    </w:pPr>
    <w:rPr>
      <w:rFonts w:ascii="Arial" w:eastAsia="Times New Roman" w:hAnsi="Arial" w:cs="Arial"/>
      <w:b/>
      <w:bCs/>
      <w:sz w:val="16"/>
      <w:szCs w:val="16"/>
      <w:lang w:eastAsia="ru-RU"/>
    </w:rPr>
  </w:style>
  <w:style w:type="paragraph" w:customStyle="1" w:styleId="xl128">
    <w:name w:val="xl128"/>
    <w:basedOn w:val="a0"/>
    <w:uiPriority w:val="99"/>
    <w:rsid w:val="003B7C5A"/>
    <w:pPr>
      <w:pBdr>
        <w:left w:val="single" w:sz="8" w:space="0" w:color="auto"/>
        <w:bottom w:val="single" w:sz="8" w:space="0" w:color="auto"/>
        <w:right w:val="single" w:sz="8" w:space="0" w:color="auto"/>
      </w:pBdr>
      <w:shd w:val="clear" w:color="000000" w:fill="DAEEF3"/>
      <w:spacing w:before="100" w:beforeAutospacing="1" w:after="100" w:afterAutospacing="1" w:line="240" w:lineRule="auto"/>
      <w:jc w:val="center"/>
      <w:textAlignment w:val="center"/>
    </w:pPr>
    <w:rPr>
      <w:rFonts w:ascii="Arial" w:eastAsia="Times New Roman" w:hAnsi="Arial" w:cs="Arial"/>
      <w:b/>
      <w:bCs/>
      <w:sz w:val="16"/>
      <w:szCs w:val="16"/>
      <w:lang w:eastAsia="ru-RU"/>
    </w:rPr>
  </w:style>
  <w:style w:type="paragraph" w:customStyle="1" w:styleId="xl129">
    <w:name w:val="xl129"/>
    <w:basedOn w:val="a0"/>
    <w:uiPriority w:val="99"/>
    <w:rsid w:val="003B7C5A"/>
    <w:pPr>
      <w:pBdr>
        <w:top w:val="single" w:sz="8" w:space="0" w:color="auto"/>
        <w:bottom w:val="single" w:sz="8" w:space="0" w:color="auto"/>
      </w:pBdr>
      <w:shd w:val="clear" w:color="000000" w:fill="FFFF00"/>
      <w:spacing w:before="100" w:beforeAutospacing="1" w:after="100" w:afterAutospacing="1" w:line="240" w:lineRule="auto"/>
      <w:jc w:val="center"/>
      <w:textAlignment w:val="center"/>
    </w:pPr>
    <w:rPr>
      <w:rFonts w:ascii="Arial" w:eastAsia="Times New Roman" w:hAnsi="Arial" w:cs="Arial"/>
      <w:b/>
      <w:bCs/>
      <w:sz w:val="16"/>
      <w:szCs w:val="16"/>
      <w:u w:val="single"/>
      <w:lang w:eastAsia="ru-RU"/>
    </w:rPr>
  </w:style>
  <w:style w:type="paragraph" w:customStyle="1" w:styleId="xl130">
    <w:name w:val="xl130"/>
    <w:basedOn w:val="a0"/>
    <w:uiPriority w:val="99"/>
    <w:rsid w:val="003B7C5A"/>
    <w:pPr>
      <w:pBdr>
        <w:top w:val="single" w:sz="8" w:space="0" w:color="auto"/>
        <w:left w:val="single" w:sz="8" w:space="0" w:color="auto"/>
        <w:right w:val="single" w:sz="8" w:space="0" w:color="auto"/>
      </w:pBdr>
      <w:shd w:val="clear" w:color="000000" w:fill="DAEEF3"/>
      <w:spacing w:before="100" w:beforeAutospacing="1" w:after="100" w:afterAutospacing="1" w:line="240" w:lineRule="auto"/>
      <w:jc w:val="center"/>
      <w:textAlignment w:val="center"/>
    </w:pPr>
    <w:rPr>
      <w:rFonts w:ascii="Arial" w:eastAsia="Times New Roman" w:hAnsi="Arial" w:cs="Arial"/>
      <w:b/>
      <w:bCs/>
      <w:sz w:val="16"/>
      <w:szCs w:val="16"/>
      <w:lang w:eastAsia="ru-RU"/>
    </w:rPr>
  </w:style>
  <w:style w:type="paragraph" w:customStyle="1" w:styleId="xl131">
    <w:name w:val="xl131"/>
    <w:basedOn w:val="a0"/>
    <w:uiPriority w:val="99"/>
    <w:rsid w:val="003B7C5A"/>
    <w:pPr>
      <w:pBdr>
        <w:left w:val="single" w:sz="8" w:space="0" w:color="auto"/>
        <w:bottom w:val="single" w:sz="8" w:space="0" w:color="auto"/>
        <w:right w:val="single" w:sz="8" w:space="0" w:color="auto"/>
      </w:pBdr>
      <w:shd w:val="clear" w:color="000000" w:fill="DAEEF3"/>
      <w:spacing w:before="100" w:beforeAutospacing="1" w:after="100" w:afterAutospacing="1" w:line="240" w:lineRule="auto"/>
      <w:jc w:val="center"/>
      <w:textAlignment w:val="center"/>
    </w:pPr>
    <w:rPr>
      <w:rFonts w:ascii="Arial" w:eastAsia="Times New Roman" w:hAnsi="Arial" w:cs="Arial"/>
      <w:b/>
      <w:bCs/>
      <w:sz w:val="16"/>
      <w:szCs w:val="16"/>
      <w:lang w:eastAsia="ru-RU"/>
    </w:rPr>
  </w:style>
  <w:style w:type="paragraph" w:customStyle="1" w:styleId="xl132">
    <w:name w:val="xl132"/>
    <w:basedOn w:val="a0"/>
    <w:uiPriority w:val="99"/>
    <w:rsid w:val="003B7C5A"/>
    <w:pPr>
      <w:pBdr>
        <w:top w:val="single" w:sz="8" w:space="0" w:color="000000"/>
        <w:left w:val="single" w:sz="8" w:space="0" w:color="auto"/>
        <w:bottom w:val="single" w:sz="8" w:space="0" w:color="auto"/>
      </w:pBdr>
      <w:shd w:val="clear" w:color="000000" w:fill="FFFF00"/>
      <w:spacing w:before="100" w:beforeAutospacing="1" w:after="100" w:afterAutospacing="1" w:line="240" w:lineRule="auto"/>
      <w:jc w:val="center"/>
      <w:textAlignment w:val="center"/>
    </w:pPr>
    <w:rPr>
      <w:rFonts w:ascii="Arial" w:eastAsia="Times New Roman" w:hAnsi="Arial" w:cs="Arial"/>
      <w:b/>
      <w:bCs/>
      <w:sz w:val="16"/>
      <w:szCs w:val="16"/>
      <w:u w:val="single"/>
      <w:lang w:eastAsia="ru-RU"/>
    </w:rPr>
  </w:style>
  <w:style w:type="paragraph" w:customStyle="1" w:styleId="xl133">
    <w:name w:val="xl133"/>
    <w:basedOn w:val="a0"/>
    <w:uiPriority w:val="99"/>
    <w:rsid w:val="003B7C5A"/>
    <w:pPr>
      <w:pBdr>
        <w:top w:val="single" w:sz="8" w:space="0" w:color="000000"/>
        <w:bottom w:val="single" w:sz="8" w:space="0" w:color="auto"/>
      </w:pBdr>
      <w:shd w:val="clear" w:color="000000" w:fill="FFFF00"/>
      <w:spacing w:before="100" w:beforeAutospacing="1" w:after="100" w:afterAutospacing="1" w:line="240" w:lineRule="auto"/>
      <w:jc w:val="center"/>
      <w:textAlignment w:val="center"/>
    </w:pPr>
    <w:rPr>
      <w:rFonts w:ascii="Arial" w:eastAsia="Times New Roman" w:hAnsi="Arial" w:cs="Arial"/>
      <w:b/>
      <w:bCs/>
      <w:sz w:val="16"/>
      <w:szCs w:val="16"/>
      <w:u w:val="single"/>
      <w:lang w:eastAsia="ru-RU"/>
    </w:rPr>
  </w:style>
  <w:style w:type="paragraph" w:customStyle="1" w:styleId="xl134">
    <w:name w:val="xl134"/>
    <w:basedOn w:val="a0"/>
    <w:uiPriority w:val="99"/>
    <w:rsid w:val="003B7C5A"/>
    <w:pPr>
      <w:pBdr>
        <w:top w:val="single" w:sz="8" w:space="0" w:color="000000"/>
        <w:bottom w:val="single" w:sz="8" w:space="0" w:color="auto"/>
        <w:right w:val="single" w:sz="8" w:space="0" w:color="auto"/>
      </w:pBdr>
      <w:shd w:val="clear" w:color="000000" w:fill="FFFF00"/>
      <w:spacing w:before="100" w:beforeAutospacing="1" w:after="100" w:afterAutospacing="1" w:line="240" w:lineRule="auto"/>
      <w:jc w:val="center"/>
      <w:textAlignment w:val="center"/>
    </w:pPr>
    <w:rPr>
      <w:rFonts w:ascii="Arial" w:eastAsia="Times New Roman" w:hAnsi="Arial" w:cs="Arial"/>
      <w:b/>
      <w:bCs/>
      <w:sz w:val="16"/>
      <w:szCs w:val="16"/>
      <w:u w:val="single"/>
      <w:lang w:eastAsia="ru-RU"/>
    </w:rPr>
  </w:style>
  <w:style w:type="paragraph" w:customStyle="1" w:styleId="xl135">
    <w:name w:val="xl135"/>
    <w:basedOn w:val="a0"/>
    <w:uiPriority w:val="99"/>
    <w:rsid w:val="003B7C5A"/>
    <w:pPr>
      <w:pBdr>
        <w:top w:val="single" w:sz="8" w:space="0" w:color="000000"/>
        <w:left w:val="single" w:sz="8" w:space="0" w:color="auto"/>
      </w:pBdr>
      <w:shd w:val="clear" w:color="000000" w:fill="DAEEF3"/>
      <w:spacing w:before="100" w:beforeAutospacing="1" w:after="100" w:afterAutospacing="1" w:line="240" w:lineRule="auto"/>
      <w:jc w:val="center"/>
      <w:textAlignment w:val="center"/>
    </w:pPr>
    <w:rPr>
      <w:rFonts w:ascii="Arial" w:eastAsia="Times New Roman" w:hAnsi="Arial" w:cs="Arial"/>
      <w:b/>
      <w:bCs/>
      <w:sz w:val="16"/>
      <w:szCs w:val="16"/>
      <w:lang w:eastAsia="ru-RU"/>
    </w:rPr>
  </w:style>
  <w:style w:type="paragraph" w:customStyle="1" w:styleId="xl136">
    <w:name w:val="xl136"/>
    <w:basedOn w:val="a0"/>
    <w:uiPriority w:val="99"/>
    <w:rsid w:val="003B7C5A"/>
    <w:pPr>
      <w:pBdr>
        <w:top w:val="single" w:sz="8" w:space="0" w:color="000000"/>
        <w:right w:val="single" w:sz="8" w:space="0" w:color="000000"/>
      </w:pBdr>
      <w:shd w:val="clear" w:color="000000" w:fill="DAEEF3"/>
      <w:spacing w:before="100" w:beforeAutospacing="1" w:after="100" w:afterAutospacing="1" w:line="240" w:lineRule="auto"/>
      <w:jc w:val="center"/>
      <w:textAlignment w:val="center"/>
    </w:pPr>
    <w:rPr>
      <w:rFonts w:ascii="Arial" w:eastAsia="Times New Roman" w:hAnsi="Arial" w:cs="Arial"/>
      <w:b/>
      <w:bCs/>
      <w:sz w:val="16"/>
      <w:szCs w:val="16"/>
      <w:lang w:eastAsia="ru-RU"/>
    </w:rPr>
  </w:style>
  <w:style w:type="paragraph" w:customStyle="1" w:styleId="xl137">
    <w:name w:val="xl137"/>
    <w:basedOn w:val="a0"/>
    <w:uiPriority w:val="99"/>
    <w:rsid w:val="003B7C5A"/>
    <w:pPr>
      <w:pBdr>
        <w:left w:val="single" w:sz="8" w:space="0" w:color="auto"/>
        <w:bottom w:val="single" w:sz="8" w:space="0" w:color="000000"/>
      </w:pBdr>
      <w:shd w:val="clear" w:color="000000" w:fill="DAEEF3"/>
      <w:spacing w:before="100" w:beforeAutospacing="1" w:after="100" w:afterAutospacing="1" w:line="240" w:lineRule="auto"/>
      <w:jc w:val="center"/>
      <w:textAlignment w:val="center"/>
    </w:pPr>
    <w:rPr>
      <w:rFonts w:ascii="Arial" w:eastAsia="Times New Roman" w:hAnsi="Arial" w:cs="Arial"/>
      <w:b/>
      <w:bCs/>
      <w:sz w:val="16"/>
      <w:szCs w:val="16"/>
      <w:lang w:eastAsia="ru-RU"/>
    </w:rPr>
  </w:style>
  <w:style w:type="paragraph" w:customStyle="1" w:styleId="xl138">
    <w:name w:val="xl138"/>
    <w:basedOn w:val="a0"/>
    <w:uiPriority w:val="99"/>
    <w:rsid w:val="003B7C5A"/>
    <w:pPr>
      <w:pBdr>
        <w:bottom w:val="single" w:sz="8" w:space="0" w:color="000000"/>
        <w:right w:val="single" w:sz="8" w:space="0" w:color="000000"/>
      </w:pBdr>
      <w:shd w:val="clear" w:color="000000" w:fill="DAEEF3"/>
      <w:spacing w:before="100" w:beforeAutospacing="1" w:after="100" w:afterAutospacing="1" w:line="240" w:lineRule="auto"/>
      <w:jc w:val="center"/>
      <w:textAlignment w:val="center"/>
    </w:pPr>
    <w:rPr>
      <w:rFonts w:ascii="Arial" w:eastAsia="Times New Roman" w:hAnsi="Arial" w:cs="Arial"/>
      <w:b/>
      <w:bCs/>
      <w:sz w:val="16"/>
      <w:szCs w:val="16"/>
      <w:lang w:eastAsia="ru-RU"/>
    </w:rPr>
  </w:style>
  <w:style w:type="paragraph" w:customStyle="1" w:styleId="xl139">
    <w:name w:val="xl139"/>
    <w:basedOn w:val="a0"/>
    <w:uiPriority w:val="99"/>
    <w:rsid w:val="003B7C5A"/>
    <w:pPr>
      <w:pBdr>
        <w:top w:val="single" w:sz="8" w:space="0" w:color="000000"/>
        <w:left w:val="single" w:sz="8" w:space="0" w:color="000000"/>
        <w:right w:val="single" w:sz="8" w:space="0" w:color="auto"/>
      </w:pBdr>
      <w:shd w:val="clear" w:color="000000" w:fill="DAEEF3"/>
      <w:spacing w:before="100" w:beforeAutospacing="1" w:after="100" w:afterAutospacing="1" w:line="240" w:lineRule="auto"/>
      <w:jc w:val="center"/>
      <w:textAlignment w:val="center"/>
    </w:pPr>
    <w:rPr>
      <w:rFonts w:ascii="Arial" w:eastAsia="Times New Roman" w:hAnsi="Arial" w:cs="Arial"/>
      <w:b/>
      <w:bCs/>
      <w:sz w:val="16"/>
      <w:szCs w:val="16"/>
      <w:lang w:eastAsia="ru-RU"/>
    </w:rPr>
  </w:style>
  <w:style w:type="paragraph" w:customStyle="1" w:styleId="xl140">
    <w:name w:val="xl140"/>
    <w:basedOn w:val="a0"/>
    <w:uiPriority w:val="99"/>
    <w:rsid w:val="003B7C5A"/>
    <w:pPr>
      <w:pBdr>
        <w:left w:val="single" w:sz="8" w:space="0" w:color="000000"/>
        <w:bottom w:val="single" w:sz="8" w:space="0" w:color="000000"/>
        <w:right w:val="single" w:sz="8" w:space="0" w:color="auto"/>
      </w:pBdr>
      <w:shd w:val="clear" w:color="000000" w:fill="DAEEF3"/>
      <w:spacing w:before="100" w:beforeAutospacing="1" w:after="100" w:afterAutospacing="1" w:line="240" w:lineRule="auto"/>
      <w:jc w:val="center"/>
      <w:textAlignment w:val="center"/>
    </w:pPr>
    <w:rPr>
      <w:rFonts w:ascii="Arial" w:eastAsia="Times New Roman" w:hAnsi="Arial" w:cs="Arial"/>
      <w:b/>
      <w:bCs/>
      <w:sz w:val="16"/>
      <w:szCs w:val="16"/>
      <w:lang w:eastAsia="ru-RU"/>
    </w:rPr>
  </w:style>
  <w:style w:type="paragraph" w:customStyle="1" w:styleId="xl141">
    <w:name w:val="xl141"/>
    <w:basedOn w:val="a0"/>
    <w:uiPriority w:val="99"/>
    <w:rsid w:val="003B7C5A"/>
    <w:pPr>
      <w:pBdr>
        <w:top w:val="single" w:sz="8" w:space="0" w:color="000000"/>
        <w:left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sz w:val="16"/>
      <w:szCs w:val="16"/>
      <w:lang w:eastAsia="ru-RU"/>
    </w:rPr>
  </w:style>
  <w:style w:type="paragraph" w:customStyle="1" w:styleId="xl142">
    <w:name w:val="xl142"/>
    <w:basedOn w:val="a0"/>
    <w:uiPriority w:val="99"/>
    <w:rsid w:val="003B7C5A"/>
    <w:pPr>
      <w:pBdr>
        <w:left w:val="single" w:sz="8" w:space="0" w:color="auto"/>
        <w:bottom w:val="single" w:sz="8" w:space="0" w:color="000000"/>
        <w:right w:val="single" w:sz="8" w:space="0" w:color="auto"/>
      </w:pBdr>
      <w:spacing w:before="100" w:beforeAutospacing="1" w:after="100" w:afterAutospacing="1" w:line="240" w:lineRule="auto"/>
      <w:jc w:val="center"/>
      <w:textAlignment w:val="center"/>
    </w:pPr>
    <w:rPr>
      <w:rFonts w:ascii="Arial" w:eastAsia="Times New Roman" w:hAnsi="Arial" w:cs="Arial"/>
      <w:sz w:val="16"/>
      <w:szCs w:val="16"/>
      <w:lang w:eastAsia="ru-RU"/>
    </w:rPr>
  </w:style>
  <w:style w:type="paragraph" w:customStyle="1" w:styleId="xl143">
    <w:name w:val="xl143"/>
    <w:basedOn w:val="a0"/>
    <w:uiPriority w:val="99"/>
    <w:rsid w:val="003B7C5A"/>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sz w:val="18"/>
      <w:szCs w:val="18"/>
      <w:lang w:eastAsia="ru-RU"/>
    </w:rPr>
  </w:style>
  <w:style w:type="paragraph" w:customStyle="1" w:styleId="xl144">
    <w:name w:val="xl144"/>
    <w:basedOn w:val="a0"/>
    <w:uiPriority w:val="99"/>
    <w:rsid w:val="003B7C5A"/>
    <w:pPr>
      <w:pBdr>
        <w:left w:val="single" w:sz="8" w:space="0" w:color="auto"/>
        <w:bottom w:val="single" w:sz="8" w:space="0" w:color="000000"/>
        <w:right w:val="single" w:sz="8" w:space="0" w:color="auto"/>
      </w:pBdr>
      <w:spacing w:before="100" w:beforeAutospacing="1" w:after="100" w:afterAutospacing="1" w:line="240" w:lineRule="auto"/>
      <w:jc w:val="center"/>
      <w:textAlignment w:val="center"/>
    </w:pPr>
    <w:rPr>
      <w:rFonts w:ascii="Arial" w:eastAsia="Times New Roman" w:hAnsi="Arial" w:cs="Arial"/>
      <w:sz w:val="18"/>
      <w:szCs w:val="18"/>
      <w:lang w:eastAsia="ru-RU"/>
    </w:rPr>
  </w:style>
  <w:style w:type="paragraph" w:customStyle="1" w:styleId="xl145">
    <w:name w:val="xl145"/>
    <w:basedOn w:val="a0"/>
    <w:uiPriority w:val="99"/>
    <w:rsid w:val="003B7C5A"/>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sz w:val="18"/>
      <w:szCs w:val="18"/>
      <w:lang w:eastAsia="ru-RU"/>
    </w:rPr>
  </w:style>
  <w:style w:type="paragraph" w:customStyle="1" w:styleId="xl146">
    <w:name w:val="xl146"/>
    <w:basedOn w:val="a0"/>
    <w:uiPriority w:val="99"/>
    <w:rsid w:val="003B7C5A"/>
    <w:pPr>
      <w:pBdr>
        <w:left w:val="single" w:sz="8" w:space="0" w:color="auto"/>
        <w:bottom w:val="single" w:sz="8" w:space="0" w:color="000000"/>
        <w:right w:val="single" w:sz="8" w:space="0" w:color="auto"/>
      </w:pBdr>
      <w:spacing w:before="100" w:beforeAutospacing="1" w:after="100" w:afterAutospacing="1" w:line="240" w:lineRule="auto"/>
      <w:jc w:val="center"/>
      <w:textAlignment w:val="center"/>
    </w:pPr>
    <w:rPr>
      <w:rFonts w:ascii="Arial" w:eastAsia="Times New Roman" w:hAnsi="Arial" w:cs="Arial"/>
      <w:b/>
      <w:bCs/>
      <w:sz w:val="18"/>
      <w:szCs w:val="18"/>
      <w:lang w:eastAsia="ru-RU"/>
    </w:rPr>
  </w:style>
  <w:style w:type="paragraph" w:customStyle="1" w:styleId="xl147">
    <w:name w:val="xl147"/>
    <w:basedOn w:val="a0"/>
    <w:uiPriority w:val="99"/>
    <w:rsid w:val="003B7C5A"/>
    <w:pPr>
      <w:pBdr>
        <w:top w:val="single" w:sz="8" w:space="0" w:color="auto"/>
        <w:left w:val="single" w:sz="8" w:space="0" w:color="auto"/>
        <w:right w:val="single" w:sz="8" w:space="0" w:color="auto"/>
      </w:pBdr>
      <w:shd w:val="clear" w:color="000000" w:fill="D8E4BC"/>
      <w:spacing w:before="100" w:beforeAutospacing="1" w:after="100" w:afterAutospacing="1" w:line="240" w:lineRule="auto"/>
      <w:jc w:val="center"/>
      <w:textAlignment w:val="center"/>
    </w:pPr>
    <w:rPr>
      <w:rFonts w:ascii="Arial" w:eastAsia="Times New Roman" w:hAnsi="Arial" w:cs="Arial"/>
      <w:b/>
      <w:bCs/>
      <w:sz w:val="18"/>
      <w:szCs w:val="18"/>
      <w:lang w:eastAsia="ru-RU"/>
    </w:rPr>
  </w:style>
  <w:style w:type="paragraph" w:customStyle="1" w:styleId="xl148">
    <w:name w:val="xl148"/>
    <w:basedOn w:val="a0"/>
    <w:uiPriority w:val="99"/>
    <w:rsid w:val="003B7C5A"/>
    <w:pPr>
      <w:pBdr>
        <w:left w:val="single" w:sz="8" w:space="0" w:color="auto"/>
        <w:bottom w:val="single" w:sz="8" w:space="0" w:color="auto"/>
        <w:right w:val="single" w:sz="8" w:space="0" w:color="auto"/>
      </w:pBdr>
      <w:shd w:val="clear" w:color="000000" w:fill="D8E4BC"/>
      <w:spacing w:before="100" w:beforeAutospacing="1" w:after="100" w:afterAutospacing="1" w:line="240" w:lineRule="auto"/>
      <w:jc w:val="center"/>
      <w:textAlignment w:val="center"/>
    </w:pPr>
    <w:rPr>
      <w:rFonts w:ascii="Arial" w:eastAsia="Times New Roman" w:hAnsi="Arial" w:cs="Arial"/>
      <w:b/>
      <w:bCs/>
      <w:sz w:val="18"/>
      <w:szCs w:val="18"/>
      <w:lang w:eastAsia="ru-RU"/>
    </w:rPr>
  </w:style>
  <w:style w:type="paragraph" w:customStyle="1" w:styleId="xl149">
    <w:name w:val="xl149"/>
    <w:basedOn w:val="a0"/>
    <w:uiPriority w:val="99"/>
    <w:rsid w:val="003B7C5A"/>
    <w:pPr>
      <w:pBdr>
        <w:top w:val="single" w:sz="8" w:space="0" w:color="000000"/>
        <w:left w:val="single" w:sz="8" w:space="0" w:color="auto"/>
        <w:right w:val="single" w:sz="8" w:space="0" w:color="auto"/>
      </w:pBdr>
      <w:shd w:val="clear" w:color="000000" w:fill="D8E4BC"/>
      <w:spacing w:before="100" w:beforeAutospacing="1" w:after="100" w:afterAutospacing="1" w:line="240" w:lineRule="auto"/>
      <w:jc w:val="center"/>
      <w:textAlignment w:val="center"/>
    </w:pPr>
    <w:rPr>
      <w:rFonts w:ascii="Arial" w:eastAsia="Times New Roman" w:hAnsi="Arial" w:cs="Arial"/>
      <w:b/>
      <w:bCs/>
      <w:sz w:val="18"/>
      <w:szCs w:val="18"/>
      <w:lang w:eastAsia="ru-RU"/>
    </w:rPr>
  </w:style>
  <w:style w:type="paragraph" w:customStyle="1" w:styleId="xl150">
    <w:name w:val="xl150"/>
    <w:basedOn w:val="a0"/>
    <w:uiPriority w:val="99"/>
    <w:rsid w:val="003B7C5A"/>
    <w:pPr>
      <w:pBdr>
        <w:left w:val="single" w:sz="8" w:space="0" w:color="auto"/>
        <w:bottom w:val="single" w:sz="8" w:space="0" w:color="auto"/>
        <w:right w:val="single" w:sz="8" w:space="0" w:color="auto"/>
      </w:pBdr>
      <w:shd w:val="clear" w:color="000000" w:fill="D8E4BC"/>
      <w:spacing w:before="100" w:beforeAutospacing="1" w:after="100" w:afterAutospacing="1" w:line="240" w:lineRule="auto"/>
      <w:jc w:val="center"/>
      <w:textAlignment w:val="center"/>
    </w:pPr>
    <w:rPr>
      <w:rFonts w:ascii="Arial" w:eastAsia="Times New Roman" w:hAnsi="Arial" w:cs="Arial"/>
      <w:b/>
      <w:bCs/>
      <w:sz w:val="18"/>
      <w:szCs w:val="18"/>
      <w:lang w:eastAsia="ru-RU"/>
    </w:rPr>
  </w:style>
  <w:style w:type="paragraph" w:customStyle="1" w:styleId="xl151">
    <w:name w:val="xl151"/>
    <w:basedOn w:val="a0"/>
    <w:uiPriority w:val="99"/>
    <w:rsid w:val="003B7C5A"/>
    <w:pPr>
      <w:pBdr>
        <w:top w:val="single" w:sz="8" w:space="0" w:color="auto"/>
        <w:left w:val="single" w:sz="8" w:space="0" w:color="auto"/>
      </w:pBdr>
      <w:spacing w:before="100" w:beforeAutospacing="1" w:after="100" w:afterAutospacing="1" w:line="240" w:lineRule="auto"/>
      <w:jc w:val="center"/>
      <w:textAlignment w:val="center"/>
    </w:pPr>
    <w:rPr>
      <w:rFonts w:ascii="Arial" w:eastAsia="Times New Roman" w:hAnsi="Arial" w:cs="Arial"/>
      <w:sz w:val="16"/>
      <w:szCs w:val="16"/>
      <w:lang w:eastAsia="ru-RU"/>
    </w:rPr>
  </w:style>
  <w:style w:type="paragraph" w:customStyle="1" w:styleId="xl152">
    <w:name w:val="xl152"/>
    <w:basedOn w:val="a0"/>
    <w:uiPriority w:val="99"/>
    <w:rsid w:val="003B7C5A"/>
    <w:pPr>
      <w:pBdr>
        <w:top w:val="single" w:sz="8" w:space="0" w:color="auto"/>
        <w:right w:val="single" w:sz="8" w:space="0" w:color="000000"/>
      </w:pBdr>
      <w:spacing w:before="100" w:beforeAutospacing="1" w:after="100" w:afterAutospacing="1" w:line="240" w:lineRule="auto"/>
      <w:jc w:val="center"/>
      <w:textAlignment w:val="center"/>
    </w:pPr>
    <w:rPr>
      <w:rFonts w:ascii="Arial" w:eastAsia="Times New Roman" w:hAnsi="Arial" w:cs="Arial"/>
      <w:sz w:val="16"/>
      <w:szCs w:val="16"/>
      <w:lang w:eastAsia="ru-RU"/>
    </w:rPr>
  </w:style>
  <w:style w:type="paragraph" w:customStyle="1" w:styleId="xl153">
    <w:name w:val="xl153"/>
    <w:basedOn w:val="a0"/>
    <w:uiPriority w:val="99"/>
    <w:rsid w:val="003B7C5A"/>
    <w:pPr>
      <w:pBdr>
        <w:left w:val="single" w:sz="8" w:space="0" w:color="auto"/>
        <w:bottom w:val="single" w:sz="8" w:space="0" w:color="auto"/>
      </w:pBdr>
      <w:spacing w:before="100" w:beforeAutospacing="1" w:after="100" w:afterAutospacing="1" w:line="240" w:lineRule="auto"/>
      <w:jc w:val="center"/>
      <w:textAlignment w:val="center"/>
    </w:pPr>
    <w:rPr>
      <w:rFonts w:ascii="Arial" w:eastAsia="Times New Roman" w:hAnsi="Arial" w:cs="Arial"/>
      <w:sz w:val="16"/>
      <w:szCs w:val="16"/>
      <w:lang w:eastAsia="ru-RU"/>
    </w:rPr>
  </w:style>
  <w:style w:type="paragraph" w:customStyle="1" w:styleId="xl154">
    <w:name w:val="xl154"/>
    <w:basedOn w:val="a0"/>
    <w:uiPriority w:val="99"/>
    <w:rsid w:val="003B7C5A"/>
    <w:pPr>
      <w:pBdr>
        <w:bottom w:val="single" w:sz="8" w:space="0" w:color="auto"/>
        <w:right w:val="single" w:sz="8" w:space="0" w:color="000000"/>
      </w:pBdr>
      <w:spacing w:before="100" w:beforeAutospacing="1" w:after="100" w:afterAutospacing="1" w:line="240" w:lineRule="auto"/>
      <w:jc w:val="center"/>
      <w:textAlignment w:val="center"/>
    </w:pPr>
    <w:rPr>
      <w:rFonts w:ascii="Arial" w:eastAsia="Times New Roman" w:hAnsi="Arial" w:cs="Arial"/>
      <w:sz w:val="16"/>
      <w:szCs w:val="16"/>
      <w:lang w:eastAsia="ru-RU"/>
    </w:rPr>
  </w:style>
  <w:style w:type="paragraph" w:customStyle="1" w:styleId="xl155">
    <w:name w:val="xl155"/>
    <w:basedOn w:val="a0"/>
    <w:uiPriority w:val="99"/>
    <w:rsid w:val="003B7C5A"/>
    <w:pPr>
      <w:pBdr>
        <w:left w:val="single" w:sz="8" w:space="0" w:color="000000"/>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sz w:val="16"/>
      <w:szCs w:val="16"/>
      <w:lang w:eastAsia="ru-RU"/>
    </w:rPr>
  </w:style>
  <w:style w:type="paragraph" w:customStyle="1" w:styleId="xl156">
    <w:name w:val="xl156"/>
    <w:basedOn w:val="a0"/>
    <w:uiPriority w:val="99"/>
    <w:rsid w:val="003B7C5A"/>
    <w:pPr>
      <w:pBdr>
        <w:top w:val="single" w:sz="8" w:space="0" w:color="000000"/>
        <w:left w:val="single" w:sz="8" w:space="0" w:color="auto"/>
      </w:pBdr>
      <w:shd w:val="clear" w:color="000000" w:fill="D8E4BC"/>
      <w:spacing w:before="100" w:beforeAutospacing="1" w:after="100" w:afterAutospacing="1" w:line="240" w:lineRule="auto"/>
      <w:textAlignment w:val="center"/>
    </w:pPr>
    <w:rPr>
      <w:rFonts w:ascii="Arial" w:eastAsia="Times New Roman" w:hAnsi="Arial" w:cs="Arial"/>
      <w:b/>
      <w:bCs/>
      <w:sz w:val="18"/>
      <w:szCs w:val="18"/>
      <w:lang w:eastAsia="ru-RU"/>
    </w:rPr>
  </w:style>
  <w:style w:type="paragraph" w:customStyle="1" w:styleId="xl157">
    <w:name w:val="xl157"/>
    <w:basedOn w:val="a0"/>
    <w:uiPriority w:val="99"/>
    <w:rsid w:val="003B7C5A"/>
    <w:pPr>
      <w:pBdr>
        <w:top w:val="single" w:sz="8" w:space="0" w:color="000000"/>
        <w:right w:val="single" w:sz="8" w:space="0" w:color="auto"/>
      </w:pBdr>
      <w:shd w:val="clear" w:color="000000" w:fill="D8E4BC"/>
      <w:spacing w:before="100" w:beforeAutospacing="1" w:after="100" w:afterAutospacing="1" w:line="240" w:lineRule="auto"/>
      <w:textAlignment w:val="center"/>
    </w:pPr>
    <w:rPr>
      <w:rFonts w:ascii="Arial" w:eastAsia="Times New Roman" w:hAnsi="Arial" w:cs="Arial"/>
      <w:b/>
      <w:bCs/>
      <w:sz w:val="18"/>
      <w:szCs w:val="18"/>
      <w:lang w:eastAsia="ru-RU"/>
    </w:rPr>
  </w:style>
  <w:style w:type="paragraph" w:customStyle="1" w:styleId="xl158">
    <w:name w:val="xl158"/>
    <w:basedOn w:val="a0"/>
    <w:uiPriority w:val="99"/>
    <w:rsid w:val="003B7C5A"/>
    <w:pPr>
      <w:pBdr>
        <w:left w:val="single" w:sz="8" w:space="0" w:color="auto"/>
        <w:bottom w:val="single" w:sz="8" w:space="0" w:color="auto"/>
      </w:pBdr>
      <w:shd w:val="clear" w:color="000000" w:fill="D8E4BC"/>
      <w:spacing w:before="100" w:beforeAutospacing="1" w:after="100" w:afterAutospacing="1" w:line="240" w:lineRule="auto"/>
      <w:textAlignment w:val="center"/>
    </w:pPr>
    <w:rPr>
      <w:rFonts w:ascii="Arial" w:eastAsia="Times New Roman" w:hAnsi="Arial" w:cs="Arial"/>
      <w:b/>
      <w:bCs/>
      <w:sz w:val="18"/>
      <w:szCs w:val="18"/>
      <w:lang w:eastAsia="ru-RU"/>
    </w:rPr>
  </w:style>
  <w:style w:type="paragraph" w:customStyle="1" w:styleId="xl159">
    <w:name w:val="xl159"/>
    <w:basedOn w:val="a0"/>
    <w:uiPriority w:val="99"/>
    <w:rsid w:val="003B7C5A"/>
    <w:pPr>
      <w:pBdr>
        <w:bottom w:val="single" w:sz="8" w:space="0" w:color="auto"/>
        <w:right w:val="single" w:sz="8" w:space="0" w:color="auto"/>
      </w:pBdr>
      <w:shd w:val="clear" w:color="000000" w:fill="D8E4BC"/>
      <w:spacing w:before="100" w:beforeAutospacing="1" w:after="100" w:afterAutospacing="1" w:line="240" w:lineRule="auto"/>
      <w:textAlignment w:val="center"/>
    </w:pPr>
    <w:rPr>
      <w:rFonts w:ascii="Arial" w:eastAsia="Times New Roman" w:hAnsi="Arial" w:cs="Arial"/>
      <w:b/>
      <w:bCs/>
      <w:sz w:val="18"/>
      <w:szCs w:val="18"/>
      <w:lang w:eastAsia="ru-RU"/>
    </w:rPr>
  </w:style>
  <w:style w:type="paragraph" w:customStyle="1" w:styleId="xl160">
    <w:name w:val="xl160"/>
    <w:basedOn w:val="a0"/>
    <w:uiPriority w:val="99"/>
    <w:rsid w:val="003B7C5A"/>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sz w:val="18"/>
      <w:szCs w:val="18"/>
      <w:lang w:eastAsia="ru-RU"/>
    </w:rPr>
  </w:style>
  <w:style w:type="paragraph" w:customStyle="1" w:styleId="xl161">
    <w:name w:val="xl161"/>
    <w:basedOn w:val="a0"/>
    <w:uiPriority w:val="99"/>
    <w:rsid w:val="003B7C5A"/>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sz w:val="18"/>
      <w:szCs w:val="18"/>
      <w:lang w:eastAsia="ru-RU"/>
    </w:rPr>
  </w:style>
  <w:style w:type="paragraph" w:customStyle="1" w:styleId="xl162">
    <w:name w:val="xl162"/>
    <w:basedOn w:val="a0"/>
    <w:uiPriority w:val="99"/>
    <w:rsid w:val="003B7C5A"/>
    <w:pPr>
      <w:pBdr>
        <w:top w:val="single" w:sz="8" w:space="0" w:color="000000"/>
        <w:right w:val="single" w:sz="8" w:space="0" w:color="auto"/>
      </w:pBdr>
      <w:spacing w:before="100" w:beforeAutospacing="1" w:after="100" w:afterAutospacing="1" w:line="240" w:lineRule="auto"/>
      <w:jc w:val="center"/>
      <w:textAlignment w:val="center"/>
    </w:pPr>
    <w:rPr>
      <w:rFonts w:ascii="Arial" w:eastAsia="Times New Roman" w:hAnsi="Arial" w:cs="Arial"/>
      <w:sz w:val="16"/>
      <w:szCs w:val="16"/>
      <w:lang w:eastAsia="ru-RU"/>
    </w:rPr>
  </w:style>
  <w:style w:type="paragraph" w:customStyle="1" w:styleId="17">
    <w:name w:val="Обычный1"/>
    <w:basedOn w:val="a0"/>
    <w:link w:val="120"/>
    <w:rsid w:val="00990A1E"/>
    <w:pPr>
      <w:widowControl w:val="0"/>
      <w:suppressAutoHyphens/>
      <w:autoSpaceDE w:val="0"/>
      <w:spacing w:after="0" w:line="240" w:lineRule="auto"/>
      <w:ind w:left="170" w:right="170" w:firstLine="397"/>
      <w:jc w:val="both"/>
    </w:pPr>
    <w:rPr>
      <w:rFonts w:ascii="Times New Roman" w:eastAsia="Times New Roman" w:hAnsi="Times New Roman" w:cs="Times New Roman"/>
      <w:sz w:val="24"/>
      <w:szCs w:val="24"/>
      <w:lang w:val="en-US" w:eastAsia="ar-SA"/>
    </w:rPr>
  </w:style>
  <w:style w:type="character" w:customStyle="1" w:styleId="120">
    <w:name w:val="Обычный1 Знак2"/>
    <w:link w:val="17"/>
    <w:rsid w:val="00990A1E"/>
    <w:rPr>
      <w:rFonts w:ascii="Times New Roman" w:eastAsia="Times New Roman" w:hAnsi="Times New Roman" w:cs="Times New Roman"/>
      <w:sz w:val="24"/>
      <w:szCs w:val="24"/>
      <w:lang w:val="en-US" w:eastAsia="ar-SA"/>
    </w:rPr>
  </w:style>
  <w:style w:type="paragraph" w:styleId="aff1">
    <w:name w:val="Body Text Indent"/>
    <w:basedOn w:val="a0"/>
    <w:link w:val="aff2"/>
    <w:rsid w:val="007E0B2C"/>
    <w:pPr>
      <w:spacing w:after="0" w:line="240" w:lineRule="auto"/>
      <w:ind w:left="426"/>
      <w:jc w:val="both"/>
    </w:pPr>
    <w:rPr>
      <w:rFonts w:ascii="Times New Roman" w:eastAsia="Times New Roman" w:hAnsi="Times New Roman" w:cs="Times New Roman"/>
      <w:sz w:val="26"/>
      <w:szCs w:val="20"/>
      <w:lang w:eastAsia="ru-RU"/>
    </w:rPr>
  </w:style>
  <w:style w:type="character" w:customStyle="1" w:styleId="aff2">
    <w:name w:val="Основной текст с отступом Знак"/>
    <w:basedOn w:val="a1"/>
    <w:link w:val="aff1"/>
    <w:rsid w:val="007E0B2C"/>
    <w:rPr>
      <w:rFonts w:ascii="Times New Roman" w:eastAsia="Times New Roman" w:hAnsi="Times New Roman" w:cs="Times New Roman"/>
      <w:sz w:val="26"/>
      <w:szCs w:val="20"/>
      <w:lang w:eastAsia="ru-RU"/>
    </w:rPr>
  </w:style>
  <w:style w:type="paragraph" w:customStyle="1" w:styleId="Default">
    <w:name w:val="Default"/>
    <w:rsid w:val="007E0B2C"/>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customStyle="1" w:styleId="aff3">
    <w:name w:val="Схема документа Знак"/>
    <w:basedOn w:val="a1"/>
    <w:link w:val="aff4"/>
    <w:semiHidden/>
    <w:rsid w:val="007E0B2C"/>
    <w:rPr>
      <w:rFonts w:ascii="Tahoma" w:eastAsia="Times New Roman" w:hAnsi="Tahoma" w:cs="Tahoma"/>
      <w:sz w:val="20"/>
      <w:szCs w:val="20"/>
      <w:shd w:val="clear" w:color="auto" w:fill="000080"/>
      <w:lang w:eastAsia="ru-RU"/>
    </w:rPr>
  </w:style>
  <w:style w:type="paragraph" w:styleId="aff4">
    <w:name w:val="Document Map"/>
    <w:basedOn w:val="a0"/>
    <w:link w:val="aff3"/>
    <w:semiHidden/>
    <w:rsid w:val="007E0B2C"/>
    <w:pPr>
      <w:shd w:val="clear" w:color="auto" w:fill="000080"/>
      <w:spacing w:after="0" w:line="240" w:lineRule="auto"/>
      <w:jc w:val="both"/>
    </w:pPr>
    <w:rPr>
      <w:rFonts w:ascii="Tahoma" w:eastAsia="Times New Roman" w:hAnsi="Tahoma" w:cs="Tahoma"/>
      <w:sz w:val="20"/>
      <w:szCs w:val="20"/>
      <w:lang w:eastAsia="ru-RU"/>
    </w:rPr>
  </w:style>
  <w:style w:type="paragraph" w:customStyle="1" w:styleId="a">
    <w:name w:val="Обычный а)"/>
    <w:basedOn w:val="a0"/>
    <w:next w:val="a0"/>
    <w:autoRedefine/>
    <w:rsid w:val="007E0B2C"/>
    <w:pPr>
      <w:numPr>
        <w:ilvl w:val="1"/>
        <w:numId w:val="10"/>
      </w:numPr>
      <w:spacing w:before="80" w:after="0" w:line="240" w:lineRule="auto"/>
    </w:pPr>
    <w:rPr>
      <w:rFonts w:ascii="Times New Roman" w:eastAsia="Times New Roman" w:hAnsi="Times New Roman" w:cs="Times New Roman"/>
      <w:sz w:val="24"/>
      <w:szCs w:val="24"/>
    </w:rPr>
  </w:style>
  <w:style w:type="character" w:customStyle="1" w:styleId="apple-converted-space">
    <w:name w:val="apple-converted-space"/>
    <w:basedOn w:val="a1"/>
    <w:rsid w:val="007E0B2C"/>
  </w:style>
  <w:style w:type="character" w:customStyle="1" w:styleId="grame">
    <w:name w:val="grame"/>
    <w:basedOn w:val="a1"/>
    <w:rsid w:val="007E0B2C"/>
  </w:style>
  <w:style w:type="character" w:customStyle="1" w:styleId="spelle">
    <w:name w:val="spelle"/>
    <w:basedOn w:val="a1"/>
    <w:rsid w:val="007E0B2C"/>
  </w:style>
  <w:style w:type="paragraph" w:customStyle="1" w:styleId="18">
    <w:name w:val="Знак1 Знак Знак Знак"/>
    <w:basedOn w:val="a0"/>
    <w:rsid w:val="007E0B2C"/>
    <w:pPr>
      <w:spacing w:after="60" w:line="240" w:lineRule="auto"/>
      <w:ind w:firstLine="709"/>
      <w:jc w:val="both"/>
    </w:pPr>
    <w:rPr>
      <w:rFonts w:ascii="Arial" w:eastAsia="Times New Roman" w:hAnsi="Arial" w:cs="Arial"/>
      <w:bCs/>
      <w:sz w:val="24"/>
      <w:szCs w:val="24"/>
      <w:lang w:eastAsia="ru-RU"/>
    </w:rPr>
  </w:style>
  <w:style w:type="paragraph" w:customStyle="1" w:styleId="ConsPlusNormal">
    <w:name w:val="ConsPlusNormal"/>
    <w:rsid w:val="007E0B2C"/>
    <w:pPr>
      <w:autoSpaceDE w:val="0"/>
      <w:autoSpaceDN w:val="0"/>
      <w:adjustRightInd w:val="0"/>
      <w:spacing w:after="0" w:line="240" w:lineRule="auto"/>
    </w:pPr>
    <w:rPr>
      <w:rFonts w:ascii="Arial" w:eastAsia="Calibri" w:hAnsi="Arial" w:cs="Arial"/>
      <w:sz w:val="20"/>
      <w:szCs w:val="20"/>
    </w:rPr>
  </w:style>
  <w:style w:type="paragraph" w:customStyle="1" w:styleId="210">
    <w:name w:val="Основной текст с отступом 21"/>
    <w:basedOn w:val="a0"/>
    <w:rsid w:val="007E0B2C"/>
    <w:pPr>
      <w:overflowPunct w:val="0"/>
      <w:autoSpaceDE w:val="0"/>
      <w:autoSpaceDN w:val="0"/>
      <w:adjustRightInd w:val="0"/>
      <w:spacing w:after="120" w:line="480" w:lineRule="auto"/>
      <w:ind w:left="283"/>
      <w:textAlignment w:val="baseline"/>
    </w:pPr>
    <w:rPr>
      <w:rFonts w:ascii="Times New Roman" w:eastAsia="Times New Roman" w:hAnsi="Times New Roman" w:cs="Times New Roman"/>
      <w:sz w:val="20"/>
      <w:szCs w:val="20"/>
      <w:lang w:eastAsia="ru-RU"/>
    </w:rPr>
  </w:style>
  <w:style w:type="paragraph" w:customStyle="1" w:styleId="e">
    <w:name w:val="Основной тeкст"/>
    <w:link w:val="e0"/>
    <w:rsid w:val="007E0B2C"/>
    <w:pPr>
      <w:keepLines/>
      <w:spacing w:before="120" w:after="0" w:line="360" w:lineRule="auto"/>
      <w:ind w:firstLine="709"/>
    </w:pPr>
    <w:rPr>
      <w:rFonts w:ascii="Times New Roman" w:eastAsia="Calibri" w:hAnsi="Times New Roman" w:cs="Times New Roman"/>
      <w:sz w:val="24"/>
      <w:szCs w:val="24"/>
      <w:lang w:eastAsia="ru-RU"/>
    </w:rPr>
  </w:style>
  <w:style w:type="character" w:customStyle="1" w:styleId="e0">
    <w:name w:val="Основной тeкст Знак"/>
    <w:link w:val="e"/>
    <w:locked/>
    <w:rsid w:val="007E0B2C"/>
    <w:rPr>
      <w:rFonts w:ascii="Times New Roman" w:eastAsia="Calibri" w:hAnsi="Times New Roman" w:cs="Times New Roman"/>
      <w:sz w:val="24"/>
      <w:szCs w:val="24"/>
      <w:lang w:eastAsia="ru-RU"/>
    </w:rPr>
  </w:style>
  <w:style w:type="character" w:customStyle="1" w:styleId="FooterChar">
    <w:name w:val="Footer Char"/>
    <w:locked/>
    <w:rsid w:val="007E0B2C"/>
    <w:rPr>
      <w:rFonts w:ascii="Times New Roman" w:hAnsi="Times New Roman" w:cs="Times New Roman"/>
    </w:rPr>
  </w:style>
  <w:style w:type="paragraph" w:customStyle="1" w:styleId="aff5">
    <w:name w:val="Подписи"/>
    <w:next w:val="e"/>
    <w:rsid w:val="007E0B2C"/>
    <w:pPr>
      <w:tabs>
        <w:tab w:val="left" w:pos="6660"/>
        <w:tab w:val="right" w:pos="9356"/>
      </w:tabs>
      <w:spacing w:before="360" w:after="0" w:line="240" w:lineRule="auto"/>
      <w:ind w:left="709" w:right="4598"/>
      <w:jc w:val="both"/>
    </w:pPr>
    <w:rPr>
      <w:rFonts w:ascii="Times New Roman" w:eastAsia="Calibri" w:hAnsi="Times New Roman" w:cs="Times New Roman"/>
      <w:sz w:val="24"/>
      <w:szCs w:val="24"/>
      <w:lang w:eastAsia="ru-RU"/>
    </w:rPr>
  </w:style>
  <w:style w:type="paragraph" w:customStyle="1" w:styleId="Style76">
    <w:name w:val="Style76"/>
    <w:basedOn w:val="a0"/>
    <w:rsid w:val="007E0B2C"/>
    <w:pPr>
      <w:widowControl w:val="0"/>
      <w:autoSpaceDE w:val="0"/>
      <w:autoSpaceDN w:val="0"/>
      <w:adjustRightInd w:val="0"/>
      <w:spacing w:after="0" w:line="485" w:lineRule="exact"/>
      <w:ind w:firstLine="576"/>
      <w:jc w:val="both"/>
    </w:pPr>
    <w:rPr>
      <w:rFonts w:ascii="Segoe UI" w:eastAsia="Times New Roman" w:hAnsi="Segoe UI" w:cs="Times New Roman"/>
      <w:sz w:val="24"/>
      <w:szCs w:val="24"/>
      <w:lang w:eastAsia="ru-RU"/>
    </w:rPr>
  </w:style>
  <w:style w:type="character" w:customStyle="1" w:styleId="FontStyle224">
    <w:name w:val="Font Style224"/>
    <w:rsid w:val="007E0B2C"/>
    <w:rPr>
      <w:rFonts w:ascii="Times New Roman" w:hAnsi="Times New Roman" w:cs="Times New Roman"/>
      <w:sz w:val="26"/>
      <w:szCs w:val="26"/>
    </w:rPr>
  </w:style>
  <w:style w:type="paragraph" w:customStyle="1" w:styleId="aff6">
    <w:name w:val="Знак"/>
    <w:basedOn w:val="a0"/>
    <w:rsid w:val="007E0B2C"/>
    <w:pPr>
      <w:spacing w:after="0" w:line="240" w:lineRule="auto"/>
    </w:pPr>
    <w:rPr>
      <w:rFonts w:ascii="Verdana" w:eastAsia="Times New Roman" w:hAnsi="Verdana" w:cs="Verdana"/>
      <w:sz w:val="20"/>
      <w:szCs w:val="20"/>
      <w:lang w:val="en-US"/>
    </w:rPr>
  </w:style>
  <w:style w:type="paragraph" w:customStyle="1" w:styleId="Style4">
    <w:name w:val="Style4"/>
    <w:basedOn w:val="a0"/>
    <w:rsid w:val="007E0B2C"/>
    <w:pPr>
      <w:widowControl w:val="0"/>
      <w:autoSpaceDE w:val="0"/>
      <w:autoSpaceDN w:val="0"/>
      <w:adjustRightInd w:val="0"/>
      <w:spacing w:after="0" w:line="325" w:lineRule="exact"/>
      <w:ind w:firstLine="989"/>
      <w:jc w:val="both"/>
    </w:pPr>
    <w:rPr>
      <w:rFonts w:ascii="Times New Roman" w:eastAsia="Times New Roman" w:hAnsi="Times New Roman" w:cs="Times New Roman"/>
      <w:sz w:val="24"/>
      <w:szCs w:val="24"/>
      <w:lang w:eastAsia="ru-RU"/>
    </w:rPr>
  </w:style>
  <w:style w:type="character" w:customStyle="1" w:styleId="FontStyle12">
    <w:name w:val="Font Style12"/>
    <w:rsid w:val="007E0B2C"/>
    <w:rPr>
      <w:rFonts w:ascii="Times New Roman" w:hAnsi="Times New Roman" w:cs="Times New Roman"/>
      <w:sz w:val="26"/>
      <w:szCs w:val="26"/>
    </w:rPr>
  </w:style>
  <w:style w:type="character" w:customStyle="1" w:styleId="FontStyle13">
    <w:name w:val="Font Style13"/>
    <w:rsid w:val="007E0B2C"/>
    <w:rPr>
      <w:rFonts w:ascii="Times New Roman" w:hAnsi="Times New Roman" w:cs="Times New Roman"/>
      <w:i/>
      <w:iCs/>
      <w:sz w:val="22"/>
      <w:szCs w:val="22"/>
    </w:rPr>
  </w:style>
  <w:style w:type="paragraph" w:customStyle="1" w:styleId="Style1">
    <w:name w:val="Style1"/>
    <w:basedOn w:val="a0"/>
    <w:rsid w:val="007E0B2C"/>
    <w:pPr>
      <w:widowControl w:val="0"/>
      <w:autoSpaceDE w:val="0"/>
      <w:autoSpaceDN w:val="0"/>
      <w:adjustRightInd w:val="0"/>
      <w:spacing w:after="0" w:line="438" w:lineRule="exact"/>
      <w:ind w:firstLine="924"/>
      <w:jc w:val="both"/>
    </w:pPr>
    <w:rPr>
      <w:rFonts w:ascii="Arial" w:eastAsia="Times New Roman" w:hAnsi="Arial" w:cs="Times New Roman"/>
      <w:sz w:val="24"/>
      <w:szCs w:val="24"/>
      <w:lang w:eastAsia="ru-RU"/>
    </w:rPr>
  </w:style>
  <w:style w:type="paragraph" w:customStyle="1" w:styleId="Style2">
    <w:name w:val="Style2"/>
    <w:basedOn w:val="a0"/>
    <w:rsid w:val="007E0B2C"/>
    <w:pPr>
      <w:widowControl w:val="0"/>
      <w:autoSpaceDE w:val="0"/>
      <w:autoSpaceDN w:val="0"/>
      <w:adjustRightInd w:val="0"/>
      <w:spacing w:after="0" w:line="312" w:lineRule="exact"/>
      <w:ind w:hanging="942"/>
    </w:pPr>
    <w:rPr>
      <w:rFonts w:ascii="Arial" w:eastAsia="Times New Roman" w:hAnsi="Arial" w:cs="Times New Roman"/>
      <w:sz w:val="24"/>
      <w:szCs w:val="24"/>
      <w:lang w:eastAsia="ru-RU"/>
    </w:rPr>
  </w:style>
  <w:style w:type="paragraph" w:customStyle="1" w:styleId="Style3">
    <w:name w:val="Style3"/>
    <w:basedOn w:val="a0"/>
    <w:rsid w:val="007E0B2C"/>
    <w:pPr>
      <w:widowControl w:val="0"/>
      <w:autoSpaceDE w:val="0"/>
      <w:autoSpaceDN w:val="0"/>
      <w:adjustRightInd w:val="0"/>
      <w:spacing w:after="0" w:line="276" w:lineRule="exact"/>
      <w:ind w:hanging="1051"/>
      <w:jc w:val="both"/>
    </w:pPr>
    <w:rPr>
      <w:rFonts w:ascii="Times New Roman" w:eastAsia="Times New Roman" w:hAnsi="Times New Roman" w:cs="Times New Roman"/>
      <w:sz w:val="24"/>
      <w:szCs w:val="24"/>
      <w:lang w:eastAsia="ru-RU"/>
    </w:rPr>
  </w:style>
  <w:style w:type="paragraph" w:customStyle="1" w:styleId="Style6">
    <w:name w:val="Style6"/>
    <w:basedOn w:val="a0"/>
    <w:rsid w:val="007E0B2C"/>
    <w:pPr>
      <w:widowControl w:val="0"/>
      <w:autoSpaceDE w:val="0"/>
      <w:autoSpaceDN w:val="0"/>
      <w:adjustRightInd w:val="0"/>
      <w:spacing w:after="0" w:line="826" w:lineRule="exact"/>
      <w:jc w:val="both"/>
    </w:pPr>
    <w:rPr>
      <w:rFonts w:ascii="Times New Roman" w:eastAsia="Times New Roman" w:hAnsi="Times New Roman" w:cs="Times New Roman"/>
      <w:sz w:val="24"/>
      <w:szCs w:val="24"/>
      <w:lang w:eastAsia="ru-RU"/>
    </w:rPr>
  </w:style>
  <w:style w:type="character" w:customStyle="1" w:styleId="FontStyle11">
    <w:name w:val="Font Style11"/>
    <w:rsid w:val="007E0B2C"/>
    <w:rPr>
      <w:rFonts w:ascii="Times New Roman" w:hAnsi="Times New Roman" w:cs="Times New Roman"/>
      <w:sz w:val="24"/>
      <w:szCs w:val="24"/>
    </w:rPr>
  </w:style>
  <w:style w:type="paragraph" w:customStyle="1" w:styleId="19">
    <w:name w:val="основной 1"/>
    <w:basedOn w:val="aff1"/>
    <w:qFormat/>
    <w:rsid w:val="007E0B2C"/>
    <w:pPr>
      <w:spacing w:after="120"/>
      <w:ind w:left="0" w:firstLine="720"/>
    </w:pPr>
    <w:rPr>
      <w:sz w:val="28"/>
      <w:szCs w:val="24"/>
    </w:rPr>
  </w:style>
  <w:style w:type="paragraph" w:customStyle="1" w:styleId="1a">
    <w:name w:val="заголовок 1"/>
    <w:basedOn w:val="a0"/>
    <w:next w:val="a0"/>
    <w:rsid w:val="007E0B2C"/>
    <w:pPr>
      <w:keepNext/>
      <w:spacing w:after="0" w:line="240" w:lineRule="auto"/>
      <w:jc w:val="center"/>
      <w:outlineLvl w:val="0"/>
    </w:pPr>
    <w:rPr>
      <w:rFonts w:ascii="Peterburg" w:eastAsia="Times New Roman" w:hAnsi="Peterburg" w:cs="Times New Roman"/>
      <w:sz w:val="28"/>
      <w:szCs w:val="20"/>
      <w:lang w:eastAsia="ru-RU"/>
    </w:rPr>
  </w:style>
  <w:style w:type="paragraph" w:customStyle="1" w:styleId="3TimesNewRoman140">
    <w:name w:val="Стиль Заголовок 3 + Times New Roman 14 пт По центру Перед:  0 пт..."/>
    <w:basedOn w:val="3"/>
    <w:rsid w:val="007E0B2C"/>
    <w:pPr>
      <w:keepLines w:val="0"/>
      <w:spacing w:before="0" w:line="360" w:lineRule="auto"/>
      <w:jc w:val="center"/>
    </w:pPr>
    <w:rPr>
      <w:rFonts w:ascii="Times New Roman" w:eastAsia="Times New Roman" w:hAnsi="Times New Roman" w:cs="Times New Roman"/>
      <w:b/>
      <w:bCs/>
      <w:color w:val="auto"/>
      <w:sz w:val="28"/>
      <w:szCs w:val="20"/>
      <w:lang w:eastAsia="ru-RU"/>
    </w:rPr>
  </w:style>
  <w:style w:type="paragraph" w:customStyle="1" w:styleId="3TimesNewRoman14">
    <w:name w:val="Стиль Заголовок 3 + Times New Roman 14 пт По центру Междустр.инт..."/>
    <w:basedOn w:val="3"/>
    <w:rsid w:val="007E0B2C"/>
    <w:pPr>
      <w:keepLines w:val="0"/>
      <w:spacing w:before="120" w:line="360" w:lineRule="auto"/>
      <w:jc w:val="center"/>
    </w:pPr>
    <w:rPr>
      <w:rFonts w:ascii="Times New Roman" w:eastAsia="Times New Roman" w:hAnsi="Times New Roman" w:cs="Times New Roman"/>
      <w:b/>
      <w:bCs/>
      <w:color w:val="auto"/>
      <w:sz w:val="28"/>
      <w:szCs w:val="20"/>
      <w:lang w:eastAsia="ru-RU"/>
    </w:rPr>
  </w:style>
  <w:style w:type="character" w:customStyle="1" w:styleId="FontStyle158">
    <w:name w:val="Font Style158"/>
    <w:rsid w:val="007E0B2C"/>
    <w:rPr>
      <w:rFonts w:eastAsia="Times New Roman"/>
      <w:color w:val="auto"/>
      <w:sz w:val="26"/>
      <w:lang w:val="ru-RU"/>
    </w:rPr>
  </w:style>
  <w:style w:type="paragraph" w:customStyle="1" w:styleId="Style81">
    <w:name w:val="Style81"/>
    <w:basedOn w:val="a0"/>
    <w:rsid w:val="007E0B2C"/>
    <w:pPr>
      <w:widowControl w:val="0"/>
      <w:suppressAutoHyphens/>
      <w:autoSpaceDE w:val="0"/>
      <w:spacing w:after="0" w:line="240" w:lineRule="auto"/>
      <w:textAlignment w:val="baseline"/>
    </w:pPr>
    <w:rPr>
      <w:rFonts w:ascii="Times New Roman" w:eastAsia="Arial Unicode MS" w:hAnsi="Times New Roman" w:cs="Times New Roman"/>
      <w:kern w:val="1"/>
      <w:sz w:val="24"/>
      <w:szCs w:val="24"/>
      <w:lang w:eastAsia="hi-IN" w:bidi="hi-IN"/>
    </w:rPr>
  </w:style>
  <w:style w:type="character" w:customStyle="1" w:styleId="aff7">
    <w:name w:val="Основной текст_"/>
    <w:basedOn w:val="a1"/>
    <w:link w:val="1b"/>
    <w:rsid w:val="007E0B2C"/>
    <w:rPr>
      <w:sz w:val="26"/>
      <w:szCs w:val="26"/>
    </w:rPr>
  </w:style>
  <w:style w:type="paragraph" w:customStyle="1" w:styleId="1b">
    <w:name w:val="Основной текст1"/>
    <w:basedOn w:val="a0"/>
    <w:link w:val="aff7"/>
    <w:rsid w:val="007E0B2C"/>
    <w:pPr>
      <w:widowControl w:val="0"/>
      <w:spacing w:after="0" w:line="367" w:lineRule="exact"/>
    </w:pPr>
    <w:rPr>
      <w:sz w:val="26"/>
      <w:szCs w:val="26"/>
    </w:rPr>
  </w:style>
  <w:style w:type="paragraph" w:styleId="32">
    <w:name w:val="Body Text 3"/>
    <w:basedOn w:val="a0"/>
    <w:link w:val="33"/>
    <w:rsid w:val="007E0B2C"/>
    <w:pPr>
      <w:spacing w:after="120" w:line="240" w:lineRule="auto"/>
    </w:pPr>
    <w:rPr>
      <w:rFonts w:ascii="Times New Roman" w:eastAsia="Times New Roman" w:hAnsi="Times New Roman" w:cs="Times New Roman"/>
      <w:sz w:val="16"/>
      <w:szCs w:val="16"/>
      <w:lang w:eastAsia="ru-RU"/>
    </w:rPr>
  </w:style>
  <w:style w:type="character" w:customStyle="1" w:styleId="33">
    <w:name w:val="Основной текст 3 Знак"/>
    <w:basedOn w:val="a1"/>
    <w:link w:val="32"/>
    <w:rsid w:val="007E0B2C"/>
    <w:rPr>
      <w:rFonts w:ascii="Times New Roman" w:eastAsia="Times New Roman" w:hAnsi="Times New Roman" w:cs="Times New Roman"/>
      <w:sz w:val="16"/>
      <w:szCs w:val="16"/>
      <w:lang w:eastAsia="ru-RU"/>
    </w:rPr>
  </w:style>
  <w:style w:type="character" w:customStyle="1" w:styleId="34">
    <w:name w:val="Основной текст (3)_"/>
    <w:basedOn w:val="a1"/>
    <w:link w:val="35"/>
    <w:rsid w:val="007E0B2C"/>
    <w:rPr>
      <w:rFonts w:ascii="Garamond" w:eastAsia="Garamond" w:hAnsi="Garamond" w:cs="Garamond"/>
      <w:sz w:val="10"/>
      <w:szCs w:val="10"/>
    </w:rPr>
  </w:style>
  <w:style w:type="paragraph" w:customStyle="1" w:styleId="35">
    <w:name w:val="Основной текст (3)"/>
    <w:basedOn w:val="a0"/>
    <w:link w:val="34"/>
    <w:rsid w:val="007E0B2C"/>
    <w:pPr>
      <w:widowControl w:val="0"/>
      <w:spacing w:after="0" w:line="0" w:lineRule="atLeast"/>
    </w:pPr>
    <w:rPr>
      <w:rFonts w:ascii="Garamond" w:eastAsia="Garamond" w:hAnsi="Garamond" w:cs="Garamond"/>
      <w:sz w:val="10"/>
      <w:szCs w:val="10"/>
    </w:rPr>
  </w:style>
  <w:style w:type="character" w:customStyle="1" w:styleId="4">
    <w:name w:val="Основной текст (4)_"/>
    <w:basedOn w:val="a1"/>
    <w:link w:val="40"/>
    <w:rsid w:val="007E0B2C"/>
    <w:rPr>
      <w:rFonts w:ascii="Garamond" w:eastAsia="Garamond" w:hAnsi="Garamond" w:cs="Garamond"/>
      <w:sz w:val="12"/>
      <w:szCs w:val="12"/>
    </w:rPr>
  </w:style>
  <w:style w:type="paragraph" w:customStyle="1" w:styleId="40">
    <w:name w:val="Основной текст (4)"/>
    <w:basedOn w:val="a0"/>
    <w:link w:val="4"/>
    <w:rsid w:val="007E0B2C"/>
    <w:pPr>
      <w:widowControl w:val="0"/>
      <w:spacing w:before="60" w:after="0" w:line="0" w:lineRule="atLeast"/>
    </w:pPr>
    <w:rPr>
      <w:rFonts w:ascii="Garamond" w:eastAsia="Garamond" w:hAnsi="Garamond" w:cs="Garamond"/>
      <w:sz w:val="12"/>
      <w:szCs w:val="12"/>
    </w:rPr>
  </w:style>
  <w:style w:type="character" w:customStyle="1" w:styleId="js-extracted-address">
    <w:name w:val="js-extracted-address"/>
    <w:basedOn w:val="a1"/>
    <w:rsid w:val="007E0B2C"/>
  </w:style>
  <w:style w:type="character" w:customStyle="1" w:styleId="wmi-callto">
    <w:name w:val="wmi-callto"/>
    <w:basedOn w:val="a1"/>
    <w:rsid w:val="007E0B2C"/>
  </w:style>
  <w:style w:type="paragraph" w:customStyle="1" w:styleId="Standard">
    <w:name w:val="Standard"/>
    <w:rsid w:val="007E0B2C"/>
    <w:pPr>
      <w:widowControl w:val="0"/>
      <w:suppressAutoHyphens/>
      <w:autoSpaceDN w:val="0"/>
      <w:spacing w:after="0" w:line="240" w:lineRule="auto"/>
    </w:pPr>
    <w:rPr>
      <w:rFonts w:ascii="Thorndale AMT" w:eastAsia="Albany AMT" w:hAnsi="Thorndale AMT" w:cs="Lucidasans"/>
      <w:kern w:val="3"/>
      <w:sz w:val="24"/>
      <w:szCs w:val="24"/>
      <w:lang w:val="cs-CZ" w:eastAsia="ru-RU"/>
    </w:rPr>
  </w:style>
  <w:style w:type="paragraph" w:customStyle="1" w:styleId="pboth">
    <w:name w:val="pboth"/>
    <w:basedOn w:val="a0"/>
    <w:rsid w:val="007E0B2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41">
    <w:name w:val="toc 4"/>
    <w:basedOn w:val="a0"/>
    <w:next w:val="a0"/>
    <w:autoRedefine/>
    <w:uiPriority w:val="39"/>
    <w:unhideWhenUsed/>
    <w:rsid w:val="007E0B2C"/>
    <w:pPr>
      <w:spacing w:after="100"/>
      <w:ind w:left="660"/>
    </w:pPr>
    <w:rPr>
      <w:rFonts w:eastAsiaTheme="minorEastAsia"/>
      <w:lang w:eastAsia="ru-RU"/>
    </w:rPr>
  </w:style>
  <w:style w:type="paragraph" w:styleId="51">
    <w:name w:val="toc 5"/>
    <w:basedOn w:val="a0"/>
    <w:next w:val="a0"/>
    <w:autoRedefine/>
    <w:uiPriority w:val="39"/>
    <w:unhideWhenUsed/>
    <w:rsid w:val="007E0B2C"/>
    <w:pPr>
      <w:spacing w:after="100"/>
      <w:ind w:left="880"/>
    </w:pPr>
    <w:rPr>
      <w:rFonts w:eastAsiaTheme="minorEastAsia"/>
      <w:lang w:eastAsia="ru-RU"/>
    </w:rPr>
  </w:style>
  <w:style w:type="paragraph" w:styleId="6">
    <w:name w:val="toc 6"/>
    <w:basedOn w:val="a0"/>
    <w:next w:val="a0"/>
    <w:autoRedefine/>
    <w:uiPriority w:val="39"/>
    <w:unhideWhenUsed/>
    <w:rsid w:val="007E0B2C"/>
    <w:pPr>
      <w:spacing w:after="100"/>
      <w:ind w:left="1100"/>
    </w:pPr>
    <w:rPr>
      <w:rFonts w:eastAsiaTheme="minorEastAsia"/>
      <w:lang w:eastAsia="ru-RU"/>
    </w:rPr>
  </w:style>
  <w:style w:type="paragraph" w:styleId="7">
    <w:name w:val="toc 7"/>
    <w:basedOn w:val="a0"/>
    <w:next w:val="a0"/>
    <w:autoRedefine/>
    <w:uiPriority w:val="39"/>
    <w:unhideWhenUsed/>
    <w:rsid w:val="007E0B2C"/>
    <w:pPr>
      <w:spacing w:after="100"/>
      <w:ind w:left="1320"/>
    </w:pPr>
    <w:rPr>
      <w:rFonts w:eastAsiaTheme="minorEastAsia"/>
      <w:lang w:eastAsia="ru-RU"/>
    </w:rPr>
  </w:style>
  <w:style w:type="paragraph" w:styleId="8">
    <w:name w:val="toc 8"/>
    <w:basedOn w:val="a0"/>
    <w:next w:val="a0"/>
    <w:autoRedefine/>
    <w:uiPriority w:val="39"/>
    <w:unhideWhenUsed/>
    <w:rsid w:val="007E0B2C"/>
    <w:pPr>
      <w:spacing w:after="100"/>
      <w:ind w:left="1540"/>
    </w:pPr>
    <w:rPr>
      <w:rFonts w:eastAsiaTheme="minorEastAsia"/>
      <w:lang w:eastAsia="ru-RU"/>
    </w:rPr>
  </w:style>
  <w:style w:type="paragraph" w:styleId="90">
    <w:name w:val="toc 9"/>
    <w:basedOn w:val="a0"/>
    <w:next w:val="a0"/>
    <w:autoRedefine/>
    <w:uiPriority w:val="39"/>
    <w:unhideWhenUsed/>
    <w:rsid w:val="007E0B2C"/>
    <w:pPr>
      <w:spacing w:after="100"/>
      <w:ind w:left="1760"/>
    </w:pPr>
    <w:rPr>
      <w:rFonts w:eastAsiaTheme="minorEastAsia"/>
      <w:lang w:eastAsia="ru-RU"/>
    </w:rPr>
  </w:style>
  <w:style w:type="paragraph" w:customStyle="1" w:styleId="1TimesNewRoman12">
    <w:name w:val="Стиль Заголовок 1 + Times New Roman 12 пт По центру Первая строк..."/>
    <w:basedOn w:val="1"/>
    <w:autoRedefine/>
    <w:rsid w:val="007E0B2C"/>
    <w:pPr>
      <w:spacing w:after="240" w:line="276" w:lineRule="auto"/>
      <w:ind w:firstLine="709"/>
      <w:jc w:val="center"/>
    </w:pPr>
    <w:rPr>
      <w:sz w:val="24"/>
      <w:szCs w:val="20"/>
    </w:rPr>
  </w:style>
  <w:style w:type="paragraph" w:customStyle="1" w:styleId="3TimesNewRoman141">
    <w:name w:val="Стиль Стиль Заголовок 3 + Times New Roman 14 пт По центру Междустр...."/>
    <w:basedOn w:val="3TimesNewRoman14"/>
    <w:autoRedefine/>
    <w:rsid w:val="00801D83"/>
    <w:pPr>
      <w:suppressAutoHyphens/>
      <w:spacing w:after="120" w:line="276" w:lineRule="auto"/>
      <w:outlineLvl w:val="1"/>
    </w:pPr>
    <w:rPr>
      <w:sz w:val="24"/>
      <w:szCs w:val="24"/>
    </w:rPr>
  </w:style>
  <w:style w:type="paragraph" w:customStyle="1" w:styleId="22">
    <w:name w:val="Стиль Заголовок 2"/>
    <w:aliases w:val="Заголовок основной + 12 пт полужирный По левому..."/>
    <w:basedOn w:val="2"/>
    <w:rsid w:val="007E0B2C"/>
    <w:pPr>
      <w:keepLines w:val="0"/>
      <w:pageBreakBefore/>
      <w:suppressAutoHyphens/>
      <w:spacing w:before="240" w:after="240" w:line="276" w:lineRule="auto"/>
      <w:ind w:hanging="505"/>
    </w:pPr>
    <w:rPr>
      <w:rFonts w:ascii="Times New Roman" w:eastAsia="Times New Roman" w:hAnsi="Times New Roman" w:cs="Times New Roman"/>
      <w:b/>
      <w:bCs/>
      <w:color w:val="auto"/>
      <w:sz w:val="24"/>
      <w:szCs w:val="20"/>
      <w:lang w:eastAsia="ru-RU"/>
    </w:rPr>
  </w:style>
  <w:style w:type="paragraph" w:customStyle="1" w:styleId="1206">
    <w:name w:val="1206"/>
    <w:basedOn w:val="a0"/>
    <w:rsid w:val="007E0B2C"/>
    <w:pPr>
      <w:autoSpaceDE w:val="0"/>
      <w:autoSpaceDN w:val="0"/>
      <w:spacing w:after="120" w:line="240" w:lineRule="auto"/>
      <w:jc w:val="center"/>
    </w:pPr>
    <w:rPr>
      <w:rFonts w:ascii="Times New Roman" w:eastAsia="Times New Roman" w:hAnsi="Times New Roman" w:cs="Times New Roman"/>
      <w:b/>
      <w:bCs/>
      <w:color w:val="000000"/>
      <w:sz w:val="24"/>
      <w:szCs w:val="24"/>
      <w:lang w:eastAsia="ru-RU"/>
    </w:rPr>
  </w:style>
  <w:style w:type="paragraph" w:customStyle="1" w:styleId="1260">
    <w:name w:val="1260"/>
    <w:basedOn w:val="a0"/>
    <w:rsid w:val="007E0B2C"/>
    <w:pPr>
      <w:autoSpaceDE w:val="0"/>
      <w:autoSpaceDN w:val="0"/>
      <w:spacing w:before="120" w:after="0" w:line="240" w:lineRule="auto"/>
      <w:jc w:val="center"/>
    </w:pPr>
    <w:rPr>
      <w:rFonts w:ascii="Times New Roman" w:eastAsia="Times New Roman" w:hAnsi="Times New Roman" w:cs="Times New Roman"/>
      <w:b/>
      <w:bCs/>
      <w:color w:val="000000"/>
      <w:sz w:val="24"/>
      <w:szCs w:val="24"/>
      <w:lang w:eastAsia="ru-RU"/>
    </w:rPr>
  </w:style>
  <w:style w:type="character" w:customStyle="1" w:styleId="8pt">
    <w:name w:val="Основной текст + 8 pt"/>
    <w:basedOn w:val="aff7"/>
    <w:rsid w:val="007E0B2C"/>
    <w:rPr>
      <w:rFonts w:ascii="Times New Roman" w:eastAsia="Times New Roman" w:hAnsi="Times New Roman" w:cs="Times New Roman"/>
      <w:b w:val="0"/>
      <w:bCs w:val="0"/>
      <w:i w:val="0"/>
      <w:iCs w:val="0"/>
      <w:smallCaps w:val="0"/>
      <w:strike w:val="0"/>
      <w:color w:val="000000"/>
      <w:spacing w:val="0"/>
      <w:w w:val="100"/>
      <w:position w:val="0"/>
      <w:sz w:val="16"/>
      <w:szCs w:val="16"/>
      <w:u w:val="none"/>
      <w:lang w:val="ru-RU" w:eastAsia="ru-RU" w:bidi="ru-RU"/>
    </w:rPr>
  </w:style>
  <w:style w:type="paragraph" w:customStyle="1" w:styleId="aff8">
    <w:name w:val="Название таблицы"/>
    <w:rsid w:val="007E0B2C"/>
    <w:pPr>
      <w:keepNext/>
      <w:spacing w:after="120" w:line="240" w:lineRule="auto"/>
      <w:ind w:left="284" w:right="284"/>
      <w:jc w:val="center"/>
    </w:pPr>
    <w:rPr>
      <w:rFonts w:ascii="Times New Roman" w:eastAsia="Times New Roman" w:hAnsi="Times New Roman" w:cs="Times New Roman"/>
      <w:b/>
      <w:i/>
      <w:iCs/>
      <w:snapToGrid w:val="0"/>
      <w:sz w:val="24"/>
      <w:szCs w:val="24"/>
    </w:rPr>
  </w:style>
  <w:style w:type="character" w:customStyle="1" w:styleId="Bodytext2">
    <w:name w:val="Body text (2)_"/>
    <w:basedOn w:val="a1"/>
    <w:link w:val="Bodytext20"/>
    <w:rsid w:val="007E0B2C"/>
    <w:rPr>
      <w:sz w:val="26"/>
      <w:szCs w:val="26"/>
      <w:shd w:val="clear" w:color="auto" w:fill="FFFFFF"/>
    </w:rPr>
  </w:style>
  <w:style w:type="paragraph" w:customStyle="1" w:styleId="Bodytext20">
    <w:name w:val="Body text (2)"/>
    <w:basedOn w:val="a0"/>
    <w:link w:val="Bodytext2"/>
    <w:rsid w:val="007E0B2C"/>
    <w:pPr>
      <w:widowControl w:val="0"/>
      <w:shd w:val="clear" w:color="auto" w:fill="FFFFFF"/>
      <w:spacing w:after="0" w:line="278" w:lineRule="exact"/>
      <w:jc w:val="both"/>
    </w:pPr>
    <w:rPr>
      <w:sz w:val="26"/>
      <w:szCs w:val="26"/>
    </w:rPr>
  </w:style>
  <w:style w:type="character" w:customStyle="1" w:styleId="Bodytext212pt">
    <w:name w:val="Body text (2) + 12 pt"/>
    <w:basedOn w:val="Bodytext2"/>
    <w:rsid w:val="007E0B2C"/>
    <w:rPr>
      <w:color w:val="000000"/>
      <w:spacing w:val="0"/>
      <w:w w:val="100"/>
      <w:position w:val="0"/>
      <w:sz w:val="24"/>
      <w:szCs w:val="24"/>
      <w:shd w:val="clear" w:color="auto" w:fill="FFFFFF"/>
      <w:lang w:val="ru-RU" w:eastAsia="ru-RU" w:bidi="ru-RU"/>
    </w:rPr>
  </w:style>
  <w:style w:type="character" w:customStyle="1" w:styleId="Bodytext211ptBold">
    <w:name w:val="Body text (2) + 11 pt;Bold"/>
    <w:basedOn w:val="Bodytext2"/>
    <w:rsid w:val="007E0B2C"/>
    <w:rPr>
      <w:b/>
      <w:bCs/>
      <w:color w:val="000000"/>
      <w:spacing w:val="0"/>
      <w:w w:val="100"/>
      <w:position w:val="0"/>
      <w:sz w:val="22"/>
      <w:szCs w:val="22"/>
      <w:shd w:val="clear" w:color="auto" w:fill="FFFFFF"/>
      <w:lang w:val="ru-RU" w:eastAsia="ru-RU" w:bidi="ru-RU"/>
    </w:rPr>
  </w:style>
  <w:style w:type="character" w:customStyle="1" w:styleId="Bodytext245pt">
    <w:name w:val="Body text (2) + 4.5 pt"/>
    <w:basedOn w:val="Bodytext2"/>
    <w:rsid w:val="007E0B2C"/>
    <w:rPr>
      <w:b/>
      <w:bCs/>
      <w:color w:val="000000"/>
      <w:spacing w:val="0"/>
      <w:w w:val="100"/>
      <w:position w:val="0"/>
      <w:sz w:val="9"/>
      <w:szCs w:val="9"/>
      <w:shd w:val="clear" w:color="auto" w:fill="FFFFFF"/>
      <w:lang w:val="ru-RU" w:eastAsia="ru-RU" w:bidi="ru-RU"/>
    </w:rPr>
  </w:style>
  <w:style w:type="character" w:customStyle="1" w:styleId="Bodytext2LucidaSansUnicode10ptItalic">
    <w:name w:val="Body text (2) + Lucida Sans Unicode;10 pt;Italic"/>
    <w:basedOn w:val="Bodytext2"/>
    <w:rsid w:val="007E0B2C"/>
    <w:rPr>
      <w:rFonts w:ascii="Lucida Sans Unicode" w:eastAsia="Lucida Sans Unicode" w:hAnsi="Lucida Sans Unicode" w:cs="Lucida Sans Unicode"/>
      <w:i/>
      <w:iCs/>
      <w:color w:val="000000"/>
      <w:spacing w:val="0"/>
      <w:w w:val="100"/>
      <w:position w:val="0"/>
      <w:sz w:val="20"/>
      <w:szCs w:val="20"/>
      <w:shd w:val="clear" w:color="auto" w:fill="FFFFFF"/>
      <w:lang w:val="ru-RU" w:eastAsia="ru-RU" w:bidi="ru-RU"/>
    </w:rPr>
  </w:style>
  <w:style w:type="character" w:customStyle="1" w:styleId="aff9">
    <w:name w:val="Другое_"/>
    <w:basedOn w:val="a1"/>
    <w:link w:val="affa"/>
    <w:rsid w:val="007E0B2C"/>
    <w:rPr>
      <w:shd w:val="clear" w:color="auto" w:fill="FFFFFF"/>
    </w:rPr>
  </w:style>
  <w:style w:type="paragraph" w:customStyle="1" w:styleId="affa">
    <w:name w:val="Другое"/>
    <w:basedOn w:val="a0"/>
    <w:link w:val="aff9"/>
    <w:rsid w:val="007E0B2C"/>
    <w:pPr>
      <w:widowControl w:val="0"/>
      <w:shd w:val="clear" w:color="auto" w:fill="FFFFFF"/>
      <w:spacing w:after="0" w:line="240" w:lineRule="auto"/>
    </w:pPr>
  </w:style>
  <w:style w:type="paragraph" w:customStyle="1" w:styleId="123">
    <w:name w:val="Список нумерованный 1. 2. 3."/>
    <w:basedOn w:val="e"/>
    <w:rsid w:val="007E0B2C"/>
    <w:pPr>
      <w:keepLines w:val="0"/>
      <w:numPr>
        <w:ilvl w:val="1"/>
        <w:numId w:val="11"/>
      </w:numPr>
      <w:tabs>
        <w:tab w:val="num" w:pos="1820"/>
      </w:tabs>
      <w:spacing w:line="240" w:lineRule="auto"/>
      <w:ind w:left="1820" w:hanging="360"/>
      <w:jc w:val="both"/>
    </w:pPr>
    <w:rPr>
      <w:rFonts w:eastAsia="Times New Roman"/>
    </w:rPr>
  </w:style>
  <w:style w:type="character" w:customStyle="1" w:styleId="blk">
    <w:name w:val="blk"/>
    <w:basedOn w:val="a1"/>
    <w:rsid w:val="007E0B2C"/>
  </w:style>
  <w:style w:type="table" w:customStyle="1" w:styleId="TableNormal">
    <w:name w:val="Table Normal"/>
    <w:uiPriority w:val="2"/>
    <w:semiHidden/>
    <w:unhideWhenUsed/>
    <w:qFormat/>
    <w:rsid w:val="007E0B2C"/>
    <w:pPr>
      <w:widowControl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a0"/>
    <w:uiPriority w:val="1"/>
    <w:qFormat/>
    <w:rsid w:val="007E0B2C"/>
    <w:pPr>
      <w:widowControl w:val="0"/>
      <w:spacing w:after="0" w:line="240" w:lineRule="auto"/>
    </w:pPr>
    <w:rPr>
      <w:lang w:val="en-US"/>
    </w:rPr>
  </w:style>
  <w:style w:type="character" w:customStyle="1" w:styleId="110">
    <w:name w:val="Заголовок 1 Знак1"/>
    <w:basedOn w:val="a1"/>
    <w:uiPriority w:val="1"/>
    <w:rsid w:val="007E0B2C"/>
    <w:rPr>
      <w:rFonts w:ascii="Times New Roman" w:eastAsia="Times New Roman" w:hAnsi="Times New Roman" w:cs="Times New Roman"/>
      <w:b/>
      <w:bCs/>
      <w:sz w:val="28"/>
      <w:szCs w:val="28"/>
      <w:lang w:eastAsia="ru-RU"/>
    </w:rPr>
  </w:style>
  <w:style w:type="character" w:customStyle="1" w:styleId="25">
    <w:name w:val="Заголовок 2 Знак5"/>
    <w:basedOn w:val="a1"/>
    <w:uiPriority w:val="1"/>
    <w:rsid w:val="007E0B2C"/>
    <w:rPr>
      <w:rFonts w:ascii="Times New Roman" w:eastAsia="Times New Roman" w:hAnsi="Times New Roman" w:cs="Times New Roman"/>
      <w:b/>
      <w:bCs/>
      <w:sz w:val="24"/>
      <w:szCs w:val="24"/>
      <w:lang w:eastAsia="ru-RU"/>
    </w:rPr>
  </w:style>
  <w:style w:type="paragraph" w:customStyle="1" w:styleId="70">
    <w:name w:val="7 МГП Таблица Нумерация"/>
    <w:basedOn w:val="a0"/>
    <w:link w:val="71"/>
    <w:qFormat/>
    <w:rsid w:val="007E0B2C"/>
    <w:pPr>
      <w:spacing w:after="0" w:line="240" w:lineRule="auto"/>
    </w:pPr>
    <w:rPr>
      <w:rFonts w:ascii="Times New Roman" w:eastAsia="Times New Roman" w:hAnsi="Times New Roman" w:cs="Times New Roman"/>
      <w:color w:val="000000"/>
      <w:sz w:val="28"/>
      <w:szCs w:val="28"/>
      <w:lang w:eastAsia="ru-RU"/>
    </w:rPr>
  </w:style>
  <w:style w:type="character" w:customStyle="1" w:styleId="71">
    <w:name w:val="7 МГП Таблица Нумерация Знак"/>
    <w:link w:val="70"/>
    <w:rsid w:val="007E0B2C"/>
    <w:rPr>
      <w:rFonts w:ascii="Times New Roman" w:eastAsia="Times New Roman" w:hAnsi="Times New Roman" w:cs="Times New Roman"/>
      <w:color w:val="000000"/>
      <w:sz w:val="28"/>
      <w:szCs w:val="28"/>
      <w:lang w:eastAsia="ru-RU"/>
    </w:rPr>
  </w:style>
  <w:style w:type="paragraph" w:styleId="23">
    <w:name w:val="Body Text Indent 2"/>
    <w:basedOn w:val="a0"/>
    <w:link w:val="211"/>
    <w:unhideWhenUsed/>
    <w:rsid w:val="007E0B2C"/>
    <w:pPr>
      <w:spacing w:after="120" w:line="480" w:lineRule="auto"/>
      <w:ind w:left="283"/>
      <w:jc w:val="both"/>
    </w:pPr>
    <w:rPr>
      <w:rFonts w:ascii="Verdana" w:eastAsia="Times New Roman" w:hAnsi="Verdana" w:cs="Times New Roman"/>
      <w:sz w:val="20"/>
      <w:szCs w:val="24"/>
      <w:lang w:eastAsia="ru-RU"/>
    </w:rPr>
  </w:style>
  <w:style w:type="character" w:customStyle="1" w:styleId="211">
    <w:name w:val="Основной текст с отступом 2 Знак1"/>
    <w:basedOn w:val="a1"/>
    <w:link w:val="23"/>
    <w:rsid w:val="007E0B2C"/>
    <w:rPr>
      <w:rFonts w:ascii="Verdana" w:eastAsia="Times New Roman" w:hAnsi="Verdana" w:cs="Times New Roman"/>
      <w:sz w:val="20"/>
      <w:szCs w:val="24"/>
      <w:lang w:eastAsia="ru-RU"/>
    </w:rPr>
  </w:style>
  <w:style w:type="character" w:customStyle="1" w:styleId="24">
    <w:name w:val="Основной текст с отступом 2 Знак"/>
    <w:basedOn w:val="a1"/>
    <w:rsid w:val="007E0B2C"/>
  </w:style>
  <w:style w:type="character" w:customStyle="1" w:styleId="affb">
    <w:name w:val="Абзац списка Знак"/>
    <w:aliases w:val="Введение Знак,ПАРАГРАФ Знак,Абзац списка11 Знак"/>
    <w:uiPriority w:val="1"/>
    <w:rsid w:val="007E0B2C"/>
    <w:rPr>
      <w:sz w:val="24"/>
      <w:szCs w:val="22"/>
    </w:rPr>
  </w:style>
  <w:style w:type="character" w:customStyle="1" w:styleId="1c">
    <w:name w:val="Основной текст Знак1"/>
    <w:aliases w:val="bt Знак,Òàáë òåêñò Знак,bt Знак1,Òàáë òåêñò Знак1"/>
    <w:basedOn w:val="a1"/>
    <w:rsid w:val="007E0B2C"/>
    <w:rPr>
      <w:rFonts w:ascii="Times New Roman" w:eastAsia="Times New Roman" w:hAnsi="Times New Roman" w:cs="Times New Roman"/>
      <w:spacing w:val="0"/>
      <w:sz w:val="17"/>
      <w:u w:val="none"/>
      <w:lang w:val="ru-RU"/>
    </w:rPr>
  </w:style>
  <w:style w:type="paragraph" w:customStyle="1" w:styleId="affc">
    <w:name w:val="МГП Обычный"/>
    <w:basedOn w:val="a0"/>
    <w:link w:val="affd"/>
    <w:qFormat/>
    <w:rsid w:val="007E0B2C"/>
    <w:pPr>
      <w:spacing w:after="0" w:line="360" w:lineRule="auto"/>
      <w:ind w:firstLine="567"/>
      <w:jc w:val="both"/>
    </w:pPr>
    <w:rPr>
      <w:rFonts w:ascii="Times New Roman" w:eastAsia="Times New Roman" w:hAnsi="Times New Roman" w:cs="Times New Roman"/>
      <w:color w:val="000000"/>
      <w:sz w:val="28"/>
      <w:szCs w:val="28"/>
      <w:lang w:eastAsia="ru-RU"/>
    </w:rPr>
  </w:style>
  <w:style w:type="character" w:customStyle="1" w:styleId="affd">
    <w:name w:val="МГП Обычный Знак"/>
    <w:basedOn w:val="a1"/>
    <w:link w:val="affc"/>
    <w:rsid w:val="007E0B2C"/>
    <w:rPr>
      <w:rFonts w:ascii="Times New Roman" w:eastAsia="Times New Roman" w:hAnsi="Times New Roman" w:cs="Times New Roman"/>
      <w:color w:val="000000"/>
      <w:sz w:val="28"/>
      <w:szCs w:val="28"/>
      <w:lang w:eastAsia="ru-RU"/>
    </w:rPr>
  </w:style>
  <w:style w:type="character" w:customStyle="1" w:styleId="WW-Absatz-Standardschriftart111111111111">
    <w:name w:val="WW-Absatz-Standardschriftart111111111111"/>
    <w:rsid w:val="007E0B2C"/>
  </w:style>
  <w:style w:type="character" w:customStyle="1" w:styleId="1d">
    <w:name w:val="Основной шрифт абзаца1"/>
    <w:rsid w:val="007E0B2C"/>
  </w:style>
  <w:style w:type="character" w:customStyle="1" w:styleId="RTFNum79">
    <w:name w:val="RTF_Num 7 9"/>
    <w:rsid w:val="007E0B2C"/>
    <w:rPr>
      <w:rFonts w:ascii="Times New Roman" w:eastAsia="Times New Roman" w:hAnsi="Times New Roman" w:cs="Times New Roman"/>
      <w:b/>
      <w:bCs/>
      <w:i w:val="0"/>
      <w:iCs w:val="0"/>
      <w:caps w:val="0"/>
      <w:smallCaps w:val="0"/>
      <w:strike w:val="0"/>
      <w:dstrike w:val="0"/>
      <w:color w:val="000000"/>
      <w:spacing w:val="0"/>
      <w:w w:val="100"/>
      <w:sz w:val="19"/>
      <w:u w:val="none"/>
    </w:rPr>
  </w:style>
  <w:style w:type="paragraph" w:customStyle="1" w:styleId="formattext">
    <w:name w:val="formattext"/>
    <w:basedOn w:val="a0"/>
    <w:rsid w:val="007E0B2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36">
    <w:name w:val="Основной текст3"/>
    <w:basedOn w:val="a0"/>
    <w:rsid w:val="007E0B2C"/>
    <w:pPr>
      <w:shd w:val="clear" w:color="auto" w:fill="FFFFFF"/>
      <w:spacing w:after="0" w:line="0" w:lineRule="atLeast"/>
      <w:ind w:hanging="1540"/>
    </w:pPr>
    <w:rPr>
      <w:rFonts w:ascii="Times New Roman" w:eastAsia="Times New Roman" w:hAnsi="Times New Roman" w:cs="Times New Roman"/>
      <w:sz w:val="26"/>
      <w:szCs w:val="26"/>
      <w:lang w:eastAsia="ru-RU"/>
    </w:rPr>
  </w:style>
  <w:style w:type="character" w:customStyle="1" w:styleId="fontstyle01">
    <w:name w:val="fontstyle01"/>
    <w:basedOn w:val="a1"/>
    <w:rsid w:val="007E0B2C"/>
    <w:rPr>
      <w:rFonts w:ascii="Times New Roman" w:hAnsi="Times New Roman" w:cs="Times New Roman" w:hint="default"/>
      <w:b w:val="0"/>
      <w:bCs w:val="0"/>
      <w:i w:val="0"/>
      <w:iCs w:val="0"/>
      <w:color w:val="000000"/>
      <w:sz w:val="24"/>
      <w:szCs w:val="24"/>
    </w:rPr>
  </w:style>
  <w:style w:type="character" w:customStyle="1" w:styleId="26">
    <w:name w:val="Текст примечания Знак2"/>
    <w:basedOn w:val="a1"/>
    <w:rsid w:val="007E0B2C"/>
    <w:rPr>
      <w:rFonts w:ascii="Verdana" w:hAnsi="Verdana"/>
    </w:rPr>
  </w:style>
  <w:style w:type="character" w:customStyle="1" w:styleId="37">
    <w:name w:val="Текст примечания Знак3"/>
    <w:basedOn w:val="a1"/>
    <w:rsid w:val="007E0B2C"/>
    <w:rPr>
      <w:rFonts w:ascii="Verdana" w:hAnsi="Verdana"/>
    </w:rPr>
  </w:style>
  <w:style w:type="character" w:customStyle="1" w:styleId="27">
    <w:name w:val="Основной текст Знак2"/>
    <w:aliases w:val="bt Знак2,Основной текст Знак Знак,Òàáë òåêñò Знак2"/>
    <w:basedOn w:val="a1"/>
    <w:locked/>
    <w:rsid w:val="007E0B2C"/>
    <w:rPr>
      <w:sz w:val="24"/>
      <w:szCs w:val="24"/>
    </w:rPr>
  </w:style>
  <w:style w:type="paragraph" w:customStyle="1" w:styleId="ConsPlusNonformat">
    <w:name w:val="ConsPlusNonformat"/>
    <w:uiPriority w:val="99"/>
    <w:rsid w:val="007E0B2C"/>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character" w:customStyle="1" w:styleId="42">
    <w:name w:val="Текст примечания Знак4"/>
    <w:basedOn w:val="a1"/>
    <w:rsid w:val="007E0B2C"/>
    <w:rPr>
      <w:rFonts w:ascii="Verdana" w:hAnsi="Verdana"/>
    </w:rPr>
  </w:style>
  <w:style w:type="character" w:customStyle="1" w:styleId="121">
    <w:name w:val="Заголовок 1 Знак2"/>
    <w:uiPriority w:val="1"/>
    <w:rsid w:val="007E0B2C"/>
    <w:rPr>
      <w:rFonts w:ascii="Cambria" w:eastAsia="Times New Roman" w:hAnsi="Cambria" w:cs="Times New Roman"/>
      <w:b/>
      <w:bCs/>
      <w:kern w:val="32"/>
      <w:sz w:val="32"/>
      <w:szCs w:val="32"/>
    </w:rPr>
  </w:style>
  <w:style w:type="character" w:customStyle="1" w:styleId="52">
    <w:name w:val="Текст примечания Знак5"/>
    <w:basedOn w:val="a1"/>
    <w:rsid w:val="007E0B2C"/>
    <w:rPr>
      <w:rFonts w:ascii="Verdana" w:hAnsi="Verdana"/>
    </w:rPr>
  </w:style>
  <w:style w:type="paragraph" w:customStyle="1" w:styleId="Style8">
    <w:name w:val="Style8"/>
    <w:basedOn w:val="a0"/>
    <w:rsid w:val="007E0B2C"/>
    <w:pPr>
      <w:widowControl w:val="0"/>
      <w:tabs>
        <w:tab w:val="left" w:pos="0"/>
      </w:tabs>
      <w:suppressAutoHyphens/>
      <w:autoSpaceDE w:val="0"/>
      <w:autoSpaceDN w:val="0"/>
      <w:spacing w:before="100" w:beforeAutospacing="1" w:after="100" w:afterAutospacing="1" w:line="240" w:lineRule="auto"/>
      <w:ind w:left="11" w:firstLine="720"/>
      <w:textAlignment w:val="baseline"/>
    </w:pPr>
    <w:rPr>
      <w:rFonts w:ascii="Times New Roman" w:eastAsia="Arial Unicode MS" w:hAnsi="Times New Roman" w:cs="Times New Roman"/>
      <w:color w:val="2D2D2D"/>
      <w:spacing w:val="2"/>
      <w:kern w:val="3"/>
      <w:sz w:val="28"/>
      <w:szCs w:val="24"/>
      <w:lang w:eastAsia="zh-CN" w:bidi="hi-IN"/>
    </w:rPr>
  </w:style>
  <w:style w:type="character" w:customStyle="1" w:styleId="FontStyle18">
    <w:name w:val="Font Style18"/>
    <w:basedOn w:val="a1"/>
    <w:rsid w:val="007E0B2C"/>
    <w:rPr>
      <w:rFonts w:ascii="Arial" w:hAnsi="Arial" w:cs="Arial"/>
      <w:b/>
      <w:bCs/>
      <w:sz w:val="22"/>
      <w:szCs w:val="22"/>
    </w:rPr>
  </w:style>
  <w:style w:type="character" w:customStyle="1" w:styleId="FontStyle19">
    <w:name w:val="Font Style19"/>
    <w:basedOn w:val="a1"/>
    <w:rsid w:val="007E0B2C"/>
    <w:rPr>
      <w:rFonts w:ascii="Arial" w:hAnsi="Arial" w:cs="Arial"/>
      <w:sz w:val="22"/>
      <w:szCs w:val="22"/>
    </w:rPr>
  </w:style>
  <w:style w:type="paragraph" w:customStyle="1" w:styleId="1e">
    <w:name w:val="Абзац списка1"/>
    <w:rsid w:val="007E0B2C"/>
    <w:pPr>
      <w:widowControl w:val="0"/>
      <w:suppressAutoHyphens/>
      <w:spacing w:before="100" w:beforeAutospacing="1" w:after="100" w:afterAutospacing="1" w:line="360" w:lineRule="auto"/>
      <w:ind w:left="720" w:firstLine="720"/>
      <w:jc w:val="both"/>
    </w:pPr>
    <w:rPr>
      <w:rFonts w:ascii="Calibri" w:eastAsia="Arial Unicode MS" w:hAnsi="Calibri" w:cs="Times New Roman"/>
      <w:kern w:val="2"/>
      <w:lang w:eastAsia="ar-SA"/>
    </w:rPr>
  </w:style>
  <w:style w:type="character" w:customStyle="1" w:styleId="mw-editsection-bracket">
    <w:name w:val="mw-editsection-bracket"/>
    <w:basedOn w:val="a1"/>
    <w:rsid w:val="00C230E3"/>
  </w:style>
  <w:style w:type="table" w:customStyle="1" w:styleId="TableNormal1">
    <w:name w:val="Table Normal1"/>
    <w:uiPriority w:val="2"/>
    <w:semiHidden/>
    <w:unhideWhenUsed/>
    <w:qFormat/>
    <w:rsid w:val="004F2C8D"/>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2">
    <w:name w:val="Table Normal2"/>
    <w:uiPriority w:val="2"/>
    <w:semiHidden/>
    <w:unhideWhenUsed/>
    <w:qFormat/>
    <w:rsid w:val="007F34D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3">
    <w:name w:val="Table Normal3"/>
    <w:uiPriority w:val="2"/>
    <w:semiHidden/>
    <w:unhideWhenUsed/>
    <w:qFormat/>
    <w:rsid w:val="00663A5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28">
    <w:name w:val="Без интервала2"/>
    <w:rsid w:val="004104CE"/>
    <w:pPr>
      <w:spacing w:before="100" w:beforeAutospacing="1" w:after="100" w:afterAutospacing="1" w:line="240" w:lineRule="auto"/>
      <w:ind w:left="11" w:firstLine="720"/>
      <w:jc w:val="both"/>
    </w:pPr>
    <w:rPr>
      <w:rFonts w:ascii="Times New Roman" w:eastAsia="Times New Roman" w:hAnsi="Times New Roman" w:cs="Times New Roman"/>
      <w:sz w:val="24"/>
      <w:szCs w:val="24"/>
      <w:lang w:eastAsia="ru-RU"/>
    </w:rPr>
  </w:style>
  <w:style w:type="table" w:customStyle="1" w:styleId="TableNormal4">
    <w:name w:val="Table Normal4"/>
    <w:uiPriority w:val="2"/>
    <w:semiHidden/>
    <w:unhideWhenUsed/>
    <w:qFormat/>
    <w:rsid w:val="006F5F6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w:divs>
    <w:div w:id="166678942">
      <w:bodyDiv w:val="1"/>
      <w:marLeft w:val="0"/>
      <w:marRight w:val="0"/>
      <w:marTop w:val="0"/>
      <w:marBottom w:val="0"/>
      <w:divBdr>
        <w:top w:val="none" w:sz="0" w:space="0" w:color="auto"/>
        <w:left w:val="none" w:sz="0" w:space="0" w:color="auto"/>
        <w:bottom w:val="none" w:sz="0" w:space="0" w:color="auto"/>
        <w:right w:val="none" w:sz="0" w:space="0" w:color="auto"/>
      </w:divBdr>
    </w:div>
    <w:div w:id="443381868">
      <w:bodyDiv w:val="1"/>
      <w:marLeft w:val="0"/>
      <w:marRight w:val="0"/>
      <w:marTop w:val="0"/>
      <w:marBottom w:val="0"/>
      <w:divBdr>
        <w:top w:val="none" w:sz="0" w:space="0" w:color="auto"/>
        <w:left w:val="none" w:sz="0" w:space="0" w:color="auto"/>
        <w:bottom w:val="none" w:sz="0" w:space="0" w:color="auto"/>
        <w:right w:val="none" w:sz="0" w:space="0" w:color="auto"/>
      </w:divBdr>
    </w:div>
    <w:div w:id="564026069">
      <w:bodyDiv w:val="1"/>
      <w:marLeft w:val="0"/>
      <w:marRight w:val="0"/>
      <w:marTop w:val="0"/>
      <w:marBottom w:val="0"/>
      <w:divBdr>
        <w:top w:val="none" w:sz="0" w:space="0" w:color="auto"/>
        <w:left w:val="none" w:sz="0" w:space="0" w:color="auto"/>
        <w:bottom w:val="none" w:sz="0" w:space="0" w:color="auto"/>
        <w:right w:val="none" w:sz="0" w:space="0" w:color="auto"/>
      </w:divBdr>
    </w:div>
    <w:div w:id="651643906">
      <w:bodyDiv w:val="1"/>
      <w:marLeft w:val="0"/>
      <w:marRight w:val="0"/>
      <w:marTop w:val="0"/>
      <w:marBottom w:val="0"/>
      <w:divBdr>
        <w:top w:val="none" w:sz="0" w:space="0" w:color="auto"/>
        <w:left w:val="none" w:sz="0" w:space="0" w:color="auto"/>
        <w:bottom w:val="none" w:sz="0" w:space="0" w:color="auto"/>
        <w:right w:val="none" w:sz="0" w:space="0" w:color="auto"/>
      </w:divBdr>
    </w:div>
    <w:div w:id="816803726">
      <w:bodyDiv w:val="1"/>
      <w:marLeft w:val="0"/>
      <w:marRight w:val="0"/>
      <w:marTop w:val="0"/>
      <w:marBottom w:val="0"/>
      <w:divBdr>
        <w:top w:val="none" w:sz="0" w:space="0" w:color="auto"/>
        <w:left w:val="none" w:sz="0" w:space="0" w:color="auto"/>
        <w:bottom w:val="none" w:sz="0" w:space="0" w:color="auto"/>
        <w:right w:val="none" w:sz="0" w:space="0" w:color="auto"/>
      </w:divBdr>
    </w:div>
    <w:div w:id="932974902">
      <w:bodyDiv w:val="1"/>
      <w:marLeft w:val="0"/>
      <w:marRight w:val="0"/>
      <w:marTop w:val="0"/>
      <w:marBottom w:val="0"/>
      <w:divBdr>
        <w:top w:val="none" w:sz="0" w:space="0" w:color="auto"/>
        <w:left w:val="none" w:sz="0" w:space="0" w:color="auto"/>
        <w:bottom w:val="none" w:sz="0" w:space="0" w:color="auto"/>
        <w:right w:val="none" w:sz="0" w:space="0" w:color="auto"/>
      </w:divBdr>
    </w:div>
    <w:div w:id="1335642108">
      <w:bodyDiv w:val="1"/>
      <w:marLeft w:val="0"/>
      <w:marRight w:val="0"/>
      <w:marTop w:val="0"/>
      <w:marBottom w:val="0"/>
      <w:divBdr>
        <w:top w:val="none" w:sz="0" w:space="0" w:color="auto"/>
        <w:left w:val="none" w:sz="0" w:space="0" w:color="auto"/>
        <w:bottom w:val="none" w:sz="0" w:space="0" w:color="auto"/>
        <w:right w:val="none" w:sz="0" w:space="0" w:color="auto"/>
      </w:divBdr>
    </w:div>
    <w:div w:id="1472939199">
      <w:bodyDiv w:val="1"/>
      <w:marLeft w:val="0"/>
      <w:marRight w:val="0"/>
      <w:marTop w:val="0"/>
      <w:marBottom w:val="0"/>
      <w:divBdr>
        <w:top w:val="none" w:sz="0" w:space="0" w:color="auto"/>
        <w:left w:val="none" w:sz="0" w:space="0" w:color="auto"/>
        <w:bottom w:val="none" w:sz="0" w:space="0" w:color="auto"/>
        <w:right w:val="none" w:sz="0" w:space="0" w:color="auto"/>
      </w:divBdr>
    </w:div>
    <w:div w:id="1564095893">
      <w:bodyDiv w:val="1"/>
      <w:marLeft w:val="0"/>
      <w:marRight w:val="0"/>
      <w:marTop w:val="0"/>
      <w:marBottom w:val="0"/>
      <w:divBdr>
        <w:top w:val="none" w:sz="0" w:space="0" w:color="auto"/>
        <w:left w:val="none" w:sz="0" w:space="0" w:color="auto"/>
        <w:bottom w:val="none" w:sz="0" w:space="0" w:color="auto"/>
        <w:right w:val="none" w:sz="0" w:space="0" w:color="auto"/>
      </w:divBdr>
    </w:div>
    <w:div w:id="1627851335">
      <w:bodyDiv w:val="1"/>
      <w:marLeft w:val="0"/>
      <w:marRight w:val="0"/>
      <w:marTop w:val="0"/>
      <w:marBottom w:val="0"/>
      <w:divBdr>
        <w:top w:val="none" w:sz="0" w:space="0" w:color="auto"/>
        <w:left w:val="none" w:sz="0" w:space="0" w:color="auto"/>
        <w:bottom w:val="none" w:sz="0" w:space="0" w:color="auto"/>
        <w:right w:val="none" w:sz="0" w:space="0" w:color="auto"/>
      </w:divBdr>
    </w:div>
    <w:div w:id="2072532518">
      <w:bodyDiv w:val="1"/>
      <w:marLeft w:val="0"/>
      <w:marRight w:val="0"/>
      <w:marTop w:val="0"/>
      <w:marBottom w:val="0"/>
      <w:divBdr>
        <w:top w:val="none" w:sz="0" w:space="0" w:color="auto"/>
        <w:left w:val="none" w:sz="0" w:space="0" w:color="auto"/>
        <w:bottom w:val="none" w:sz="0" w:space="0" w:color="auto"/>
        <w:right w:val="none" w:sz="0" w:space="0" w:color="auto"/>
      </w:divBdr>
    </w:div>
    <w:div w:id="20916562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2.xml"/><Relationship Id="rId18" Type="http://schemas.openxmlformats.org/officeDocument/2006/relationships/diagramColors" Target="diagrams/colors1.xml"/><Relationship Id="rId26" Type="http://schemas.openxmlformats.org/officeDocument/2006/relationships/image" Target="media/image4.jpeg"/><Relationship Id="rId3" Type="http://schemas.openxmlformats.org/officeDocument/2006/relationships/styles" Target="styles.xml"/><Relationship Id="rId21" Type="http://schemas.openxmlformats.org/officeDocument/2006/relationships/diagramLayout" Target="diagrams/layout2.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diagramQuickStyle" Target="diagrams/quickStyle1.xml"/><Relationship Id="rId25" Type="http://schemas.openxmlformats.org/officeDocument/2006/relationships/image" Target="media/image3.jpeg"/><Relationship Id="rId2" Type="http://schemas.openxmlformats.org/officeDocument/2006/relationships/numbering" Target="numbering.xml"/><Relationship Id="rId16" Type="http://schemas.openxmlformats.org/officeDocument/2006/relationships/diagramLayout" Target="diagrams/layout1.xml"/><Relationship Id="rId20" Type="http://schemas.openxmlformats.org/officeDocument/2006/relationships/diagramData" Target="diagrams/data2.xml"/><Relationship Id="rId29" Type="http://schemas.openxmlformats.org/officeDocument/2006/relationships/image" Target="media/image5.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microsoft.com/office/2007/relationships/diagramDrawing" Target="diagrams/drawing2.xml"/><Relationship Id="rId5" Type="http://schemas.openxmlformats.org/officeDocument/2006/relationships/webSettings" Target="webSettings.xml"/><Relationship Id="rId15" Type="http://schemas.openxmlformats.org/officeDocument/2006/relationships/diagramData" Target="diagrams/data1.xml"/><Relationship Id="rId23" Type="http://schemas.openxmlformats.org/officeDocument/2006/relationships/diagramColors" Target="diagrams/colors2.xml"/><Relationship Id="rId28" Type="http://schemas.openxmlformats.org/officeDocument/2006/relationships/footer" Target="footer4.xml"/><Relationship Id="rId10" Type="http://schemas.openxmlformats.org/officeDocument/2006/relationships/footer" Target="footer1.xml"/><Relationship Id="rId19" Type="http://schemas.microsoft.com/office/2007/relationships/diagramDrawing" Target="diagrams/drawing1.xm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image" Target="media/image2.jpeg"/><Relationship Id="rId22" Type="http://schemas.openxmlformats.org/officeDocument/2006/relationships/diagramQuickStyle" Target="diagrams/quickStyle2.xml"/><Relationship Id="rId27" Type="http://schemas.openxmlformats.org/officeDocument/2006/relationships/header" Target="header3.xml"/><Relationship Id="rId30" Type="http://schemas.openxmlformats.org/officeDocument/2006/relationships/fontTable" Target="fontTable.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CCFF779D-7B60-4C44-B917-69F710349319}" type="doc">
      <dgm:prSet loTypeId="urn:microsoft.com/office/officeart/2005/8/layout/process2" loCatId="process" qsTypeId="urn:microsoft.com/office/officeart/2005/8/quickstyle/simple1" qsCatId="simple" csTypeId="urn:microsoft.com/office/officeart/2005/8/colors/accent1_2" csCatId="accent1" phldr="1"/>
      <dgm:spPr/>
      <dgm:t>
        <a:bodyPr/>
        <a:lstStyle/>
        <a:p>
          <a:endParaRPr lang="ru-RU"/>
        </a:p>
      </dgm:t>
    </dgm:pt>
    <dgm:pt modelId="{11DBC2FD-C9D3-46B9-9855-06FF447F19B5}">
      <dgm:prSet phldrT="[Текст]"/>
      <dgm:spPr/>
      <dgm:t>
        <a:bodyPr/>
        <a:lstStyle/>
        <a:p>
          <a:r>
            <a:rPr lang="ru-RU"/>
            <a:t>Канализационные сети и </a:t>
          </a:r>
          <a:br>
            <a:rPr lang="ru-RU"/>
          </a:br>
          <a:r>
            <a:rPr lang="ru-RU"/>
            <a:t>КНС  (6 шт.) </a:t>
          </a:r>
          <a:br>
            <a:rPr lang="ru-RU"/>
          </a:br>
          <a:r>
            <a:rPr lang="ru-RU"/>
            <a:t> г. Отрадное</a:t>
          </a:r>
        </a:p>
      </dgm:t>
    </dgm:pt>
    <dgm:pt modelId="{F6DAF971-5C8A-4281-9233-6377DE9E6A1B}" type="parTrans" cxnId="{538EA13E-BEE1-41FB-AC1F-8C1C27C20EFC}">
      <dgm:prSet/>
      <dgm:spPr/>
      <dgm:t>
        <a:bodyPr/>
        <a:lstStyle/>
        <a:p>
          <a:endParaRPr lang="ru-RU"/>
        </a:p>
      </dgm:t>
    </dgm:pt>
    <dgm:pt modelId="{2893B8CE-5702-472E-9012-AD36C1E365EC}" type="sibTrans" cxnId="{538EA13E-BEE1-41FB-AC1F-8C1C27C20EFC}">
      <dgm:prSet/>
      <dgm:spPr/>
      <dgm:t>
        <a:bodyPr/>
        <a:lstStyle/>
        <a:p>
          <a:endParaRPr lang="ru-RU"/>
        </a:p>
      </dgm:t>
    </dgm:pt>
    <dgm:pt modelId="{9E02FCD5-8B4D-41BA-9A26-4B9E93C67845}">
      <dgm:prSet phldrT="[Текст]"/>
      <dgm:spPr/>
      <dgm:t>
        <a:bodyPr/>
        <a:lstStyle/>
        <a:p>
          <a:r>
            <a:rPr lang="ru-RU"/>
            <a:t>Канализационные очистные сооружения г. Отрадное (проектная производительность 5000 м3/сут)</a:t>
          </a:r>
        </a:p>
      </dgm:t>
    </dgm:pt>
    <dgm:pt modelId="{E463C4E3-3DE1-43DB-868B-4AFEC204B8A4}" type="parTrans" cxnId="{783CE5EA-A2F9-4A8D-B1B3-588793E52AC9}">
      <dgm:prSet/>
      <dgm:spPr/>
      <dgm:t>
        <a:bodyPr/>
        <a:lstStyle/>
        <a:p>
          <a:endParaRPr lang="ru-RU"/>
        </a:p>
      </dgm:t>
    </dgm:pt>
    <dgm:pt modelId="{7AC81696-576F-4F74-8158-2D8DA1C868F5}" type="sibTrans" cxnId="{783CE5EA-A2F9-4A8D-B1B3-588793E52AC9}">
      <dgm:prSet/>
      <dgm:spPr/>
      <dgm:t>
        <a:bodyPr/>
        <a:lstStyle/>
        <a:p>
          <a:endParaRPr lang="ru-RU"/>
        </a:p>
      </dgm:t>
    </dgm:pt>
    <dgm:pt modelId="{5A85723F-87D4-45F3-9393-1863A0A80CE4}">
      <dgm:prSet/>
      <dgm:spPr/>
      <dgm:t>
        <a:bodyPr/>
        <a:lstStyle/>
        <a:p>
          <a:r>
            <a:rPr lang="ru-RU"/>
            <a:t>Сброс сточных вод в р. Неву</a:t>
          </a:r>
        </a:p>
      </dgm:t>
    </dgm:pt>
    <dgm:pt modelId="{8C1E7DF5-4B77-4EE5-85AF-B037B7251A27}" type="parTrans" cxnId="{75F73422-E09E-4054-9A00-7A4F396F950D}">
      <dgm:prSet/>
      <dgm:spPr/>
      <dgm:t>
        <a:bodyPr/>
        <a:lstStyle/>
        <a:p>
          <a:endParaRPr lang="ru-RU"/>
        </a:p>
      </dgm:t>
    </dgm:pt>
    <dgm:pt modelId="{AEC053EE-09BB-4209-BCE0-277DCF460189}" type="sibTrans" cxnId="{75F73422-E09E-4054-9A00-7A4F396F950D}">
      <dgm:prSet/>
      <dgm:spPr/>
      <dgm:t>
        <a:bodyPr/>
        <a:lstStyle/>
        <a:p>
          <a:endParaRPr lang="ru-RU"/>
        </a:p>
      </dgm:t>
    </dgm:pt>
    <dgm:pt modelId="{03C8A85C-857B-4819-BFA1-F214D396040F}">
      <dgm:prSet phldrT="[Текст]"/>
      <dgm:spPr/>
      <dgm:t>
        <a:bodyPr/>
        <a:lstStyle/>
        <a:p>
          <a:r>
            <a:rPr lang="ru-RU"/>
            <a:t>Абоненты централизованной системы водоотведения</a:t>
          </a:r>
          <a:br>
            <a:rPr lang="ru-RU"/>
          </a:br>
          <a:r>
            <a:rPr lang="ru-RU"/>
            <a:t> г. Отрадное (88% потребителей)</a:t>
          </a:r>
        </a:p>
      </dgm:t>
    </dgm:pt>
    <dgm:pt modelId="{8DBB4C54-0E83-495F-BE73-504ED4E2DBF0}" type="sibTrans" cxnId="{6FA0F293-BBB2-4B0A-9003-059337685D83}">
      <dgm:prSet/>
      <dgm:spPr/>
      <dgm:t>
        <a:bodyPr/>
        <a:lstStyle/>
        <a:p>
          <a:endParaRPr lang="ru-RU"/>
        </a:p>
      </dgm:t>
    </dgm:pt>
    <dgm:pt modelId="{D705D0C8-2A1D-4481-A129-AE1E617F4E1B}" type="parTrans" cxnId="{6FA0F293-BBB2-4B0A-9003-059337685D83}">
      <dgm:prSet/>
      <dgm:spPr/>
      <dgm:t>
        <a:bodyPr/>
        <a:lstStyle/>
        <a:p>
          <a:endParaRPr lang="ru-RU"/>
        </a:p>
      </dgm:t>
    </dgm:pt>
    <dgm:pt modelId="{E28EB692-5C1F-45C2-8594-FEE31B740A96}" type="pres">
      <dgm:prSet presAssocID="{CCFF779D-7B60-4C44-B917-69F710349319}" presName="linearFlow" presStyleCnt="0">
        <dgm:presLayoutVars>
          <dgm:resizeHandles val="exact"/>
        </dgm:presLayoutVars>
      </dgm:prSet>
      <dgm:spPr/>
      <dgm:t>
        <a:bodyPr/>
        <a:lstStyle/>
        <a:p>
          <a:endParaRPr lang="ru-RU"/>
        </a:p>
      </dgm:t>
    </dgm:pt>
    <dgm:pt modelId="{275222FB-E8A3-4755-BFDE-DD7D1EF0BC05}" type="pres">
      <dgm:prSet presAssocID="{03C8A85C-857B-4819-BFA1-F214D396040F}" presName="node" presStyleLbl="node1" presStyleIdx="0" presStyleCnt="4">
        <dgm:presLayoutVars>
          <dgm:bulletEnabled val="1"/>
        </dgm:presLayoutVars>
      </dgm:prSet>
      <dgm:spPr/>
      <dgm:t>
        <a:bodyPr/>
        <a:lstStyle/>
        <a:p>
          <a:endParaRPr lang="ru-RU"/>
        </a:p>
      </dgm:t>
    </dgm:pt>
    <dgm:pt modelId="{B7F80E61-0C5B-411D-A500-70CE58B3644A}" type="pres">
      <dgm:prSet presAssocID="{8DBB4C54-0E83-495F-BE73-504ED4E2DBF0}" presName="sibTrans" presStyleLbl="sibTrans2D1" presStyleIdx="0" presStyleCnt="3"/>
      <dgm:spPr/>
      <dgm:t>
        <a:bodyPr/>
        <a:lstStyle/>
        <a:p>
          <a:endParaRPr lang="ru-RU"/>
        </a:p>
      </dgm:t>
    </dgm:pt>
    <dgm:pt modelId="{D00A97B7-6B14-4292-AA9F-8C89409768D8}" type="pres">
      <dgm:prSet presAssocID="{8DBB4C54-0E83-495F-BE73-504ED4E2DBF0}" presName="connectorText" presStyleLbl="sibTrans2D1" presStyleIdx="0" presStyleCnt="3"/>
      <dgm:spPr/>
      <dgm:t>
        <a:bodyPr/>
        <a:lstStyle/>
        <a:p>
          <a:endParaRPr lang="ru-RU"/>
        </a:p>
      </dgm:t>
    </dgm:pt>
    <dgm:pt modelId="{3E4F512E-9F7F-48C2-9707-58B9BC5B88F5}" type="pres">
      <dgm:prSet presAssocID="{11DBC2FD-C9D3-46B9-9855-06FF447F19B5}" presName="node" presStyleLbl="node1" presStyleIdx="1" presStyleCnt="4">
        <dgm:presLayoutVars>
          <dgm:bulletEnabled val="1"/>
        </dgm:presLayoutVars>
      </dgm:prSet>
      <dgm:spPr/>
      <dgm:t>
        <a:bodyPr/>
        <a:lstStyle/>
        <a:p>
          <a:endParaRPr lang="ru-RU"/>
        </a:p>
      </dgm:t>
    </dgm:pt>
    <dgm:pt modelId="{31A29559-6BC7-4AF9-861A-542CA4B2245F}" type="pres">
      <dgm:prSet presAssocID="{2893B8CE-5702-472E-9012-AD36C1E365EC}" presName="sibTrans" presStyleLbl="sibTrans2D1" presStyleIdx="1" presStyleCnt="3"/>
      <dgm:spPr/>
      <dgm:t>
        <a:bodyPr/>
        <a:lstStyle/>
        <a:p>
          <a:endParaRPr lang="ru-RU"/>
        </a:p>
      </dgm:t>
    </dgm:pt>
    <dgm:pt modelId="{9DBDA8BE-D3B6-4527-89D3-EFB51505043D}" type="pres">
      <dgm:prSet presAssocID="{2893B8CE-5702-472E-9012-AD36C1E365EC}" presName="connectorText" presStyleLbl="sibTrans2D1" presStyleIdx="1" presStyleCnt="3"/>
      <dgm:spPr/>
      <dgm:t>
        <a:bodyPr/>
        <a:lstStyle/>
        <a:p>
          <a:endParaRPr lang="ru-RU"/>
        </a:p>
      </dgm:t>
    </dgm:pt>
    <dgm:pt modelId="{8CEAEF63-37AC-48B3-88E4-16CC822B7EE1}" type="pres">
      <dgm:prSet presAssocID="{9E02FCD5-8B4D-41BA-9A26-4B9E93C67845}" presName="node" presStyleLbl="node1" presStyleIdx="2" presStyleCnt="4">
        <dgm:presLayoutVars>
          <dgm:bulletEnabled val="1"/>
        </dgm:presLayoutVars>
      </dgm:prSet>
      <dgm:spPr/>
      <dgm:t>
        <a:bodyPr/>
        <a:lstStyle/>
        <a:p>
          <a:endParaRPr lang="ru-RU"/>
        </a:p>
      </dgm:t>
    </dgm:pt>
    <dgm:pt modelId="{9B747205-7777-408D-8B14-1CF4530EBB4E}" type="pres">
      <dgm:prSet presAssocID="{7AC81696-576F-4F74-8158-2D8DA1C868F5}" presName="sibTrans" presStyleLbl="sibTrans2D1" presStyleIdx="2" presStyleCnt="3"/>
      <dgm:spPr/>
      <dgm:t>
        <a:bodyPr/>
        <a:lstStyle/>
        <a:p>
          <a:endParaRPr lang="ru-RU"/>
        </a:p>
      </dgm:t>
    </dgm:pt>
    <dgm:pt modelId="{20668D05-EA3C-4431-819A-DED41328A7AD}" type="pres">
      <dgm:prSet presAssocID="{7AC81696-576F-4F74-8158-2D8DA1C868F5}" presName="connectorText" presStyleLbl="sibTrans2D1" presStyleIdx="2" presStyleCnt="3"/>
      <dgm:spPr/>
      <dgm:t>
        <a:bodyPr/>
        <a:lstStyle/>
        <a:p>
          <a:endParaRPr lang="ru-RU"/>
        </a:p>
      </dgm:t>
    </dgm:pt>
    <dgm:pt modelId="{2E6CB533-8134-4252-B56B-CFF50D4E34CE}" type="pres">
      <dgm:prSet presAssocID="{5A85723F-87D4-45F3-9393-1863A0A80CE4}" presName="node" presStyleLbl="node1" presStyleIdx="3" presStyleCnt="4">
        <dgm:presLayoutVars>
          <dgm:bulletEnabled val="1"/>
        </dgm:presLayoutVars>
      </dgm:prSet>
      <dgm:spPr/>
      <dgm:t>
        <a:bodyPr/>
        <a:lstStyle/>
        <a:p>
          <a:endParaRPr lang="ru-RU"/>
        </a:p>
      </dgm:t>
    </dgm:pt>
  </dgm:ptLst>
  <dgm:cxnLst>
    <dgm:cxn modelId="{44097AF2-5AF5-4FF9-8BC8-BD1A70A0DEE2}" type="presOf" srcId="{11DBC2FD-C9D3-46B9-9855-06FF447F19B5}" destId="{3E4F512E-9F7F-48C2-9707-58B9BC5B88F5}" srcOrd="0" destOrd="0" presId="urn:microsoft.com/office/officeart/2005/8/layout/process2"/>
    <dgm:cxn modelId="{6FA0F293-BBB2-4B0A-9003-059337685D83}" srcId="{CCFF779D-7B60-4C44-B917-69F710349319}" destId="{03C8A85C-857B-4819-BFA1-F214D396040F}" srcOrd="0" destOrd="0" parTransId="{D705D0C8-2A1D-4481-A129-AE1E617F4E1B}" sibTransId="{8DBB4C54-0E83-495F-BE73-504ED4E2DBF0}"/>
    <dgm:cxn modelId="{7DB159A7-7A6F-4772-9EC9-E079B2FB8774}" type="presOf" srcId="{2893B8CE-5702-472E-9012-AD36C1E365EC}" destId="{31A29559-6BC7-4AF9-861A-542CA4B2245F}" srcOrd="0" destOrd="0" presId="urn:microsoft.com/office/officeart/2005/8/layout/process2"/>
    <dgm:cxn modelId="{4C6D1C59-6403-475C-9C99-1882B88CB614}" type="presOf" srcId="{8DBB4C54-0E83-495F-BE73-504ED4E2DBF0}" destId="{D00A97B7-6B14-4292-AA9F-8C89409768D8}" srcOrd="1" destOrd="0" presId="urn:microsoft.com/office/officeart/2005/8/layout/process2"/>
    <dgm:cxn modelId="{538EA13E-BEE1-41FB-AC1F-8C1C27C20EFC}" srcId="{CCFF779D-7B60-4C44-B917-69F710349319}" destId="{11DBC2FD-C9D3-46B9-9855-06FF447F19B5}" srcOrd="1" destOrd="0" parTransId="{F6DAF971-5C8A-4281-9233-6377DE9E6A1B}" sibTransId="{2893B8CE-5702-472E-9012-AD36C1E365EC}"/>
    <dgm:cxn modelId="{556134A8-9F8A-40AD-AB67-854ADA6E860E}" type="presOf" srcId="{5A85723F-87D4-45F3-9393-1863A0A80CE4}" destId="{2E6CB533-8134-4252-B56B-CFF50D4E34CE}" srcOrd="0" destOrd="0" presId="urn:microsoft.com/office/officeart/2005/8/layout/process2"/>
    <dgm:cxn modelId="{75F73422-E09E-4054-9A00-7A4F396F950D}" srcId="{CCFF779D-7B60-4C44-B917-69F710349319}" destId="{5A85723F-87D4-45F3-9393-1863A0A80CE4}" srcOrd="3" destOrd="0" parTransId="{8C1E7DF5-4B77-4EE5-85AF-B037B7251A27}" sibTransId="{AEC053EE-09BB-4209-BCE0-277DCF460189}"/>
    <dgm:cxn modelId="{783CE5EA-A2F9-4A8D-B1B3-588793E52AC9}" srcId="{CCFF779D-7B60-4C44-B917-69F710349319}" destId="{9E02FCD5-8B4D-41BA-9A26-4B9E93C67845}" srcOrd="2" destOrd="0" parTransId="{E463C4E3-3DE1-43DB-868B-4AFEC204B8A4}" sibTransId="{7AC81696-576F-4F74-8158-2D8DA1C868F5}"/>
    <dgm:cxn modelId="{C2A2E4B4-53FF-467F-9ADA-2388D2293052}" type="presOf" srcId="{2893B8CE-5702-472E-9012-AD36C1E365EC}" destId="{9DBDA8BE-D3B6-4527-89D3-EFB51505043D}" srcOrd="1" destOrd="0" presId="urn:microsoft.com/office/officeart/2005/8/layout/process2"/>
    <dgm:cxn modelId="{411E978F-FA62-4748-9FBE-5F04131FC2C1}" type="presOf" srcId="{9E02FCD5-8B4D-41BA-9A26-4B9E93C67845}" destId="{8CEAEF63-37AC-48B3-88E4-16CC822B7EE1}" srcOrd="0" destOrd="0" presId="urn:microsoft.com/office/officeart/2005/8/layout/process2"/>
    <dgm:cxn modelId="{16F2860E-BA2E-4DA7-AF0C-5F084C3D0740}" type="presOf" srcId="{7AC81696-576F-4F74-8158-2D8DA1C868F5}" destId="{20668D05-EA3C-4431-819A-DED41328A7AD}" srcOrd="1" destOrd="0" presId="urn:microsoft.com/office/officeart/2005/8/layout/process2"/>
    <dgm:cxn modelId="{823563C2-BCE6-4E24-9E22-E8579F9F1582}" type="presOf" srcId="{7AC81696-576F-4F74-8158-2D8DA1C868F5}" destId="{9B747205-7777-408D-8B14-1CF4530EBB4E}" srcOrd="0" destOrd="0" presId="urn:microsoft.com/office/officeart/2005/8/layout/process2"/>
    <dgm:cxn modelId="{B5D428DE-8457-4859-9A2B-128A64E6E3C1}" type="presOf" srcId="{CCFF779D-7B60-4C44-B917-69F710349319}" destId="{E28EB692-5C1F-45C2-8594-FEE31B740A96}" srcOrd="0" destOrd="0" presId="urn:microsoft.com/office/officeart/2005/8/layout/process2"/>
    <dgm:cxn modelId="{69B84721-C095-4E3F-B5E5-81B00A830675}" type="presOf" srcId="{8DBB4C54-0E83-495F-BE73-504ED4E2DBF0}" destId="{B7F80E61-0C5B-411D-A500-70CE58B3644A}" srcOrd="0" destOrd="0" presId="urn:microsoft.com/office/officeart/2005/8/layout/process2"/>
    <dgm:cxn modelId="{B41F6911-9C9A-474E-97F1-57C2B1B8FCCB}" type="presOf" srcId="{03C8A85C-857B-4819-BFA1-F214D396040F}" destId="{275222FB-E8A3-4755-BFDE-DD7D1EF0BC05}" srcOrd="0" destOrd="0" presId="urn:microsoft.com/office/officeart/2005/8/layout/process2"/>
    <dgm:cxn modelId="{A0047324-4F58-4157-8243-B2A67214C337}" type="presParOf" srcId="{E28EB692-5C1F-45C2-8594-FEE31B740A96}" destId="{275222FB-E8A3-4755-BFDE-DD7D1EF0BC05}" srcOrd="0" destOrd="0" presId="urn:microsoft.com/office/officeart/2005/8/layout/process2"/>
    <dgm:cxn modelId="{E7050FE4-D1CF-4E58-8446-79836BA771D8}" type="presParOf" srcId="{E28EB692-5C1F-45C2-8594-FEE31B740A96}" destId="{B7F80E61-0C5B-411D-A500-70CE58B3644A}" srcOrd="1" destOrd="0" presId="urn:microsoft.com/office/officeart/2005/8/layout/process2"/>
    <dgm:cxn modelId="{20914752-AF5F-4B7A-BDFE-EB4E56BD5844}" type="presParOf" srcId="{B7F80E61-0C5B-411D-A500-70CE58B3644A}" destId="{D00A97B7-6B14-4292-AA9F-8C89409768D8}" srcOrd="0" destOrd="0" presId="urn:microsoft.com/office/officeart/2005/8/layout/process2"/>
    <dgm:cxn modelId="{0D111A3E-8741-4887-AA10-5E3F3D79A9C6}" type="presParOf" srcId="{E28EB692-5C1F-45C2-8594-FEE31B740A96}" destId="{3E4F512E-9F7F-48C2-9707-58B9BC5B88F5}" srcOrd="2" destOrd="0" presId="urn:microsoft.com/office/officeart/2005/8/layout/process2"/>
    <dgm:cxn modelId="{FA880ADD-07C6-4D31-A379-D6A8DFC28032}" type="presParOf" srcId="{E28EB692-5C1F-45C2-8594-FEE31B740A96}" destId="{31A29559-6BC7-4AF9-861A-542CA4B2245F}" srcOrd="3" destOrd="0" presId="urn:microsoft.com/office/officeart/2005/8/layout/process2"/>
    <dgm:cxn modelId="{ED0CA014-C77E-4A7B-8516-8E0A8B0B8305}" type="presParOf" srcId="{31A29559-6BC7-4AF9-861A-542CA4B2245F}" destId="{9DBDA8BE-D3B6-4527-89D3-EFB51505043D}" srcOrd="0" destOrd="0" presId="urn:microsoft.com/office/officeart/2005/8/layout/process2"/>
    <dgm:cxn modelId="{CC3F1C31-F167-4EFE-A239-14B8B0BD8363}" type="presParOf" srcId="{E28EB692-5C1F-45C2-8594-FEE31B740A96}" destId="{8CEAEF63-37AC-48B3-88E4-16CC822B7EE1}" srcOrd="4" destOrd="0" presId="urn:microsoft.com/office/officeart/2005/8/layout/process2"/>
    <dgm:cxn modelId="{C25CA5DD-7E50-4B4B-907B-D24BE60EAFF3}" type="presParOf" srcId="{E28EB692-5C1F-45C2-8594-FEE31B740A96}" destId="{9B747205-7777-408D-8B14-1CF4530EBB4E}" srcOrd="5" destOrd="0" presId="urn:microsoft.com/office/officeart/2005/8/layout/process2"/>
    <dgm:cxn modelId="{3FDC6480-A63F-4CF2-9D7E-4FC71DC91700}" type="presParOf" srcId="{9B747205-7777-408D-8B14-1CF4530EBB4E}" destId="{20668D05-EA3C-4431-819A-DED41328A7AD}" srcOrd="0" destOrd="0" presId="urn:microsoft.com/office/officeart/2005/8/layout/process2"/>
    <dgm:cxn modelId="{EF028CAF-233B-49E7-8F8B-2EC82E5E8ED8}" type="presParOf" srcId="{E28EB692-5C1F-45C2-8594-FEE31B740A96}" destId="{2E6CB533-8134-4252-B56B-CFF50D4E34CE}" srcOrd="6" destOrd="0" presId="urn:microsoft.com/office/officeart/2005/8/layout/process2"/>
  </dgm:cxnLst>
  <dgm:bg/>
  <dgm:whole/>
  <dgm:extLst>
    <a:ext uri="http://schemas.microsoft.com/office/drawing/2008/diagram">
      <dsp:dataModelExt xmlns:dsp="http://schemas.microsoft.com/office/drawing/2008/diagram" xmlns="" relId="rId19"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CCFF779D-7B60-4C44-B917-69F710349319}" type="doc">
      <dgm:prSet loTypeId="urn:microsoft.com/office/officeart/2005/8/layout/process2" loCatId="process" qsTypeId="urn:microsoft.com/office/officeart/2005/8/quickstyle/simple1" qsCatId="simple" csTypeId="urn:microsoft.com/office/officeart/2005/8/colors/accent1_2" csCatId="accent1" phldr="1"/>
      <dgm:spPr/>
      <dgm:t>
        <a:bodyPr/>
        <a:lstStyle/>
        <a:p>
          <a:endParaRPr lang="ru-RU"/>
        </a:p>
      </dgm:t>
    </dgm:pt>
    <dgm:pt modelId="{03C8A85C-857B-4819-BFA1-F214D396040F}">
      <dgm:prSet phldrT="[Текст]"/>
      <dgm:spPr/>
      <dgm:t>
        <a:bodyPr/>
        <a:lstStyle/>
        <a:p>
          <a:r>
            <a:rPr lang="ru-RU"/>
            <a:t>Абоненты нецентрализованной системы водоотведения</a:t>
          </a:r>
          <a:br>
            <a:rPr lang="ru-RU"/>
          </a:br>
          <a:r>
            <a:rPr lang="ru-RU"/>
            <a:t> г. Отрадное (12% потребителей)</a:t>
          </a:r>
        </a:p>
      </dgm:t>
    </dgm:pt>
    <dgm:pt modelId="{8DBB4C54-0E83-495F-BE73-504ED4E2DBF0}" type="sibTrans" cxnId="{6FA0F293-BBB2-4B0A-9003-059337685D83}">
      <dgm:prSet/>
      <dgm:spPr/>
      <dgm:t>
        <a:bodyPr/>
        <a:lstStyle/>
        <a:p>
          <a:endParaRPr lang="ru-RU"/>
        </a:p>
      </dgm:t>
    </dgm:pt>
    <dgm:pt modelId="{D705D0C8-2A1D-4481-A129-AE1E617F4E1B}" type="parTrans" cxnId="{6FA0F293-BBB2-4B0A-9003-059337685D83}">
      <dgm:prSet/>
      <dgm:spPr/>
      <dgm:t>
        <a:bodyPr/>
        <a:lstStyle/>
        <a:p>
          <a:endParaRPr lang="ru-RU"/>
        </a:p>
      </dgm:t>
    </dgm:pt>
    <dgm:pt modelId="{11DBC2FD-C9D3-46B9-9855-06FF447F19B5}">
      <dgm:prSet phldrT="[Текст]"/>
      <dgm:spPr/>
      <dgm:t>
        <a:bodyPr/>
        <a:lstStyle/>
        <a:p>
          <a:pPr algn="ctr"/>
          <a:r>
            <a:rPr lang="ru-RU"/>
            <a:t>септики, установки автономнй канализации </a:t>
          </a:r>
        </a:p>
      </dgm:t>
    </dgm:pt>
    <dgm:pt modelId="{2893B8CE-5702-472E-9012-AD36C1E365EC}" type="sibTrans" cxnId="{538EA13E-BEE1-41FB-AC1F-8C1C27C20EFC}">
      <dgm:prSet/>
      <dgm:spPr/>
      <dgm:t>
        <a:bodyPr/>
        <a:lstStyle/>
        <a:p>
          <a:endParaRPr lang="ru-RU"/>
        </a:p>
      </dgm:t>
    </dgm:pt>
    <dgm:pt modelId="{F6DAF971-5C8A-4281-9233-6377DE9E6A1B}" type="parTrans" cxnId="{538EA13E-BEE1-41FB-AC1F-8C1C27C20EFC}">
      <dgm:prSet/>
      <dgm:spPr/>
      <dgm:t>
        <a:bodyPr/>
        <a:lstStyle/>
        <a:p>
          <a:endParaRPr lang="ru-RU"/>
        </a:p>
      </dgm:t>
    </dgm:pt>
    <dgm:pt modelId="{E28EB692-5C1F-45C2-8594-FEE31B740A96}" type="pres">
      <dgm:prSet presAssocID="{CCFF779D-7B60-4C44-B917-69F710349319}" presName="linearFlow" presStyleCnt="0">
        <dgm:presLayoutVars>
          <dgm:resizeHandles val="exact"/>
        </dgm:presLayoutVars>
      </dgm:prSet>
      <dgm:spPr/>
      <dgm:t>
        <a:bodyPr/>
        <a:lstStyle/>
        <a:p>
          <a:endParaRPr lang="ru-RU"/>
        </a:p>
      </dgm:t>
    </dgm:pt>
    <dgm:pt modelId="{275222FB-E8A3-4755-BFDE-DD7D1EF0BC05}" type="pres">
      <dgm:prSet presAssocID="{03C8A85C-857B-4819-BFA1-F214D396040F}" presName="node" presStyleLbl="node1" presStyleIdx="0" presStyleCnt="2">
        <dgm:presLayoutVars>
          <dgm:bulletEnabled val="1"/>
        </dgm:presLayoutVars>
      </dgm:prSet>
      <dgm:spPr/>
      <dgm:t>
        <a:bodyPr/>
        <a:lstStyle/>
        <a:p>
          <a:endParaRPr lang="ru-RU"/>
        </a:p>
      </dgm:t>
    </dgm:pt>
    <dgm:pt modelId="{B7F80E61-0C5B-411D-A500-70CE58B3644A}" type="pres">
      <dgm:prSet presAssocID="{8DBB4C54-0E83-495F-BE73-504ED4E2DBF0}" presName="sibTrans" presStyleLbl="sibTrans2D1" presStyleIdx="0" presStyleCnt="1"/>
      <dgm:spPr/>
      <dgm:t>
        <a:bodyPr/>
        <a:lstStyle/>
        <a:p>
          <a:endParaRPr lang="ru-RU"/>
        </a:p>
      </dgm:t>
    </dgm:pt>
    <dgm:pt modelId="{D00A97B7-6B14-4292-AA9F-8C89409768D8}" type="pres">
      <dgm:prSet presAssocID="{8DBB4C54-0E83-495F-BE73-504ED4E2DBF0}" presName="connectorText" presStyleLbl="sibTrans2D1" presStyleIdx="0" presStyleCnt="1"/>
      <dgm:spPr/>
      <dgm:t>
        <a:bodyPr/>
        <a:lstStyle/>
        <a:p>
          <a:endParaRPr lang="ru-RU"/>
        </a:p>
      </dgm:t>
    </dgm:pt>
    <dgm:pt modelId="{3E4F512E-9F7F-48C2-9707-58B9BC5B88F5}" type="pres">
      <dgm:prSet presAssocID="{11DBC2FD-C9D3-46B9-9855-06FF447F19B5}" presName="node" presStyleLbl="node1" presStyleIdx="1" presStyleCnt="2">
        <dgm:presLayoutVars>
          <dgm:bulletEnabled val="1"/>
        </dgm:presLayoutVars>
      </dgm:prSet>
      <dgm:spPr/>
      <dgm:t>
        <a:bodyPr/>
        <a:lstStyle/>
        <a:p>
          <a:endParaRPr lang="ru-RU"/>
        </a:p>
      </dgm:t>
    </dgm:pt>
  </dgm:ptLst>
  <dgm:cxnLst>
    <dgm:cxn modelId="{D204A35B-10AB-45CD-B4C8-5B78BD544E9C}" type="presOf" srcId="{8DBB4C54-0E83-495F-BE73-504ED4E2DBF0}" destId="{D00A97B7-6B14-4292-AA9F-8C89409768D8}" srcOrd="1" destOrd="0" presId="urn:microsoft.com/office/officeart/2005/8/layout/process2"/>
    <dgm:cxn modelId="{13A4A36D-A146-44AA-B826-F3D5A0DD7318}" type="presOf" srcId="{8DBB4C54-0E83-495F-BE73-504ED4E2DBF0}" destId="{B7F80E61-0C5B-411D-A500-70CE58B3644A}" srcOrd="0" destOrd="0" presId="urn:microsoft.com/office/officeart/2005/8/layout/process2"/>
    <dgm:cxn modelId="{F6BEF39B-1748-4ADF-B7BF-6C221754A99F}" type="presOf" srcId="{03C8A85C-857B-4819-BFA1-F214D396040F}" destId="{275222FB-E8A3-4755-BFDE-DD7D1EF0BC05}" srcOrd="0" destOrd="0" presId="urn:microsoft.com/office/officeart/2005/8/layout/process2"/>
    <dgm:cxn modelId="{AFFC1C15-BF97-4322-B93F-A81136BDD987}" type="presOf" srcId="{CCFF779D-7B60-4C44-B917-69F710349319}" destId="{E28EB692-5C1F-45C2-8594-FEE31B740A96}" srcOrd="0" destOrd="0" presId="urn:microsoft.com/office/officeart/2005/8/layout/process2"/>
    <dgm:cxn modelId="{538EA13E-BEE1-41FB-AC1F-8C1C27C20EFC}" srcId="{CCFF779D-7B60-4C44-B917-69F710349319}" destId="{11DBC2FD-C9D3-46B9-9855-06FF447F19B5}" srcOrd="1" destOrd="0" parTransId="{F6DAF971-5C8A-4281-9233-6377DE9E6A1B}" sibTransId="{2893B8CE-5702-472E-9012-AD36C1E365EC}"/>
    <dgm:cxn modelId="{EE73025F-16A8-4E1C-990C-B2946DAE5CE9}" type="presOf" srcId="{11DBC2FD-C9D3-46B9-9855-06FF447F19B5}" destId="{3E4F512E-9F7F-48C2-9707-58B9BC5B88F5}" srcOrd="0" destOrd="0" presId="urn:microsoft.com/office/officeart/2005/8/layout/process2"/>
    <dgm:cxn modelId="{6FA0F293-BBB2-4B0A-9003-059337685D83}" srcId="{CCFF779D-7B60-4C44-B917-69F710349319}" destId="{03C8A85C-857B-4819-BFA1-F214D396040F}" srcOrd="0" destOrd="0" parTransId="{D705D0C8-2A1D-4481-A129-AE1E617F4E1B}" sibTransId="{8DBB4C54-0E83-495F-BE73-504ED4E2DBF0}"/>
    <dgm:cxn modelId="{833883FC-AE95-48AC-9058-861DC377B0E0}" type="presParOf" srcId="{E28EB692-5C1F-45C2-8594-FEE31B740A96}" destId="{275222FB-E8A3-4755-BFDE-DD7D1EF0BC05}" srcOrd="0" destOrd="0" presId="urn:microsoft.com/office/officeart/2005/8/layout/process2"/>
    <dgm:cxn modelId="{B8ECF5E5-0376-4CAB-8F46-F146C8CB6E03}" type="presParOf" srcId="{E28EB692-5C1F-45C2-8594-FEE31B740A96}" destId="{B7F80E61-0C5B-411D-A500-70CE58B3644A}" srcOrd="1" destOrd="0" presId="urn:microsoft.com/office/officeart/2005/8/layout/process2"/>
    <dgm:cxn modelId="{93AA81F6-86F0-4FED-9A93-A9641A0EE845}" type="presParOf" srcId="{B7F80E61-0C5B-411D-A500-70CE58B3644A}" destId="{D00A97B7-6B14-4292-AA9F-8C89409768D8}" srcOrd="0" destOrd="0" presId="urn:microsoft.com/office/officeart/2005/8/layout/process2"/>
    <dgm:cxn modelId="{3005119B-0AD0-4A32-B9BD-1AC14AD90C47}" type="presParOf" srcId="{E28EB692-5C1F-45C2-8594-FEE31B740A96}" destId="{3E4F512E-9F7F-48C2-9707-58B9BC5B88F5}" srcOrd="2" destOrd="0" presId="urn:microsoft.com/office/officeart/2005/8/layout/process2"/>
  </dgm:cxnLst>
  <dgm:bg/>
  <dgm:whole/>
  <dgm:extLst>
    <a:ext uri="http://schemas.microsoft.com/office/drawing/2008/diagram">
      <dsp:dataModelExt xmlns:dsp="http://schemas.microsoft.com/office/drawing/2008/diagram" xmlns="" relId="rId24" minVer="http://schemas.openxmlformats.org/drawingml/2006/diagram"/>
    </a:ext>
  </dgm:extLst>
</dgm:dataModel>
</file>

<file path=word/diagrams/drawing1.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275222FB-E8A3-4755-BFDE-DD7D1EF0BC05}">
      <dsp:nvSpPr>
        <dsp:cNvPr id="0" name=""/>
        <dsp:cNvSpPr/>
      </dsp:nvSpPr>
      <dsp:spPr>
        <a:xfrm>
          <a:off x="81503" y="1544"/>
          <a:ext cx="2063937" cy="574625"/>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ru-RU" sz="1000" kern="1200"/>
            <a:t>Абоненты централизованной системы водоотведения</a:t>
          </a:r>
          <a:br>
            <a:rPr lang="ru-RU" sz="1000" kern="1200"/>
          </a:br>
          <a:r>
            <a:rPr lang="ru-RU" sz="1000" kern="1200"/>
            <a:t> г. Отрадное (88% потребителей)</a:t>
          </a:r>
        </a:p>
      </dsp:txBody>
      <dsp:txXfrm>
        <a:off x="81503" y="1544"/>
        <a:ext cx="2063937" cy="574625"/>
      </dsp:txXfrm>
    </dsp:sp>
    <dsp:sp modelId="{B7F80E61-0C5B-411D-A500-70CE58B3644A}">
      <dsp:nvSpPr>
        <dsp:cNvPr id="0" name=""/>
        <dsp:cNvSpPr/>
      </dsp:nvSpPr>
      <dsp:spPr>
        <a:xfrm rot="5400000">
          <a:off x="1005730" y="590535"/>
          <a:ext cx="215484" cy="258581"/>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355600">
            <a:lnSpc>
              <a:spcPct val="90000"/>
            </a:lnSpc>
            <a:spcBef>
              <a:spcPct val="0"/>
            </a:spcBef>
            <a:spcAft>
              <a:spcPct val="35000"/>
            </a:spcAft>
          </a:pPr>
          <a:endParaRPr lang="ru-RU" sz="800" kern="1200"/>
        </a:p>
      </dsp:txBody>
      <dsp:txXfrm rot="5400000">
        <a:off x="1005730" y="590535"/>
        <a:ext cx="215484" cy="258581"/>
      </dsp:txXfrm>
    </dsp:sp>
    <dsp:sp modelId="{3E4F512E-9F7F-48C2-9707-58B9BC5B88F5}">
      <dsp:nvSpPr>
        <dsp:cNvPr id="0" name=""/>
        <dsp:cNvSpPr/>
      </dsp:nvSpPr>
      <dsp:spPr>
        <a:xfrm>
          <a:off x="81503" y="863482"/>
          <a:ext cx="2063937" cy="574625"/>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ru-RU" sz="1000" kern="1200"/>
            <a:t>Канализационные сети и </a:t>
          </a:r>
          <a:br>
            <a:rPr lang="ru-RU" sz="1000" kern="1200"/>
          </a:br>
          <a:r>
            <a:rPr lang="ru-RU" sz="1000" kern="1200"/>
            <a:t>КНС  (6 шт.) </a:t>
          </a:r>
          <a:br>
            <a:rPr lang="ru-RU" sz="1000" kern="1200"/>
          </a:br>
          <a:r>
            <a:rPr lang="ru-RU" sz="1000" kern="1200"/>
            <a:t> г. Отрадное</a:t>
          </a:r>
        </a:p>
      </dsp:txBody>
      <dsp:txXfrm>
        <a:off x="81503" y="863482"/>
        <a:ext cx="2063937" cy="574625"/>
      </dsp:txXfrm>
    </dsp:sp>
    <dsp:sp modelId="{31A29559-6BC7-4AF9-861A-542CA4B2245F}">
      <dsp:nvSpPr>
        <dsp:cNvPr id="0" name=""/>
        <dsp:cNvSpPr/>
      </dsp:nvSpPr>
      <dsp:spPr>
        <a:xfrm rot="5400000">
          <a:off x="1005730" y="1452473"/>
          <a:ext cx="215484" cy="258581"/>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355600">
            <a:lnSpc>
              <a:spcPct val="90000"/>
            </a:lnSpc>
            <a:spcBef>
              <a:spcPct val="0"/>
            </a:spcBef>
            <a:spcAft>
              <a:spcPct val="35000"/>
            </a:spcAft>
          </a:pPr>
          <a:endParaRPr lang="ru-RU" sz="800" kern="1200"/>
        </a:p>
      </dsp:txBody>
      <dsp:txXfrm rot="5400000">
        <a:off x="1005730" y="1452473"/>
        <a:ext cx="215484" cy="258581"/>
      </dsp:txXfrm>
    </dsp:sp>
    <dsp:sp modelId="{8CEAEF63-37AC-48B3-88E4-16CC822B7EE1}">
      <dsp:nvSpPr>
        <dsp:cNvPr id="0" name=""/>
        <dsp:cNvSpPr/>
      </dsp:nvSpPr>
      <dsp:spPr>
        <a:xfrm>
          <a:off x="81503" y="1725420"/>
          <a:ext cx="2063937" cy="574625"/>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ru-RU" sz="1000" kern="1200"/>
            <a:t>Канализационные очистные сооружения г. Отрадное (проектная производительность 5000 м3/сут)</a:t>
          </a:r>
        </a:p>
      </dsp:txBody>
      <dsp:txXfrm>
        <a:off x="81503" y="1725420"/>
        <a:ext cx="2063937" cy="574625"/>
      </dsp:txXfrm>
    </dsp:sp>
    <dsp:sp modelId="{9B747205-7777-408D-8B14-1CF4530EBB4E}">
      <dsp:nvSpPr>
        <dsp:cNvPr id="0" name=""/>
        <dsp:cNvSpPr/>
      </dsp:nvSpPr>
      <dsp:spPr>
        <a:xfrm rot="5400000">
          <a:off x="1005730" y="2314411"/>
          <a:ext cx="215484" cy="258581"/>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355600">
            <a:lnSpc>
              <a:spcPct val="90000"/>
            </a:lnSpc>
            <a:spcBef>
              <a:spcPct val="0"/>
            </a:spcBef>
            <a:spcAft>
              <a:spcPct val="35000"/>
            </a:spcAft>
          </a:pPr>
          <a:endParaRPr lang="ru-RU" sz="800" kern="1200"/>
        </a:p>
      </dsp:txBody>
      <dsp:txXfrm rot="5400000">
        <a:off x="1005730" y="2314411"/>
        <a:ext cx="215484" cy="258581"/>
      </dsp:txXfrm>
    </dsp:sp>
    <dsp:sp modelId="{2E6CB533-8134-4252-B56B-CFF50D4E34CE}">
      <dsp:nvSpPr>
        <dsp:cNvPr id="0" name=""/>
        <dsp:cNvSpPr/>
      </dsp:nvSpPr>
      <dsp:spPr>
        <a:xfrm>
          <a:off x="81503" y="2587358"/>
          <a:ext cx="2063937" cy="574625"/>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ru-RU" sz="1000" kern="1200"/>
            <a:t>Сброс сточных вод в р. Неву</a:t>
          </a:r>
        </a:p>
      </dsp:txBody>
      <dsp:txXfrm>
        <a:off x="81503" y="2587358"/>
        <a:ext cx="2063937" cy="574625"/>
      </dsp:txXfrm>
    </dsp:sp>
  </dsp:spTree>
</dsp:drawing>
</file>

<file path=word/diagrams/drawing2.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275222FB-E8A3-4755-BFDE-DD7D1EF0BC05}">
      <dsp:nvSpPr>
        <dsp:cNvPr id="0" name=""/>
        <dsp:cNvSpPr/>
      </dsp:nvSpPr>
      <dsp:spPr>
        <a:xfrm>
          <a:off x="114269" y="168"/>
          <a:ext cx="1902520" cy="551455"/>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ru-RU" sz="1000" kern="1200"/>
            <a:t>Абоненты нецентрализованной системы водоотведения</a:t>
          </a:r>
          <a:br>
            <a:rPr lang="ru-RU" sz="1000" kern="1200"/>
          </a:br>
          <a:r>
            <a:rPr lang="ru-RU" sz="1000" kern="1200"/>
            <a:t> г. Отрадное (12% потребителей)</a:t>
          </a:r>
        </a:p>
      </dsp:txBody>
      <dsp:txXfrm>
        <a:off x="114269" y="168"/>
        <a:ext cx="1902520" cy="551455"/>
      </dsp:txXfrm>
    </dsp:sp>
    <dsp:sp modelId="{B7F80E61-0C5B-411D-A500-70CE58B3644A}">
      <dsp:nvSpPr>
        <dsp:cNvPr id="0" name=""/>
        <dsp:cNvSpPr/>
      </dsp:nvSpPr>
      <dsp:spPr>
        <a:xfrm rot="5400000">
          <a:off x="962132" y="565410"/>
          <a:ext cx="206795" cy="248154"/>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355600">
            <a:lnSpc>
              <a:spcPct val="90000"/>
            </a:lnSpc>
            <a:spcBef>
              <a:spcPct val="0"/>
            </a:spcBef>
            <a:spcAft>
              <a:spcPct val="35000"/>
            </a:spcAft>
          </a:pPr>
          <a:endParaRPr lang="ru-RU" sz="800" kern="1200"/>
        </a:p>
      </dsp:txBody>
      <dsp:txXfrm rot="5400000">
        <a:off x="962132" y="565410"/>
        <a:ext cx="206795" cy="248154"/>
      </dsp:txXfrm>
    </dsp:sp>
    <dsp:sp modelId="{3E4F512E-9F7F-48C2-9707-58B9BC5B88F5}">
      <dsp:nvSpPr>
        <dsp:cNvPr id="0" name=""/>
        <dsp:cNvSpPr/>
      </dsp:nvSpPr>
      <dsp:spPr>
        <a:xfrm>
          <a:off x="114269" y="827351"/>
          <a:ext cx="1902520" cy="551455"/>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ru-RU" sz="1000" kern="1200"/>
            <a:t>септики, установки автономнй канализации </a:t>
          </a:r>
        </a:p>
      </dsp:txBody>
      <dsp:txXfrm>
        <a:off x="114269" y="827351"/>
        <a:ext cx="1902520" cy="551455"/>
      </dsp:txXfrm>
    </dsp:sp>
  </dsp:spTree>
</dsp:drawing>
</file>

<file path=word/diagrams/layout1.xml><?xml version="1.0" encoding="utf-8"?>
<dgm:layoutDef xmlns:dgm="http://schemas.openxmlformats.org/drawingml/2006/diagram" xmlns:a="http://schemas.openxmlformats.org/drawingml/2006/main" uniqueId="urn:microsoft.com/office/officeart/2005/8/layout/process2">
  <dgm:title val=""/>
  <dgm:desc val=""/>
  <dgm:catLst>
    <dgm:cat type="process" pri="13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Flow">
    <dgm:varLst>
      <dgm:resizeHandles val="exact"/>
    </dgm:varLst>
    <dgm:alg type="lin">
      <dgm:param type="linDir" val="fromT"/>
    </dgm:alg>
    <dgm:shape xmlns:r="http://schemas.openxmlformats.org/officeDocument/2006/relationships" r:blip="">
      <dgm:adjLst/>
    </dgm:shape>
    <dgm:presOf/>
    <dgm:constrLst>
      <dgm:constr type="h" for="ch" ptType="node" refType="h"/>
      <dgm:constr type="h" for="ch" ptType="sibTrans" refType="h" refFor="ch" refPtType="node" fact="0.5"/>
      <dgm:constr type="w" for="ch" ptType="node" op="equ"/>
      <dgm:constr type="primFontSz" for="ch" ptType="node" op="equ" val="65"/>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choose name="Name0">
          <dgm:if name="Name1" axis="root des" ptType="all node" func="maxDepth" op="gt" val="1">
            <dgm:alg type="tx">
              <dgm:param type="parTxLTRAlign" val="l"/>
              <dgm:param type="parTxRTLAlign" val="r"/>
              <dgm:param type="txAnchorVertCh" val="mid"/>
            </dgm:alg>
          </dgm:if>
          <dgm:else name="Name2">
            <dgm:alg type="tx"/>
          </dgm:else>
        </dgm:choose>
        <dgm:shape xmlns:r="http://schemas.openxmlformats.org/officeDocument/2006/relationships" type="roundRect" r:blip="">
          <dgm:adjLst>
            <dgm:adj idx="1" val="0.1"/>
          </dgm:adjLst>
        </dgm:shape>
        <dgm:presOf axis="desOrSelf" ptType="node"/>
        <dgm:constrLst>
          <dgm:constr type="w" refType="h" fact="1.8"/>
          <dgm:constr type="tMarg" refType="primFontSz" fact="0.3"/>
          <dgm:constr type="bMarg" refType="primFontSz" fact="0.3"/>
          <dgm:constr type="lMarg" refType="primFontSz" fact="0.3"/>
          <dgm:constr type="rMarg" refType="primFontSz" fact="0.3"/>
        </dgm:constrLst>
        <dgm:ruleLst>
          <dgm:rule type="primFontSz" val="18" fact="NaN" max="NaN"/>
          <dgm:rule type="w" val="NaN" fact="4" max="NaN"/>
          <dgm:rule type="primFontSz" val="5" fact="NaN" max="NaN"/>
        </dgm:ruleLst>
      </dgm:layoutNode>
      <dgm:forEach name="sibTransForEach" axis="followSib" ptType="sibTrans" cnt="1">
        <dgm:layoutNode name="sibTrans">
          <dgm:alg type="conn">
            <dgm:param type="begPts" val="auto"/>
            <dgm:param type="endPts" val="auto"/>
          </dgm:alg>
          <dgm:shape xmlns:r="http://schemas.openxmlformats.org/officeDocument/2006/relationships" type="conn" r:blip="">
            <dgm:adjLst/>
          </dgm:shape>
          <dgm:presOf axis="self"/>
          <dgm:constrLst>
            <dgm:constr type="w" refType="h" fact="0.9"/>
            <dgm:constr type="connDist"/>
            <dgm:constr type="wArH" refType="w" fact="0.5"/>
            <dgm:constr type="hArH" refType="w"/>
            <dgm:constr type="stemThick" refType="w" fact="0.6"/>
            <dgm:constr type="begPad" refType="connDist" fact="0.125"/>
            <dgm:constr type="endPad" refType="connDist" fact="0.125"/>
          </dgm:constrLst>
          <dgm:ruleLst/>
          <dgm:layoutNode name="connectorText">
            <dgm:alg type="tx">
              <dgm:param type="autoTxRot" val="upr"/>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process2">
  <dgm:title val=""/>
  <dgm:desc val=""/>
  <dgm:catLst>
    <dgm:cat type="process" pri="13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Flow">
    <dgm:varLst>
      <dgm:resizeHandles val="exact"/>
    </dgm:varLst>
    <dgm:alg type="lin">
      <dgm:param type="linDir" val="fromT"/>
    </dgm:alg>
    <dgm:shape xmlns:r="http://schemas.openxmlformats.org/officeDocument/2006/relationships" r:blip="">
      <dgm:adjLst/>
    </dgm:shape>
    <dgm:presOf/>
    <dgm:constrLst>
      <dgm:constr type="h" for="ch" ptType="node" refType="h"/>
      <dgm:constr type="h" for="ch" ptType="sibTrans" refType="h" refFor="ch" refPtType="node" fact="0.5"/>
      <dgm:constr type="w" for="ch" ptType="node" op="equ"/>
      <dgm:constr type="primFontSz" for="ch" ptType="node" op="equ" val="65"/>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choose name="Name0">
          <dgm:if name="Name1" axis="root des" ptType="all node" func="maxDepth" op="gt" val="1">
            <dgm:alg type="tx">
              <dgm:param type="parTxLTRAlign" val="l"/>
              <dgm:param type="parTxRTLAlign" val="r"/>
              <dgm:param type="txAnchorVertCh" val="mid"/>
            </dgm:alg>
          </dgm:if>
          <dgm:else name="Name2">
            <dgm:alg type="tx"/>
          </dgm:else>
        </dgm:choose>
        <dgm:shape xmlns:r="http://schemas.openxmlformats.org/officeDocument/2006/relationships" type="roundRect" r:blip="">
          <dgm:adjLst>
            <dgm:adj idx="1" val="0.1"/>
          </dgm:adjLst>
        </dgm:shape>
        <dgm:presOf axis="desOrSelf" ptType="node"/>
        <dgm:constrLst>
          <dgm:constr type="w" refType="h" fact="1.8"/>
          <dgm:constr type="tMarg" refType="primFontSz" fact="0.3"/>
          <dgm:constr type="bMarg" refType="primFontSz" fact="0.3"/>
          <dgm:constr type="lMarg" refType="primFontSz" fact="0.3"/>
          <dgm:constr type="rMarg" refType="primFontSz" fact="0.3"/>
        </dgm:constrLst>
        <dgm:ruleLst>
          <dgm:rule type="primFontSz" val="18" fact="NaN" max="NaN"/>
          <dgm:rule type="w" val="NaN" fact="4" max="NaN"/>
          <dgm:rule type="primFontSz" val="5" fact="NaN" max="NaN"/>
        </dgm:ruleLst>
      </dgm:layoutNode>
      <dgm:forEach name="sibTransForEach" axis="followSib" ptType="sibTrans" cnt="1">
        <dgm:layoutNode name="sibTrans">
          <dgm:alg type="conn">
            <dgm:param type="begPts" val="auto"/>
            <dgm:param type="endPts" val="auto"/>
          </dgm:alg>
          <dgm:shape xmlns:r="http://schemas.openxmlformats.org/officeDocument/2006/relationships" type="conn" r:blip="">
            <dgm:adjLst/>
          </dgm:shape>
          <dgm:presOf axis="self"/>
          <dgm:constrLst>
            <dgm:constr type="w" refType="h" fact="0.9"/>
            <dgm:constr type="connDist"/>
            <dgm:constr type="wArH" refType="w" fact="0.5"/>
            <dgm:constr type="hArH" refType="w"/>
            <dgm:constr type="stemThick" refType="w" fact="0.6"/>
            <dgm:constr type="begPad" refType="connDist" fact="0.125"/>
            <dgm:constr type="endPad" refType="connDist" fact="0.125"/>
          </dgm:constrLst>
          <dgm:ruleLst/>
          <dgm:layoutNode name="connectorText">
            <dgm:alg type="tx">
              <dgm:param type="autoTxRot" val="upr"/>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1F6066-3194-44DC-8500-632B3C2CBF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88</Pages>
  <Words>24628</Words>
  <Characters>140386</Characters>
  <Application>Microsoft Office Word</Application>
  <DocSecurity>0</DocSecurity>
  <Lines>1169</Lines>
  <Paragraphs>329</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164685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Андрей</cp:lastModifiedBy>
  <cp:revision>2</cp:revision>
  <cp:lastPrinted>2025-08-28T21:11:00Z</cp:lastPrinted>
  <dcterms:created xsi:type="dcterms:W3CDTF">2025-10-07T09:03:00Z</dcterms:created>
  <dcterms:modified xsi:type="dcterms:W3CDTF">2025-10-07T09:03:00Z</dcterms:modified>
</cp:coreProperties>
</file>