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70E" w:rsidRPr="0095770E" w:rsidRDefault="0095770E" w:rsidP="0095770E">
      <w:pPr>
        <w:suppressAutoHyphens/>
        <w:jc w:val="center"/>
        <w:rPr>
          <w:b/>
          <w:bCs/>
          <w:szCs w:val="28"/>
        </w:rPr>
      </w:pPr>
      <w:r w:rsidRPr="0095770E">
        <w:rPr>
          <w:noProof/>
          <w:szCs w:val="28"/>
        </w:rPr>
        <w:drawing>
          <wp:inline distT="0" distB="0" distL="0" distR="0">
            <wp:extent cx="448310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70E" w:rsidRPr="0095770E" w:rsidRDefault="0095770E" w:rsidP="0095770E">
      <w:pPr>
        <w:suppressAutoHyphens/>
        <w:jc w:val="center"/>
        <w:rPr>
          <w:b/>
          <w:bCs/>
          <w:szCs w:val="28"/>
        </w:rPr>
      </w:pPr>
      <w:r w:rsidRPr="0095770E">
        <w:rPr>
          <w:b/>
          <w:bCs/>
          <w:szCs w:val="28"/>
        </w:rPr>
        <w:t>КИРОВСКИЙ МУНИЦИПАЛЬНЫЙ РАЙОН</w:t>
      </w:r>
    </w:p>
    <w:p w:rsidR="0095770E" w:rsidRPr="0095770E" w:rsidRDefault="0095770E" w:rsidP="0095770E">
      <w:pPr>
        <w:suppressAutoHyphens/>
        <w:jc w:val="center"/>
        <w:rPr>
          <w:b/>
          <w:bCs/>
          <w:szCs w:val="28"/>
        </w:rPr>
      </w:pPr>
      <w:r w:rsidRPr="0095770E">
        <w:rPr>
          <w:b/>
          <w:bCs/>
          <w:szCs w:val="28"/>
        </w:rPr>
        <w:t>ЛЕНИНГРАДСКОЙ ОБЛАСТИ</w:t>
      </w:r>
    </w:p>
    <w:p w:rsidR="0095770E" w:rsidRPr="0095770E" w:rsidRDefault="0095770E" w:rsidP="0095770E">
      <w:pPr>
        <w:suppressAutoHyphens/>
        <w:jc w:val="center"/>
        <w:rPr>
          <w:b/>
          <w:bCs/>
          <w:szCs w:val="28"/>
        </w:rPr>
      </w:pPr>
      <w:r w:rsidRPr="0095770E">
        <w:rPr>
          <w:b/>
          <w:bCs/>
          <w:szCs w:val="28"/>
        </w:rPr>
        <w:t>АДМИНИСТРАЦИЯ</w:t>
      </w:r>
    </w:p>
    <w:p w:rsidR="0095770E" w:rsidRPr="0095770E" w:rsidRDefault="0095770E" w:rsidP="0095770E">
      <w:pPr>
        <w:suppressAutoHyphens/>
        <w:jc w:val="center"/>
        <w:rPr>
          <w:bCs/>
          <w:szCs w:val="28"/>
        </w:rPr>
      </w:pPr>
      <w:r w:rsidRPr="0095770E">
        <w:rPr>
          <w:b/>
          <w:bCs/>
          <w:szCs w:val="28"/>
        </w:rPr>
        <w:t>ОТРАДНЕНСКОГО ГОРОДСКОГО ПОСЕЛЕНИЯ</w:t>
      </w:r>
    </w:p>
    <w:p w:rsidR="0095770E" w:rsidRPr="0095770E" w:rsidRDefault="0095770E" w:rsidP="0095770E">
      <w:pPr>
        <w:suppressAutoHyphens/>
        <w:jc w:val="center"/>
        <w:rPr>
          <w:bCs/>
          <w:szCs w:val="28"/>
        </w:rPr>
      </w:pPr>
    </w:p>
    <w:p w:rsidR="0095770E" w:rsidRPr="0095770E" w:rsidRDefault="0095770E" w:rsidP="0095770E">
      <w:pPr>
        <w:suppressAutoHyphens/>
        <w:jc w:val="center"/>
        <w:rPr>
          <w:b/>
          <w:bCs/>
          <w:szCs w:val="28"/>
        </w:rPr>
      </w:pPr>
      <w:r w:rsidRPr="0095770E">
        <w:rPr>
          <w:b/>
          <w:bCs/>
          <w:szCs w:val="28"/>
        </w:rPr>
        <w:t>П О С Т А Н О В Л Е Н И Е</w:t>
      </w:r>
    </w:p>
    <w:p w:rsidR="0095770E" w:rsidRPr="0095770E" w:rsidRDefault="0095770E" w:rsidP="0095770E">
      <w:pPr>
        <w:suppressAutoHyphens/>
        <w:jc w:val="center"/>
        <w:rPr>
          <w:b/>
          <w:bCs/>
          <w:szCs w:val="28"/>
        </w:rPr>
      </w:pPr>
    </w:p>
    <w:p w:rsidR="0095770E" w:rsidRPr="0095770E" w:rsidRDefault="0095770E" w:rsidP="0095770E">
      <w:pPr>
        <w:suppressAutoHyphens/>
        <w:spacing w:line="340" w:lineRule="exact"/>
        <w:jc w:val="center"/>
        <w:rPr>
          <w:b/>
          <w:bCs/>
          <w:szCs w:val="28"/>
        </w:rPr>
      </w:pPr>
      <w:r w:rsidRPr="0095770E">
        <w:rPr>
          <w:b/>
          <w:bCs/>
          <w:szCs w:val="28"/>
        </w:rPr>
        <w:t xml:space="preserve">от </w:t>
      </w:r>
      <w:r w:rsidR="006B30CD">
        <w:rPr>
          <w:b/>
          <w:bCs/>
          <w:szCs w:val="28"/>
        </w:rPr>
        <w:t>16</w:t>
      </w:r>
      <w:r>
        <w:rPr>
          <w:b/>
          <w:bCs/>
          <w:szCs w:val="28"/>
        </w:rPr>
        <w:t xml:space="preserve"> января </w:t>
      </w:r>
      <w:r w:rsidRPr="0095770E">
        <w:rPr>
          <w:b/>
          <w:bCs/>
          <w:szCs w:val="28"/>
        </w:rPr>
        <w:t>202</w:t>
      </w:r>
      <w:r>
        <w:rPr>
          <w:b/>
          <w:bCs/>
          <w:szCs w:val="28"/>
        </w:rPr>
        <w:t>6</w:t>
      </w:r>
      <w:r w:rsidRPr="0095770E">
        <w:rPr>
          <w:b/>
          <w:bCs/>
          <w:szCs w:val="28"/>
        </w:rPr>
        <w:t xml:space="preserve"> года № </w:t>
      </w:r>
      <w:r w:rsidR="006B30CD">
        <w:rPr>
          <w:b/>
          <w:bCs/>
          <w:szCs w:val="28"/>
        </w:rPr>
        <w:t>31</w:t>
      </w:r>
    </w:p>
    <w:p w:rsidR="0095770E" w:rsidRPr="0095770E" w:rsidRDefault="0095770E" w:rsidP="0095770E">
      <w:pPr>
        <w:tabs>
          <w:tab w:val="left" w:pos="3585"/>
        </w:tabs>
        <w:suppressAutoHyphens/>
        <w:spacing w:line="240" w:lineRule="exact"/>
        <w:rPr>
          <w:b/>
          <w:szCs w:val="28"/>
        </w:rPr>
      </w:pPr>
      <w:r w:rsidRPr="0095770E">
        <w:rPr>
          <w:b/>
          <w:szCs w:val="28"/>
        </w:rPr>
        <w:tab/>
      </w:r>
    </w:p>
    <w:p w:rsidR="0095770E" w:rsidRPr="0095770E" w:rsidRDefault="0095770E" w:rsidP="0095770E">
      <w:pPr>
        <w:suppressAutoHyphens/>
        <w:autoSpaceDE w:val="0"/>
        <w:autoSpaceDN w:val="0"/>
        <w:adjustRightInd w:val="0"/>
        <w:spacing w:line="320" w:lineRule="exact"/>
        <w:jc w:val="center"/>
        <w:rPr>
          <w:b/>
          <w:bCs/>
          <w:szCs w:val="28"/>
        </w:rPr>
      </w:pPr>
      <w:r w:rsidRPr="0095770E">
        <w:rPr>
          <w:b/>
          <w:szCs w:val="28"/>
        </w:rPr>
        <w:t>Об утверждении Плана ликвидации последствий атак (в том числе БПЛА) на объекты топливно-энергетического комплекса на территории Отрадненского городского поселения Кировского муниципально</w:t>
      </w:r>
      <w:r>
        <w:rPr>
          <w:b/>
          <w:szCs w:val="28"/>
        </w:rPr>
        <w:t>го района Ленинградской области</w:t>
      </w:r>
    </w:p>
    <w:p w:rsidR="0095770E" w:rsidRPr="0095770E" w:rsidRDefault="0095770E" w:rsidP="0095770E">
      <w:pPr>
        <w:tabs>
          <w:tab w:val="left" w:pos="180"/>
          <w:tab w:val="left" w:pos="3600"/>
        </w:tabs>
        <w:suppressAutoHyphens/>
        <w:spacing w:line="320" w:lineRule="exact"/>
        <w:jc w:val="center"/>
        <w:rPr>
          <w:szCs w:val="28"/>
        </w:rPr>
      </w:pPr>
    </w:p>
    <w:p w:rsidR="0095770E" w:rsidRPr="0095770E" w:rsidRDefault="0095770E" w:rsidP="0095770E">
      <w:pPr>
        <w:suppressAutoHyphens/>
        <w:autoSpaceDE w:val="0"/>
        <w:autoSpaceDN w:val="0"/>
        <w:adjustRightInd w:val="0"/>
        <w:spacing w:line="320" w:lineRule="exact"/>
        <w:ind w:firstLine="709"/>
        <w:jc w:val="both"/>
        <w:rPr>
          <w:szCs w:val="28"/>
        </w:rPr>
      </w:pPr>
      <w:r w:rsidRPr="0095770E">
        <w:rPr>
          <w:szCs w:val="28"/>
        </w:rPr>
        <w:t>В соответствии с ч.6.ст. 94 Федерального закона от 05.04.2013 года № 44 «О контрактной системе в сфере закупок товаров, работ, услуг для обеспечения государственных и муниципальных нужд», Федеральным законом от 06.10.2003 года № 131 – ФЗ «Об общих принципах организации местного самоуправления в Российской Федерации»</w:t>
      </w:r>
      <w:r w:rsidR="003E2158">
        <w:rPr>
          <w:szCs w:val="28"/>
        </w:rPr>
        <w:t xml:space="preserve">, </w:t>
      </w:r>
      <w:r w:rsidR="003E2158" w:rsidRPr="003E2158">
        <w:rPr>
          <w:szCs w:val="28"/>
        </w:rPr>
        <w:t>Федеральны</w:t>
      </w:r>
      <w:r w:rsidR="003E2158">
        <w:rPr>
          <w:szCs w:val="28"/>
        </w:rPr>
        <w:t>м</w:t>
      </w:r>
      <w:r w:rsidR="003E2158" w:rsidRPr="003E2158">
        <w:rPr>
          <w:szCs w:val="28"/>
        </w:rPr>
        <w:t xml:space="preserve"> закон</w:t>
      </w:r>
      <w:r w:rsidR="003E2158">
        <w:rPr>
          <w:szCs w:val="28"/>
        </w:rPr>
        <w:t>ом</w:t>
      </w:r>
      <w:r w:rsidR="003E2158" w:rsidRPr="003E2158">
        <w:rPr>
          <w:szCs w:val="28"/>
        </w:rPr>
        <w:t xml:space="preserve"> от 21.07.2011</w:t>
      </w:r>
      <w:r w:rsidR="003E2158">
        <w:rPr>
          <w:szCs w:val="28"/>
        </w:rPr>
        <w:t xml:space="preserve"> года</w:t>
      </w:r>
      <w:r w:rsidR="003E2158" w:rsidRPr="003E2158">
        <w:rPr>
          <w:szCs w:val="28"/>
        </w:rPr>
        <w:t xml:space="preserve"> N 256-ФЗ "О безопасности объектов топливно-энергетического комплекса"</w:t>
      </w:r>
      <w:r w:rsidRPr="0095770E">
        <w:rPr>
          <w:szCs w:val="28"/>
        </w:rPr>
        <w:t xml:space="preserve"> администрация МО «Город Отрадное» постановляет:</w:t>
      </w:r>
    </w:p>
    <w:p w:rsidR="0095770E" w:rsidRPr="0095770E" w:rsidRDefault="0095770E" w:rsidP="0095770E">
      <w:pPr>
        <w:tabs>
          <w:tab w:val="left" w:pos="180"/>
          <w:tab w:val="left" w:pos="3600"/>
        </w:tabs>
        <w:suppressAutoHyphens/>
        <w:spacing w:line="320" w:lineRule="exact"/>
        <w:ind w:firstLine="709"/>
        <w:jc w:val="both"/>
        <w:rPr>
          <w:szCs w:val="28"/>
        </w:rPr>
      </w:pPr>
      <w:r w:rsidRPr="0095770E">
        <w:rPr>
          <w:szCs w:val="28"/>
        </w:rPr>
        <w:t>1. Утвердить План ликвидации последствий атак (в том числе БПЛА) на объекты топливно-энергети</w:t>
      </w:r>
      <w:r w:rsidR="00211C80">
        <w:rPr>
          <w:szCs w:val="28"/>
        </w:rPr>
        <w:t>ческого комплекса на территории</w:t>
      </w:r>
      <w:r w:rsidRPr="0095770E">
        <w:rPr>
          <w:szCs w:val="28"/>
        </w:rPr>
        <w:t xml:space="preserve"> Отрадненского городского поселения Кировского муниципального района Ленинградской области согласно приложения к настоящему постановлению.</w:t>
      </w:r>
    </w:p>
    <w:p w:rsidR="0095770E" w:rsidRPr="0095770E" w:rsidRDefault="0095770E" w:rsidP="0095770E">
      <w:pPr>
        <w:tabs>
          <w:tab w:val="left" w:pos="180"/>
          <w:tab w:val="left" w:pos="3600"/>
        </w:tabs>
        <w:suppressAutoHyphens/>
        <w:spacing w:line="320" w:lineRule="exact"/>
        <w:ind w:firstLine="709"/>
        <w:jc w:val="both"/>
        <w:rPr>
          <w:szCs w:val="28"/>
        </w:rPr>
      </w:pPr>
      <w:r>
        <w:rPr>
          <w:szCs w:val="28"/>
        </w:rPr>
        <w:t>2</w:t>
      </w:r>
      <w:r w:rsidRPr="0095770E">
        <w:rPr>
          <w:szCs w:val="28"/>
        </w:rPr>
        <w:t xml:space="preserve">. Постановление подлежит официальному опубликованию в сетевом издании СМИ «Отрадное вчера, сегодня, завтра», размещению в информационной сети «Интернет» на официальном сайте МО «Город Отрадное» </w:t>
      </w:r>
      <w:hyperlink r:id="rId6" w:history="1">
        <w:r w:rsidRPr="0095770E">
          <w:rPr>
            <w:color w:val="0000FF"/>
            <w:szCs w:val="28"/>
            <w:u w:val="single"/>
          </w:rPr>
          <w:t>www.otradnoe-na-neve.ru</w:t>
        </w:r>
      </w:hyperlink>
      <w:r w:rsidRPr="0095770E">
        <w:rPr>
          <w:szCs w:val="28"/>
        </w:rPr>
        <w:t>.</w:t>
      </w:r>
    </w:p>
    <w:p w:rsidR="0095770E" w:rsidRPr="0095770E" w:rsidRDefault="0095770E" w:rsidP="0095770E">
      <w:pPr>
        <w:tabs>
          <w:tab w:val="left" w:pos="180"/>
          <w:tab w:val="left" w:pos="3600"/>
        </w:tabs>
        <w:suppressAutoHyphens/>
        <w:spacing w:line="320" w:lineRule="exact"/>
        <w:ind w:firstLine="709"/>
        <w:jc w:val="both"/>
        <w:rPr>
          <w:szCs w:val="28"/>
        </w:rPr>
      </w:pPr>
      <w:r>
        <w:rPr>
          <w:szCs w:val="28"/>
        </w:rPr>
        <w:t>3</w:t>
      </w:r>
      <w:r w:rsidRPr="0095770E">
        <w:rPr>
          <w:szCs w:val="28"/>
        </w:rPr>
        <w:t xml:space="preserve">. Контроль по исполнению постановления возложить на заместителя главы администрации по жилищно-коммунальному хозяйству.       </w:t>
      </w:r>
    </w:p>
    <w:p w:rsidR="00423452" w:rsidRDefault="0095770E" w:rsidP="0095770E">
      <w:pPr>
        <w:suppressAutoHyphens/>
        <w:spacing w:line="320" w:lineRule="exact"/>
        <w:ind w:firstLine="709"/>
        <w:jc w:val="both"/>
        <w:rPr>
          <w:szCs w:val="28"/>
        </w:rPr>
      </w:pPr>
      <w:r w:rsidRPr="0095770E">
        <w:rPr>
          <w:szCs w:val="28"/>
        </w:rPr>
        <w:t xml:space="preserve">                        </w:t>
      </w:r>
    </w:p>
    <w:p w:rsidR="00423452" w:rsidRDefault="00423452" w:rsidP="0095770E">
      <w:pPr>
        <w:suppressAutoHyphens/>
        <w:spacing w:line="320" w:lineRule="exact"/>
        <w:ind w:firstLine="709"/>
        <w:jc w:val="both"/>
        <w:rPr>
          <w:szCs w:val="28"/>
        </w:rPr>
      </w:pPr>
    </w:p>
    <w:p w:rsidR="0095770E" w:rsidRPr="0095770E" w:rsidRDefault="0095770E" w:rsidP="0095770E">
      <w:pPr>
        <w:suppressAutoHyphens/>
        <w:spacing w:line="320" w:lineRule="exact"/>
        <w:ind w:firstLine="709"/>
        <w:jc w:val="both"/>
        <w:rPr>
          <w:szCs w:val="28"/>
        </w:rPr>
      </w:pPr>
      <w:r w:rsidRPr="0095770E">
        <w:rPr>
          <w:szCs w:val="28"/>
        </w:rPr>
        <w:t xml:space="preserve">                                                              </w:t>
      </w:r>
    </w:p>
    <w:p w:rsidR="0095770E" w:rsidRDefault="0095770E" w:rsidP="0095770E">
      <w:pPr>
        <w:suppressAutoHyphens/>
        <w:spacing w:line="320" w:lineRule="exact"/>
        <w:jc w:val="both"/>
        <w:rPr>
          <w:szCs w:val="28"/>
        </w:rPr>
      </w:pPr>
      <w:r w:rsidRPr="0095770E">
        <w:rPr>
          <w:szCs w:val="28"/>
        </w:rPr>
        <w:t xml:space="preserve">Глава администрации                                       </w:t>
      </w:r>
      <w:r>
        <w:rPr>
          <w:szCs w:val="28"/>
        </w:rPr>
        <w:t xml:space="preserve">                            </w:t>
      </w:r>
      <w:r w:rsidRPr="0095770E">
        <w:rPr>
          <w:szCs w:val="28"/>
        </w:rPr>
        <w:t>А.С. Морозов</w:t>
      </w:r>
    </w:p>
    <w:p w:rsidR="00423452" w:rsidRDefault="00423452" w:rsidP="0095770E">
      <w:pPr>
        <w:suppressAutoHyphens/>
        <w:spacing w:line="320" w:lineRule="exact"/>
        <w:jc w:val="both"/>
        <w:rPr>
          <w:szCs w:val="28"/>
        </w:rPr>
      </w:pPr>
    </w:p>
    <w:p w:rsidR="00423452" w:rsidRDefault="00423452" w:rsidP="0095770E">
      <w:pPr>
        <w:suppressAutoHyphens/>
        <w:spacing w:line="320" w:lineRule="exact"/>
        <w:jc w:val="both"/>
        <w:rPr>
          <w:szCs w:val="28"/>
        </w:rPr>
      </w:pPr>
    </w:p>
    <w:p w:rsidR="00423452" w:rsidRPr="0095770E" w:rsidRDefault="00423452" w:rsidP="0095770E">
      <w:pPr>
        <w:suppressAutoHyphens/>
        <w:spacing w:line="320" w:lineRule="exact"/>
        <w:jc w:val="both"/>
        <w:rPr>
          <w:szCs w:val="28"/>
        </w:rPr>
      </w:pPr>
    </w:p>
    <w:p w:rsidR="0095770E" w:rsidRPr="0095770E" w:rsidRDefault="0095770E" w:rsidP="0095770E">
      <w:pPr>
        <w:suppressAutoHyphens/>
        <w:spacing w:line="320" w:lineRule="exact"/>
        <w:jc w:val="both"/>
        <w:rPr>
          <w:szCs w:val="28"/>
        </w:rPr>
      </w:pPr>
    </w:p>
    <w:p w:rsidR="0095770E" w:rsidRDefault="0095770E" w:rsidP="00423452">
      <w:pPr>
        <w:suppressAutoHyphens/>
        <w:jc w:val="both"/>
        <w:rPr>
          <w:sz w:val="26"/>
          <w:szCs w:val="26"/>
        </w:rPr>
      </w:pPr>
      <w:r w:rsidRPr="0095770E">
        <w:rPr>
          <w:sz w:val="18"/>
          <w:szCs w:val="28"/>
        </w:rPr>
        <w:t>Разослано: 2 – в дело, РОСТЕХНАДЗОР, администрация Кировского МР ЛО, УЖКХ, организационный отдел,</w:t>
      </w:r>
      <w:r w:rsidRPr="0095770E">
        <w:rPr>
          <w:sz w:val="18"/>
          <w:szCs w:val="28"/>
        </w:rPr>
        <w:br/>
        <w:t>МБУ «ЦБО», Комитет по топливно-энергетическому комплексу ЛО, Комитет по жилищно-коммунальному хозяйству ЛО, Комитет государственного жилищного надзора и контроля ЛО, Комитет градостроительной политики Ленинградской области, Комитет правопорядка и безопасности Ленинградской области, Комитет по тарифам и ценовой политике Ленинградской области</w:t>
      </w:r>
      <w:r w:rsidRPr="0095770E">
        <w:rPr>
          <w:rFonts w:eastAsia="Calibri"/>
          <w:szCs w:val="28"/>
          <w:lang w:eastAsia="en-US"/>
        </w:rPr>
        <w:br w:type="page"/>
      </w:r>
    </w:p>
    <w:p w:rsidR="0095770E" w:rsidRPr="0095770E" w:rsidRDefault="0095770E" w:rsidP="0095770E">
      <w:pPr>
        <w:jc w:val="right"/>
        <w:rPr>
          <w:sz w:val="26"/>
          <w:szCs w:val="26"/>
        </w:rPr>
      </w:pPr>
      <w:r w:rsidRPr="0095770E">
        <w:rPr>
          <w:sz w:val="26"/>
          <w:szCs w:val="26"/>
        </w:rPr>
        <w:lastRenderedPageBreak/>
        <w:t>Приложение</w:t>
      </w:r>
    </w:p>
    <w:p w:rsidR="0095770E" w:rsidRPr="0095770E" w:rsidRDefault="0095770E" w:rsidP="0095770E">
      <w:pPr>
        <w:jc w:val="right"/>
        <w:rPr>
          <w:sz w:val="26"/>
          <w:szCs w:val="26"/>
        </w:rPr>
      </w:pPr>
      <w:r w:rsidRPr="0095770E">
        <w:rPr>
          <w:sz w:val="26"/>
          <w:szCs w:val="26"/>
        </w:rPr>
        <w:t>к постановлению администрации</w:t>
      </w:r>
    </w:p>
    <w:p w:rsidR="0095770E" w:rsidRDefault="0095770E" w:rsidP="0095770E">
      <w:pPr>
        <w:jc w:val="right"/>
        <w:rPr>
          <w:sz w:val="26"/>
          <w:szCs w:val="26"/>
        </w:rPr>
      </w:pPr>
      <w:r w:rsidRPr="0095770E">
        <w:rPr>
          <w:sz w:val="26"/>
          <w:szCs w:val="26"/>
        </w:rPr>
        <w:t xml:space="preserve">№ </w:t>
      </w:r>
      <w:r w:rsidR="006B30CD">
        <w:rPr>
          <w:sz w:val="26"/>
          <w:szCs w:val="26"/>
        </w:rPr>
        <w:t>31</w:t>
      </w:r>
      <w:r w:rsidRPr="0095770E">
        <w:rPr>
          <w:sz w:val="26"/>
          <w:szCs w:val="26"/>
        </w:rPr>
        <w:t xml:space="preserve"> от </w:t>
      </w:r>
      <w:r w:rsidR="006B30CD">
        <w:rPr>
          <w:sz w:val="26"/>
          <w:szCs w:val="26"/>
        </w:rPr>
        <w:t>16</w:t>
      </w:r>
      <w:r w:rsidRPr="0095770E">
        <w:rPr>
          <w:sz w:val="26"/>
          <w:szCs w:val="26"/>
        </w:rPr>
        <w:t>.</w:t>
      </w:r>
      <w:r>
        <w:rPr>
          <w:sz w:val="26"/>
          <w:szCs w:val="26"/>
        </w:rPr>
        <w:t>01</w:t>
      </w:r>
      <w:r w:rsidRPr="0095770E">
        <w:rPr>
          <w:sz w:val="26"/>
          <w:szCs w:val="26"/>
        </w:rPr>
        <w:t>.202</w:t>
      </w:r>
      <w:r>
        <w:rPr>
          <w:sz w:val="26"/>
          <w:szCs w:val="26"/>
        </w:rPr>
        <w:t>6</w:t>
      </w:r>
      <w:r w:rsidRPr="0095770E">
        <w:rPr>
          <w:sz w:val="26"/>
          <w:szCs w:val="26"/>
        </w:rPr>
        <w:t xml:space="preserve"> года</w:t>
      </w:r>
    </w:p>
    <w:p w:rsidR="0095770E" w:rsidRDefault="0095770E" w:rsidP="008E4976">
      <w:pPr>
        <w:jc w:val="center"/>
        <w:rPr>
          <w:sz w:val="26"/>
          <w:szCs w:val="26"/>
        </w:rPr>
      </w:pPr>
    </w:p>
    <w:p w:rsidR="008E4976" w:rsidRPr="00211C80" w:rsidRDefault="00211C80" w:rsidP="008E4976">
      <w:pPr>
        <w:jc w:val="center"/>
        <w:rPr>
          <w:b/>
          <w:szCs w:val="26"/>
        </w:rPr>
      </w:pPr>
      <w:r w:rsidRPr="00211C80">
        <w:rPr>
          <w:b/>
          <w:szCs w:val="26"/>
        </w:rPr>
        <w:t>ПЛАН ЛИКВИДАЦИИ ПОСЛЕДСТВИЙ АТАК (В ТОМ ЧИСЛЕ БПЛА)</w:t>
      </w:r>
      <w:r>
        <w:rPr>
          <w:b/>
          <w:szCs w:val="26"/>
        </w:rPr>
        <w:t xml:space="preserve"> </w:t>
      </w:r>
      <w:r w:rsidRPr="00211C80">
        <w:rPr>
          <w:b/>
          <w:szCs w:val="26"/>
        </w:rPr>
        <w:t>НА ОБЪЕКТЫ ТОПЛИВНО-ЭНЕРГЕТИЧЕСКОГО КОМПЛЕКСА НА ТЕРРИТОРИИ ОТРАДНЕНСКОГО ГОРОДСКОГО ПОСЕЛЕНИЯ КИРОВСКОГО МУНИЦИПАЛЬНОГО РАЙОНА ЛЕНИНГРАДСКОЙ ОБЛАСТИ</w:t>
      </w:r>
    </w:p>
    <w:p w:rsidR="008E4976" w:rsidRPr="00F85390" w:rsidRDefault="008E4976" w:rsidP="008E4976">
      <w:pPr>
        <w:rPr>
          <w:rFonts w:ascii="TimesNewRomanPS-BoldMT" w:hAnsi="TimesNewRomanPS-BoldMT"/>
          <w:b/>
          <w:bCs/>
          <w:color w:val="000000"/>
          <w:sz w:val="26"/>
          <w:szCs w:val="24"/>
        </w:rPr>
      </w:pPr>
    </w:p>
    <w:p w:rsidR="008E4976" w:rsidRPr="000F52B8" w:rsidRDefault="008E4976" w:rsidP="000F52B8">
      <w:pPr>
        <w:ind w:firstLine="851"/>
        <w:jc w:val="both"/>
        <w:rPr>
          <w:b/>
          <w:bCs/>
          <w:color w:val="000000"/>
          <w:szCs w:val="28"/>
        </w:rPr>
      </w:pPr>
      <w:r w:rsidRPr="000F52B8">
        <w:rPr>
          <w:b/>
          <w:bCs/>
          <w:color w:val="000000"/>
          <w:szCs w:val="28"/>
        </w:rPr>
        <w:t>Краткая характеристика источников тепловой энергии, потребителей тепловой энергии и оценка возможной обстановки при возникновении аварий на территории муниципального образования Отрадненского городского поселения Кировского муниципального района Ленинградской области</w:t>
      </w:r>
    </w:p>
    <w:p w:rsidR="00166B2D" w:rsidRPr="000F52B8" w:rsidRDefault="00166B2D" w:rsidP="000F52B8">
      <w:pPr>
        <w:tabs>
          <w:tab w:val="left" w:pos="1134"/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  <w:r w:rsidRPr="000F52B8">
        <w:rPr>
          <w:szCs w:val="28"/>
        </w:rPr>
        <w:t>ОПО «Система теплоснабжения г.Отрадное» - взрывопожароопасный объект, располагается по адресу: Ленинградская область, Кировский район, г. Отрадное.</w:t>
      </w:r>
    </w:p>
    <w:p w:rsidR="00166B2D" w:rsidRPr="000F52B8" w:rsidRDefault="00166B2D" w:rsidP="000F52B8">
      <w:pPr>
        <w:tabs>
          <w:tab w:val="left" w:pos="1134"/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  <w:r w:rsidRPr="000F52B8">
        <w:rPr>
          <w:szCs w:val="28"/>
        </w:rPr>
        <w:t xml:space="preserve">«Система теплоснабжения г. Отрадное» входит в состав производственного объединения «Южный тепловой район» Кировского теплового участка № 2 Акционерного общества </w:t>
      </w:r>
      <w:r w:rsidRPr="000F52B8">
        <w:rPr>
          <w:color w:val="000000"/>
          <w:szCs w:val="28"/>
        </w:rPr>
        <w:t xml:space="preserve">«Ленинградская областная тепло-энергетическая компания» (АО </w:t>
      </w:r>
      <w:r w:rsidRPr="000F52B8">
        <w:rPr>
          <w:szCs w:val="28"/>
        </w:rPr>
        <w:t>«ЛОТЭК»).</w:t>
      </w:r>
    </w:p>
    <w:p w:rsidR="00166B2D" w:rsidRPr="000F52B8" w:rsidRDefault="00166B2D" w:rsidP="000F52B8">
      <w:pPr>
        <w:tabs>
          <w:tab w:val="left" w:pos="1134"/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  <w:r w:rsidRPr="000F52B8">
        <w:rPr>
          <w:color w:val="000000"/>
          <w:szCs w:val="28"/>
        </w:rPr>
        <w:t xml:space="preserve">АО «ЛОТЭК» эксплуатирует опасный производственный объект, зарегистрированный в государственном реестре опасных производственных объектов: «Система теплоснабжения г. Отрадное» – III класс опасности – регистрационный номер </w:t>
      </w:r>
      <w:r w:rsidRPr="000F52B8">
        <w:rPr>
          <w:szCs w:val="28"/>
        </w:rPr>
        <w:t>А20-06333-0019.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 xml:space="preserve">Объект состоит из оборудования источников генерации тепловой энергии, ГРП, внутренних и наружных сетей газопроводов и трубопроводов. 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  <w:u w:val="single"/>
        </w:rPr>
      </w:pPr>
      <w:r w:rsidRPr="000F52B8">
        <w:rPr>
          <w:color w:val="000000"/>
          <w:szCs w:val="28"/>
          <w:u w:val="single"/>
        </w:rPr>
        <w:t>Характеристика газопровода (газового ввода)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  <w:u w:val="single"/>
        </w:rPr>
      </w:pPr>
      <w:r w:rsidRPr="000F52B8">
        <w:rPr>
          <w:color w:val="000000"/>
          <w:szCs w:val="28"/>
          <w:u w:val="single"/>
        </w:rPr>
        <w:t xml:space="preserve">Общая протяженность газопроводов </w:t>
      </w:r>
      <w:r w:rsidRPr="000F52B8">
        <w:rPr>
          <w:color w:val="000000"/>
          <w:szCs w:val="28"/>
          <w:u w:val="single"/>
          <w:lang w:val="en-US"/>
        </w:rPr>
        <w:t>L</w:t>
      </w:r>
      <w:r w:rsidRPr="000F52B8">
        <w:rPr>
          <w:color w:val="000000"/>
          <w:szCs w:val="28"/>
          <w:u w:val="single"/>
        </w:rPr>
        <w:t>=5,27 п.м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 xml:space="preserve">Подземный полиэтиленовый газопровод среднего давления Д63х5,8 </w:t>
      </w:r>
      <w:r w:rsidRPr="000F52B8">
        <w:rPr>
          <w:color w:val="000000"/>
          <w:szCs w:val="28"/>
          <w:lang w:val="en-US"/>
        </w:rPr>
        <w:t>L</w:t>
      </w:r>
      <w:r w:rsidRPr="000F52B8">
        <w:rPr>
          <w:color w:val="000000"/>
          <w:szCs w:val="28"/>
        </w:rPr>
        <w:t>=0,7п.м (в т.ч. 0,5п.м ЦВПС-Г);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 xml:space="preserve">Подземный стальной газопровод среднего давления Д57х3,5 </w:t>
      </w:r>
      <w:r w:rsidRPr="000F52B8">
        <w:rPr>
          <w:color w:val="000000"/>
          <w:szCs w:val="28"/>
          <w:lang w:val="en-US"/>
        </w:rPr>
        <w:t>L</w:t>
      </w:r>
      <w:r w:rsidRPr="000F52B8">
        <w:rPr>
          <w:color w:val="000000"/>
          <w:szCs w:val="28"/>
        </w:rPr>
        <w:t xml:space="preserve">=3,4п.м 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 xml:space="preserve">Надземный стальной газопровод среднего давления Д57х3,5 </w:t>
      </w:r>
      <w:r w:rsidRPr="000F52B8">
        <w:rPr>
          <w:color w:val="000000"/>
          <w:szCs w:val="28"/>
          <w:lang w:val="en-US"/>
        </w:rPr>
        <w:t>L</w:t>
      </w:r>
      <w:r w:rsidRPr="000F52B8">
        <w:rPr>
          <w:color w:val="000000"/>
          <w:szCs w:val="28"/>
        </w:rPr>
        <w:t>=1,17п.м (в т.ч. 0,6п.м – ЦВПС-Г; 0,42п.м - строительная длина крана КШИ-50с)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  <w:u w:val="single"/>
        </w:rPr>
      </w:pPr>
      <w:r w:rsidRPr="000F52B8">
        <w:rPr>
          <w:color w:val="000000"/>
          <w:szCs w:val="28"/>
          <w:u w:val="single"/>
          <w:lang w:val="en-US"/>
        </w:rPr>
        <w:t>L</w:t>
      </w:r>
      <w:r w:rsidRPr="000F52B8">
        <w:rPr>
          <w:color w:val="000000"/>
          <w:szCs w:val="28"/>
          <w:u w:val="single"/>
        </w:rPr>
        <w:t>общ=12,8п.м в том числе: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 xml:space="preserve">Продувочный газопровод Ду20х2,8 </w:t>
      </w:r>
      <w:r w:rsidRPr="000F52B8">
        <w:rPr>
          <w:color w:val="000000"/>
          <w:szCs w:val="28"/>
          <w:lang w:val="en-US"/>
        </w:rPr>
        <w:t>L</w:t>
      </w:r>
      <w:r w:rsidRPr="000F52B8">
        <w:rPr>
          <w:color w:val="000000"/>
          <w:szCs w:val="28"/>
        </w:rPr>
        <w:t>=6,4п.м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 xml:space="preserve">Сбросной газопровод Ду20х2,8 </w:t>
      </w:r>
      <w:r w:rsidRPr="000F52B8">
        <w:rPr>
          <w:color w:val="000000"/>
          <w:szCs w:val="28"/>
          <w:lang w:val="en-US"/>
        </w:rPr>
        <w:t>L</w:t>
      </w:r>
      <w:r w:rsidRPr="000F52B8">
        <w:rPr>
          <w:color w:val="000000"/>
          <w:szCs w:val="28"/>
        </w:rPr>
        <w:t>=6,4п.м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 xml:space="preserve">Футляр стальной: Д108х4,0-1шт, </w:t>
      </w:r>
      <w:r w:rsidRPr="000F52B8">
        <w:rPr>
          <w:color w:val="000000"/>
          <w:szCs w:val="28"/>
          <w:lang w:val="en-US"/>
        </w:rPr>
        <w:t>L</w:t>
      </w:r>
      <w:r w:rsidRPr="000F52B8">
        <w:rPr>
          <w:color w:val="000000"/>
          <w:szCs w:val="28"/>
        </w:rPr>
        <w:t>=1,0п.м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  <w:u w:val="single"/>
        </w:rPr>
      </w:pPr>
      <w:r w:rsidRPr="000F52B8">
        <w:rPr>
          <w:color w:val="000000"/>
          <w:szCs w:val="28"/>
          <w:u w:val="single"/>
        </w:rPr>
        <w:t>Характеристика газопровода (газового ввода)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  <w:u w:val="single"/>
        </w:rPr>
      </w:pPr>
      <w:r w:rsidRPr="000F52B8">
        <w:rPr>
          <w:color w:val="000000"/>
          <w:szCs w:val="28"/>
          <w:u w:val="single"/>
        </w:rPr>
        <w:t xml:space="preserve">Общая протяженность газопроводов </w:t>
      </w:r>
      <w:r w:rsidRPr="000F52B8">
        <w:rPr>
          <w:color w:val="000000"/>
          <w:szCs w:val="28"/>
          <w:u w:val="single"/>
          <w:lang w:val="en-US"/>
        </w:rPr>
        <w:t>L</w:t>
      </w:r>
      <w:r w:rsidRPr="000F52B8">
        <w:rPr>
          <w:color w:val="000000"/>
          <w:szCs w:val="28"/>
          <w:u w:val="single"/>
        </w:rPr>
        <w:t>=8,0 п.м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 xml:space="preserve">Надземный газопровод низкого давления Д76х3,5 </w:t>
      </w:r>
      <w:r w:rsidRPr="000F52B8">
        <w:rPr>
          <w:color w:val="000000"/>
          <w:szCs w:val="28"/>
          <w:lang w:val="en-US"/>
        </w:rPr>
        <w:t>L</w:t>
      </w:r>
      <w:r w:rsidRPr="000F52B8">
        <w:rPr>
          <w:color w:val="000000"/>
          <w:szCs w:val="28"/>
        </w:rPr>
        <w:t>=8,0п.м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  <w:u w:val="single"/>
        </w:rPr>
      </w:pPr>
      <w:r w:rsidRPr="000F52B8">
        <w:rPr>
          <w:color w:val="000000"/>
          <w:szCs w:val="28"/>
          <w:u w:val="single"/>
          <w:lang w:val="en-US"/>
        </w:rPr>
        <w:t>L</w:t>
      </w:r>
      <w:r w:rsidRPr="000F52B8">
        <w:rPr>
          <w:color w:val="000000"/>
          <w:szCs w:val="28"/>
          <w:u w:val="single"/>
        </w:rPr>
        <w:t>общ=9,20п.м в том числе: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lastRenderedPageBreak/>
        <w:t xml:space="preserve">Продувочный газопровод Ду20х2,8 </w:t>
      </w:r>
      <w:r w:rsidRPr="000F52B8">
        <w:rPr>
          <w:color w:val="000000"/>
          <w:szCs w:val="28"/>
          <w:lang w:val="en-US"/>
        </w:rPr>
        <w:t>L</w:t>
      </w:r>
      <w:r w:rsidRPr="000F52B8">
        <w:rPr>
          <w:color w:val="000000"/>
          <w:szCs w:val="28"/>
        </w:rPr>
        <w:t>=6,6п.м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 xml:space="preserve">Сбросной газопровод Ду20х2,8 </w:t>
      </w:r>
      <w:r w:rsidRPr="000F52B8">
        <w:rPr>
          <w:color w:val="000000"/>
          <w:szCs w:val="28"/>
          <w:lang w:val="en-US"/>
        </w:rPr>
        <w:t>L</w:t>
      </w:r>
      <w:r w:rsidRPr="000F52B8">
        <w:rPr>
          <w:color w:val="000000"/>
          <w:szCs w:val="28"/>
        </w:rPr>
        <w:t>=2,6п.м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>Основное топливо – природный газ. Система теплоснабжения г. Отрадное предназначена для выработки и подачи к потребителям г. Отрадное тепловой энергии.</w:t>
      </w:r>
    </w:p>
    <w:p w:rsidR="008E4976" w:rsidRPr="000F52B8" w:rsidRDefault="00166B2D" w:rsidP="000F52B8">
      <w:pPr>
        <w:tabs>
          <w:tab w:val="left" w:pos="1134"/>
        </w:tabs>
        <w:ind w:firstLine="851"/>
        <w:jc w:val="both"/>
        <w:rPr>
          <w:szCs w:val="28"/>
        </w:rPr>
      </w:pPr>
      <w:r w:rsidRPr="000F52B8">
        <w:rPr>
          <w:szCs w:val="28"/>
        </w:rPr>
        <w:t xml:space="preserve"> Офис «Кировского теплового участка № 2» АО «ЛОТЭК»  располагается по адресу: Ленинградская область, г. Шлиссельбург, ул. Жука, дом 3. Телефон/факс: секретарь – 8(81362)-79-482, телефон диспетчера- 8(81362)-75-367.</w:t>
      </w:r>
    </w:p>
    <w:p w:rsidR="00166B2D" w:rsidRPr="000F52B8" w:rsidRDefault="00166B2D" w:rsidP="000F52B8">
      <w:pPr>
        <w:tabs>
          <w:tab w:val="left" w:pos="1134"/>
        </w:tabs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>Система теплоснабжен</w:t>
      </w:r>
      <w:r w:rsidR="006B3019">
        <w:rPr>
          <w:color w:val="000000"/>
          <w:szCs w:val="28"/>
        </w:rPr>
        <w:t>ия г. Отрадное включает в себя 8</w:t>
      </w:r>
      <w:r w:rsidRPr="000F52B8">
        <w:rPr>
          <w:color w:val="000000"/>
          <w:szCs w:val="28"/>
        </w:rPr>
        <w:t xml:space="preserve"> газовых котельных</w:t>
      </w:r>
      <w:r w:rsidR="006B3019">
        <w:rPr>
          <w:color w:val="000000"/>
          <w:szCs w:val="28"/>
        </w:rPr>
        <w:t xml:space="preserve"> и 1 ЦТП</w:t>
      </w:r>
      <w:r w:rsidRPr="000F52B8">
        <w:rPr>
          <w:color w:val="000000"/>
          <w:szCs w:val="28"/>
        </w:rPr>
        <w:t xml:space="preserve">: </w:t>
      </w:r>
    </w:p>
    <w:p w:rsidR="00166B2D" w:rsidRPr="000F52B8" w:rsidRDefault="00166B2D" w:rsidP="000F52B8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851"/>
        <w:rPr>
          <w:sz w:val="28"/>
          <w:szCs w:val="28"/>
        </w:rPr>
      </w:pPr>
      <w:r w:rsidRPr="000F52B8">
        <w:rPr>
          <w:sz w:val="28"/>
          <w:szCs w:val="28"/>
        </w:rPr>
        <w:t>Миникотельная  № 1, ул. Железнодорожная, д.13 «а»</w:t>
      </w:r>
    </w:p>
    <w:p w:rsidR="00166B2D" w:rsidRPr="000F52B8" w:rsidRDefault="00166B2D" w:rsidP="000F52B8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851"/>
        <w:rPr>
          <w:sz w:val="28"/>
          <w:szCs w:val="28"/>
        </w:rPr>
      </w:pPr>
      <w:r w:rsidRPr="000F52B8">
        <w:rPr>
          <w:sz w:val="28"/>
          <w:szCs w:val="28"/>
        </w:rPr>
        <w:t xml:space="preserve">Миникотельная  № 2, ул. Железнодорожная, д.4 «в» </w:t>
      </w:r>
    </w:p>
    <w:p w:rsidR="00166B2D" w:rsidRPr="000F52B8" w:rsidRDefault="00166B2D" w:rsidP="000F52B8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851"/>
        <w:rPr>
          <w:sz w:val="28"/>
          <w:szCs w:val="28"/>
        </w:rPr>
      </w:pPr>
      <w:r w:rsidRPr="000F52B8">
        <w:rPr>
          <w:sz w:val="28"/>
          <w:szCs w:val="28"/>
        </w:rPr>
        <w:t>Миникотельная  № 3, ул. Гагарина, д. 16 «а»</w:t>
      </w:r>
    </w:p>
    <w:p w:rsidR="00166B2D" w:rsidRPr="000F52B8" w:rsidRDefault="00166B2D" w:rsidP="000F52B8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851"/>
        <w:rPr>
          <w:sz w:val="28"/>
          <w:szCs w:val="28"/>
        </w:rPr>
      </w:pPr>
      <w:r w:rsidRPr="000F52B8">
        <w:rPr>
          <w:sz w:val="28"/>
          <w:szCs w:val="28"/>
        </w:rPr>
        <w:t>Миникотельная  № 4, ул. Щурова, д. 10 «б»</w:t>
      </w:r>
    </w:p>
    <w:p w:rsidR="00166B2D" w:rsidRPr="000F52B8" w:rsidRDefault="006B3019" w:rsidP="000F52B8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851"/>
        <w:rPr>
          <w:sz w:val="28"/>
          <w:szCs w:val="28"/>
        </w:rPr>
      </w:pPr>
      <w:r>
        <w:rPr>
          <w:sz w:val="28"/>
          <w:szCs w:val="28"/>
        </w:rPr>
        <w:t>ЦТП «</w:t>
      </w:r>
      <w:r w:rsidR="00166B2D" w:rsidRPr="000F52B8">
        <w:rPr>
          <w:sz w:val="28"/>
          <w:szCs w:val="28"/>
        </w:rPr>
        <w:t>Миникотельная  № 9</w:t>
      </w:r>
      <w:r>
        <w:rPr>
          <w:sz w:val="28"/>
          <w:szCs w:val="28"/>
        </w:rPr>
        <w:t>»</w:t>
      </w:r>
      <w:r w:rsidR="00166B2D" w:rsidRPr="000F52B8">
        <w:rPr>
          <w:sz w:val="28"/>
          <w:szCs w:val="28"/>
        </w:rPr>
        <w:t>, ул. Заводская, д. 15 «а»</w:t>
      </w:r>
    </w:p>
    <w:p w:rsidR="00166B2D" w:rsidRPr="000F52B8" w:rsidRDefault="00166B2D" w:rsidP="000F52B8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851"/>
        <w:rPr>
          <w:sz w:val="28"/>
          <w:szCs w:val="28"/>
        </w:rPr>
      </w:pPr>
      <w:r w:rsidRPr="000F52B8">
        <w:rPr>
          <w:sz w:val="28"/>
          <w:szCs w:val="28"/>
        </w:rPr>
        <w:t>Котельная «Электрощит». ул. Заводская, д. 1 «а»</w:t>
      </w:r>
    </w:p>
    <w:p w:rsidR="00166B2D" w:rsidRPr="000F52B8" w:rsidRDefault="00166B2D" w:rsidP="000F52B8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851"/>
        <w:rPr>
          <w:sz w:val="28"/>
          <w:szCs w:val="28"/>
        </w:rPr>
      </w:pPr>
      <w:r w:rsidRPr="000F52B8">
        <w:rPr>
          <w:sz w:val="28"/>
          <w:szCs w:val="28"/>
        </w:rPr>
        <w:t>Котельная «Зарубина», ул. Зарубина, д. 19 «а»</w:t>
      </w:r>
    </w:p>
    <w:p w:rsidR="00166B2D" w:rsidRPr="000F52B8" w:rsidRDefault="00166B2D" w:rsidP="000F52B8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851"/>
        <w:rPr>
          <w:color w:val="000000"/>
          <w:sz w:val="28"/>
          <w:szCs w:val="28"/>
        </w:rPr>
      </w:pPr>
      <w:r w:rsidRPr="000F52B8">
        <w:rPr>
          <w:sz w:val="28"/>
          <w:szCs w:val="28"/>
        </w:rPr>
        <w:t>Котельная на территории школы №3, 1-я линия</w:t>
      </w:r>
    </w:p>
    <w:p w:rsidR="00166B2D" w:rsidRPr="000F52B8" w:rsidRDefault="00166B2D" w:rsidP="000F52B8">
      <w:pPr>
        <w:pStyle w:val="a4"/>
        <w:numPr>
          <w:ilvl w:val="0"/>
          <w:numId w:val="1"/>
        </w:numPr>
        <w:tabs>
          <w:tab w:val="left" w:pos="1134"/>
        </w:tabs>
        <w:spacing w:line="240" w:lineRule="auto"/>
        <w:ind w:left="0" w:firstLine="851"/>
        <w:rPr>
          <w:color w:val="000000"/>
          <w:sz w:val="28"/>
          <w:szCs w:val="28"/>
        </w:rPr>
      </w:pPr>
      <w:r w:rsidRPr="000F52B8">
        <w:rPr>
          <w:sz w:val="28"/>
          <w:szCs w:val="28"/>
        </w:rPr>
        <w:t>Котельная,</w:t>
      </w:r>
      <w:r w:rsidR="00211C80">
        <w:rPr>
          <w:sz w:val="28"/>
          <w:szCs w:val="28"/>
        </w:rPr>
        <w:t xml:space="preserve"> </w:t>
      </w:r>
      <w:r w:rsidRPr="000F52B8">
        <w:rPr>
          <w:sz w:val="28"/>
          <w:szCs w:val="28"/>
        </w:rPr>
        <w:t>ул. Строителей, 7а</w:t>
      </w:r>
    </w:p>
    <w:p w:rsidR="008E4976" w:rsidRPr="000F52B8" w:rsidRDefault="008E4976" w:rsidP="000F52B8">
      <w:pPr>
        <w:ind w:firstLine="851"/>
        <w:jc w:val="both"/>
        <w:rPr>
          <w:szCs w:val="28"/>
        </w:rPr>
      </w:pP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  <w:r w:rsidRPr="000F52B8">
        <w:rPr>
          <w:b/>
          <w:szCs w:val="28"/>
        </w:rPr>
        <w:t>Миникотельная №1</w:t>
      </w:r>
      <w:r w:rsidRPr="000F52B8">
        <w:rPr>
          <w:szCs w:val="28"/>
        </w:rPr>
        <w:t>, расположена по адресу: Ленинградская обл., Кировский район, г. Отрадное, ул. Железнодорожная, д. 13 «а». Котельная автоматическая, обслуживающий персонал отсутствует. Рабочие параметры выведены на диспетчерский пункт. Котельная состоит из 3-х водогре</w:t>
      </w:r>
      <w:r w:rsidR="006B3019">
        <w:rPr>
          <w:szCs w:val="28"/>
        </w:rPr>
        <w:t>йных котлов. 1) Котел «ПРЭНКО-1,0», мощностью 1,0</w:t>
      </w:r>
      <w:r w:rsidRPr="000F52B8">
        <w:rPr>
          <w:szCs w:val="28"/>
        </w:rPr>
        <w:t xml:space="preserve"> мВт, горелка «</w:t>
      </w:r>
      <w:r w:rsidR="006B3019">
        <w:rPr>
          <w:szCs w:val="28"/>
        </w:rPr>
        <w:t>Эмма</w:t>
      </w:r>
      <w:r w:rsidRPr="000F52B8">
        <w:rPr>
          <w:szCs w:val="28"/>
        </w:rPr>
        <w:t>».</w:t>
      </w:r>
      <w:r w:rsidRPr="000F52B8">
        <w:rPr>
          <w:b/>
          <w:szCs w:val="28"/>
        </w:rPr>
        <w:t xml:space="preserve"> </w:t>
      </w:r>
      <w:r w:rsidRPr="000F52B8">
        <w:rPr>
          <w:szCs w:val="28"/>
        </w:rPr>
        <w:t>2)</w:t>
      </w:r>
      <w:r w:rsidRPr="000F52B8">
        <w:rPr>
          <w:b/>
          <w:szCs w:val="28"/>
        </w:rPr>
        <w:t xml:space="preserve"> </w:t>
      </w:r>
      <w:r w:rsidR="006B3019">
        <w:rPr>
          <w:szCs w:val="28"/>
        </w:rPr>
        <w:t>Котел «КВСА -Октан»</w:t>
      </w:r>
      <w:r w:rsidRPr="000F52B8">
        <w:rPr>
          <w:szCs w:val="28"/>
        </w:rPr>
        <w:t xml:space="preserve">, мощность 0,8 МВт, горелка </w:t>
      </w:r>
      <w:r w:rsidRPr="000F52B8">
        <w:rPr>
          <w:szCs w:val="28"/>
          <w:lang w:val="en-US"/>
        </w:rPr>
        <w:t>CIB</w:t>
      </w:r>
      <w:r w:rsidRPr="000F52B8">
        <w:rPr>
          <w:szCs w:val="28"/>
        </w:rPr>
        <w:t xml:space="preserve"> </w:t>
      </w:r>
      <w:r w:rsidRPr="000F52B8">
        <w:rPr>
          <w:szCs w:val="28"/>
          <w:lang w:val="en-US"/>
        </w:rPr>
        <w:t>UNIGAS</w:t>
      </w:r>
      <w:r w:rsidRPr="000F52B8">
        <w:rPr>
          <w:szCs w:val="28"/>
        </w:rPr>
        <w:t xml:space="preserve">, тип Р72. 3) Котел «Термотехник» ТТ50, мощностью 1 МВт, горелка </w:t>
      </w:r>
      <w:r w:rsidRPr="000F52B8">
        <w:rPr>
          <w:szCs w:val="28"/>
          <w:lang w:val="en-US"/>
        </w:rPr>
        <w:t>CIB</w:t>
      </w:r>
      <w:r w:rsidRPr="000F52B8">
        <w:rPr>
          <w:szCs w:val="28"/>
        </w:rPr>
        <w:t xml:space="preserve"> </w:t>
      </w:r>
      <w:r w:rsidRPr="000F52B8">
        <w:rPr>
          <w:szCs w:val="28"/>
          <w:lang w:val="en-US"/>
        </w:rPr>
        <w:t>UNIGAS</w:t>
      </w:r>
      <w:r w:rsidRPr="000F52B8">
        <w:rPr>
          <w:szCs w:val="28"/>
        </w:rPr>
        <w:t>, тип Р72. Площадь котельной 89,8 м</w:t>
      </w:r>
      <w:r w:rsidRPr="000F52B8">
        <w:rPr>
          <w:szCs w:val="28"/>
          <w:vertAlign w:val="superscript"/>
        </w:rPr>
        <w:t>2</w:t>
      </w:r>
      <w:r w:rsidRPr="000F52B8">
        <w:rPr>
          <w:szCs w:val="28"/>
        </w:rPr>
        <w:t>.</w:t>
      </w: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  <w:r w:rsidRPr="000F52B8">
        <w:rPr>
          <w:szCs w:val="28"/>
        </w:rPr>
        <w:t>Температура сетевой воды на выходе из котлов не выше 115</w:t>
      </w:r>
      <w:r w:rsidRPr="000F52B8">
        <w:rPr>
          <w:rFonts w:ascii="Cambria Math" w:hAnsi="Cambria Math"/>
          <w:szCs w:val="28"/>
        </w:rPr>
        <w:t>⁰</w:t>
      </w:r>
      <w:r w:rsidRPr="000F52B8">
        <w:rPr>
          <w:szCs w:val="28"/>
        </w:rPr>
        <w:t>, ГВС-70</w:t>
      </w:r>
      <w:r w:rsidRPr="000F52B8">
        <w:rPr>
          <w:rFonts w:ascii="Cambria Math" w:hAnsi="Cambria Math"/>
          <w:szCs w:val="28"/>
        </w:rPr>
        <w:t>⁰</w:t>
      </w:r>
      <w:r w:rsidRPr="000F52B8">
        <w:rPr>
          <w:szCs w:val="28"/>
        </w:rPr>
        <w:t>, предназначены для подогрева сетевой воды и ГВС.В здании котельной установлены автоматическая пожарная сигнализация, системы оповещения  и управления эвакуацией людей при пожаре. Помещения укомплектованы огнетушителями марки ОП и ОУ в количестве, соответствующем нормам.</w:t>
      </w: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  <w:r w:rsidRPr="000F52B8">
        <w:rPr>
          <w:b/>
          <w:szCs w:val="28"/>
        </w:rPr>
        <w:t>Миникотельная № 2</w:t>
      </w:r>
      <w:r w:rsidRPr="000F52B8">
        <w:rPr>
          <w:szCs w:val="28"/>
        </w:rPr>
        <w:t xml:space="preserve">, расположена по адресу: Ленинградская обл., Кировский район, г. Отрадное, ул. Железнодорожная, д. 4 «в». Котельная автоматическая, обслуживающий персонал отсутствует. Рабочие параметры выведены на диспетчерский пункт. Котельная состоит из 3-х водогрейных котлов. 1) Котел «Термотехник» ТТ100, мощностью 2 МВт, горелка </w:t>
      </w:r>
      <w:r w:rsidRPr="000F52B8">
        <w:rPr>
          <w:szCs w:val="28"/>
          <w:lang w:val="en-US"/>
        </w:rPr>
        <w:t>OILON</w:t>
      </w:r>
      <w:r w:rsidRPr="000F52B8">
        <w:rPr>
          <w:szCs w:val="28"/>
        </w:rPr>
        <w:t xml:space="preserve">  </w:t>
      </w:r>
      <w:r w:rsidRPr="000F52B8">
        <w:rPr>
          <w:szCs w:val="28"/>
          <w:lang w:val="en-US"/>
        </w:rPr>
        <w:t>GP</w:t>
      </w:r>
      <w:r w:rsidRPr="000F52B8">
        <w:rPr>
          <w:szCs w:val="28"/>
        </w:rPr>
        <w:t xml:space="preserve">-150Н 2) Котел «ЗИОСАБ-1000», мощностью 1 МВт, горелка </w:t>
      </w:r>
      <w:r w:rsidRPr="000F52B8">
        <w:rPr>
          <w:szCs w:val="28"/>
          <w:lang w:val="en-US"/>
        </w:rPr>
        <w:t>CIB</w:t>
      </w:r>
      <w:r w:rsidRPr="000F52B8">
        <w:rPr>
          <w:szCs w:val="28"/>
        </w:rPr>
        <w:t xml:space="preserve"> </w:t>
      </w:r>
      <w:r w:rsidRPr="000F52B8">
        <w:rPr>
          <w:szCs w:val="28"/>
          <w:lang w:val="en-US"/>
        </w:rPr>
        <w:t>UNIGAS</w:t>
      </w:r>
      <w:r w:rsidRPr="000F52B8">
        <w:rPr>
          <w:szCs w:val="28"/>
        </w:rPr>
        <w:t>, тип Р72. 3) Котел «Турботерм», мощностью 1,1 МВт, горелка «</w:t>
      </w:r>
      <w:r w:rsidRPr="000F52B8">
        <w:rPr>
          <w:szCs w:val="28"/>
          <w:lang w:val="en-US"/>
        </w:rPr>
        <w:t>Weishaupt</w:t>
      </w:r>
      <w:r w:rsidRPr="000F52B8">
        <w:rPr>
          <w:szCs w:val="28"/>
        </w:rPr>
        <w:t>». Площадь котельной 90,7 м</w:t>
      </w:r>
      <w:r w:rsidRPr="000F52B8">
        <w:rPr>
          <w:szCs w:val="28"/>
          <w:vertAlign w:val="superscript"/>
        </w:rPr>
        <w:t>2</w:t>
      </w:r>
      <w:r w:rsidRPr="000F52B8">
        <w:rPr>
          <w:szCs w:val="28"/>
        </w:rPr>
        <w:t>. Температура сетевой воды на выходе из котлов не выше 115</w:t>
      </w:r>
      <w:r w:rsidRPr="000F52B8">
        <w:rPr>
          <w:rFonts w:ascii="Cambria Math" w:hAnsi="Cambria Math"/>
          <w:szCs w:val="28"/>
        </w:rPr>
        <w:t>⁰</w:t>
      </w:r>
      <w:r w:rsidRPr="000F52B8">
        <w:rPr>
          <w:szCs w:val="28"/>
        </w:rPr>
        <w:t>, ГВС-70</w:t>
      </w:r>
      <w:r w:rsidRPr="000F52B8">
        <w:rPr>
          <w:rFonts w:ascii="Cambria Math" w:hAnsi="Cambria Math"/>
          <w:szCs w:val="28"/>
        </w:rPr>
        <w:t>⁰</w:t>
      </w:r>
      <w:r w:rsidRPr="000F52B8">
        <w:rPr>
          <w:szCs w:val="28"/>
        </w:rPr>
        <w:t xml:space="preserve">, предназначены для подогрева сетевой воды и ГВС.В здании котельной установлены автоматическая пожарная сигнализация, системы оповещения  и </w:t>
      </w:r>
      <w:r w:rsidRPr="000F52B8">
        <w:rPr>
          <w:szCs w:val="28"/>
        </w:rPr>
        <w:lastRenderedPageBreak/>
        <w:t>управления эвакуацией людей при пожаре. Помещения укомплектованы огнетушителями марки ОП и ОУ в количестве, соответствующем нормам.</w:t>
      </w: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  <w:r w:rsidRPr="000F52B8">
        <w:rPr>
          <w:b/>
          <w:szCs w:val="28"/>
        </w:rPr>
        <w:t>Миникотельная № 3</w:t>
      </w:r>
      <w:r w:rsidRPr="000F52B8">
        <w:rPr>
          <w:szCs w:val="28"/>
        </w:rPr>
        <w:t>, расположена по адресу: Ленинградская обл., Кировский район, г. Отрадное, ул. Гагарина, д. 16 «а». Котельная автоматическая, обслуживающий персонал отсутствует. Рабочие параметры выведены на диспетчерский пункт. Котельная состоит из 3-х водогрей</w:t>
      </w:r>
      <w:r w:rsidR="006B3019">
        <w:rPr>
          <w:szCs w:val="28"/>
        </w:rPr>
        <w:t>ных котлов.1) Котел «</w:t>
      </w:r>
      <w:r w:rsidR="006B3019">
        <w:rPr>
          <w:szCs w:val="28"/>
          <w:lang w:val="en-US"/>
        </w:rPr>
        <w:t>TEMRON</w:t>
      </w:r>
      <w:r w:rsidR="006B3019" w:rsidRPr="006B3019">
        <w:rPr>
          <w:szCs w:val="28"/>
        </w:rPr>
        <w:t xml:space="preserve"> </w:t>
      </w:r>
      <w:r w:rsidR="006B3019">
        <w:rPr>
          <w:szCs w:val="28"/>
          <w:lang w:val="en-US"/>
        </w:rPr>
        <w:t>WH</w:t>
      </w:r>
      <w:r w:rsidR="006B3019" w:rsidRPr="006B3019">
        <w:rPr>
          <w:szCs w:val="28"/>
        </w:rPr>
        <w:t xml:space="preserve"> 1/ 5.2</w:t>
      </w:r>
      <w:r w:rsidR="006B3019">
        <w:rPr>
          <w:szCs w:val="28"/>
        </w:rPr>
        <w:t>»</w:t>
      </w:r>
      <w:r w:rsidRPr="000F52B8">
        <w:rPr>
          <w:szCs w:val="28"/>
        </w:rPr>
        <w:t xml:space="preserve">, мощностью 1,6 МВт, горелка </w:t>
      </w:r>
      <w:r w:rsidRPr="000F52B8">
        <w:rPr>
          <w:szCs w:val="28"/>
          <w:lang w:val="en-US"/>
        </w:rPr>
        <w:t>CIB</w:t>
      </w:r>
      <w:r w:rsidRPr="000F52B8">
        <w:rPr>
          <w:szCs w:val="28"/>
        </w:rPr>
        <w:t xml:space="preserve"> </w:t>
      </w:r>
      <w:r w:rsidRPr="000F52B8">
        <w:rPr>
          <w:szCs w:val="28"/>
          <w:lang w:val="en-US"/>
        </w:rPr>
        <w:t>UNIGAS</w:t>
      </w:r>
      <w:r w:rsidRPr="000F52B8">
        <w:rPr>
          <w:szCs w:val="28"/>
        </w:rPr>
        <w:t xml:space="preserve"> </w:t>
      </w:r>
      <w:r w:rsidR="00A81A2A">
        <w:rPr>
          <w:szCs w:val="28"/>
        </w:rPr>
        <w:t xml:space="preserve">Р90 </w:t>
      </w:r>
      <w:r w:rsidRPr="000F52B8">
        <w:rPr>
          <w:szCs w:val="28"/>
        </w:rPr>
        <w:t>2) Котел «Термотехник» ТТ50-1000, мощностью 1</w:t>
      </w:r>
      <w:r w:rsidR="006B3019">
        <w:rPr>
          <w:szCs w:val="28"/>
        </w:rPr>
        <w:t>,6</w:t>
      </w:r>
      <w:r w:rsidRPr="000F52B8">
        <w:rPr>
          <w:szCs w:val="28"/>
        </w:rPr>
        <w:t xml:space="preserve"> МВт, горелка </w:t>
      </w:r>
      <w:r w:rsidRPr="000F52B8">
        <w:rPr>
          <w:szCs w:val="28"/>
          <w:lang w:val="en-US"/>
        </w:rPr>
        <w:t>CIB</w:t>
      </w:r>
      <w:r w:rsidRPr="000F52B8">
        <w:rPr>
          <w:szCs w:val="28"/>
        </w:rPr>
        <w:t xml:space="preserve"> </w:t>
      </w:r>
      <w:r w:rsidRPr="000F52B8">
        <w:rPr>
          <w:szCs w:val="28"/>
          <w:lang w:val="en-US"/>
        </w:rPr>
        <w:t>UNIGAS</w:t>
      </w:r>
      <w:r w:rsidRPr="000F52B8">
        <w:rPr>
          <w:szCs w:val="28"/>
        </w:rPr>
        <w:t xml:space="preserve"> </w:t>
      </w:r>
      <w:r w:rsidR="006B3019">
        <w:rPr>
          <w:szCs w:val="28"/>
        </w:rPr>
        <w:t xml:space="preserve">Р90 </w:t>
      </w:r>
      <w:r w:rsidRPr="000F52B8">
        <w:rPr>
          <w:szCs w:val="28"/>
        </w:rPr>
        <w:t xml:space="preserve">3) </w:t>
      </w:r>
      <w:r w:rsidR="006B3019" w:rsidRPr="006B3019">
        <w:rPr>
          <w:szCs w:val="28"/>
        </w:rPr>
        <w:t>Котел «Термо</w:t>
      </w:r>
      <w:r w:rsidR="006B3019">
        <w:rPr>
          <w:szCs w:val="28"/>
        </w:rPr>
        <w:t>техник» ТТ50-1000, мощностью 1,0 Мвт.,</w:t>
      </w:r>
      <w:r w:rsidRPr="000F52B8">
        <w:rPr>
          <w:szCs w:val="28"/>
        </w:rPr>
        <w:t xml:space="preserve"> горелка </w:t>
      </w:r>
      <w:r w:rsidRPr="000F52B8">
        <w:rPr>
          <w:szCs w:val="28"/>
          <w:lang w:val="en-US"/>
        </w:rPr>
        <w:t>CIB</w:t>
      </w:r>
      <w:r w:rsidRPr="000F52B8">
        <w:rPr>
          <w:szCs w:val="28"/>
        </w:rPr>
        <w:t xml:space="preserve"> </w:t>
      </w:r>
      <w:r w:rsidRPr="000F52B8">
        <w:rPr>
          <w:szCs w:val="28"/>
          <w:lang w:val="en-US"/>
        </w:rPr>
        <w:t>UNIGAS</w:t>
      </w:r>
      <w:r w:rsidR="006B3019">
        <w:rPr>
          <w:szCs w:val="28"/>
        </w:rPr>
        <w:t>, тип Р 72</w:t>
      </w:r>
      <w:r w:rsidRPr="000F52B8">
        <w:rPr>
          <w:szCs w:val="28"/>
        </w:rPr>
        <w:t>. Площадь котельной 93,5 м</w:t>
      </w:r>
      <w:r w:rsidRPr="000F52B8">
        <w:rPr>
          <w:szCs w:val="28"/>
          <w:vertAlign w:val="superscript"/>
        </w:rPr>
        <w:t>2</w:t>
      </w:r>
      <w:r w:rsidRPr="000F52B8">
        <w:rPr>
          <w:szCs w:val="28"/>
        </w:rPr>
        <w:t>. Температура сетевой воды на выходе из котлов не выше 115</w:t>
      </w:r>
      <w:r w:rsidRPr="000F52B8">
        <w:rPr>
          <w:rFonts w:ascii="Cambria Math" w:hAnsi="Cambria Math"/>
          <w:szCs w:val="28"/>
        </w:rPr>
        <w:t>⁰</w:t>
      </w:r>
      <w:r w:rsidRPr="000F52B8">
        <w:rPr>
          <w:szCs w:val="28"/>
        </w:rPr>
        <w:t>, ГВС-70</w:t>
      </w:r>
      <w:r w:rsidRPr="000F52B8">
        <w:rPr>
          <w:rFonts w:ascii="Cambria Math" w:hAnsi="Cambria Math"/>
          <w:szCs w:val="28"/>
        </w:rPr>
        <w:t>⁰</w:t>
      </w:r>
      <w:r w:rsidRPr="000F52B8">
        <w:rPr>
          <w:szCs w:val="28"/>
        </w:rPr>
        <w:t>, предназначены для подогрева сетевой воды и ГВС.</w:t>
      </w:r>
      <w:r w:rsidR="004D0F61" w:rsidRPr="000F52B8">
        <w:rPr>
          <w:szCs w:val="28"/>
        </w:rPr>
        <w:t xml:space="preserve"> </w:t>
      </w:r>
      <w:r w:rsidRPr="000F52B8">
        <w:rPr>
          <w:szCs w:val="28"/>
        </w:rPr>
        <w:t>В здании котельной установлены автоматическая пожарная сигнализация, системы оповещения  и управления эвакуацией людей при пожаре. Помещения укомплектованы огнетушителями марки ОП и ОУ в количестве, соответствующем нормам.</w:t>
      </w: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</w:p>
    <w:p w:rsidR="00166B2D" w:rsidRPr="000F52B8" w:rsidRDefault="00166B2D" w:rsidP="000F52B8">
      <w:pPr>
        <w:suppressAutoHyphens/>
        <w:ind w:firstLine="851"/>
        <w:jc w:val="both"/>
        <w:rPr>
          <w:b/>
          <w:szCs w:val="28"/>
        </w:rPr>
      </w:pPr>
      <w:r w:rsidRPr="000F52B8">
        <w:rPr>
          <w:b/>
          <w:szCs w:val="28"/>
        </w:rPr>
        <w:t>Миникотельная № 4</w:t>
      </w:r>
      <w:r w:rsidRPr="000F52B8">
        <w:rPr>
          <w:szCs w:val="28"/>
        </w:rPr>
        <w:t>, расположена по адресу: Ленинградская обл., Кировский район, г. Отрадное, ул. Щурова, д. 10 «б». Котельная автоматическая, обслуживающий персонал отсутствует. Рабочие параметры выведены на диспетчерский пункт. Котельная состоит из 3-х водогрейных котлов.</w:t>
      </w:r>
      <w:r w:rsidR="00A81A2A">
        <w:rPr>
          <w:szCs w:val="28"/>
        </w:rPr>
        <w:t xml:space="preserve"> 1</w:t>
      </w:r>
      <w:r w:rsidRPr="000F52B8">
        <w:rPr>
          <w:szCs w:val="28"/>
        </w:rPr>
        <w:t xml:space="preserve">) Котел «Термотехник» ТТ100, мощностью 1 МВт, горелка </w:t>
      </w:r>
      <w:r w:rsidRPr="000F52B8">
        <w:rPr>
          <w:szCs w:val="28"/>
          <w:lang w:val="en-US"/>
        </w:rPr>
        <w:t>CIB</w:t>
      </w:r>
      <w:r w:rsidRPr="000F52B8">
        <w:rPr>
          <w:szCs w:val="28"/>
        </w:rPr>
        <w:t xml:space="preserve"> </w:t>
      </w:r>
      <w:r w:rsidRPr="000F52B8">
        <w:rPr>
          <w:szCs w:val="28"/>
          <w:lang w:val="en-US"/>
        </w:rPr>
        <w:t>UNIGAS</w:t>
      </w:r>
      <w:r w:rsidR="00A81A2A">
        <w:rPr>
          <w:szCs w:val="28"/>
        </w:rPr>
        <w:t>, тип Р72. 2</w:t>
      </w:r>
      <w:r w:rsidRPr="000F52B8">
        <w:rPr>
          <w:szCs w:val="28"/>
        </w:rPr>
        <w:t xml:space="preserve">) Котел «Термотехник» ТТ100, мощностью 1 МВт, горелка </w:t>
      </w:r>
      <w:r w:rsidRPr="000F52B8">
        <w:rPr>
          <w:szCs w:val="28"/>
          <w:lang w:val="en-US"/>
        </w:rPr>
        <w:t>CIB</w:t>
      </w:r>
      <w:r w:rsidRPr="000F52B8">
        <w:rPr>
          <w:szCs w:val="28"/>
        </w:rPr>
        <w:t xml:space="preserve"> </w:t>
      </w:r>
      <w:r w:rsidRPr="000F52B8">
        <w:rPr>
          <w:szCs w:val="28"/>
          <w:lang w:val="en-US"/>
        </w:rPr>
        <w:t>UNIGAS</w:t>
      </w:r>
      <w:r w:rsidRPr="000F52B8">
        <w:rPr>
          <w:szCs w:val="28"/>
        </w:rPr>
        <w:t>, тип Р72.</w:t>
      </w:r>
      <w:r w:rsidR="00A81A2A" w:rsidRPr="00A81A2A">
        <w:rPr>
          <w:szCs w:val="28"/>
        </w:rPr>
        <w:t xml:space="preserve"> </w:t>
      </w:r>
      <w:r w:rsidR="00A81A2A">
        <w:rPr>
          <w:szCs w:val="28"/>
        </w:rPr>
        <w:t>3</w:t>
      </w:r>
      <w:r w:rsidR="00A81A2A" w:rsidRPr="00A81A2A">
        <w:rPr>
          <w:szCs w:val="28"/>
        </w:rPr>
        <w:t xml:space="preserve">) Котел тип (модель) TEMRON WH, мощностью 0,8 МВТ, горелка </w:t>
      </w:r>
      <w:r w:rsidR="00A81A2A" w:rsidRPr="00A81A2A">
        <w:rPr>
          <w:szCs w:val="28"/>
          <w:lang w:val="en-US"/>
        </w:rPr>
        <w:t>CIB</w:t>
      </w:r>
      <w:r w:rsidR="00A81A2A" w:rsidRPr="00A81A2A">
        <w:rPr>
          <w:szCs w:val="28"/>
        </w:rPr>
        <w:t xml:space="preserve"> </w:t>
      </w:r>
      <w:r w:rsidR="00A81A2A" w:rsidRPr="00A81A2A">
        <w:rPr>
          <w:szCs w:val="28"/>
          <w:lang w:val="en-US"/>
        </w:rPr>
        <w:t>UNIGAS</w:t>
      </w:r>
      <w:r w:rsidR="00A81A2A" w:rsidRPr="00A81A2A">
        <w:rPr>
          <w:szCs w:val="28"/>
        </w:rPr>
        <w:t xml:space="preserve">, тип Р72. </w:t>
      </w:r>
      <w:r w:rsidRPr="000F52B8">
        <w:rPr>
          <w:szCs w:val="28"/>
        </w:rPr>
        <w:t xml:space="preserve"> Площадь котельной 103,3 м</w:t>
      </w:r>
      <w:r w:rsidRPr="000F52B8">
        <w:rPr>
          <w:szCs w:val="28"/>
          <w:vertAlign w:val="superscript"/>
        </w:rPr>
        <w:t>2</w:t>
      </w:r>
      <w:r w:rsidRPr="000F52B8">
        <w:rPr>
          <w:szCs w:val="28"/>
        </w:rPr>
        <w:t xml:space="preserve">.                    </w:t>
      </w: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  <w:r w:rsidRPr="000F52B8">
        <w:rPr>
          <w:szCs w:val="28"/>
        </w:rPr>
        <w:t>Температура сетевой воды на выходе из котлов не выше 115</w:t>
      </w:r>
      <w:r w:rsidRPr="000F52B8">
        <w:rPr>
          <w:rFonts w:ascii="Cambria Math" w:hAnsi="Cambria Math"/>
          <w:szCs w:val="28"/>
        </w:rPr>
        <w:t>⁰</w:t>
      </w:r>
      <w:r w:rsidRPr="000F52B8">
        <w:rPr>
          <w:szCs w:val="28"/>
        </w:rPr>
        <w:t>, ГВС-70</w:t>
      </w:r>
      <w:r w:rsidRPr="000F52B8">
        <w:rPr>
          <w:rFonts w:ascii="Cambria Math" w:hAnsi="Cambria Math"/>
          <w:szCs w:val="28"/>
        </w:rPr>
        <w:t>⁰</w:t>
      </w:r>
      <w:r w:rsidRPr="000F52B8">
        <w:rPr>
          <w:szCs w:val="28"/>
        </w:rPr>
        <w:t>, предназначены для подогрева сетевой воды и ГВС. В здании котельной установлены автоматическая пожарная сигнализация, системы оповещения  и управления эвакуацией людей при пожаре. Помещения укомплектованы огнетушителями марки ОП и ОУ в количестве, соответствующем нормам.</w:t>
      </w: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</w:p>
    <w:p w:rsidR="00166B2D" w:rsidRPr="000F52B8" w:rsidRDefault="00A81A2A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  <w:r>
        <w:rPr>
          <w:b/>
          <w:szCs w:val="28"/>
        </w:rPr>
        <w:t>ЦТП «</w:t>
      </w:r>
      <w:r w:rsidR="00166B2D" w:rsidRPr="000F52B8">
        <w:rPr>
          <w:b/>
          <w:szCs w:val="28"/>
        </w:rPr>
        <w:t>Миникотельная № 9</w:t>
      </w:r>
      <w:r>
        <w:rPr>
          <w:b/>
          <w:szCs w:val="28"/>
        </w:rPr>
        <w:t>»</w:t>
      </w:r>
      <w:r w:rsidR="00166B2D" w:rsidRPr="000F52B8">
        <w:rPr>
          <w:szCs w:val="28"/>
        </w:rPr>
        <w:t>, расположена по адресу: Ленинградская обл., Кировский район, г. Отрадное, ул. Заводская, д. 15 «а». Рабочие параметры выведены на диспетчерск</w:t>
      </w:r>
      <w:r>
        <w:rPr>
          <w:szCs w:val="28"/>
        </w:rPr>
        <w:t>ий пункт. ЦТП состоит из 2</w:t>
      </w:r>
      <w:r w:rsidR="00166B2D" w:rsidRPr="000F52B8">
        <w:rPr>
          <w:szCs w:val="28"/>
        </w:rPr>
        <w:t>-х</w:t>
      </w:r>
      <w:r>
        <w:rPr>
          <w:szCs w:val="28"/>
        </w:rPr>
        <w:t xml:space="preserve"> теплообменных аппаратов </w:t>
      </w:r>
      <w:r w:rsidRPr="000F52B8">
        <w:rPr>
          <w:szCs w:val="28"/>
        </w:rPr>
        <w:t>предназначены</w:t>
      </w:r>
      <w:r>
        <w:rPr>
          <w:szCs w:val="28"/>
        </w:rPr>
        <w:t xml:space="preserve">х для подогрева </w:t>
      </w:r>
      <w:r w:rsidRPr="000F52B8">
        <w:rPr>
          <w:szCs w:val="28"/>
        </w:rPr>
        <w:t xml:space="preserve"> ГВС. </w:t>
      </w:r>
      <w:r>
        <w:rPr>
          <w:szCs w:val="28"/>
        </w:rPr>
        <w:t>и 2-х насосов контура ГВС</w:t>
      </w:r>
      <w:r w:rsidR="00166B2D" w:rsidRPr="000F52B8">
        <w:rPr>
          <w:szCs w:val="28"/>
        </w:rPr>
        <w:t>.</w:t>
      </w:r>
      <w:r w:rsidR="004D0F61" w:rsidRPr="000F52B8">
        <w:rPr>
          <w:szCs w:val="28"/>
        </w:rPr>
        <w:t xml:space="preserve"> </w:t>
      </w:r>
      <w:r w:rsidR="00166B2D" w:rsidRPr="000F52B8">
        <w:rPr>
          <w:szCs w:val="28"/>
        </w:rPr>
        <w:t>Температура сетевой воды на выходе ГВС-70</w:t>
      </w:r>
      <w:r w:rsidR="00166B2D" w:rsidRPr="000F52B8">
        <w:rPr>
          <w:rFonts w:ascii="Cambria Math" w:hAnsi="Cambria Math"/>
          <w:szCs w:val="28"/>
        </w:rPr>
        <w:t>⁰</w:t>
      </w:r>
      <w:r w:rsidR="00166B2D" w:rsidRPr="000F52B8">
        <w:rPr>
          <w:szCs w:val="28"/>
        </w:rPr>
        <w:t>. Площадь котельной 103,3 м</w:t>
      </w:r>
      <w:r w:rsidR="00166B2D" w:rsidRPr="000F52B8">
        <w:rPr>
          <w:szCs w:val="28"/>
          <w:vertAlign w:val="superscript"/>
        </w:rPr>
        <w:t>2</w:t>
      </w:r>
      <w:r w:rsidR="00166B2D" w:rsidRPr="000F52B8">
        <w:rPr>
          <w:szCs w:val="28"/>
        </w:rPr>
        <w:t>. В здании котельной установлены автоматическая пожарная сигнализация, системы оповещения и управления эвакуацией людей при пожаре. Помещения укомплектованы огнетушителями марки ОП и ОУ в количестве, соответствующем нормам.</w:t>
      </w: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  <w:r w:rsidRPr="000F52B8">
        <w:rPr>
          <w:b/>
          <w:szCs w:val="28"/>
        </w:rPr>
        <w:t>Котельная «Электрощит»,</w:t>
      </w:r>
      <w:r w:rsidRPr="000F52B8">
        <w:rPr>
          <w:szCs w:val="28"/>
        </w:rPr>
        <w:t xml:space="preserve"> расположена по адресу: Ленинградская обл., Кировский район, г. Отрадное, ул. Заводская, д. 1 «а».  Котельная состоит из 4-х водогрейных котлов. 1) Котел водогрейный ДЕ 10/14, </w:t>
      </w:r>
      <w:r w:rsidRPr="000F52B8">
        <w:rPr>
          <w:szCs w:val="28"/>
        </w:rPr>
        <w:lastRenderedPageBreak/>
        <w:t xml:space="preserve">мощностью 6,97МВт, горелка тип ГМГ-7. 2) Котел «ЗИОСАБ», мощностью 5 МВт. 3) Котел «Термотехник» ТТ-100, мощностью 3,5 МВт, горелка </w:t>
      </w:r>
      <w:r w:rsidRPr="000F52B8">
        <w:rPr>
          <w:szCs w:val="28"/>
          <w:lang w:val="en-US"/>
        </w:rPr>
        <w:t>OILON</w:t>
      </w:r>
      <w:r w:rsidRPr="000F52B8">
        <w:rPr>
          <w:szCs w:val="28"/>
        </w:rPr>
        <w:t xml:space="preserve">  </w:t>
      </w:r>
      <w:r w:rsidRPr="000F52B8">
        <w:rPr>
          <w:szCs w:val="28"/>
          <w:lang w:val="en-US"/>
        </w:rPr>
        <w:t>GP</w:t>
      </w:r>
      <w:r w:rsidRPr="000F52B8">
        <w:rPr>
          <w:szCs w:val="28"/>
        </w:rPr>
        <w:t xml:space="preserve">-400М-1 4) Котел «Термотехник» ТТ-100, мощностью 3,5 МВт, горелка </w:t>
      </w:r>
      <w:r w:rsidRPr="000F52B8">
        <w:rPr>
          <w:szCs w:val="28"/>
          <w:lang w:val="en-US"/>
        </w:rPr>
        <w:t>OILON</w:t>
      </w:r>
      <w:r w:rsidRPr="000F52B8">
        <w:rPr>
          <w:szCs w:val="28"/>
        </w:rPr>
        <w:t xml:space="preserve">  </w:t>
      </w:r>
      <w:r w:rsidRPr="000F52B8">
        <w:rPr>
          <w:szCs w:val="28"/>
          <w:lang w:val="en-US"/>
        </w:rPr>
        <w:t>GP</w:t>
      </w:r>
      <w:r w:rsidRPr="000F52B8">
        <w:rPr>
          <w:szCs w:val="28"/>
        </w:rPr>
        <w:t>-400М-1. Площадь котельной 889,4м</w:t>
      </w:r>
      <w:r w:rsidRPr="000F52B8">
        <w:rPr>
          <w:szCs w:val="28"/>
          <w:vertAlign w:val="superscript"/>
        </w:rPr>
        <w:t>2</w:t>
      </w:r>
      <w:r w:rsidRPr="000F52B8">
        <w:rPr>
          <w:szCs w:val="28"/>
        </w:rPr>
        <w:t xml:space="preserve">. В здании котельной установлены автоматическая пожарная сигнализация, системы оповещения  и управления эвакуацией людей при пожаре. Помещения укомплектованы огнетушителями марки ОП и ОУ в количестве, соответствующем нормам. </w:t>
      </w: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  <w:r w:rsidRPr="000F52B8">
        <w:rPr>
          <w:b/>
          <w:szCs w:val="28"/>
        </w:rPr>
        <w:t>Котельная «Зарубина»,</w:t>
      </w:r>
      <w:r w:rsidRPr="000F52B8">
        <w:rPr>
          <w:szCs w:val="28"/>
        </w:rPr>
        <w:t xml:space="preserve"> расположена по адресу: Ленинградская обл., Кировский район, г. Отрадное, ул. Зарубина, д. 19а.  Котельная состоит из 4-х водогрей</w:t>
      </w:r>
      <w:r w:rsidR="00A81A2A">
        <w:rPr>
          <w:szCs w:val="28"/>
        </w:rPr>
        <w:t>ных котлов. 1)</w:t>
      </w:r>
      <w:r w:rsidR="00A81A2A" w:rsidRPr="00A81A2A">
        <w:rPr>
          <w:szCs w:val="28"/>
        </w:rPr>
        <w:t xml:space="preserve"> </w:t>
      </w:r>
      <w:r w:rsidR="00A81A2A">
        <w:rPr>
          <w:szCs w:val="28"/>
        </w:rPr>
        <w:t>Котел «Термотехник» ТТ-115, мощностью 5</w:t>
      </w:r>
      <w:r w:rsidR="00A81A2A" w:rsidRPr="00A81A2A">
        <w:rPr>
          <w:szCs w:val="28"/>
        </w:rPr>
        <w:t>МВт, горелка GP-500М.</w:t>
      </w:r>
      <w:r w:rsidR="00A81A2A">
        <w:rPr>
          <w:szCs w:val="28"/>
        </w:rPr>
        <w:t xml:space="preserve"> 2) Котел «</w:t>
      </w:r>
      <w:r w:rsidR="00A81A2A">
        <w:rPr>
          <w:szCs w:val="28"/>
          <w:lang w:val="en-US"/>
        </w:rPr>
        <w:t>Temron</w:t>
      </w:r>
      <w:r w:rsidR="00A81A2A" w:rsidRPr="00A81A2A">
        <w:rPr>
          <w:szCs w:val="28"/>
        </w:rPr>
        <w:t xml:space="preserve"> </w:t>
      </w:r>
      <w:r w:rsidR="00A81A2A">
        <w:rPr>
          <w:szCs w:val="28"/>
          <w:lang w:val="en-US"/>
        </w:rPr>
        <w:t>WH</w:t>
      </w:r>
      <w:r w:rsidR="00A81A2A" w:rsidRPr="00A81A2A">
        <w:rPr>
          <w:szCs w:val="28"/>
        </w:rPr>
        <w:t xml:space="preserve"> 5.</w:t>
      </w:r>
      <w:r w:rsidR="00A81A2A" w:rsidRPr="007008E7">
        <w:rPr>
          <w:szCs w:val="28"/>
        </w:rPr>
        <w:t>3</w:t>
      </w:r>
      <w:r w:rsidR="00A81A2A">
        <w:rPr>
          <w:szCs w:val="28"/>
        </w:rPr>
        <w:t xml:space="preserve">», мощностью </w:t>
      </w:r>
      <w:r w:rsidRPr="000F52B8">
        <w:rPr>
          <w:szCs w:val="28"/>
        </w:rPr>
        <w:t xml:space="preserve">5 МВт, </w:t>
      </w:r>
      <w:r w:rsidR="00A81A2A" w:rsidRPr="00A81A2A">
        <w:rPr>
          <w:szCs w:val="28"/>
          <w:lang w:val="en-US"/>
        </w:rPr>
        <w:t>GP</w:t>
      </w:r>
      <w:r w:rsidR="00A81A2A" w:rsidRPr="007008E7">
        <w:rPr>
          <w:szCs w:val="28"/>
        </w:rPr>
        <w:t>-500М</w:t>
      </w:r>
      <w:r w:rsidRPr="000F52B8">
        <w:rPr>
          <w:szCs w:val="28"/>
        </w:rPr>
        <w:t xml:space="preserve">. 3) Котел «Термотехник» ТТ115, мощностью 5 МВт, горелка </w:t>
      </w:r>
      <w:r w:rsidRPr="000F52B8">
        <w:rPr>
          <w:szCs w:val="28"/>
          <w:lang w:val="en-US"/>
        </w:rPr>
        <w:t>GP</w:t>
      </w:r>
      <w:r w:rsidRPr="000F52B8">
        <w:rPr>
          <w:szCs w:val="28"/>
        </w:rPr>
        <w:t>-50</w:t>
      </w:r>
      <w:r w:rsidR="00C534AC">
        <w:rPr>
          <w:szCs w:val="28"/>
        </w:rPr>
        <w:t>0М. 4) Котел «Термотехник» ТТ100</w:t>
      </w:r>
      <w:r w:rsidRPr="000F52B8">
        <w:rPr>
          <w:szCs w:val="28"/>
        </w:rPr>
        <w:t xml:space="preserve">, мощностью </w:t>
      </w:r>
      <w:r w:rsidR="00C534AC">
        <w:rPr>
          <w:szCs w:val="28"/>
        </w:rPr>
        <w:t>3,</w:t>
      </w:r>
      <w:r w:rsidRPr="000F52B8">
        <w:rPr>
          <w:szCs w:val="28"/>
        </w:rPr>
        <w:t xml:space="preserve">5 МВт, горелка </w:t>
      </w:r>
      <w:r w:rsidRPr="000F52B8">
        <w:rPr>
          <w:szCs w:val="28"/>
          <w:lang w:val="en-US"/>
        </w:rPr>
        <w:t>GP</w:t>
      </w:r>
      <w:r w:rsidR="00C534AC">
        <w:rPr>
          <w:szCs w:val="28"/>
        </w:rPr>
        <w:t>-280</w:t>
      </w:r>
      <w:r w:rsidRPr="000F52B8">
        <w:rPr>
          <w:szCs w:val="28"/>
        </w:rPr>
        <w:t>М. Площадь котельной 401,2 м</w:t>
      </w:r>
      <w:r w:rsidRPr="000F52B8">
        <w:rPr>
          <w:szCs w:val="28"/>
          <w:vertAlign w:val="superscript"/>
        </w:rPr>
        <w:t>2</w:t>
      </w:r>
      <w:r w:rsidRPr="000F52B8">
        <w:rPr>
          <w:szCs w:val="28"/>
        </w:rPr>
        <w:t>. В здании котельной установлены автоматическая пожарная сигнализация, системы оповещения  и управления эвакуацией людей при пожаре. Помещения укомплектованы огнетушителями марки ОП и ОУ в количестве, соответствующем нормам.</w:t>
      </w:r>
    </w:p>
    <w:p w:rsidR="00166B2D" w:rsidRPr="000F52B8" w:rsidRDefault="00166B2D" w:rsidP="000F52B8">
      <w:pPr>
        <w:tabs>
          <w:tab w:val="left" w:pos="4515"/>
          <w:tab w:val="center" w:pos="4677"/>
        </w:tabs>
        <w:suppressAutoHyphens/>
        <w:ind w:firstLine="851"/>
        <w:jc w:val="both"/>
        <w:rPr>
          <w:szCs w:val="28"/>
        </w:rPr>
      </w:pPr>
    </w:p>
    <w:p w:rsidR="00166B2D" w:rsidRPr="000F52B8" w:rsidRDefault="00166B2D" w:rsidP="000F52B8">
      <w:pPr>
        <w:pStyle w:val="a5"/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F52B8">
        <w:rPr>
          <w:rFonts w:ascii="Times New Roman" w:hAnsi="Times New Roman"/>
          <w:b/>
          <w:sz w:val="28"/>
          <w:szCs w:val="28"/>
        </w:rPr>
        <w:t>Котельная на тер. школы № 3</w:t>
      </w:r>
      <w:r w:rsidRPr="000F52B8">
        <w:rPr>
          <w:rFonts w:ascii="Times New Roman" w:hAnsi="Times New Roman"/>
          <w:sz w:val="28"/>
          <w:szCs w:val="28"/>
        </w:rPr>
        <w:t>, расположена по адресу: Ленинградская обл., Кировский район, г. Отрадное, на территории школы № 3, 1-я линия. Котельная состоит из 4-х водогрейных котлов.1) Котел «ИШМА-У100А», мощностью 0,1 МВт. Горелка котла состоит из трубчатых микрофакельных горелок и одной запальной. Теплоноситель для отопления и ГВС 95/70</w:t>
      </w:r>
      <w:r w:rsidRPr="000F52B8">
        <w:rPr>
          <w:rFonts w:ascii="Times New Roman" w:hAnsi="Cambria Math"/>
          <w:sz w:val="28"/>
          <w:szCs w:val="28"/>
        </w:rPr>
        <w:t>⁰</w:t>
      </w:r>
      <w:r w:rsidRPr="000F52B8">
        <w:rPr>
          <w:rFonts w:ascii="Times New Roman" w:hAnsi="Times New Roman"/>
          <w:sz w:val="28"/>
          <w:szCs w:val="28"/>
        </w:rPr>
        <w:t>С. Для обеспечения потребителя горячей водой установлен пластинчатый подогреватель ННИ4-</w:t>
      </w:r>
      <w:r w:rsidRPr="000F52B8">
        <w:rPr>
          <w:rFonts w:ascii="Times New Roman" w:hAnsi="Times New Roman"/>
          <w:sz w:val="28"/>
          <w:szCs w:val="28"/>
          <w:lang w:val="en-US"/>
        </w:rPr>
        <w:t>IG</w:t>
      </w:r>
      <w:r w:rsidRPr="000F52B8">
        <w:rPr>
          <w:rFonts w:ascii="Times New Roman" w:hAnsi="Times New Roman"/>
          <w:sz w:val="28"/>
          <w:szCs w:val="28"/>
        </w:rPr>
        <w:t>116-10-</w:t>
      </w:r>
      <w:r w:rsidRPr="000F52B8">
        <w:rPr>
          <w:rFonts w:ascii="Times New Roman" w:hAnsi="Times New Roman"/>
          <w:sz w:val="28"/>
          <w:szCs w:val="28"/>
          <w:lang w:val="en-US"/>
        </w:rPr>
        <w:t>TL</w:t>
      </w:r>
      <w:r w:rsidRPr="000F52B8">
        <w:rPr>
          <w:rFonts w:ascii="Times New Roman" w:hAnsi="Times New Roman"/>
          <w:sz w:val="28"/>
          <w:szCs w:val="28"/>
        </w:rPr>
        <w:t>-</w:t>
      </w:r>
      <w:r w:rsidRPr="000F52B8">
        <w:rPr>
          <w:rFonts w:ascii="Times New Roman" w:hAnsi="Times New Roman"/>
          <w:sz w:val="28"/>
          <w:szCs w:val="28"/>
          <w:lang w:val="en-US"/>
        </w:rPr>
        <w:t>UQUID</w:t>
      </w:r>
      <w:r w:rsidRPr="000F52B8">
        <w:rPr>
          <w:rFonts w:ascii="Times New Roman" w:hAnsi="Times New Roman"/>
          <w:sz w:val="28"/>
          <w:szCs w:val="28"/>
        </w:rPr>
        <w:t xml:space="preserve"> теплопроизводительн</w:t>
      </w:r>
      <w:r w:rsidR="00C534AC">
        <w:rPr>
          <w:rFonts w:ascii="Times New Roman" w:hAnsi="Times New Roman"/>
          <w:sz w:val="28"/>
          <w:szCs w:val="28"/>
        </w:rPr>
        <w:t>остью 60КВт.</w:t>
      </w:r>
      <w:r w:rsidR="00C534AC" w:rsidRPr="00C534AC">
        <w:rPr>
          <w:rFonts w:ascii="Times New Roman" w:eastAsia="Times New Roman" w:hAnsi="Times New Roman"/>
          <w:sz w:val="28"/>
          <w:szCs w:val="28"/>
        </w:rPr>
        <w:t xml:space="preserve"> </w:t>
      </w:r>
      <w:r w:rsidR="00C534AC">
        <w:rPr>
          <w:rFonts w:ascii="Times New Roman" w:hAnsi="Times New Roman"/>
          <w:sz w:val="28"/>
          <w:szCs w:val="28"/>
        </w:rPr>
        <w:t>1</w:t>
      </w:r>
      <w:r w:rsidR="00C534AC" w:rsidRPr="00C534AC">
        <w:rPr>
          <w:rFonts w:ascii="Times New Roman" w:hAnsi="Times New Roman"/>
          <w:sz w:val="28"/>
          <w:szCs w:val="28"/>
        </w:rPr>
        <w:t xml:space="preserve">) Котел «ИШМА-100УЭ», мощность 0,1 МВт. </w:t>
      </w:r>
      <w:r w:rsidR="00C534AC">
        <w:rPr>
          <w:rFonts w:ascii="Times New Roman" w:hAnsi="Times New Roman"/>
          <w:sz w:val="28"/>
          <w:szCs w:val="28"/>
        </w:rPr>
        <w:t xml:space="preserve"> 2) Котел «ИШМА-100УЭ</w:t>
      </w:r>
      <w:r w:rsidRPr="000F52B8">
        <w:rPr>
          <w:rFonts w:ascii="Times New Roman" w:hAnsi="Times New Roman"/>
          <w:sz w:val="28"/>
          <w:szCs w:val="28"/>
        </w:rPr>
        <w:t>», мощность 0,1 МВт. 3) Котел «ИШМА-100</w:t>
      </w:r>
      <w:r w:rsidR="00C534AC">
        <w:rPr>
          <w:rFonts w:ascii="Times New Roman" w:hAnsi="Times New Roman"/>
          <w:sz w:val="28"/>
          <w:szCs w:val="28"/>
        </w:rPr>
        <w:t>УЭ</w:t>
      </w:r>
      <w:r w:rsidRPr="000F52B8">
        <w:rPr>
          <w:rFonts w:ascii="Times New Roman" w:hAnsi="Times New Roman"/>
          <w:sz w:val="28"/>
          <w:szCs w:val="28"/>
        </w:rPr>
        <w:t>», мощно</w:t>
      </w:r>
      <w:r w:rsidR="00C534AC">
        <w:rPr>
          <w:rFonts w:ascii="Times New Roman" w:hAnsi="Times New Roman"/>
          <w:sz w:val="28"/>
          <w:szCs w:val="28"/>
        </w:rPr>
        <w:t>сть 0,1 МВт. 4) Котел «ИШМА-100УЭ</w:t>
      </w:r>
      <w:r w:rsidRPr="000F52B8">
        <w:rPr>
          <w:rFonts w:ascii="Times New Roman" w:hAnsi="Times New Roman"/>
          <w:sz w:val="28"/>
          <w:szCs w:val="28"/>
        </w:rPr>
        <w:t>», мощность 0,1 МВт. Площадь котельной 24 м</w:t>
      </w:r>
      <w:r w:rsidRPr="000F52B8">
        <w:rPr>
          <w:rFonts w:ascii="Times New Roman" w:hAnsi="Times New Roman"/>
          <w:sz w:val="28"/>
          <w:szCs w:val="28"/>
          <w:vertAlign w:val="superscript"/>
        </w:rPr>
        <w:t>2</w:t>
      </w:r>
      <w:r w:rsidRPr="000F52B8">
        <w:rPr>
          <w:rFonts w:ascii="Times New Roman" w:hAnsi="Times New Roman"/>
          <w:sz w:val="28"/>
          <w:szCs w:val="28"/>
        </w:rPr>
        <w:t xml:space="preserve">.  </w:t>
      </w:r>
    </w:p>
    <w:p w:rsidR="00166B2D" w:rsidRPr="000F52B8" w:rsidRDefault="00166B2D" w:rsidP="000F52B8">
      <w:pPr>
        <w:pStyle w:val="a5"/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166B2D" w:rsidRPr="000F52B8" w:rsidRDefault="00166B2D" w:rsidP="000F52B8">
      <w:pPr>
        <w:pStyle w:val="a5"/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211C80">
        <w:rPr>
          <w:rFonts w:ascii="Times New Roman" w:hAnsi="Times New Roman"/>
          <w:b/>
          <w:sz w:val="28"/>
          <w:szCs w:val="28"/>
        </w:rPr>
        <w:t>Ко</w:t>
      </w:r>
      <w:r w:rsidRPr="000F52B8">
        <w:rPr>
          <w:rFonts w:ascii="Times New Roman" w:hAnsi="Times New Roman"/>
          <w:b/>
          <w:sz w:val="28"/>
          <w:szCs w:val="28"/>
        </w:rPr>
        <w:t>тельная, ул. Строителей,7а</w:t>
      </w:r>
      <w:r w:rsidRPr="000F52B8">
        <w:rPr>
          <w:rFonts w:ascii="Times New Roman" w:hAnsi="Times New Roman"/>
          <w:sz w:val="28"/>
          <w:szCs w:val="28"/>
        </w:rPr>
        <w:t>, расположена по адресу: Ленинградская обл., Кировский район, г. Отрадное, ул. Строителей, 7а. Котельная автоматическая, обслуживающий персонал отсутствует. Рабочие параметры выведены на диспетчерский пункт с постоянным пребыванием персонала.  Здание котельной одноэтажное, имеет прямоугольную форму в плане, состоит из одного блока, размером 9,9 х 2,9 м. Котельная разделена на два помещения: котельный зал, помещение с резервуаром под аварийное топливо. Высота здания котельной -  2,5 м. Котельная установлена на фундаментную плиту. Площадь застройки (ж.д. плита) – 41, 91 м</w:t>
      </w:r>
      <w:r w:rsidRPr="000F52B8">
        <w:rPr>
          <w:rFonts w:ascii="Times New Roman" w:hAnsi="Times New Roman"/>
          <w:sz w:val="28"/>
          <w:szCs w:val="28"/>
          <w:vertAlign w:val="superscript"/>
        </w:rPr>
        <w:t>2</w:t>
      </w:r>
      <w:r w:rsidRPr="000F52B8">
        <w:rPr>
          <w:rFonts w:ascii="Times New Roman" w:hAnsi="Times New Roman"/>
          <w:sz w:val="28"/>
          <w:szCs w:val="28"/>
        </w:rPr>
        <w:t>. Площадь здания (внутр.) – 28,71 м2, из низ 6,84 м2 – помещение под резервуар с аварийным топливом. В котельной установлены 2 водогрейных котла «</w:t>
      </w:r>
      <w:r w:rsidRPr="000F52B8">
        <w:rPr>
          <w:rFonts w:ascii="Times New Roman" w:hAnsi="Times New Roman"/>
          <w:sz w:val="28"/>
          <w:szCs w:val="28"/>
          <w:lang w:val="en-US"/>
        </w:rPr>
        <w:t>MEGA</w:t>
      </w:r>
      <w:r w:rsidRPr="000F52B8">
        <w:rPr>
          <w:rFonts w:ascii="Times New Roman" w:hAnsi="Times New Roman"/>
          <w:sz w:val="28"/>
          <w:szCs w:val="28"/>
        </w:rPr>
        <w:t xml:space="preserve"> </w:t>
      </w:r>
      <w:r w:rsidRPr="000F52B8">
        <w:rPr>
          <w:rFonts w:ascii="Times New Roman" w:hAnsi="Times New Roman"/>
          <w:sz w:val="28"/>
          <w:szCs w:val="28"/>
          <w:lang w:val="en-US"/>
        </w:rPr>
        <w:t>PREX</w:t>
      </w:r>
      <w:r w:rsidRPr="000F52B8">
        <w:rPr>
          <w:rFonts w:ascii="Times New Roman" w:hAnsi="Times New Roman"/>
          <w:sz w:val="28"/>
          <w:szCs w:val="28"/>
        </w:rPr>
        <w:t xml:space="preserve"> </w:t>
      </w:r>
      <w:r w:rsidRPr="000F52B8">
        <w:rPr>
          <w:rFonts w:ascii="Times New Roman" w:hAnsi="Times New Roman"/>
          <w:sz w:val="28"/>
          <w:szCs w:val="28"/>
          <w:lang w:val="en-US"/>
        </w:rPr>
        <w:t>N</w:t>
      </w:r>
      <w:r w:rsidRPr="000F52B8">
        <w:rPr>
          <w:rFonts w:ascii="Times New Roman" w:hAnsi="Times New Roman"/>
          <w:sz w:val="28"/>
          <w:szCs w:val="28"/>
        </w:rPr>
        <w:t>300» единичной мощностью 300кВт, производства фирмы «</w:t>
      </w:r>
      <w:r w:rsidRPr="000F52B8">
        <w:rPr>
          <w:rFonts w:ascii="Times New Roman" w:hAnsi="Times New Roman"/>
          <w:sz w:val="28"/>
          <w:szCs w:val="28"/>
          <w:lang w:val="en-US"/>
        </w:rPr>
        <w:t>Lamborhini</w:t>
      </w:r>
      <w:r w:rsidRPr="000F52B8">
        <w:rPr>
          <w:rFonts w:ascii="Times New Roman" w:hAnsi="Times New Roman"/>
          <w:sz w:val="28"/>
          <w:szCs w:val="28"/>
        </w:rPr>
        <w:t>» Котлы оснащены горелками  «</w:t>
      </w:r>
      <w:r w:rsidRPr="000F52B8">
        <w:rPr>
          <w:rFonts w:ascii="Times New Roman" w:hAnsi="Times New Roman"/>
          <w:sz w:val="28"/>
          <w:szCs w:val="28"/>
          <w:lang w:val="en-US"/>
        </w:rPr>
        <w:t>ELCO</w:t>
      </w:r>
      <w:r w:rsidRPr="000F52B8">
        <w:rPr>
          <w:rFonts w:ascii="Times New Roman" w:hAnsi="Times New Roman"/>
          <w:sz w:val="28"/>
          <w:szCs w:val="28"/>
        </w:rPr>
        <w:t xml:space="preserve"> </w:t>
      </w:r>
      <w:r w:rsidRPr="000F52B8">
        <w:rPr>
          <w:rFonts w:ascii="Times New Roman" w:hAnsi="Times New Roman"/>
          <w:sz w:val="28"/>
          <w:szCs w:val="28"/>
          <w:lang w:val="en-US"/>
        </w:rPr>
        <w:t>VGL</w:t>
      </w:r>
      <w:r w:rsidRPr="000F52B8">
        <w:rPr>
          <w:rFonts w:ascii="Times New Roman" w:hAnsi="Times New Roman"/>
          <w:sz w:val="28"/>
          <w:szCs w:val="28"/>
        </w:rPr>
        <w:t xml:space="preserve"> 3.360</w:t>
      </w:r>
      <w:r w:rsidRPr="000F52B8">
        <w:rPr>
          <w:rFonts w:ascii="Times New Roman" w:hAnsi="Times New Roman"/>
          <w:sz w:val="28"/>
          <w:szCs w:val="28"/>
          <w:lang w:val="en-US"/>
        </w:rPr>
        <w:t>D</w:t>
      </w:r>
      <w:r w:rsidRPr="000F52B8">
        <w:rPr>
          <w:rFonts w:ascii="Times New Roman" w:hAnsi="Times New Roman"/>
          <w:sz w:val="28"/>
          <w:szCs w:val="28"/>
        </w:rPr>
        <w:t xml:space="preserve">». В здании котельной установлена </w:t>
      </w:r>
      <w:r w:rsidRPr="000F52B8">
        <w:rPr>
          <w:rFonts w:ascii="Times New Roman" w:hAnsi="Times New Roman"/>
          <w:sz w:val="28"/>
          <w:szCs w:val="28"/>
        </w:rPr>
        <w:lastRenderedPageBreak/>
        <w:t xml:space="preserve">автоматическая пожарная сигнализация, системы оповещения и управления эвакуацией людей при пожаре. Помещения укомплектованы огнетушителями марки ОП и ОУ в количестве, соответствующем норме. </w:t>
      </w:r>
    </w:p>
    <w:p w:rsidR="00E67FAA" w:rsidRPr="000F52B8" w:rsidRDefault="00E67FAA" w:rsidP="000F52B8">
      <w:pPr>
        <w:pStyle w:val="a5"/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4D0F61" w:rsidRPr="00211C80" w:rsidRDefault="00E67FAA" w:rsidP="00211C80">
      <w:pPr>
        <w:suppressAutoHyphens/>
        <w:spacing w:line="259" w:lineRule="auto"/>
        <w:ind w:firstLine="709"/>
        <w:jc w:val="both"/>
        <w:rPr>
          <w:b/>
          <w:szCs w:val="28"/>
          <w:lang w:eastAsia="en-US"/>
        </w:rPr>
      </w:pPr>
      <w:r w:rsidRPr="00211C80">
        <w:rPr>
          <w:b/>
          <w:szCs w:val="28"/>
          <w:lang w:eastAsia="en-US"/>
        </w:rPr>
        <w:t>Потребители тепловой энергии</w:t>
      </w:r>
    </w:p>
    <w:p w:rsidR="00DF46FB" w:rsidRPr="00DF46FB" w:rsidRDefault="00DF46FB" w:rsidP="00DF46FB">
      <w:pPr>
        <w:suppressAutoHyphens/>
        <w:spacing w:line="259" w:lineRule="auto"/>
        <w:ind w:firstLine="709"/>
        <w:jc w:val="both"/>
        <w:rPr>
          <w:szCs w:val="28"/>
          <w:lang w:eastAsia="en-US"/>
        </w:rPr>
      </w:pPr>
      <w:r w:rsidRPr="00DF46FB">
        <w:rPr>
          <w:szCs w:val="28"/>
          <w:lang w:eastAsia="en-US"/>
        </w:rPr>
        <w:t>Потребители тепла по надежности теплоснабжения делятся на три категории:</w:t>
      </w:r>
    </w:p>
    <w:p w:rsidR="00DF46FB" w:rsidRPr="00DF46FB" w:rsidRDefault="00DF46FB" w:rsidP="00DF46FB">
      <w:pPr>
        <w:numPr>
          <w:ilvl w:val="1"/>
          <w:numId w:val="9"/>
        </w:numPr>
        <w:suppressAutoHyphens/>
        <w:spacing w:after="200" w:line="259" w:lineRule="auto"/>
        <w:ind w:firstLine="709"/>
        <w:jc w:val="both"/>
        <w:rPr>
          <w:szCs w:val="28"/>
          <w:lang w:eastAsia="en-US"/>
        </w:rPr>
      </w:pPr>
      <w:r w:rsidRPr="00DF46FB">
        <w:rPr>
          <w:b/>
          <w:szCs w:val="28"/>
          <w:lang w:eastAsia="en-US"/>
        </w:rPr>
        <w:t xml:space="preserve">к первой категории </w:t>
      </w:r>
      <w:r w:rsidRPr="00DF46FB">
        <w:rPr>
          <w:szCs w:val="28"/>
          <w:lang w:eastAsia="en-US"/>
        </w:rPr>
        <w:t>относятся потребители, для которых должна быть обеспечена бесперебойная подача тепловой энергии, среди них следующие объекты жилищно-коммунального сектора: больницы; родильные дома; детские дошкольные учреждения с круглосуточным пребыванием детей и картинные галереи;</w:t>
      </w:r>
    </w:p>
    <w:p w:rsidR="00DF46FB" w:rsidRPr="00DF46FB" w:rsidRDefault="00DF46FB" w:rsidP="00DF46FB">
      <w:pPr>
        <w:numPr>
          <w:ilvl w:val="1"/>
          <w:numId w:val="9"/>
        </w:numPr>
        <w:suppressAutoHyphens/>
        <w:spacing w:after="200" w:line="259" w:lineRule="auto"/>
        <w:ind w:firstLine="709"/>
        <w:jc w:val="both"/>
        <w:rPr>
          <w:szCs w:val="28"/>
          <w:lang w:eastAsia="en-US"/>
        </w:rPr>
      </w:pPr>
      <w:r w:rsidRPr="00DF46FB">
        <w:rPr>
          <w:b/>
          <w:szCs w:val="28"/>
          <w:lang w:eastAsia="en-US"/>
        </w:rPr>
        <w:t xml:space="preserve">ко второй категории </w:t>
      </w:r>
      <w:r w:rsidRPr="00DF46FB">
        <w:rPr>
          <w:szCs w:val="28"/>
          <w:lang w:eastAsia="en-US"/>
        </w:rPr>
        <w:t>–потребители (жилые и общественные здания), у которых допускается снижение температуры в помещениях на период ликвидации аварий до 12 °С;</w:t>
      </w:r>
    </w:p>
    <w:p w:rsidR="00DF46FB" w:rsidRPr="00DF46FB" w:rsidRDefault="00DF46FB" w:rsidP="00DF46FB">
      <w:pPr>
        <w:numPr>
          <w:ilvl w:val="1"/>
          <w:numId w:val="9"/>
        </w:numPr>
        <w:suppressAutoHyphens/>
        <w:spacing w:after="200" w:line="259" w:lineRule="auto"/>
        <w:ind w:firstLine="709"/>
        <w:jc w:val="both"/>
        <w:rPr>
          <w:szCs w:val="28"/>
          <w:lang w:eastAsia="en-US"/>
        </w:rPr>
      </w:pPr>
      <w:r w:rsidRPr="00DF46FB">
        <w:rPr>
          <w:b/>
          <w:szCs w:val="28"/>
          <w:lang w:eastAsia="en-US"/>
        </w:rPr>
        <w:t xml:space="preserve">к третьей категории </w:t>
      </w:r>
      <w:r w:rsidRPr="00DF46FB">
        <w:rPr>
          <w:szCs w:val="28"/>
          <w:lang w:eastAsia="en-US"/>
        </w:rPr>
        <w:t>- потребители, у которых допускается снижение температуры в отапливаемых помещениях на период ликвидации аварий до 3°С.</w:t>
      </w:r>
    </w:p>
    <w:p w:rsidR="00DF46FB" w:rsidRPr="00DF46FB" w:rsidRDefault="00DF46FB" w:rsidP="00DF46FB">
      <w:pPr>
        <w:suppressAutoHyphens/>
        <w:spacing w:line="259" w:lineRule="auto"/>
        <w:ind w:firstLine="709"/>
        <w:jc w:val="both"/>
        <w:rPr>
          <w:szCs w:val="28"/>
          <w:lang w:eastAsia="en-US"/>
        </w:rPr>
      </w:pPr>
      <w:r w:rsidRPr="00DF46FB">
        <w:rPr>
          <w:szCs w:val="28"/>
          <w:lang w:eastAsia="en-US"/>
        </w:rPr>
        <w:t>Источники теплоснабжения по надежности отпуска тепла потребителям делятся на две категории:</w:t>
      </w:r>
    </w:p>
    <w:p w:rsidR="00DF46FB" w:rsidRPr="00DF46FB" w:rsidRDefault="00DF46FB" w:rsidP="00DF46FB">
      <w:pPr>
        <w:suppressAutoHyphens/>
        <w:spacing w:line="259" w:lineRule="auto"/>
        <w:ind w:firstLine="709"/>
        <w:jc w:val="both"/>
        <w:rPr>
          <w:szCs w:val="28"/>
          <w:lang w:eastAsia="en-US"/>
        </w:rPr>
      </w:pPr>
      <w:r w:rsidRPr="00DF46FB">
        <w:rPr>
          <w:szCs w:val="28"/>
          <w:lang w:eastAsia="en-US"/>
        </w:rPr>
        <w:t>- к первой категории относятся котельные, являющиеся единственным источником тепла системы теплоснабжения и обеспечивающие потребителей первой категории, не имеющих индивидуальных резервных источников</w:t>
      </w:r>
    </w:p>
    <w:p w:rsidR="00DF46FB" w:rsidRPr="00DF46FB" w:rsidRDefault="00DF46FB" w:rsidP="00DF46FB">
      <w:pPr>
        <w:suppressAutoHyphens/>
        <w:spacing w:line="259" w:lineRule="auto"/>
        <w:ind w:firstLine="709"/>
        <w:jc w:val="both"/>
        <w:rPr>
          <w:rFonts w:eastAsia="Calibri"/>
          <w:szCs w:val="28"/>
          <w:lang w:eastAsia="en-US"/>
        </w:rPr>
      </w:pPr>
      <w:r w:rsidRPr="00DF46FB">
        <w:rPr>
          <w:rFonts w:eastAsia="Calibri"/>
          <w:szCs w:val="28"/>
          <w:lang w:eastAsia="en-US"/>
        </w:rPr>
        <w:t>- ко второй категории – остальные источники тепла.</w:t>
      </w:r>
    </w:p>
    <w:p w:rsidR="00E67FAA" w:rsidRPr="000F52B8" w:rsidRDefault="00E67FAA" w:rsidP="000F52B8">
      <w:pPr>
        <w:pStyle w:val="a5"/>
        <w:suppressAutoHyphens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E67FAA" w:rsidRPr="001F66F1" w:rsidRDefault="00E67FAA" w:rsidP="001F66F1">
      <w:pPr>
        <w:suppressAutoHyphens/>
        <w:spacing w:line="259" w:lineRule="auto"/>
        <w:ind w:firstLine="709"/>
        <w:jc w:val="both"/>
        <w:rPr>
          <w:b/>
          <w:szCs w:val="28"/>
          <w:lang w:eastAsia="en-US"/>
        </w:rPr>
      </w:pPr>
      <w:r w:rsidRPr="001F66F1">
        <w:rPr>
          <w:b/>
          <w:szCs w:val="28"/>
          <w:lang w:eastAsia="en-US"/>
        </w:rPr>
        <w:t>Оценка возможной обстановки при возникновении аварий</w:t>
      </w:r>
    </w:p>
    <w:p w:rsidR="001F66F1" w:rsidRPr="001F66F1" w:rsidRDefault="001F66F1" w:rsidP="001F66F1">
      <w:pPr>
        <w:suppressAutoHyphens/>
        <w:spacing w:line="259" w:lineRule="auto"/>
        <w:ind w:firstLine="709"/>
        <w:jc w:val="both"/>
        <w:rPr>
          <w:szCs w:val="28"/>
          <w:lang w:eastAsia="en-US"/>
        </w:rPr>
      </w:pPr>
      <w:r w:rsidRPr="001F66F1">
        <w:rPr>
          <w:szCs w:val="28"/>
          <w:lang w:eastAsia="en-US"/>
        </w:rPr>
        <w:t xml:space="preserve">Оценка возможной обстановки при возникновении аварий на объектах топливно-энергетического комплекса (ТЭК) включает анализ риска аварий, выявление опасностей и оценку последствий возможных ситуаций. Цель — установить степень аварийной опасности объекта, чтобы заблаговременное предупредить угрозы причинения вреда жизни, здоровью людей, имуществу и окружающей среде. </w:t>
      </w:r>
    </w:p>
    <w:p w:rsidR="001F66F1" w:rsidRDefault="001F66F1" w:rsidP="001F66F1">
      <w:pPr>
        <w:suppressAutoHyphens/>
        <w:spacing w:line="259" w:lineRule="auto"/>
        <w:ind w:firstLine="709"/>
        <w:jc w:val="both"/>
        <w:rPr>
          <w:szCs w:val="28"/>
          <w:lang w:eastAsia="en-US"/>
        </w:rPr>
      </w:pPr>
      <w:r w:rsidRPr="001F66F1">
        <w:rPr>
          <w:szCs w:val="28"/>
          <w:lang w:eastAsia="en-US"/>
        </w:rPr>
        <w:t>Опасность аварии на объектах ТЭК обусловлена наличием опасных веществ, ошибками проектирования, строительства и эксплуатации, отказами технических устройств и их систем, а также нерасчётными внешними воздействиями природного и техногенного характера</w:t>
      </w:r>
      <w:r w:rsidR="00C154B8">
        <w:rPr>
          <w:szCs w:val="28"/>
          <w:lang w:eastAsia="en-US"/>
        </w:rPr>
        <w:t>, атаками БПЛА.</w:t>
      </w:r>
    </w:p>
    <w:p w:rsidR="00C154B8" w:rsidRPr="000F52B8" w:rsidRDefault="00C154B8" w:rsidP="001F66F1">
      <w:pPr>
        <w:suppressAutoHyphens/>
        <w:spacing w:line="259" w:lineRule="auto"/>
        <w:ind w:firstLine="709"/>
        <w:jc w:val="both"/>
        <w:rPr>
          <w:szCs w:val="28"/>
          <w:lang w:eastAsia="en-US"/>
        </w:rPr>
      </w:pPr>
    </w:p>
    <w:p w:rsidR="008E4976" w:rsidRPr="000F52B8" w:rsidRDefault="008E4976" w:rsidP="000F52B8">
      <w:pPr>
        <w:ind w:firstLine="851"/>
        <w:jc w:val="both"/>
        <w:rPr>
          <w:b/>
          <w:szCs w:val="28"/>
        </w:rPr>
      </w:pPr>
      <w:r w:rsidRPr="000F52B8">
        <w:rPr>
          <w:b/>
          <w:szCs w:val="28"/>
        </w:rPr>
        <w:lastRenderedPageBreak/>
        <w:t xml:space="preserve">1. Порядок действий при выявлении факта повреждений и предварительная оценка ситуации в связи с обнаружением факта атаки или иной аварийной ситуации: </w:t>
      </w:r>
    </w:p>
    <w:p w:rsidR="008E4976" w:rsidRPr="00DF46FB" w:rsidRDefault="008E4976" w:rsidP="00DF46FB">
      <w:pPr>
        <w:pStyle w:val="p7"/>
        <w:tabs>
          <w:tab w:val="left" w:pos="1134"/>
        </w:tabs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DF46FB">
        <w:rPr>
          <w:sz w:val="28"/>
          <w:szCs w:val="28"/>
        </w:rPr>
        <w:t>-</w:t>
      </w:r>
      <w:r w:rsidR="00DF46FB" w:rsidRPr="00DF46FB">
        <w:rPr>
          <w:sz w:val="28"/>
          <w:szCs w:val="28"/>
        </w:rPr>
        <w:t xml:space="preserve"> </w:t>
      </w:r>
      <w:r w:rsidR="005068DE" w:rsidRPr="00DF46FB">
        <w:rPr>
          <w:sz w:val="28"/>
          <w:szCs w:val="28"/>
        </w:rPr>
        <w:t xml:space="preserve">регистрация </w:t>
      </w:r>
      <w:r w:rsidRPr="00DF46FB">
        <w:rPr>
          <w:sz w:val="28"/>
          <w:szCs w:val="28"/>
        </w:rPr>
        <w:t xml:space="preserve">сотрудником </w:t>
      </w:r>
      <w:r w:rsidR="00C154B8">
        <w:rPr>
          <w:sz w:val="28"/>
          <w:szCs w:val="28"/>
        </w:rPr>
        <w:t>АО «ЛОТЭК»</w:t>
      </w:r>
      <w:r w:rsidRPr="00DF46FB">
        <w:rPr>
          <w:sz w:val="28"/>
          <w:szCs w:val="28"/>
        </w:rPr>
        <w:t xml:space="preserve"> сигнала или визуальное обнаружение неисправности, вызванной внешним воздействием (в том числе</w:t>
      </w:r>
      <w:r w:rsidR="005068DE">
        <w:rPr>
          <w:sz w:val="28"/>
          <w:szCs w:val="28"/>
        </w:rPr>
        <w:t xml:space="preserve"> </w:t>
      </w:r>
      <w:r w:rsidRPr="00DF46FB">
        <w:rPr>
          <w:sz w:val="28"/>
          <w:szCs w:val="28"/>
        </w:rPr>
        <w:t>БПЛА). Постановка в известность</w:t>
      </w:r>
      <w:r w:rsidR="00C154B8">
        <w:rPr>
          <w:sz w:val="28"/>
          <w:szCs w:val="28"/>
        </w:rPr>
        <w:t xml:space="preserve"> </w:t>
      </w:r>
      <w:r w:rsidR="005068DE" w:rsidRPr="00DF46FB">
        <w:rPr>
          <w:sz w:val="28"/>
          <w:szCs w:val="28"/>
        </w:rPr>
        <w:t xml:space="preserve">руководителя </w:t>
      </w:r>
      <w:r w:rsidR="00C154B8">
        <w:rPr>
          <w:sz w:val="28"/>
          <w:szCs w:val="28"/>
        </w:rPr>
        <w:t>АО «ЛОТЭК»</w:t>
      </w:r>
      <w:r w:rsidRPr="00DF46FB">
        <w:rPr>
          <w:sz w:val="28"/>
          <w:szCs w:val="28"/>
        </w:rPr>
        <w:t>.</w:t>
      </w:r>
    </w:p>
    <w:p w:rsidR="008E4976" w:rsidRPr="00DF46FB" w:rsidRDefault="008E4976" w:rsidP="00DF46FB">
      <w:pPr>
        <w:pStyle w:val="p7"/>
        <w:tabs>
          <w:tab w:val="left" w:pos="1134"/>
        </w:tabs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DF46FB">
        <w:rPr>
          <w:sz w:val="28"/>
          <w:szCs w:val="28"/>
        </w:rPr>
        <w:t xml:space="preserve">- </w:t>
      </w:r>
      <w:r w:rsidR="005068DE" w:rsidRPr="00DF46FB">
        <w:rPr>
          <w:sz w:val="28"/>
          <w:szCs w:val="28"/>
        </w:rPr>
        <w:t xml:space="preserve">руководителем </w:t>
      </w:r>
      <w:r w:rsidR="00C154B8">
        <w:rPr>
          <w:sz w:val="28"/>
          <w:szCs w:val="28"/>
        </w:rPr>
        <w:t>АО «ЛОТЭК»</w:t>
      </w:r>
      <w:r w:rsidRPr="00DF46FB">
        <w:rPr>
          <w:sz w:val="28"/>
          <w:szCs w:val="28"/>
        </w:rPr>
        <w:t xml:space="preserve">, на территории которого обнаружены последствия атаки (в том числе БПЛА), немедленно организовывается оповещение и эвакуация из опасной зоны работников, параллельно сообщается информация до главы администрации </w:t>
      </w:r>
      <w:r w:rsidR="00DF46FB" w:rsidRPr="00DF46FB">
        <w:rPr>
          <w:sz w:val="28"/>
          <w:szCs w:val="28"/>
        </w:rPr>
        <w:t>МО «Город Отрадное»,</w:t>
      </w:r>
      <w:r w:rsidRPr="00DF46FB">
        <w:rPr>
          <w:sz w:val="28"/>
          <w:szCs w:val="28"/>
        </w:rPr>
        <w:t xml:space="preserve"> в един</w:t>
      </w:r>
      <w:r w:rsidR="00DF46FB" w:rsidRPr="00DF46FB">
        <w:rPr>
          <w:sz w:val="28"/>
          <w:szCs w:val="28"/>
        </w:rPr>
        <w:t>ую диспетчерскую службу МЧС РФ и в АДС города Отрадное</w:t>
      </w:r>
    </w:p>
    <w:p w:rsidR="008E4976" w:rsidRPr="00DF46FB" w:rsidRDefault="008E4976" w:rsidP="00DF46FB">
      <w:pPr>
        <w:pStyle w:val="p7"/>
        <w:tabs>
          <w:tab w:val="left" w:pos="1134"/>
        </w:tabs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DF46FB">
        <w:rPr>
          <w:sz w:val="28"/>
          <w:szCs w:val="28"/>
        </w:rPr>
        <w:t xml:space="preserve">- </w:t>
      </w:r>
      <w:r w:rsidR="005068DE" w:rsidRPr="00DF46FB">
        <w:rPr>
          <w:sz w:val="28"/>
          <w:szCs w:val="28"/>
        </w:rPr>
        <w:t xml:space="preserve">главой </w:t>
      </w:r>
      <w:r w:rsidRPr="00DF46FB">
        <w:rPr>
          <w:sz w:val="28"/>
          <w:szCs w:val="28"/>
        </w:rPr>
        <w:t xml:space="preserve">администрации </w:t>
      </w:r>
      <w:r w:rsidR="00DF46FB" w:rsidRPr="00DF46FB">
        <w:rPr>
          <w:sz w:val="28"/>
          <w:szCs w:val="28"/>
        </w:rPr>
        <w:t>МО «Город Отрадное»</w:t>
      </w:r>
      <w:r w:rsidRPr="00DF46FB">
        <w:rPr>
          <w:sz w:val="28"/>
          <w:szCs w:val="28"/>
        </w:rPr>
        <w:t xml:space="preserve"> сообщается информация </w:t>
      </w:r>
      <w:r w:rsidR="005068DE">
        <w:rPr>
          <w:sz w:val="28"/>
          <w:szCs w:val="28"/>
        </w:rPr>
        <w:t>в АДС города Отрадное</w:t>
      </w:r>
      <w:r w:rsidRPr="00DF46FB">
        <w:rPr>
          <w:sz w:val="28"/>
          <w:szCs w:val="28"/>
        </w:rPr>
        <w:t xml:space="preserve">, </w:t>
      </w:r>
      <w:r w:rsidR="005068DE">
        <w:rPr>
          <w:sz w:val="28"/>
          <w:szCs w:val="28"/>
        </w:rPr>
        <w:t>далее АДС</w:t>
      </w:r>
      <w:r w:rsidRPr="00DF46FB">
        <w:rPr>
          <w:sz w:val="28"/>
          <w:szCs w:val="28"/>
        </w:rPr>
        <w:t xml:space="preserve"> </w:t>
      </w:r>
      <w:r w:rsidR="005068DE">
        <w:rPr>
          <w:sz w:val="28"/>
          <w:szCs w:val="28"/>
        </w:rPr>
        <w:t xml:space="preserve">выполняет </w:t>
      </w:r>
      <w:r w:rsidRPr="00DF46FB">
        <w:rPr>
          <w:sz w:val="28"/>
          <w:szCs w:val="28"/>
        </w:rPr>
        <w:t>оповещение</w:t>
      </w:r>
      <w:r w:rsidR="005068DE">
        <w:rPr>
          <w:sz w:val="28"/>
          <w:szCs w:val="28"/>
        </w:rPr>
        <w:t xml:space="preserve"> </w:t>
      </w:r>
      <w:r w:rsidRPr="00DF46FB">
        <w:rPr>
          <w:sz w:val="28"/>
          <w:szCs w:val="28"/>
        </w:rPr>
        <w:t>оперативных служб, заде</w:t>
      </w:r>
      <w:r w:rsidR="005068DE">
        <w:rPr>
          <w:sz w:val="28"/>
          <w:szCs w:val="28"/>
        </w:rPr>
        <w:t>йствованных в теплоснабжении и других организаций при необходимости.</w:t>
      </w:r>
    </w:p>
    <w:p w:rsidR="008E4976" w:rsidRPr="000F52B8" w:rsidRDefault="008E4976" w:rsidP="000F52B8">
      <w:pPr>
        <w:ind w:firstLine="851"/>
        <w:jc w:val="both"/>
        <w:rPr>
          <w:b/>
          <w:bCs/>
          <w:color w:val="000000"/>
          <w:szCs w:val="28"/>
        </w:rPr>
      </w:pPr>
    </w:p>
    <w:p w:rsidR="008E4976" w:rsidRPr="00C154B8" w:rsidRDefault="008E4976" w:rsidP="00C154B8">
      <w:pPr>
        <w:ind w:firstLine="851"/>
        <w:jc w:val="both"/>
        <w:rPr>
          <w:b/>
          <w:bCs/>
          <w:color w:val="000000"/>
          <w:szCs w:val="28"/>
        </w:rPr>
      </w:pPr>
      <w:r w:rsidRPr="000F52B8">
        <w:rPr>
          <w:b/>
          <w:bCs/>
          <w:color w:val="000000"/>
          <w:szCs w:val="28"/>
        </w:rPr>
        <w:t xml:space="preserve">2. Обязанности ответственных лиц, участвующих в ликвидации </w:t>
      </w:r>
      <w:r w:rsidR="00C154B8" w:rsidRPr="00C154B8">
        <w:rPr>
          <w:b/>
          <w:bCs/>
          <w:color w:val="000000"/>
          <w:szCs w:val="28"/>
        </w:rPr>
        <w:t>последствий атак</w:t>
      </w:r>
      <w:r w:rsidR="005068DE">
        <w:rPr>
          <w:b/>
          <w:bCs/>
          <w:color w:val="000000"/>
          <w:szCs w:val="28"/>
        </w:rPr>
        <w:t>и</w:t>
      </w:r>
      <w:r w:rsidR="00C154B8" w:rsidRPr="00C154B8">
        <w:rPr>
          <w:b/>
          <w:bCs/>
          <w:color w:val="000000"/>
          <w:szCs w:val="28"/>
        </w:rPr>
        <w:t xml:space="preserve"> (в том числе БПЛА)</w:t>
      </w:r>
    </w:p>
    <w:p w:rsidR="00882BD8" w:rsidRPr="000F52B8" w:rsidRDefault="00882BD8" w:rsidP="000F52B8">
      <w:pPr>
        <w:pStyle w:val="p7"/>
        <w:tabs>
          <w:tab w:val="left" w:pos="1134"/>
        </w:tabs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 xml:space="preserve">При прибытии на место </w:t>
      </w:r>
      <w:r w:rsidR="00C154B8">
        <w:rPr>
          <w:sz w:val="28"/>
          <w:szCs w:val="28"/>
        </w:rPr>
        <w:t>атаки</w:t>
      </w:r>
      <w:r w:rsidRPr="000F52B8">
        <w:rPr>
          <w:sz w:val="28"/>
          <w:szCs w:val="28"/>
        </w:rPr>
        <w:t xml:space="preserve"> старший по должности из числа персонала аварийной бригады эксплуатирующей организации обязан:</w:t>
      </w:r>
    </w:p>
    <w:p w:rsidR="00882BD8" w:rsidRPr="000F52B8" w:rsidRDefault="00882BD8" w:rsidP="000F52B8">
      <w:pPr>
        <w:pStyle w:val="p7"/>
        <w:numPr>
          <w:ilvl w:val="0"/>
          <w:numId w:val="2"/>
        </w:numPr>
        <w:tabs>
          <w:tab w:val="left" w:pos="1134"/>
        </w:tabs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>составить общую картину характера, места, размеров аварии;</w:t>
      </w:r>
    </w:p>
    <w:p w:rsidR="00882BD8" w:rsidRPr="000F52B8" w:rsidRDefault="00882BD8" w:rsidP="000F52B8">
      <w:pPr>
        <w:pStyle w:val="p7"/>
        <w:numPr>
          <w:ilvl w:val="0"/>
          <w:numId w:val="2"/>
        </w:numPr>
        <w:tabs>
          <w:tab w:val="left" w:pos="1134"/>
        </w:tabs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>определить потребителей, теплоснабжение которых будет ограничено (или полностью отключено) и период ограничения (отключения), отключить и убедиться в отключении поврежденного оборудования и трубопроводов, работающих в опасной зоне;</w:t>
      </w:r>
    </w:p>
    <w:p w:rsidR="00882BD8" w:rsidRPr="000F52B8" w:rsidRDefault="00882BD8" w:rsidP="000F52B8">
      <w:pPr>
        <w:pStyle w:val="p7"/>
        <w:numPr>
          <w:ilvl w:val="0"/>
          <w:numId w:val="2"/>
        </w:numPr>
        <w:tabs>
          <w:tab w:val="left" w:pos="1134"/>
        </w:tabs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>организовать предотвращение развития аварии;</w:t>
      </w:r>
    </w:p>
    <w:p w:rsidR="00882BD8" w:rsidRPr="000F52B8" w:rsidRDefault="00882BD8" w:rsidP="000F52B8">
      <w:pPr>
        <w:pStyle w:val="p7"/>
        <w:numPr>
          <w:ilvl w:val="0"/>
          <w:numId w:val="2"/>
        </w:numPr>
        <w:tabs>
          <w:tab w:val="left" w:pos="1134"/>
        </w:tabs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>принять меры к обеспечению безопасности персонала находящегося в зоне работы;</w:t>
      </w:r>
    </w:p>
    <w:p w:rsidR="00882BD8" w:rsidRPr="000F52B8" w:rsidRDefault="00882BD8" w:rsidP="000F52B8">
      <w:pPr>
        <w:pStyle w:val="p7"/>
        <w:numPr>
          <w:ilvl w:val="0"/>
          <w:numId w:val="2"/>
        </w:numPr>
        <w:tabs>
          <w:tab w:val="left" w:pos="1134"/>
        </w:tabs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>получить от дежурного диспетчера по средствам связи, для проведения необходимых переключений, план действий, измененный режим теплоснабжения, на основании электронного моделирования.</w:t>
      </w:r>
    </w:p>
    <w:p w:rsidR="00882BD8" w:rsidRPr="000F52B8" w:rsidRDefault="00882BD8" w:rsidP="000F52B8">
      <w:pPr>
        <w:pStyle w:val="p7"/>
        <w:numPr>
          <w:ilvl w:val="0"/>
          <w:numId w:val="2"/>
        </w:numPr>
        <w:tabs>
          <w:tab w:val="left" w:pos="1134"/>
        </w:tabs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>определить последовательность отключения от теплоносителя, когда и какие инженерные системы при необходимости должны быть опорожнены;</w:t>
      </w:r>
    </w:p>
    <w:p w:rsidR="00882BD8" w:rsidRPr="000F52B8" w:rsidRDefault="00882BD8" w:rsidP="000F52B8">
      <w:pPr>
        <w:pStyle w:val="p7"/>
        <w:numPr>
          <w:ilvl w:val="0"/>
          <w:numId w:val="2"/>
        </w:numPr>
        <w:tabs>
          <w:tab w:val="left" w:pos="1134"/>
        </w:tabs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>определяет необходимость прибытия дополнительных сил и средств, для устранения аварии;</w:t>
      </w:r>
    </w:p>
    <w:p w:rsidR="008E4976" w:rsidRPr="000F52B8" w:rsidRDefault="00882BD8" w:rsidP="000F52B8">
      <w:pPr>
        <w:tabs>
          <w:tab w:val="left" w:pos="1134"/>
          <w:tab w:val="left" w:pos="1275"/>
          <w:tab w:val="left" w:pos="31680"/>
        </w:tabs>
        <w:ind w:firstLine="851"/>
        <w:jc w:val="both"/>
        <w:rPr>
          <w:szCs w:val="28"/>
        </w:rPr>
      </w:pPr>
      <w:r w:rsidRPr="000F52B8">
        <w:rPr>
          <w:szCs w:val="28"/>
        </w:rPr>
        <w:t xml:space="preserve">Самостоятельные действия персонала по ликвидации аварийных ситуаций </w:t>
      </w:r>
      <w:r w:rsidR="00C154B8">
        <w:rPr>
          <w:szCs w:val="28"/>
        </w:rPr>
        <w:t xml:space="preserve">от </w:t>
      </w:r>
      <w:r w:rsidR="00C154B8" w:rsidRPr="00C154B8">
        <w:rPr>
          <w:szCs w:val="28"/>
        </w:rPr>
        <w:t xml:space="preserve">последствий атак (в том числе БПЛА) </w:t>
      </w:r>
      <w:r w:rsidRPr="000F52B8">
        <w:rPr>
          <w:szCs w:val="28"/>
        </w:rPr>
        <w:t>не должны противоречить требованиям «Правил технической эксплуатации тепловых энергоустановок», «Правил техники безопасности при эксплуатации тепловых энергоустановок и тепловых сетей потребителей», правил техники безопасности, производственных инструкций.</w:t>
      </w:r>
    </w:p>
    <w:p w:rsidR="00FC0F72" w:rsidRDefault="00FC0F72" w:rsidP="000F52B8">
      <w:pPr>
        <w:suppressAutoHyphens/>
        <w:ind w:firstLine="851"/>
        <w:jc w:val="both"/>
        <w:rPr>
          <w:szCs w:val="28"/>
        </w:rPr>
      </w:pPr>
      <w:r w:rsidRPr="000F52B8">
        <w:rPr>
          <w:szCs w:val="28"/>
        </w:rPr>
        <w:t xml:space="preserve">Действия персонала при получении сигнала об </w:t>
      </w:r>
      <w:r w:rsidR="00C154B8">
        <w:rPr>
          <w:szCs w:val="28"/>
        </w:rPr>
        <w:t>атаки</w:t>
      </w:r>
      <w:r w:rsidR="00C154B8" w:rsidRPr="00C154B8">
        <w:rPr>
          <w:szCs w:val="28"/>
        </w:rPr>
        <w:t xml:space="preserve"> (в том числе БПЛА) </w:t>
      </w:r>
      <w:r w:rsidRPr="000F52B8">
        <w:rPr>
          <w:szCs w:val="28"/>
        </w:rPr>
        <w:t>на объекте теплоснабжения.</w:t>
      </w:r>
    </w:p>
    <w:p w:rsidR="0095264A" w:rsidRPr="000F52B8" w:rsidRDefault="0095264A" w:rsidP="000F52B8">
      <w:pPr>
        <w:suppressAutoHyphens/>
        <w:ind w:firstLine="851"/>
        <w:jc w:val="both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026"/>
        <w:gridCol w:w="6649"/>
      </w:tblGrid>
      <w:tr w:rsidR="00FC0F72" w:rsidRPr="005C4918" w:rsidTr="00DF46FB">
        <w:tc>
          <w:tcPr>
            <w:tcW w:w="648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FC0F72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2012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center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Персонал</w:t>
            </w:r>
          </w:p>
        </w:tc>
        <w:tc>
          <w:tcPr>
            <w:tcW w:w="7527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center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Действия</w:t>
            </w:r>
          </w:p>
        </w:tc>
      </w:tr>
      <w:tr w:rsidR="00FC0F72" w:rsidRPr="005C4918" w:rsidTr="00DF46FB">
        <w:tc>
          <w:tcPr>
            <w:tcW w:w="648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1.</w:t>
            </w:r>
          </w:p>
        </w:tc>
        <w:tc>
          <w:tcPr>
            <w:tcW w:w="2012" w:type="dxa"/>
            <w:shd w:val="clear" w:color="auto" w:fill="auto"/>
          </w:tcPr>
          <w:p w:rsidR="00FC0F72" w:rsidRPr="00FC0F72" w:rsidRDefault="00FC0F72" w:rsidP="00FC0F72">
            <w:pPr>
              <w:suppressAutoHyphens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Первый</w:t>
            </w:r>
          </w:p>
          <w:p w:rsidR="00FC0F72" w:rsidRPr="00FC0F72" w:rsidRDefault="00FC0F72" w:rsidP="00FC0F72">
            <w:pPr>
              <w:suppressAutoHyphens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заметивший</w:t>
            </w:r>
          </w:p>
        </w:tc>
        <w:tc>
          <w:tcPr>
            <w:tcW w:w="7527" w:type="dxa"/>
            <w:shd w:val="clear" w:color="auto" w:fill="auto"/>
          </w:tcPr>
          <w:p w:rsidR="00FC0F72" w:rsidRPr="00FC0F72" w:rsidRDefault="00FC0F72" w:rsidP="00FC0F72">
            <w:pPr>
              <w:widowControl w:val="0"/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>Не</w:t>
            </w:r>
            <w:r w:rsidR="00C154B8">
              <w:rPr>
                <w:spacing w:val="-2"/>
                <w:sz w:val="24"/>
                <w:szCs w:val="24"/>
              </w:rPr>
              <w:t xml:space="preserve">медленно сообщает </w:t>
            </w:r>
            <w:r w:rsidR="0095264A">
              <w:rPr>
                <w:spacing w:val="-2"/>
                <w:sz w:val="24"/>
                <w:szCs w:val="24"/>
              </w:rPr>
              <w:t>о происшедшей атаке</w:t>
            </w:r>
            <w:r w:rsidRPr="00FC0F72">
              <w:rPr>
                <w:spacing w:val="-2"/>
                <w:sz w:val="24"/>
                <w:szCs w:val="24"/>
              </w:rPr>
              <w:t xml:space="preserve"> оператору котельной, диспетчеру, мастеру котельной, начальнику котельной, аварийно –диспетчерскую службу города Отрадное.</w:t>
            </w:r>
          </w:p>
          <w:p w:rsidR="00FC0F72" w:rsidRPr="00FC0F72" w:rsidRDefault="00FC0F72" w:rsidP="00FC0F72">
            <w:pPr>
              <w:widowControl w:val="0"/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 xml:space="preserve">Принимает меры по спасению людей, застигнутых </w:t>
            </w:r>
            <w:r w:rsidR="00C154B8">
              <w:rPr>
                <w:spacing w:val="-2"/>
                <w:sz w:val="24"/>
                <w:szCs w:val="24"/>
              </w:rPr>
              <w:t>атакой</w:t>
            </w:r>
            <w:r w:rsidRPr="00FC0F72">
              <w:rPr>
                <w:spacing w:val="-2"/>
                <w:sz w:val="24"/>
                <w:szCs w:val="24"/>
              </w:rPr>
              <w:t>.</w:t>
            </w:r>
          </w:p>
          <w:p w:rsidR="00FC0F72" w:rsidRPr="00FC0F72" w:rsidRDefault="00FC0F72" w:rsidP="00FC0F72">
            <w:pPr>
              <w:widowControl w:val="0"/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>При необходимости, отключает аварийный участок, действуя в соответствии с оперативной частью ПЛА.</w:t>
            </w:r>
          </w:p>
          <w:p w:rsidR="00FC0F72" w:rsidRPr="00FC0F72" w:rsidRDefault="00FC0F72" w:rsidP="00FC0F72">
            <w:pPr>
              <w:widowControl w:val="0"/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>По прибытии ответственного руководителя работ по ликвидации аварии, на объект, докладывает ему об обстановке и действует по его указаниям.</w:t>
            </w:r>
          </w:p>
        </w:tc>
      </w:tr>
      <w:tr w:rsidR="00FC0F72" w:rsidRPr="005C4918" w:rsidTr="00DF46FB">
        <w:tc>
          <w:tcPr>
            <w:tcW w:w="648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2.</w:t>
            </w:r>
          </w:p>
        </w:tc>
        <w:tc>
          <w:tcPr>
            <w:tcW w:w="2012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>Оператор котельной</w:t>
            </w:r>
          </w:p>
        </w:tc>
        <w:tc>
          <w:tcPr>
            <w:tcW w:w="7527" w:type="dxa"/>
            <w:shd w:val="clear" w:color="auto" w:fill="auto"/>
          </w:tcPr>
          <w:p w:rsidR="00FC0F72" w:rsidRPr="00FC0F72" w:rsidRDefault="00FC0F72" w:rsidP="00FC0F72">
            <w:pPr>
              <w:shd w:val="clear" w:color="auto" w:fill="FFFFFF"/>
              <w:tabs>
                <w:tab w:val="left" w:pos="234"/>
              </w:tabs>
              <w:suppressAutoHyphens/>
              <w:jc w:val="both"/>
              <w:rPr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>Немедленно сообщает о происшедшей аварии диспетчеру, начальнику котельных, мастеру, ГУП "ЛЕНОБЛВОДОКАНАЛ".</w:t>
            </w:r>
          </w:p>
          <w:p w:rsidR="00FC0F72" w:rsidRPr="00FC0F72" w:rsidRDefault="00FC0F72" w:rsidP="00FC0F72">
            <w:pPr>
              <w:shd w:val="clear" w:color="auto" w:fill="FFFFFF"/>
              <w:tabs>
                <w:tab w:val="left" w:pos="234"/>
              </w:tabs>
              <w:suppressAutoHyphens/>
              <w:jc w:val="both"/>
              <w:rPr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>Принимает меры по выводу людей из зоны аварии.</w:t>
            </w:r>
          </w:p>
          <w:p w:rsidR="00FC0F72" w:rsidRPr="00FC0F72" w:rsidRDefault="00FC0F72" w:rsidP="00FC0F72">
            <w:pPr>
              <w:shd w:val="clear" w:color="auto" w:fill="FFFFFF"/>
              <w:tabs>
                <w:tab w:val="left" w:pos="234"/>
              </w:tabs>
              <w:suppressAutoHyphens/>
              <w:jc w:val="both"/>
              <w:rPr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>При необходимости, аварийно останавливает работающее оборудование, действуя в соответствии с оперативной частью ПЛА.</w:t>
            </w:r>
          </w:p>
        </w:tc>
      </w:tr>
      <w:tr w:rsidR="00FC0F72" w:rsidRPr="005C4918" w:rsidTr="00DF46FB">
        <w:tc>
          <w:tcPr>
            <w:tcW w:w="648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3.</w:t>
            </w:r>
          </w:p>
        </w:tc>
        <w:tc>
          <w:tcPr>
            <w:tcW w:w="2012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>Ответственный руководитель по ликвидации аварии</w:t>
            </w:r>
          </w:p>
        </w:tc>
        <w:tc>
          <w:tcPr>
            <w:tcW w:w="7527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both"/>
              <w:rPr>
                <w:b/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 xml:space="preserve">Ответственным руководителем работ по ликвидации </w:t>
            </w:r>
            <w:r w:rsidR="00C154B8">
              <w:rPr>
                <w:spacing w:val="-2"/>
                <w:sz w:val="24"/>
                <w:szCs w:val="24"/>
              </w:rPr>
              <w:t xml:space="preserve">атаки </w:t>
            </w:r>
            <w:r w:rsidRPr="00FC0F72">
              <w:rPr>
                <w:spacing w:val="-2"/>
                <w:sz w:val="24"/>
                <w:szCs w:val="24"/>
              </w:rPr>
              <w:t>на объекте является начальник котельных или лицо, его замещающее. Вмешиваться в действия ответственного руководителя по ликвидации аварии запрещается.</w:t>
            </w:r>
          </w:p>
          <w:p w:rsidR="00FC0F72" w:rsidRPr="00FC0F72" w:rsidRDefault="00FC0F72" w:rsidP="00FC0F72">
            <w:pPr>
              <w:shd w:val="clear" w:color="auto" w:fill="FFFFFF"/>
              <w:tabs>
                <w:tab w:val="left" w:pos="1134"/>
              </w:tabs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Ответственный руководитель по локализации и ликвидации аварийной ситуации обязан.</w:t>
            </w:r>
          </w:p>
          <w:p w:rsidR="00FC0F72" w:rsidRPr="00FC0F72" w:rsidRDefault="00FC0F72" w:rsidP="00FC0F72">
            <w:pPr>
              <w:shd w:val="clear" w:color="auto" w:fill="FFFFFF"/>
              <w:tabs>
                <w:tab w:val="left" w:pos="1134"/>
              </w:tabs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1.1. На уровне «А» развития аварийной ситуации:</w:t>
            </w:r>
          </w:p>
          <w:p w:rsidR="00FC0F72" w:rsidRPr="00FC0F72" w:rsidRDefault="00FC0F72" w:rsidP="00FC0F7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426"/>
                <w:tab w:val="left" w:pos="1579"/>
              </w:tabs>
              <w:suppressAutoHyphens/>
              <w:ind w:left="0" w:firstLine="0"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оценить обстановку, выявить количество и местонахождение людей, застигнутых аварией, принять меры по оповещению работников организации, близлежащих организаций и населения (при необходимости) об аварийной ситуации;</w:t>
            </w:r>
          </w:p>
          <w:p w:rsidR="00FC0F72" w:rsidRPr="00FC0F72" w:rsidRDefault="00FC0F72" w:rsidP="00FC0F7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426"/>
                <w:tab w:val="left" w:pos="1579"/>
              </w:tabs>
              <w:suppressAutoHyphens/>
              <w:ind w:left="0" w:firstLine="0"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организовать командный пункт, сообщить о месте его расположения и постоянно находиться на нем;</w:t>
            </w:r>
          </w:p>
          <w:p w:rsidR="00FC0F72" w:rsidRPr="00FC0F72" w:rsidRDefault="00FC0F72" w:rsidP="00FC0F7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426"/>
                <w:tab w:val="left" w:pos="1579"/>
              </w:tabs>
              <w:suppressAutoHyphens/>
              <w:ind w:left="0" w:firstLine="0"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принять меры по оцеплению района аварии и опасной зоны;</w:t>
            </w:r>
          </w:p>
          <w:p w:rsidR="00FC0F72" w:rsidRPr="00FC0F72" w:rsidRDefault="00FC0F72" w:rsidP="00FC0F7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426"/>
                <w:tab w:val="left" w:pos="1579"/>
              </w:tabs>
              <w:suppressAutoHyphens/>
              <w:ind w:left="0" w:firstLine="0"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принять неотложные меры по спасению людей, локализации и ликвидации аварийной ситуации;</w:t>
            </w:r>
          </w:p>
          <w:p w:rsidR="00FC0F72" w:rsidRPr="00FC0F72" w:rsidRDefault="00FC0F72" w:rsidP="00FC0F7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426"/>
                <w:tab w:val="left" w:pos="1579"/>
              </w:tabs>
              <w:suppressAutoHyphens/>
              <w:ind w:left="0" w:firstLine="0"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обеспечить вывод из опасной зоны людей, которые не принимают непосредственного участия в локализации и ликвидации аварийной ситуации;</w:t>
            </w:r>
          </w:p>
          <w:p w:rsidR="00FC0F72" w:rsidRPr="00FC0F72" w:rsidRDefault="00FC0F72" w:rsidP="00FC0F7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426"/>
                <w:tab w:val="left" w:pos="1579"/>
              </w:tabs>
              <w:suppressAutoHyphens/>
              <w:ind w:left="0" w:firstLine="0"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ограничить допуск людей и транспортных средств в опасную зону;</w:t>
            </w:r>
          </w:p>
          <w:p w:rsidR="00FC0F72" w:rsidRPr="00FC0F72" w:rsidRDefault="00FC0F72" w:rsidP="00FC0F7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426"/>
                <w:tab w:val="left" w:pos="1579"/>
              </w:tabs>
              <w:suppressAutoHyphens/>
              <w:ind w:left="0" w:firstLine="0"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привлекать к работе в зоне действия поражающих факторов только тех лиц из числа производственного персонала, которые подготовлены и аттестованы в установленном порядке и оснащены средствами индивидуальной защиты;</w:t>
            </w:r>
          </w:p>
          <w:p w:rsidR="00FC0F72" w:rsidRPr="00FC0F72" w:rsidRDefault="00FC0F72" w:rsidP="00FC0F7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426"/>
                <w:tab w:val="left" w:pos="1579"/>
              </w:tabs>
              <w:suppressAutoHyphens/>
              <w:ind w:left="0" w:firstLine="0"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контролировать правильность действий персонала котельных, аварийных городских служб, по спасению людей, локализации и ликвидации аварийной ситуации в соответствии с оперативной частью ПЛА и выполнение своих распоряжений;</w:t>
            </w:r>
          </w:p>
          <w:p w:rsidR="00FC0F72" w:rsidRPr="00FC0F72" w:rsidRDefault="00FC0F72" w:rsidP="00FC0F7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426"/>
                <w:tab w:val="left" w:pos="1579"/>
              </w:tabs>
              <w:suppressAutoHyphens/>
              <w:ind w:left="0" w:firstLine="0"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информировать руководство организации о характере аварийной ситуации и ходе спасательных и восстановительных работ;</w:t>
            </w:r>
          </w:p>
          <w:p w:rsidR="00FC0F72" w:rsidRPr="00FC0F72" w:rsidRDefault="00FC0F72" w:rsidP="00FC0F72">
            <w:pPr>
              <w:numPr>
                <w:ilvl w:val="0"/>
                <w:numId w:val="6"/>
              </w:numPr>
              <w:shd w:val="clear" w:color="auto" w:fill="FFFFFF"/>
              <w:tabs>
                <w:tab w:val="left" w:pos="426"/>
                <w:tab w:val="left" w:pos="1579"/>
              </w:tabs>
              <w:suppressAutoHyphens/>
              <w:ind w:left="0" w:firstLine="0"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lastRenderedPageBreak/>
              <w:t>уточнять и прогнозировать ход развития аварийной ситуации, при необходимости вносить корректировку в ПЛА.</w:t>
            </w:r>
          </w:p>
          <w:p w:rsidR="00FC0F72" w:rsidRPr="00FC0F72" w:rsidRDefault="00FC0F72" w:rsidP="00FC0F72">
            <w:pPr>
              <w:shd w:val="clear" w:color="auto" w:fill="FFFFFF"/>
              <w:tabs>
                <w:tab w:val="left" w:pos="1134"/>
              </w:tabs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1.2. На уровне «Б» развития аварийной ситуации, дополнительно к пункту 1.1. Ответственный руководитель обязан:</w:t>
            </w:r>
          </w:p>
          <w:p w:rsidR="00FC0F72" w:rsidRPr="00FC0F72" w:rsidRDefault="00FC0F72" w:rsidP="00FC0F72">
            <w:pPr>
              <w:numPr>
                <w:ilvl w:val="0"/>
                <w:numId w:val="7"/>
              </w:numPr>
              <w:shd w:val="clear" w:color="auto" w:fill="FFFFFF"/>
              <w:tabs>
                <w:tab w:val="left" w:pos="426"/>
              </w:tabs>
              <w:suppressAutoHyphens/>
              <w:ind w:left="0" w:firstLine="0"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в случае изменения места расположения командного пункта оповестить об этом всех лиц, привлекаемых к работам по локализации и ликвидации аварийной ситуации;</w:t>
            </w:r>
          </w:p>
          <w:p w:rsidR="00FC0F72" w:rsidRPr="00FC0F72" w:rsidRDefault="00FC0F72" w:rsidP="00FC0F72">
            <w:pPr>
              <w:shd w:val="clear" w:color="auto" w:fill="FFFFFF"/>
              <w:tabs>
                <w:tab w:val="left" w:pos="426"/>
              </w:tabs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-    руководить действиями производственного персонала, аварийных служб города, по спасению людей, локализации и ликвидации аварийной ситуации на объекте и контролировать выполнение своих распоряжений.</w:t>
            </w:r>
          </w:p>
          <w:p w:rsidR="00FC0F72" w:rsidRPr="00FC0F72" w:rsidRDefault="00FC0F72" w:rsidP="00FC0F72">
            <w:pPr>
              <w:suppressAutoHyphens/>
              <w:jc w:val="both"/>
              <w:rPr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  <w:u w:val="single"/>
              </w:rPr>
              <w:t>Примечание</w:t>
            </w:r>
            <w:r w:rsidRPr="00FC0F72">
              <w:rPr>
                <w:spacing w:val="-2"/>
                <w:sz w:val="24"/>
                <w:szCs w:val="24"/>
              </w:rPr>
              <w:t>: В период ликвидации аварии на командном пункте могут находиться только лица, непосредственно участвующие в ликвидации аварии.</w:t>
            </w:r>
          </w:p>
          <w:p w:rsidR="00FC0F72" w:rsidRPr="00FC0F72" w:rsidRDefault="00FC0F72" w:rsidP="00FC0F72">
            <w:pPr>
              <w:suppressAutoHyphens/>
              <w:jc w:val="both"/>
              <w:rPr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>По ликвидации аварийной ситуации дает разрешение на проведение аварийно-восстановительных работ по запуску объекта. Лица, вызванные для ликвидации аварий и спасению людей, сообщают о своем прибытии ответственному руководителю и по его указанию приступают к выполнению своих обязанностей.</w:t>
            </w:r>
          </w:p>
        </w:tc>
      </w:tr>
      <w:tr w:rsidR="00FC0F72" w:rsidRPr="005C4918" w:rsidTr="00DF46FB">
        <w:tc>
          <w:tcPr>
            <w:tcW w:w="648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2012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Ответственный за электрохозяйство</w:t>
            </w:r>
          </w:p>
        </w:tc>
        <w:tc>
          <w:tcPr>
            <w:tcW w:w="7527" w:type="dxa"/>
            <w:shd w:val="clear" w:color="auto" w:fill="auto"/>
          </w:tcPr>
          <w:p w:rsidR="00FC0F72" w:rsidRPr="00FC0F72" w:rsidRDefault="00FC0F72" w:rsidP="00FC0F72">
            <w:pPr>
              <w:pStyle w:val="a7"/>
              <w:suppressAutoHyphens/>
              <w:rPr>
                <w:bCs/>
                <w:sz w:val="24"/>
                <w:szCs w:val="24"/>
              </w:rPr>
            </w:pPr>
            <w:r w:rsidRPr="00FC0F72">
              <w:rPr>
                <w:bCs/>
                <w:sz w:val="24"/>
                <w:szCs w:val="24"/>
              </w:rPr>
              <w:t>Организует бригаду электромонтеров, устанавливает их постоянное дежурство для выполнения работ по ликвидации и восстановление нормальной работы промысла;</w:t>
            </w:r>
          </w:p>
          <w:p w:rsidR="00FC0F72" w:rsidRPr="00FC0F72" w:rsidRDefault="00FC0F72" w:rsidP="00FC0F72">
            <w:pPr>
              <w:pStyle w:val="a7"/>
              <w:suppressAutoHyphens/>
              <w:rPr>
                <w:bCs/>
                <w:sz w:val="24"/>
                <w:szCs w:val="24"/>
              </w:rPr>
            </w:pPr>
            <w:r w:rsidRPr="00FC0F72">
              <w:rPr>
                <w:bCs/>
                <w:sz w:val="24"/>
                <w:szCs w:val="24"/>
              </w:rPr>
              <w:t>Обеспечивает по указанию ответственного руководителя работ по ликвидации аварии включение или выключение электроэнергии, нормальную работу электрического оборудования;</w:t>
            </w:r>
          </w:p>
          <w:p w:rsidR="00FC0F72" w:rsidRPr="00FC0F72" w:rsidRDefault="00FC0F72" w:rsidP="00FC0F72">
            <w:pPr>
              <w:suppressAutoHyphens/>
              <w:jc w:val="both"/>
              <w:rPr>
                <w:bCs/>
                <w:sz w:val="24"/>
                <w:szCs w:val="24"/>
              </w:rPr>
            </w:pPr>
            <w:r w:rsidRPr="00FC0F72">
              <w:rPr>
                <w:bCs/>
                <w:sz w:val="24"/>
                <w:szCs w:val="24"/>
              </w:rPr>
              <w:t>Обеспечивает при необходимости установку средств освещения и электрооборудования на месте производства аварийно-восстановительных работ, контролирует их работу.</w:t>
            </w:r>
          </w:p>
        </w:tc>
      </w:tr>
      <w:tr w:rsidR="00FC0F72" w:rsidRPr="005C4918" w:rsidTr="00DF46FB">
        <w:tc>
          <w:tcPr>
            <w:tcW w:w="648" w:type="dxa"/>
            <w:shd w:val="clear" w:color="auto" w:fill="auto"/>
          </w:tcPr>
          <w:p w:rsidR="00FC0F72" w:rsidRPr="00FC0F72" w:rsidRDefault="00FC0F72" w:rsidP="00FC0F72">
            <w:pPr>
              <w:suppressAutoHyphens/>
              <w:jc w:val="both"/>
              <w:rPr>
                <w:sz w:val="24"/>
                <w:szCs w:val="24"/>
              </w:rPr>
            </w:pPr>
            <w:r w:rsidRPr="00FC0F72">
              <w:rPr>
                <w:sz w:val="24"/>
                <w:szCs w:val="24"/>
              </w:rPr>
              <w:t>5.</w:t>
            </w:r>
          </w:p>
        </w:tc>
        <w:tc>
          <w:tcPr>
            <w:tcW w:w="2012" w:type="dxa"/>
            <w:shd w:val="clear" w:color="auto" w:fill="auto"/>
          </w:tcPr>
          <w:p w:rsidR="00FC0F72" w:rsidRPr="00FC0F72" w:rsidRDefault="00FC0F72" w:rsidP="00FC0F72">
            <w:pPr>
              <w:suppressAutoHyphens/>
              <w:rPr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>Другие лица участвующие в ликвидации аварии, электромонтер, слесарь по КИП и А</w:t>
            </w:r>
          </w:p>
        </w:tc>
        <w:tc>
          <w:tcPr>
            <w:tcW w:w="7527" w:type="dxa"/>
            <w:shd w:val="clear" w:color="auto" w:fill="auto"/>
          </w:tcPr>
          <w:p w:rsidR="00FC0F72" w:rsidRPr="00FC0F72" w:rsidRDefault="00FC0F72" w:rsidP="00FC0F72">
            <w:pPr>
              <w:widowControl w:val="0"/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jc w:val="both"/>
              <w:rPr>
                <w:spacing w:val="-2"/>
                <w:sz w:val="24"/>
                <w:szCs w:val="24"/>
              </w:rPr>
            </w:pPr>
            <w:r w:rsidRPr="00FC0F72">
              <w:rPr>
                <w:spacing w:val="-2"/>
                <w:sz w:val="24"/>
                <w:szCs w:val="24"/>
              </w:rPr>
              <w:t>Обеспечивают нормальную работу электромеханической и регулирующей аппаратуры, действие связи и сигнализации, включение и отключение (по указанию ответственного руководителя работ) электроэнергии.</w:t>
            </w:r>
          </w:p>
        </w:tc>
      </w:tr>
    </w:tbl>
    <w:p w:rsidR="000B431F" w:rsidRPr="0069689E" w:rsidRDefault="000B431F" w:rsidP="00882BD8">
      <w:pPr>
        <w:tabs>
          <w:tab w:val="left" w:pos="1275"/>
          <w:tab w:val="left" w:pos="31680"/>
        </w:tabs>
        <w:jc w:val="both"/>
        <w:rPr>
          <w:rFonts w:ascii="TimesNewRomanPS-BoldMT" w:hAnsi="TimesNewRomanPS-BoldMT"/>
          <w:b/>
          <w:bCs/>
          <w:color w:val="000000"/>
          <w:sz w:val="24"/>
          <w:szCs w:val="24"/>
        </w:rPr>
      </w:pPr>
    </w:p>
    <w:p w:rsidR="008E4976" w:rsidRPr="000F52B8" w:rsidRDefault="008E4976" w:rsidP="000F52B8">
      <w:pPr>
        <w:tabs>
          <w:tab w:val="left" w:pos="1275"/>
          <w:tab w:val="left" w:pos="31680"/>
        </w:tabs>
        <w:ind w:firstLine="851"/>
        <w:jc w:val="both"/>
        <w:rPr>
          <w:color w:val="010302"/>
          <w:szCs w:val="28"/>
        </w:rPr>
      </w:pPr>
      <w:r w:rsidRPr="000F52B8">
        <w:rPr>
          <w:b/>
          <w:bCs/>
          <w:color w:val="000000"/>
          <w:szCs w:val="28"/>
        </w:rPr>
        <w:t>3. Порядок и процедура организации взаимодействия сил и средств, а также  организаций, функционирующих в системах теплоснабжения, на основании  заключенных соглашений об управлении системами теплоснабжения в  соответствии с требованиями</w:t>
      </w:r>
      <w:hyperlink r:id="rId7" w:anchor="l346" w:history="1">
        <w:r w:rsidRPr="000F52B8">
          <w:rPr>
            <w:b/>
            <w:szCs w:val="28"/>
          </w:rPr>
          <w:t xml:space="preserve"> </w:t>
        </w:r>
        <w:r w:rsidRPr="000F52B8">
          <w:rPr>
            <w:b/>
            <w:color w:val="000000"/>
            <w:szCs w:val="28"/>
          </w:rPr>
          <w:t>части 5</w:t>
        </w:r>
        <w:r w:rsidRPr="000F52B8">
          <w:rPr>
            <w:b/>
            <w:szCs w:val="28"/>
          </w:rPr>
          <w:t xml:space="preserve"> </w:t>
        </w:r>
      </w:hyperlink>
      <w:r w:rsidRPr="000F52B8">
        <w:rPr>
          <w:b/>
          <w:bCs/>
          <w:color w:val="000000"/>
          <w:szCs w:val="28"/>
        </w:rPr>
        <w:t xml:space="preserve">статьи 18 Федерального закона о  </w:t>
      </w:r>
      <w:r w:rsidRPr="000F52B8">
        <w:rPr>
          <w:szCs w:val="28"/>
        </w:rPr>
        <w:br/>
      </w:r>
      <w:r w:rsidRPr="000F52B8">
        <w:rPr>
          <w:b/>
          <w:bCs/>
          <w:color w:val="000000"/>
          <w:szCs w:val="28"/>
        </w:rPr>
        <w:t xml:space="preserve">теплоснабжении  </w:t>
      </w:r>
    </w:p>
    <w:p w:rsidR="008E4976" w:rsidRPr="000F52B8" w:rsidRDefault="008E4976" w:rsidP="000F52B8">
      <w:pPr>
        <w:ind w:firstLine="851"/>
        <w:jc w:val="both"/>
        <w:rPr>
          <w:szCs w:val="28"/>
        </w:rPr>
      </w:pPr>
    </w:p>
    <w:p w:rsidR="000B431F" w:rsidRPr="000F52B8" w:rsidRDefault="000B431F" w:rsidP="000F52B8">
      <w:pPr>
        <w:pStyle w:val="3"/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F52B8">
        <w:rPr>
          <w:rFonts w:ascii="Times New Roman" w:hAnsi="Times New Roman"/>
          <w:sz w:val="28"/>
          <w:szCs w:val="28"/>
        </w:rPr>
        <w:t>Силы и средства для ликвидации аварий на сетях теплоснабжения:</w:t>
      </w:r>
    </w:p>
    <w:p w:rsidR="000B431F" w:rsidRPr="00AA404C" w:rsidRDefault="000B431F" w:rsidP="000B431F">
      <w:pPr>
        <w:pStyle w:val="3"/>
        <w:suppressAutoHyphens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1"/>
        <w:gridCol w:w="1734"/>
        <w:gridCol w:w="1583"/>
        <w:gridCol w:w="638"/>
        <w:gridCol w:w="1275"/>
        <w:gridCol w:w="993"/>
        <w:gridCol w:w="1267"/>
        <w:gridCol w:w="1296"/>
      </w:tblGrid>
      <w:tr w:rsidR="000B431F" w:rsidRPr="00AA404C" w:rsidTr="0095264A">
        <w:trPr>
          <w:trHeight w:val="300"/>
        </w:trPr>
        <w:tc>
          <w:tcPr>
            <w:tcW w:w="501" w:type="dxa"/>
            <w:vMerge w:val="restart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№</w:t>
            </w:r>
          </w:p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п/п</w:t>
            </w:r>
          </w:p>
        </w:tc>
        <w:tc>
          <w:tcPr>
            <w:tcW w:w="1734" w:type="dxa"/>
            <w:vMerge w:val="restart"/>
            <w:shd w:val="clear" w:color="auto" w:fill="auto"/>
          </w:tcPr>
          <w:p w:rsidR="000B431F" w:rsidRPr="0095264A" w:rsidRDefault="000B431F" w:rsidP="004B1150">
            <w:pPr>
              <w:jc w:val="center"/>
              <w:rPr>
                <w:sz w:val="18"/>
                <w:szCs w:val="28"/>
              </w:rPr>
            </w:pPr>
            <w:r w:rsidRPr="0095264A">
              <w:rPr>
                <w:sz w:val="18"/>
                <w:szCs w:val="28"/>
              </w:rPr>
              <w:t>Наименование</w:t>
            </w:r>
          </w:p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АВБ</w:t>
            </w:r>
          </w:p>
        </w:tc>
        <w:tc>
          <w:tcPr>
            <w:tcW w:w="1583" w:type="dxa"/>
            <w:vMerge w:val="restart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Состав</w:t>
            </w:r>
          </w:p>
        </w:tc>
        <w:tc>
          <w:tcPr>
            <w:tcW w:w="638" w:type="dxa"/>
            <w:vMerge w:val="restart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B3744D">
              <w:rPr>
                <w:sz w:val="24"/>
                <w:szCs w:val="28"/>
              </w:rPr>
              <w:t>Кол</w:t>
            </w:r>
            <w:r w:rsidR="004B1150">
              <w:rPr>
                <w:sz w:val="24"/>
                <w:szCs w:val="28"/>
              </w:rPr>
              <w:t>-</w:t>
            </w:r>
            <w:r w:rsidRPr="00B3744D">
              <w:rPr>
                <w:sz w:val="24"/>
                <w:szCs w:val="28"/>
              </w:rPr>
              <w:t>во</w:t>
            </w:r>
            <w:r w:rsidRPr="00AA404C">
              <w:rPr>
                <w:sz w:val="24"/>
                <w:szCs w:val="28"/>
              </w:rPr>
              <w:t xml:space="preserve"> чел.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Место</w:t>
            </w:r>
          </w:p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дислокации</w:t>
            </w:r>
          </w:p>
        </w:tc>
        <w:tc>
          <w:tcPr>
            <w:tcW w:w="993" w:type="dxa"/>
            <w:vMerge w:val="restart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Телефон</w:t>
            </w:r>
          </w:p>
        </w:tc>
        <w:tc>
          <w:tcPr>
            <w:tcW w:w="256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Наличие техники</w:t>
            </w:r>
          </w:p>
        </w:tc>
      </w:tr>
      <w:tr w:rsidR="000B431F" w:rsidRPr="00AA404C" w:rsidTr="0095264A">
        <w:trPr>
          <w:trHeight w:val="240"/>
        </w:trPr>
        <w:tc>
          <w:tcPr>
            <w:tcW w:w="501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34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83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638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6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авто</w:t>
            </w:r>
          </w:p>
        </w:tc>
        <w:tc>
          <w:tcPr>
            <w:tcW w:w="129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инженерная</w:t>
            </w:r>
          </w:p>
        </w:tc>
      </w:tr>
      <w:tr w:rsidR="000B431F" w:rsidRPr="00AA404C" w:rsidTr="0095264A">
        <w:tc>
          <w:tcPr>
            <w:tcW w:w="501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lastRenderedPageBreak/>
              <w:t>1</w:t>
            </w:r>
          </w:p>
        </w:tc>
        <w:tc>
          <w:tcPr>
            <w:tcW w:w="1734" w:type="dxa"/>
            <w:vMerge w:val="restart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Аварийная бригада</w:t>
            </w:r>
          </w:p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участка тепловых сетей г.Отрадное</w:t>
            </w:r>
          </w:p>
        </w:tc>
        <w:tc>
          <w:tcPr>
            <w:tcW w:w="1583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Мастер участка тепловых сетей</w:t>
            </w:r>
          </w:p>
        </w:tc>
        <w:tc>
          <w:tcPr>
            <w:tcW w:w="638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1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Котельная Зарубина</w:t>
            </w:r>
          </w:p>
        </w:tc>
        <w:tc>
          <w:tcPr>
            <w:tcW w:w="993" w:type="dxa"/>
            <w:vMerge w:val="restart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7-00-52</w:t>
            </w:r>
          </w:p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67" w:type="dxa"/>
            <w:vMerge w:val="restart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Аварийная машина</w:t>
            </w:r>
          </w:p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Легковой автомобиль</w:t>
            </w:r>
          </w:p>
        </w:tc>
        <w:tc>
          <w:tcPr>
            <w:tcW w:w="1296" w:type="dxa"/>
            <w:vMerge w:val="restart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Эскаватор</w:t>
            </w:r>
          </w:p>
        </w:tc>
      </w:tr>
      <w:tr w:rsidR="000B431F" w:rsidRPr="00AA404C" w:rsidTr="0095264A">
        <w:tc>
          <w:tcPr>
            <w:tcW w:w="501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2</w:t>
            </w:r>
          </w:p>
        </w:tc>
        <w:tc>
          <w:tcPr>
            <w:tcW w:w="1734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83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Слесарь по ремонту и обслуживанию т/с</w:t>
            </w:r>
          </w:p>
        </w:tc>
        <w:tc>
          <w:tcPr>
            <w:tcW w:w="638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7</w:t>
            </w:r>
          </w:p>
        </w:tc>
        <w:tc>
          <w:tcPr>
            <w:tcW w:w="1275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67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96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</w:tr>
      <w:tr w:rsidR="000B431F" w:rsidRPr="00AA404C" w:rsidTr="0095264A">
        <w:trPr>
          <w:trHeight w:val="548"/>
        </w:trPr>
        <w:tc>
          <w:tcPr>
            <w:tcW w:w="501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3</w:t>
            </w:r>
          </w:p>
        </w:tc>
        <w:tc>
          <w:tcPr>
            <w:tcW w:w="1734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83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Электрогазосварщик</w:t>
            </w:r>
          </w:p>
        </w:tc>
        <w:tc>
          <w:tcPr>
            <w:tcW w:w="638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67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96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</w:tr>
      <w:tr w:rsidR="000B431F" w:rsidRPr="00AA404C" w:rsidTr="0095264A">
        <w:tc>
          <w:tcPr>
            <w:tcW w:w="501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4</w:t>
            </w:r>
          </w:p>
        </w:tc>
        <w:tc>
          <w:tcPr>
            <w:tcW w:w="1734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83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Водитель аварийной машины</w:t>
            </w:r>
          </w:p>
        </w:tc>
        <w:tc>
          <w:tcPr>
            <w:tcW w:w="638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2</w:t>
            </w:r>
          </w:p>
        </w:tc>
        <w:tc>
          <w:tcPr>
            <w:tcW w:w="1275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67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96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</w:tr>
      <w:tr w:rsidR="000B431F" w:rsidRPr="00AA404C" w:rsidTr="0095264A">
        <w:tc>
          <w:tcPr>
            <w:tcW w:w="501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5</w:t>
            </w:r>
          </w:p>
        </w:tc>
        <w:tc>
          <w:tcPr>
            <w:tcW w:w="1734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83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Машинист экскаватора</w:t>
            </w:r>
          </w:p>
        </w:tc>
        <w:tc>
          <w:tcPr>
            <w:tcW w:w="638" w:type="dxa"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1</w:t>
            </w:r>
          </w:p>
        </w:tc>
        <w:tc>
          <w:tcPr>
            <w:tcW w:w="1275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67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96" w:type="dxa"/>
            <w:vMerge/>
            <w:shd w:val="clear" w:color="auto" w:fill="auto"/>
          </w:tcPr>
          <w:p w:rsidR="000B431F" w:rsidRPr="00AA404C" w:rsidRDefault="000B431F" w:rsidP="004B1150">
            <w:pPr>
              <w:jc w:val="center"/>
              <w:rPr>
                <w:sz w:val="24"/>
                <w:szCs w:val="28"/>
              </w:rPr>
            </w:pPr>
          </w:p>
        </w:tc>
      </w:tr>
    </w:tbl>
    <w:p w:rsidR="000B431F" w:rsidRDefault="000B431F" w:rsidP="000B431F">
      <w:pPr>
        <w:pStyle w:val="3"/>
        <w:suppressAutoHyphens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B431F" w:rsidRPr="000F52B8" w:rsidRDefault="000B431F" w:rsidP="000F52B8">
      <w:pPr>
        <w:tabs>
          <w:tab w:val="left" w:pos="1134"/>
        </w:tabs>
        <w:ind w:firstLine="851"/>
        <w:jc w:val="both"/>
        <w:rPr>
          <w:szCs w:val="28"/>
        </w:rPr>
      </w:pPr>
      <w:r w:rsidRPr="000F52B8">
        <w:rPr>
          <w:szCs w:val="28"/>
        </w:rPr>
        <w:t>Эффективность проведения аварийно-восстановительных работ на сетях водопровода и канализации зависит от своевременного обнаружения места аварии, оперативного оповещения и доставки бригады аварийно-восстановительных работ (аварийно-спасательных формирований), и четкой организации выполнения аварийно-восстановительных работ.</w:t>
      </w:r>
    </w:p>
    <w:p w:rsidR="000B431F" w:rsidRPr="000F52B8" w:rsidRDefault="000B431F" w:rsidP="000F52B8">
      <w:pPr>
        <w:tabs>
          <w:tab w:val="left" w:pos="1134"/>
        </w:tabs>
        <w:ind w:firstLine="851"/>
        <w:jc w:val="both"/>
        <w:rPr>
          <w:szCs w:val="28"/>
        </w:rPr>
      </w:pPr>
      <w:r w:rsidRPr="000F52B8">
        <w:rPr>
          <w:szCs w:val="28"/>
        </w:rPr>
        <w:t>В режиме повседневной деятельности на объектах коммунального хозяйства осуществляется круглосуточное дежурство специалистом. Чтобы обеспечить надежность и оперативность работы, аварийные службы располагают специализированными бригадами, каждая из которых имеет определенный функционал и комплект специального оборудования. Это позволяет быстро и эффективно реагировать на возникшие ситуации и устранять их. Также аварийная служба контролирует состояние водопроводных сооружений, проводит их обслуживание и ремонт, а также принимает заявки от населения на устранение возможных проблем.</w:t>
      </w:r>
    </w:p>
    <w:p w:rsidR="000B431F" w:rsidRPr="001F66F1" w:rsidRDefault="000B431F" w:rsidP="001F66F1">
      <w:pPr>
        <w:tabs>
          <w:tab w:val="left" w:pos="1134"/>
        </w:tabs>
        <w:ind w:firstLine="851"/>
        <w:jc w:val="both"/>
      </w:pPr>
      <w:r w:rsidRPr="001F66F1">
        <w:t>В соответствии с приказом № 6 от 05.05.2015 г. организацию и проведение аварийно-спасательных и других неотложных работ при локализации и ликвидации аварий осуществляет ПАСФ ООО «Аварийно-Спасательное Формирование «Сервис Безопасности».</w:t>
      </w:r>
    </w:p>
    <w:p w:rsidR="000B431F" w:rsidRPr="001F66F1" w:rsidRDefault="000B431F" w:rsidP="001F66F1">
      <w:pPr>
        <w:tabs>
          <w:tab w:val="left" w:pos="1134"/>
        </w:tabs>
        <w:ind w:firstLine="851"/>
        <w:jc w:val="both"/>
      </w:pPr>
      <w:r w:rsidRPr="001F66F1">
        <w:t xml:space="preserve">В задачи ПАСФ на выполнение работ по локализации и ликвидации аварий входят: </w:t>
      </w:r>
    </w:p>
    <w:p w:rsidR="000B431F" w:rsidRPr="001F66F1" w:rsidRDefault="000B431F" w:rsidP="001F66F1">
      <w:pPr>
        <w:tabs>
          <w:tab w:val="left" w:pos="1134"/>
        </w:tabs>
        <w:ind w:firstLine="851"/>
        <w:jc w:val="both"/>
      </w:pPr>
      <w:r w:rsidRPr="001F66F1">
        <w:t>- поисково-спасательные работы в зоне ЧС;</w:t>
      </w:r>
    </w:p>
    <w:p w:rsidR="000B431F" w:rsidRPr="001F66F1" w:rsidRDefault="000B431F" w:rsidP="001F66F1">
      <w:pPr>
        <w:tabs>
          <w:tab w:val="left" w:pos="1134"/>
        </w:tabs>
        <w:ind w:firstLine="851"/>
        <w:jc w:val="both"/>
      </w:pPr>
      <w:r w:rsidRPr="001F66F1">
        <w:t>- газоспасательные работы;</w:t>
      </w:r>
    </w:p>
    <w:p w:rsidR="000B431F" w:rsidRPr="001F66F1" w:rsidRDefault="000B431F" w:rsidP="001F66F1">
      <w:pPr>
        <w:tabs>
          <w:tab w:val="left" w:pos="1134"/>
        </w:tabs>
        <w:ind w:firstLine="851"/>
        <w:jc w:val="both"/>
      </w:pPr>
      <w:r w:rsidRPr="001F66F1">
        <w:t>- эвакуация пострадавших из зоны ЧС;</w:t>
      </w:r>
    </w:p>
    <w:p w:rsidR="000B431F" w:rsidRPr="001F66F1" w:rsidRDefault="000B431F" w:rsidP="001F66F1">
      <w:pPr>
        <w:tabs>
          <w:tab w:val="left" w:pos="1134"/>
        </w:tabs>
        <w:ind w:firstLine="851"/>
        <w:jc w:val="both"/>
      </w:pPr>
      <w:r w:rsidRPr="001F66F1">
        <w:t>- локализация и ликвидация аварий последствий на ОПО.</w:t>
      </w:r>
    </w:p>
    <w:p w:rsidR="000B431F" w:rsidRPr="001F66F1" w:rsidRDefault="000B431F" w:rsidP="001F66F1">
      <w:pPr>
        <w:tabs>
          <w:tab w:val="left" w:pos="1134"/>
        </w:tabs>
        <w:ind w:firstLine="851"/>
        <w:jc w:val="both"/>
      </w:pPr>
      <w:r w:rsidRPr="001F66F1">
        <w:t>ПАСФ аттестовано и имеет свидетельство на право ведения аварийно-спасательных работ: поисково-спасательные работы и газоспасательные работы.</w:t>
      </w:r>
    </w:p>
    <w:p w:rsidR="000B431F" w:rsidRPr="001F66F1" w:rsidRDefault="000B431F" w:rsidP="001F66F1">
      <w:pPr>
        <w:tabs>
          <w:tab w:val="left" w:pos="1134"/>
        </w:tabs>
        <w:ind w:firstLine="851"/>
        <w:jc w:val="both"/>
      </w:pPr>
    </w:p>
    <w:p w:rsidR="000B431F" w:rsidRPr="000F52B8" w:rsidRDefault="000B431F" w:rsidP="000F52B8">
      <w:pPr>
        <w:ind w:firstLine="851"/>
        <w:jc w:val="both"/>
        <w:rPr>
          <w:szCs w:val="28"/>
        </w:rPr>
      </w:pPr>
      <w:r w:rsidRPr="000F52B8">
        <w:rPr>
          <w:szCs w:val="28"/>
        </w:rPr>
        <w:t xml:space="preserve">При аварийном отключении электроснабжения объектов теплоснабжающей организации (далее - Потребитель), уполномоченный персонал Потребителя сообщает о случившемся дежурному диспетчеру филиала АО «ЛОЭСК» «Центральные электрические сети» (далее – </w:t>
      </w:r>
      <w:r w:rsidRPr="000F52B8">
        <w:rPr>
          <w:szCs w:val="28"/>
        </w:rPr>
        <w:lastRenderedPageBreak/>
        <w:t>Филиал), также в ГУП "</w:t>
      </w:r>
      <w:r w:rsidR="000F52B8" w:rsidRPr="000F52B8">
        <w:rPr>
          <w:szCs w:val="28"/>
        </w:rPr>
        <w:t>Леноблводоканал</w:t>
      </w:r>
      <w:r w:rsidRPr="000F52B8">
        <w:rPr>
          <w:szCs w:val="28"/>
        </w:rPr>
        <w:t>" и ООО "</w:t>
      </w:r>
      <w:r w:rsidR="000F52B8" w:rsidRPr="000F52B8">
        <w:rPr>
          <w:szCs w:val="28"/>
        </w:rPr>
        <w:t xml:space="preserve">Водоканал Отрадненского </w:t>
      </w:r>
      <w:r w:rsidRPr="000F52B8">
        <w:rPr>
          <w:szCs w:val="28"/>
        </w:rPr>
        <w:t>Г.П.", АДС города Отрадное.</w:t>
      </w:r>
    </w:p>
    <w:p w:rsidR="000B431F" w:rsidRPr="000F52B8" w:rsidRDefault="000B431F" w:rsidP="000F52B8">
      <w:pPr>
        <w:ind w:firstLine="851"/>
        <w:jc w:val="both"/>
        <w:rPr>
          <w:szCs w:val="28"/>
        </w:rPr>
      </w:pPr>
      <w:r w:rsidRPr="000F52B8">
        <w:rPr>
          <w:szCs w:val="28"/>
        </w:rPr>
        <w:t>При отсутствии напряжения на одном из вводов (при наличии двух вводов на объекте потребителя) персонал Потребителя производит оперативные переключения в своей зоне ответственности, производит измерения параметров потребляемой на объекте электроэнергии и сообщает диспетчеру Филиала;</w:t>
      </w:r>
    </w:p>
    <w:p w:rsidR="000B431F" w:rsidRPr="000F52B8" w:rsidRDefault="000B431F" w:rsidP="000F52B8">
      <w:pPr>
        <w:ind w:firstLine="851"/>
        <w:jc w:val="both"/>
        <w:rPr>
          <w:szCs w:val="28"/>
        </w:rPr>
      </w:pPr>
      <w:r w:rsidRPr="000F52B8">
        <w:rPr>
          <w:szCs w:val="28"/>
        </w:rPr>
        <w:t>Диспетчер Филиала организовывает работу силами оперативно-выездной бригады (далее - ОВБ) по выяснению причин отключения и последующую работу по ликвидации нарушения режима электроснабжения. При необходимости к работам привлекаются дополнительные необходимые силы Филиала.</w:t>
      </w:r>
    </w:p>
    <w:p w:rsidR="000B431F" w:rsidRPr="000F52B8" w:rsidRDefault="000B431F" w:rsidP="000F52B8">
      <w:pPr>
        <w:ind w:firstLine="851"/>
        <w:jc w:val="both"/>
        <w:rPr>
          <w:szCs w:val="28"/>
        </w:rPr>
      </w:pPr>
      <w:r w:rsidRPr="000F52B8">
        <w:rPr>
          <w:szCs w:val="28"/>
        </w:rPr>
        <w:t>При полном отключении электроснабжения объекта Потребителя, Филиалом организовываются необходимые работы по устранению причин и восстановлению электроснабжения объекта Потребителя, в том числе с применением резервного источника электроснабжения (далее - РИСЭ), в случае наличия свободного РИСЭ в Филиале на момент ликвидации аварийного отключения.</w:t>
      </w:r>
    </w:p>
    <w:p w:rsidR="000B431F" w:rsidRPr="000F52B8" w:rsidRDefault="000B431F" w:rsidP="000F52B8">
      <w:pPr>
        <w:ind w:firstLine="851"/>
        <w:jc w:val="both"/>
        <w:rPr>
          <w:szCs w:val="28"/>
        </w:rPr>
      </w:pPr>
      <w:r w:rsidRPr="000F52B8">
        <w:rPr>
          <w:szCs w:val="28"/>
        </w:rPr>
        <w:t>В качестве дополнительной меры надежности энергоснабжения Потребителю необходимо предусмотреть возможность применения РИСЭ необходимой мощности за счет собственных средств.</w:t>
      </w:r>
    </w:p>
    <w:p w:rsidR="000B431F" w:rsidRPr="000F52B8" w:rsidRDefault="000B431F" w:rsidP="000F52B8">
      <w:pPr>
        <w:ind w:firstLine="851"/>
        <w:jc w:val="both"/>
        <w:rPr>
          <w:szCs w:val="28"/>
        </w:rPr>
      </w:pPr>
      <w:r w:rsidRPr="000F52B8">
        <w:rPr>
          <w:szCs w:val="28"/>
        </w:rPr>
        <w:t xml:space="preserve">Контактные данные ответственных лиц при ликвидации аварийных отключений АО «ЛОЭСК»: </w:t>
      </w:r>
    </w:p>
    <w:p w:rsidR="000B431F" w:rsidRPr="000F52B8" w:rsidRDefault="000B431F" w:rsidP="000F52B8">
      <w:pPr>
        <w:ind w:firstLine="851"/>
        <w:jc w:val="both"/>
        <w:rPr>
          <w:szCs w:val="28"/>
        </w:rPr>
      </w:pPr>
      <w:r w:rsidRPr="000F52B8">
        <w:rPr>
          <w:szCs w:val="28"/>
        </w:rPr>
        <w:t>- диспетчер РЭС г. Кировск – 8 (81362) 222 93, 8 921 59 68 892;</w:t>
      </w:r>
    </w:p>
    <w:p w:rsidR="000B431F" w:rsidRPr="000F52B8" w:rsidRDefault="000B431F" w:rsidP="000F52B8">
      <w:pPr>
        <w:ind w:firstLine="851"/>
        <w:jc w:val="both"/>
        <w:rPr>
          <w:szCs w:val="28"/>
        </w:rPr>
      </w:pPr>
      <w:r w:rsidRPr="000F52B8">
        <w:rPr>
          <w:szCs w:val="28"/>
        </w:rPr>
        <w:t>- диспетчер теплоснабжающей организации – 8-81362-43598.</w:t>
      </w:r>
    </w:p>
    <w:p w:rsidR="000B431F" w:rsidRPr="000F52B8" w:rsidRDefault="000B431F" w:rsidP="000F52B8">
      <w:pPr>
        <w:ind w:firstLine="851"/>
        <w:jc w:val="both"/>
        <w:rPr>
          <w:szCs w:val="28"/>
        </w:rPr>
      </w:pPr>
    </w:p>
    <w:p w:rsidR="000B431F" w:rsidRPr="000F52B8" w:rsidRDefault="000B431F" w:rsidP="000F52B8">
      <w:pPr>
        <w:ind w:firstLine="851"/>
        <w:jc w:val="both"/>
        <w:rPr>
          <w:szCs w:val="28"/>
        </w:rPr>
      </w:pPr>
      <w:r w:rsidRPr="000F52B8">
        <w:rPr>
          <w:szCs w:val="28"/>
        </w:rPr>
        <w:t>Эффективность проведения аварийно-восстановительных работ на сетях водопровода и канализации зависит от своевременного обнаружения места аварии, оперативного оповещения и доставки бригады аварийно-восстановительных работ (аварийно-спасательных формирований), и четкой организации выполнения аварийно-восстановительных работ.</w:t>
      </w:r>
    </w:p>
    <w:p w:rsidR="000B431F" w:rsidRPr="000F52B8" w:rsidRDefault="000B431F" w:rsidP="000F52B8">
      <w:pPr>
        <w:ind w:firstLine="851"/>
        <w:jc w:val="both"/>
        <w:rPr>
          <w:szCs w:val="28"/>
        </w:rPr>
      </w:pPr>
      <w:r w:rsidRPr="000F52B8">
        <w:rPr>
          <w:szCs w:val="28"/>
        </w:rPr>
        <w:t>В режиме повседневной деятельности на объектах коммунального хозяйства осуществляется круглосуточное дежурство специалистом. Чтобы обеспечить надежность и оперативность работы, аварийные службы располагают специализированными бригадами, каждая из которых имеет определенный функционал и комплект специального оборудования. Это позволяет быстро и эффективно реагировать на возникшие ситуации и устранять их. Также аварийная служба контролирует состояние водопроводных сооружений, проводит их обслуживание и ремонт, а также принимает заявки от населения на устранение возможных проблем.</w:t>
      </w:r>
    </w:p>
    <w:p w:rsidR="000B431F" w:rsidRPr="000F52B8" w:rsidRDefault="000B431F" w:rsidP="000F52B8">
      <w:pPr>
        <w:ind w:firstLine="851"/>
        <w:jc w:val="both"/>
        <w:rPr>
          <w:szCs w:val="28"/>
        </w:rPr>
      </w:pPr>
    </w:p>
    <w:p w:rsidR="008E4976" w:rsidRPr="000F52B8" w:rsidRDefault="008E4976" w:rsidP="000F52B8">
      <w:pPr>
        <w:ind w:firstLine="851"/>
        <w:jc w:val="both"/>
        <w:rPr>
          <w:b/>
          <w:szCs w:val="28"/>
        </w:rPr>
      </w:pPr>
      <w:r w:rsidRPr="000F52B8">
        <w:rPr>
          <w:b/>
          <w:szCs w:val="28"/>
        </w:rPr>
        <w:t>4. Оперативные службы для оповещения:</w:t>
      </w:r>
    </w:p>
    <w:p w:rsidR="008E4976" w:rsidRPr="0069689E" w:rsidRDefault="008E4976" w:rsidP="008E4976">
      <w:pPr>
        <w:jc w:val="both"/>
        <w:rPr>
          <w:b/>
          <w:sz w:val="24"/>
          <w:szCs w:val="24"/>
        </w:rPr>
      </w:pPr>
      <w:r w:rsidRPr="0069689E">
        <w:rPr>
          <w:b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586"/>
        <w:gridCol w:w="3166"/>
        <w:gridCol w:w="1955"/>
        <w:gridCol w:w="2247"/>
        <w:gridCol w:w="1343"/>
      </w:tblGrid>
      <w:tr w:rsidR="001F66F1" w:rsidRPr="001F66F1" w:rsidTr="006B3019">
        <w:trPr>
          <w:cantSplit/>
        </w:trPr>
        <w:tc>
          <w:tcPr>
            <w:tcW w:w="26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№ п/п</w:t>
            </w:r>
          </w:p>
        </w:tc>
        <w:tc>
          <w:tcPr>
            <w:tcW w:w="1715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Наименование учреждений и должностных лиц</w:t>
            </w:r>
          </w:p>
        </w:tc>
        <w:tc>
          <w:tcPr>
            <w:tcW w:w="1064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Фамилия, имя, отчество.</w:t>
            </w:r>
          </w:p>
        </w:tc>
        <w:tc>
          <w:tcPr>
            <w:tcW w:w="19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Номера телефонов:</w:t>
            </w: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15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64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служебный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домашний</w:t>
            </w:r>
          </w:p>
        </w:tc>
      </w:tr>
      <w:tr w:rsidR="001F66F1" w:rsidRPr="001F66F1" w:rsidTr="006B3019">
        <w:trPr>
          <w:cantSplit/>
          <w:trHeight w:val="1509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Аварийно-диспетчерская служба города Отрадное (круглосуточно)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8-81362-41476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1.1.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 xml:space="preserve">Дежурно-диспетчерская служба Ленинградской области 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 xml:space="preserve">8 (812) 308-00-11 </w:t>
            </w:r>
          </w:p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 xml:space="preserve"> 8 (812) 593-77-83 (круглосуточно)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1.2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Аварийная служба ГУП «Леноблводоканал»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8 (812) 409-00-01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1.3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ООО «Водоканал Отрадненского ГП»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+7(81362)2-35-80</w:t>
            </w:r>
          </w:p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+7(812)406-77-46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2.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Диспетчер АО «ЛОТЭК»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с мобильного 112 или</w:t>
            </w:r>
          </w:p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 xml:space="preserve"> 8(81262)-43-598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3.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Скорая помощь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с мобильного 112 или 8 (81362) -22-826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4.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Пожарная охрана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с мобильного 112 или 8(81362)- 43001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5.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Газовая служба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с мобильного 112 или 8(81362)-43-860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6.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Полиция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с мобильного 112 или 8(81362)-43-301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 xml:space="preserve"> </w:t>
            </w: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7.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Мастер участка генерации № 6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Нигматулин Фидрат Ибрагимович</w:t>
            </w: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8(931)-279-75-28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8.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Начальник участка генерации № 6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Вересов Алексей Георгиевич</w:t>
            </w: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8(921)-098-02-53</w:t>
            </w:r>
          </w:p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9.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Заместитель главного инженера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Сизов Павел Олегович</w:t>
            </w: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8-911-130-02-16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10.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Зам.генерального директора (начальник Южного теплового района)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Кожин Алексей</w:t>
            </w:r>
          </w:p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Игоревич.</w:t>
            </w: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8-921-447-33-70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418"/>
        </w:trPr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11.</w:t>
            </w:r>
          </w:p>
        </w:tc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Главный инженер АО «ЛОТЭК»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Степанов Михаил Владимирович</w:t>
            </w: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8-911-296-59-15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533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12.</w:t>
            </w:r>
          </w:p>
        </w:tc>
        <w:tc>
          <w:tcPr>
            <w:tcW w:w="17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ООО «АСФ «Сервис Безопасность»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диспетчер</w:t>
            </w: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8(962)-694-89-11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721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13.</w:t>
            </w:r>
          </w:p>
        </w:tc>
        <w:tc>
          <w:tcPr>
            <w:tcW w:w="17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Государственный инспектор Кировского отдела</w:t>
            </w:r>
          </w:p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по государственному энергетическому надзору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8-(813-62)-29-100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  <w:tr w:rsidR="001F66F1" w:rsidRPr="001F66F1" w:rsidTr="006B3019">
        <w:trPr>
          <w:cantSplit/>
          <w:trHeight w:val="699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14</w:t>
            </w:r>
          </w:p>
        </w:tc>
        <w:tc>
          <w:tcPr>
            <w:tcW w:w="17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Начальник Кировского отдела по государственному  энергетическому надзору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  <w:r w:rsidRPr="001F66F1">
              <w:rPr>
                <w:sz w:val="24"/>
                <w:szCs w:val="24"/>
              </w:rPr>
              <w:t>8-(813-62)-29-101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6F1" w:rsidRPr="001F66F1" w:rsidRDefault="001F66F1" w:rsidP="001F66F1">
            <w:pPr>
              <w:jc w:val="both"/>
              <w:rPr>
                <w:sz w:val="24"/>
                <w:szCs w:val="24"/>
              </w:rPr>
            </w:pPr>
          </w:p>
        </w:tc>
      </w:tr>
    </w:tbl>
    <w:p w:rsidR="008E4976" w:rsidRPr="0069689E" w:rsidRDefault="008E4976" w:rsidP="008E4976">
      <w:pPr>
        <w:jc w:val="both"/>
        <w:rPr>
          <w:sz w:val="24"/>
          <w:szCs w:val="24"/>
        </w:rPr>
      </w:pPr>
    </w:p>
    <w:p w:rsidR="008E4976" w:rsidRPr="000F52B8" w:rsidRDefault="008E4976" w:rsidP="000F52B8">
      <w:pPr>
        <w:ind w:firstLine="851"/>
        <w:jc w:val="both"/>
        <w:rPr>
          <w:b/>
          <w:szCs w:val="28"/>
        </w:rPr>
      </w:pPr>
      <w:r w:rsidRPr="000F52B8">
        <w:rPr>
          <w:szCs w:val="28"/>
        </w:rPr>
        <w:lastRenderedPageBreak/>
        <w:t xml:space="preserve"> 5. </w:t>
      </w:r>
      <w:r w:rsidRPr="000F52B8">
        <w:rPr>
          <w:b/>
          <w:szCs w:val="28"/>
        </w:rPr>
        <w:t>Принимаемые меры локализации и устранения опасных факторов.</w:t>
      </w:r>
    </w:p>
    <w:p w:rsidR="008E4976" w:rsidRPr="000F52B8" w:rsidRDefault="008E4976" w:rsidP="0095264A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 xml:space="preserve">- Ограничение распространения аварии: </w:t>
      </w:r>
    </w:p>
    <w:p w:rsidR="008E4976" w:rsidRPr="000F52B8" w:rsidRDefault="008E4976" w:rsidP="0095264A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>Автоматическое отключение электроснабжения и тепловых систем в зоне повреждения.</w:t>
      </w:r>
    </w:p>
    <w:p w:rsidR="008E4976" w:rsidRPr="000F52B8" w:rsidRDefault="008E4976" w:rsidP="0095264A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 xml:space="preserve"> Включение аварийных систем автоматической защиты (авт. отключение топлива, газа, воды). </w:t>
      </w:r>
    </w:p>
    <w:p w:rsidR="008E4976" w:rsidRPr="000F52B8" w:rsidRDefault="008E4976" w:rsidP="0095264A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>- Обеспечение пожарной безопасности: Проверка и, при необходимости, активация систем пожаротушения. Прекращение подачи топлива, газа, воды по отключающим линиям.</w:t>
      </w:r>
    </w:p>
    <w:p w:rsidR="008E4976" w:rsidRPr="000F52B8" w:rsidRDefault="008E4976" w:rsidP="000F52B8">
      <w:pPr>
        <w:ind w:firstLine="851"/>
        <w:jc w:val="both"/>
        <w:rPr>
          <w:b/>
          <w:szCs w:val="28"/>
        </w:rPr>
      </w:pPr>
      <w:r w:rsidRPr="000F52B8">
        <w:rPr>
          <w:b/>
          <w:szCs w:val="28"/>
        </w:rPr>
        <w:t xml:space="preserve">6. Порядок действий ликвидации последствий </w:t>
      </w:r>
    </w:p>
    <w:p w:rsidR="008E4976" w:rsidRPr="000F52B8" w:rsidRDefault="008E4976" w:rsidP="000F52B8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 xml:space="preserve">Для ликвидации последствий необходимо определить один из сценариев негативного события: </w:t>
      </w:r>
    </w:p>
    <w:p w:rsidR="008E4976" w:rsidRPr="0069689E" w:rsidRDefault="008E4976" w:rsidP="008E4976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76"/>
        <w:gridCol w:w="6911"/>
      </w:tblGrid>
      <w:tr w:rsidR="008E4976" w:rsidRPr="00915794" w:rsidTr="004B1150">
        <w:tc>
          <w:tcPr>
            <w:tcW w:w="2376" w:type="dxa"/>
          </w:tcPr>
          <w:p w:rsidR="008E4976" w:rsidRPr="00915794" w:rsidRDefault="008E4976" w:rsidP="004B1150">
            <w:pPr>
              <w:jc w:val="both"/>
              <w:rPr>
                <w:sz w:val="24"/>
                <w:szCs w:val="24"/>
              </w:rPr>
            </w:pPr>
            <w:r w:rsidRPr="00915794">
              <w:rPr>
                <w:sz w:val="24"/>
                <w:szCs w:val="24"/>
              </w:rPr>
              <w:t xml:space="preserve">Сценарий </w:t>
            </w:r>
          </w:p>
        </w:tc>
        <w:tc>
          <w:tcPr>
            <w:tcW w:w="6911" w:type="dxa"/>
          </w:tcPr>
          <w:p w:rsidR="008E4976" w:rsidRPr="00915794" w:rsidRDefault="008E4976" w:rsidP="004B1150">
            <w:pPr>
              <w:jc w:val="both"/>
              <w:rPr>
                <w:sz w:val="24"/>
                <w:szCs w:val="24"/>
              </w:rPr>
            </w:pPr>
            <w:r w:rsidRPr="00915794">
              <w:rPr>
                <w:sz w:val="24"/>
                <w:szCs w:val="24"/>
              </w:rPr>
              <w:t>Описание сценария</w:t>
            </w:r>
          </w:p>
        </w:tc>
      </w:tr>
      <w:tr w:rsidR="008E4976" w:rsidRPr="00915794" w:rsidTr="004B1150">
        <w:tc>
          <w:tcPr>
            <w:tcW w:w="2376" w:type="dxa"/>
          </w:tcPr>
          <w:p w:rsidR="008E4976" w:rsidRPr="00915794" w:rsidRDefault="0028003F" w:rsidP="004B1150">
            <w:pPr>
              <w:jc w:val="both"/>
              <w:rPr>
                <w:sz w:val="24"/>
                <w:szCs w:val="24"/>
              </w:rPr>
            </w:pPr>
            <w:r w:rsidRPr="0069689E">
              <w:rPr>
                <w:i/>
                <w:sz w:val="24"/>
                <w:szCs w:val="24"/>
              </w:rPr>
              <w:t>Полное разрушение при пожаре взрывах</w:t>
            </w:r>
          </w:p>
        </w:tc>
        <w:tc>
          <w:tcPr>
            <w:tcW w:w="6911" w:type="dxa"/>
          </w:tcPr>
          <w:p w:rsidR="005A1B50" w:rsidRDefault="005A1B50" w:rsidP="005A1B50">
            <w:pPr>
              <w:pStyle w:val="p7"/>
              <w:tabs>
                <w:tab w:val="left" w:pos="292"/>
              </w:tabs>
              <w:suppressAutoHyphens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r w:rsidRPr="005C4918">
              <w:rPr>
                <w:sz w:val="28"/>
                <w:szCs w:val="28"/>
              </w:rPr>
              <w:t xml:space="preserve">Разгерметизация или разрушение газопровода выброс газа в атмосферу </w:t>
            </w:r>
            <w:r w:rsidRPr="00944CF8">
              <w:rPr>
                <w:sz w:val="28"/>
                <w:szCs w:val="28"/>
              </w:rPr>
              <w:t>или в помещение с мгновенным воспламенением (образование факельного горения на газопроводе высокого давления) поражение персонала предприятия тепловым излучением, возникновение очагов пожара.</w:t>
            </w:r>
            <w:r>
              <w:rPr>
                <w:sz w:val="28"/>
                <w:szCs w:val="28"/>
              </w:rPr>
              <w:t xml:space="preserve"> </w:t>
            </w:r>
          </w:p>
          <w:p w:rsidR="008E4976" w:rsidRPr="00915794" w:rsidRDefault="005A1B50" w:rsidP="005A1B50">
            <w:pPr>
              <w:pStyle w:val="p7"/>
              <w:tabs>
                <w:tab w:val="left" w:pos="292"/>
              </w:tabs>
              <w:suppressAutoHyphens/>
              <w:spacing w:before="0" w:beforeAutospacing="0" w:after="0" w:afterAutospacing="0"/>
              <w:ind w:firstLine="34"/>
              <w:jc w:val="both"/>
            </w:pPr>
            <w:r>
              <w:rPr>
                <w:sz w:val="28"/>
                <w:szCs w:val="28"/>
              </w:rPr>
              <w:t>Взрыв</w:t>
            </w:r>
            <w:r w:rsidRPr="005C4918">
              <w:rPr>
                <w:sz w:val="28"/>
                <w:szCs w:val="28"/>
              </w:rPr>
              <w:t xml:space="preserve"> газовоздушной смеси (200 кг. метана)</w:t>
            </w:r>
            <w:r>
              <w:rPr>
                <w:sz w:val="28"/>
                <w:szCs w:val="28"/>
              </w:rPr>
              <w:t>,</w:t>
            </w:r>
            <w:r w:rsidRPr="005C4918">
              <w:rPr>
                <w:sz w:val="28"/>
                <w:szCs w:val="28"/>
              </w:rPr>
              <w:t xml:space="preserve"> радиус ударной волны </w:t>
            </w:r>
            <w:r>
              <w:rPr>
                <w:sz w:val="28"/>
                <w:szCs w:val="28"/>
              </w:rPr>
              <w:t>-</w:t>
            </w:r>
            <w:r w:rsidRPr="005C4918">
              <w:rPr>
                <w:sz w:val="28"/>
                <w:szCs w:val="28"/>
              </w:rPr>
              <w:t xml:space="preserve"> 150м.</w:t>
            </w:r>
          </w:p>
        </w:tc>
      </w:tr>
    </w:tbl>
    <w:p w:rsidR="008E4976" w:rsidRPr="0069689E" w:rsidRDefault="008E4976" w:rsidP="008E4976">
      <w:pPr>
        <w:jc w:val="both"/>
        <w:rPr>
          <w:sz w:val="24"/>
          <w:szCs w:val="24"/>
        </w:rPr>
      </w:pPr>
    </w:p>
    <w:p w:rsidR="008E4976" w:rsidRPr="000F52B8" w:rsidRDefault="008E4976" w:rsidP="000F52B8">
      <w:pPr>
        <w:ind w:firstLine="851"/>
        <w:jc w:val="both"/>
        <w:rPr>
          <w:szCs w:val="28"/>
        </w:rPr>
      </w:pPr>
      <w:r w:rsidRPr="000F52B8">
        <w:rPr>
          <w:b/>
          <w:szCs w:val="28"/>
        </w:rPr>
        <w:t>7. Порядок действия начальника объекта ТЭК:</w:t>
      </w:r>
      <w:r w:rsidRPr="000F52B8">
        <w:rPr>
          <w:szCs w:val="28"/>
        </w:rPr>
        <w:t xml:space="preserve"> </w:t>
      </w:r>
    </w:p>
    <w:p w:rsidR="008E4976" w:rsidRPr="000F52B8" w:rsidRDefault="008E4976" w:rsidP="0095264A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 xml:space="preserve">- оценка сложившейся обстановки, масштаба аварии и возможных вариантов ее развития; </w:t>
      </w:r>
    </w:p>
    <w:p w:rsidR="008E4976" w:rsidRPr="000F52B8" w:rsidRDefault="008E4976" w:rsidP="0095264A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 xml:space="preserve">- при необходимости объявление о введении аварийного режима на объекте; </w:t>
      </w:r>
    </w:p>
    <w:p w:rsidR="008E4976" w:rsidRPr="000F52B8" w:rsidRDefault="008E4976" w:rsidP="0095264A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>-  доклад руководству предприятия о характере и масштабах аварии;</w:t>
      </w:r>
    </w:p>
    <w:p w:rsidR="008E4976" w:rsidRPr="000F52B8" w:rsidRDefault="008E4976" w:rsidP="0095264A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 xml:space="preserve">-  остановка оборудования и всех технологических операций; </w:t>
      </w:r>
    </w:p>
    <w:p w:rsidR="008E4976" w:rsidRPr="000F52B8" w:rsidRDefault="008E4976" w:rsidP="0095264A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 xml:space="preserve">-  организация места для прибывающей пожарной техники; </w:t>
      </w:r>
    </w:p>
    <w:p w:rsidR="008E4976" w:rsidRPr="000F52B8" w:rsidRDefault="008E4976" w:rsidP="0095264A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 xml:space="preserve">- обеспечение удаления всего автотранспорта с территории объекта, который не участвует в ликвидации аварии; </w:t>
      </w:r>
    </w:p>
    <w:p w:rsidR="008E4976" w:rsidRPr="000F52B8" w:rsidRDefault="008E4976" w:rsidP="0095264A">
      <w:pPr>
        <w:ind w:firstLine="851"/>
        <w:jc w:val="both"/>
        <w:rPr>
          <w:i/>
          <w:szCs w:val="28"/>
        </w:rPr>
      </w:pPr>
      <w:r w:rsidRPr="000F52B8">
        <w:rPr>
          <w:i/>
          <w:szCs w:val="28"/>
        </w:rPr>
        <w:t xml:space="preserve">- передача указания ремонтному персоналу о замене или проведении ремонта поврежденного оборудования. После устранения причин аварии, восстановления работоспособности оборудования и получения разрешения от руководителя передача распоряжения на возобновление технологических операций. </w:t>
      </w:r>
    </w:p>
    <w:p w:rsidR="008E4976" w:rsidRPr="000F52B8" w:rsidRDefault="008E4976" w:rsidP="000F52B8">
      <w:pPr>
        <w:ind w:firstLine="851"/>
        <w:jc w:val="both"/>
        <w:rPr>
          <w:i/>
          <w:szCs w:val="28"/>
        </w:rPr>
      </w:pPr>
    </w:p>
    <w:p w:rsidR="008E4976" w:rsidRPr="000F52B8" w:rsidRDefault="008E4976" w:rsidP="000F52B8">
      <w:pPr>
        <w:ind w:firstLine="851"/>
        <w:jc w:val="both"/>
        <w:rPr>
          <w:b/>
          <w:szCs w:val="28"/>
        </w:rPr>
      </w:pPr>
      <w:r w:rsidRPr="000F52B8">
        <w:rPr>
          <w:b/>
          <w:szCs w:val="28"/>
        </w:rPr>
        <w:t xml:space="preserve">9.Порядок действия профессионального аварийно-спасательного формирования: </w:t>
      </w:r>
    </w:p>
    <w:p w:rsidR="008E4976" w:rsidRPr="000F52B8" w:rsidRDefault="001F66F1" w:rsidP="000F52B8">
      <w:pPr>
        <w:ind w:firstLine="851"/>
        <w:jc w:val="both"/>
        <w:rPr>
          <w:szCs w:val="28"/>
        </w:rPr>
      </w:pPr>
      <w:r w:rsidRPr="000F52B8">
        <w:rPr>
          <w:rStyle w:val="s8"/>
          <w:szCs w:val="28"/>
        </w:rPr>
        <w:t xml:space="preserve">Организацию </w:t>
      </w:r>
      <w:r w:rsidR="00956EA5" w:rsidRPr="000F52B8">
        <w:rPr>
          <w:rStyle w:val="s8"/>
          <w:szCs w:val="28"/>
        </w:rPr>
        <w:t xml:space="preserve">и проведение аварийно-спасательных и других неотложных работ при локализации и ликвидации аварий осуществляет </w:t>
      </w:r>
      <w:r w:rsidR="00956EA5" w:rsidRPr="000F52B8">
        <w:rPr>
          <w:rStyle w:val="s8"/>
          <w:szCs w:val="28"/>
        </w:rPr>
        <w:lastRenderedPageBreak/>
        <w:t>ПАСФ ООО «Аварийно-Спасательное Формирование «Сервис Безопасности».</w:t>
      </w:r>
    </w:p>
    <w:p w:rsidR="00956EA5" w:rsidRPr="000F52B8" w:rsidRDefault="00956EA5" w:rsidP="000F52B8">
      <w:pPr>
        <w:pStyle w:val="10"/>
        <w:suppressAutoHyphens/>
        <w:ind w:firstLine="851"/>
        <w:jc w:val="both"/>
        <w:rPr>
          <w:rStyle w:val="s8"/>
          <w:sz w:val="28"/>
          <w:szCs w:val="28"/>
        </w:rPr>
      </w:pPr>
      <w:r w:rsidRPr="000F52B8">
        <w:rPr>
          <w:rStyle w:val="s8"/>
          <w:sz w:val="28"/>
          <w:szCs w:val="28"/>
        </w:rPr>
        <w:t xml:space="preserve">В задачи ПАСФ на выполнение работ по локализации и ликвидации аварий входят: </w:t>
      </w:r>
    </w:p>
    <w:p w:rsidR="00956EA5" w:rsidRPr="000F52B8" w:rsidRDefault="00956EA5" w:rsidP="000F52B8">
      <w:pPr>
        <w:pStyle w:val="10"/>
        <w:suppressAutoHyphens/>
        <w:ind w:firstLine="851"/>
        <w:jc w:val="both"/>
        <w:rPr>
          <w:rStyle w:val="s8"/>
          <w:sz w:val="28"/>
          <w:szCs w:val="28"/>
        </w:rPr>
      </w:pPr>
      <w:r w:rsidRPr="000F52B8">
        <w:rPr>
          <w:rStyle w:val="s8"/>
          <w:sz w:val="28"/>
          <w:szCs w:val="28"/>
        </w:rPr>
        <w:t>- поисково-спасательные работы в зоне ЧС;</w:t>
      </w:r>
    </w:p>
    <w:p w:rsidR="00956EA5" w:rsidRPr="000F52B8" w:rsidRDefault="00956EA5" w:rsidP="000F52B8">
      <w:pPr>
        <w:pStyle w:val="10"/>
        <w:suppressAutoHyphens/>
        <w:ind w:firstLine="851"/>
        <w:jc w:val="both"/>
        <w:rPr>
          <w:rStyle w:val="s8"/>
          <w:sz w:val="28"/>
          <w:szCs w:val="28"/>
        </w:rPr>
      </w:pPr>
      <w:r w:rsidRPr="000F52B8">
        <w:rPr>
          <w:rStyle w:val="s8"/>
          <w:sz w:val="28"/>
          <w:szCs w:val="28"/>
        </w:rPr>
        <w:t>- газоспасательные работы;</w:t>
      </w:r>
    </w:p>
    <w:p w:rsidR="00956EA5" w:rsidRPr="000F52B8" w:rsidRDefault="00956EA5" w:rsidP="000F52B8">
      <w:pPr>
        <w:pStyle w:val="10"/>
        <w:suppressAutoHyphens/>
        <w:ind w:firstLine="851"/>
        <w:jc w:val="both"/>
        <w:rPr>
          <w:rStyle w:val="s8"/>
          <w:sz w:val="28"/>
          <w:szCs w:val="28"/>
        </w:rPr>
      </w:pPr>
      <w:r w:rsidRPr="000F52B8">
        <w:rPr>
          <w:rStyle w:val="s8"/>
          <w:sz w:val="28"/>
          <w:szCs w:val="28"/>
        </w:rPr>
        <w:t>- эвакуация пострадавших из зоны ЧС;</w:t>
      </w:r>
    </w:p>
    <w:p w:rsidR="00956EA5" w:rsidRPr="000F52B8" w:rsidRDefault="00956EA5" w:rsidP="000F52B8">
      <w:pPr>
        <w:pStyle w:val="10"/>
        <w:suppressAutoHyphens/>
        <w:ind w:firstLine="851"/>
        <w:jc w:val="both"/>
        <w:rPr>
          <w:rStyle w:val="s8"/>
          <w:sz w:val="28"/>
          <w:szCs w:val="28"/>
        </w:rPr>
      </w:pPr>
      <w:r w:rsidRPr="000F52B8">
        <w:rPr>
          <w:rStyle w:val="s8"/>
          <w:sz w:val="28"/>
          <w:szCs w:val="28"/>
        </w:rPr>
        <w:t>- локализация и ликвидация аварий последствий на ОПО.</w:t>
      </w:r>
    </w:p>
    <w:p w:rsidR="00956EA5" w:rsidRPr="000F52B8" w:rsidRDefault="00956EA5" w:rsidP="000F52B8">
      <w:pPr>
        <w:pStyle w:val="10"/>
        <w:suppressAutoHyphens/>
        <w:ind w:firstLine="851"/>
        <w:jc w:val="both"/>
        <w:rPr>
          <w:rStyle w:val="s8"/>
          <w:sz w:val="28"/>
          <w:szCs w:val="28"/>
        </w:rPr>
      </w:pPr>
      <w:r w:rsidRPr="000F52B8">
        <w:rPr>
          <w:rStyle w:val="s8"/>
          <w:sz w:val="28"/>
          <w:szCs w:val="28"/>
        </w:rPr>
        <w:t>ПАСФ аттестовано и имеет свидетельство на право ведения аварийно-спасательных работ: поисково-спасательные работы и газоспасательные работы.</w:t>
      </w:r>
    </w:p>
    <w:p w:rsidR="005A1B50" w:rsidRPr="000F52B8" w:rsidRDefault="005A1B50" w:rsidP="000F52B8">
      <w:pPr>
        <w:ind w:firstLine="851"/>
        <w:jc w:val="both"/>
        <w:rPr>
          <w:szCs w:val="28"/>
        </w:rPr>
      </w:pPr>
    </w:p>
    <w:p w:rsidR="008E4976" w:rsidRPr="000F52B8" w:rsidRDefault="008E4976" w:rsidP="000F52B8">
      <w:pPr>
        <w:tabs>
          <w:tab w:val="left" w:pos="1275"/>
          <w:tab w:val="left" w:pos="31680"/>
        </w:tabs>
        <w:ind w:firstLine="851"/>
        <w:jc w:val="both"/>
        <w:rPr>
          <w:b/>
          <w:bCs/>
          <w:color w:val="000000"/>
          <w:szCs w:val="28"/>
        </w:rPr>
      </w:pPr>
      <w:r w:rsidRPr="000F52B8">
        <w:rPr>
          <w:b/>
          <w:bCs/>
          <w:color w:val="000000"/>
          <w:szCs w:val="28"/>
        </w:rPr>
        <w:t>10. Порядок организации материально-технического, инженерного и финансового  обеспечения операций по локализации и ликвидации аварий на объекте  теплоснабжения</w:t>
      </w:r>
    </w:p>
    <w:p w:rsidR="001B5AFC" w:rsidRPr="000F52B8" w:rsidRDefault="001B5AFC" w:rsidP="000F52B8">
      <w:pPr>
        <w:tabs>
          <w:tab w:val="left" w:pos="1275"/>
          <w:tab w:val="left" w:pos="31680"/>
        </w:tabs>
        <w:ind w:firstLine="851"/>
        <w:jc w:val="both"/>
        <w:rPr>
          <w:b/>
          <w:bCs/>
          <w:color w:val="000000"/>
          <w:szCs w:val="28"/>
        </w:rPr>
      </w:pPr>
    </w:p>
    <w:p w:rsidR="00566F76" w:rsidRPr="000F52B8" w:rsidRDefault="00566F76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 xml:space="preserve">Во исполнение требований Федерального закона от 21.12.1994 № 68-ФЗ «О защите населения и территорий от чрезвычайных ситуаций природного и техногенного характера», ст. 10 Федерального закона от 21.07.1997 № 116-ФЗ «О промышленной безопасности опасных производственных объектов», Приказа МЧС </w:t>
      </w:r>
      <w:r w:rsidRPr="000F52B8">
        <w:rPr>
          <w:noProof/>
          <w:sz w:val="28"/>
          <w:szCs w:val="28"/>
        </w:rPr>
        <w:drawing>
          <wp:inline distT="0" distB="0" distL="0" distR="0">
            <wp:extent cx="8890" cy="8890"/>
            <wp:effectExtent l="0" t="0" r="0" b="0"/>
            <wp:docPr id="36" name="Picture 1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52B8">
        <w:rPr>
          <w:sz w:val="28"/>
          <w:szCs w:val="28"/>
        </w:rPr>
        <w:t>РФ от 28.02.2003 № 105 «Об утверждении требований по предупреждению чрезвычайных ситуаций на потенциально опасных объектах и объектах жизнеобеспечения» по созданию резерва финансовых средств и материальных ресурсов для локализации и ликвидации последствий аварий на опасных производственных объектах предприятия, Письма МЧС РФ от 15 января 2015 года N 7-2-59 «О создании финансовых средств и материальных ресурсов» АО «ЛОТЭК» установлен объём финансового резерва для локализации и ликвидации последствий аварий на опасных производственных объектах в размере 1 000 000 рублей. Резерв финансовых средств обеспечен по средствам заключения договора страхования финансовых рисков (расходов по предотвращению чрезвычайных ситуаций природного и техногенного характера, локализации и ликвидации их последствий) от 12.07.2024 с АО «ГСК» «ЮГОРИЯ».</w:t>
      </w:r>
    </w:p>
    <w:p w:rsidR="00566F76" w:rsidRPr="000F52B8" w:rsidRDefault="00566F76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>Средства из резерва выделяются только на финансирование следующих мероприятий по локализации и ликвидации аварий:</w:t>
      </w:r>
    </w:p>
    <w:p w:rsidR="00566F76" w:rsidRPr="000F52B8" w:rsidRDefault="00566F76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>- проведение поисковых и аварийно-спасательных работ в зоне аварии;</w:t>
      </w:r>
    </w:p>
    <w:p w:rsidR="00566F76" w:rsidRPr="000F52B8" w:rsidRDefault="00566F76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 xml:space="preserve">- проведение неотложных аварийно-восстановительных работ на объектах жилищно-коммунального хозяйства, энергетики, транспорта, связи, пострадавших в результате аварии; </w:t>
      </w:r>
    </w:p>
    <w:p w:rsidR="00566F76" w:rsidRPr="000F52B8" w:rsidRDefault="00566F76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 xml:space="preserve">- закупка, доставка и кратковременное хранение материальных и продовольственных ресурсов для первоочередного жизнеобеспечения пострадавшего населения; </w:t>
      </w:r>
    </w:p>
    <w:p w:rsidR="00566F76" w:rsidRPr="000F52B8" w:rsidRDefault="00566F76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lastRenderedPageBreak/>
        <w:t xml:space="preserve">- о развертывание и содержание временных пунктов проживания и питания пострадавших граждан в течение необходимого срока, но не более одного месяца; </w:t>
      </w:r>
    </w:p>
    <w:p w:rsidR="00566F76" w:rsidRPr="000F52B8" w:rsidRDefault="00566F76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 xml:space="preserve">- </w:t>
      </w:r>
      <w:r w:rsidRPr="000F52B8">
        <w:rPr>
          <w:noProof/>
          <w:sz w:val="28"/>
          <w:szCs w:val="28"/>
        </w:rPr>
        <w:drawing>
          <wp:inline distT="0" distB="0" distL="0" distR="0">
            <wp:extent cx="8890" cy="8890"/>
            <wp:effectExtent l="0" t="0" r="0" b="0"/>
            <wp:docPr id="37" name="Picture 3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52B8">
        <w:rPr>
          <w:sz w:val="28"/>
          <w:szCs w:val="28"/>
        </w:rPr>
        <w:t xml:space="preserve">о доставке материальных ресурсов из материального резерва к месту аварии; </w:t>
      </w:r>
    </w:p>
    <w:p w:rsidR="00566F76" w:rsidRPr="000F52B8" w:rsidRDefault="00566F76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>- о возмещение расходов, связанных с привлечением сил и средств организаций для проведения экстренных мероприятий по локализации и ликвидации аварий.</w:t>
      </w:r>
    </w:p>
    <w:p w:rsidR="00566F76" w:rsidRPr="000F52B8" w:rsidRDefault="00566F76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 xml:space="preserve">Созданы резервы материальных ресурсов для локализации и ликвидации последствий аварий на опасных производственных объектах Акционерного </w:t>
      </w:r>
      <w:r w:rsidRPr="000F52B8">
        <w:rPr>
          <w:noProof/>
          <w:sz w:val="28"/>
          <w:szCs w:val="28"/>
        </w:rPr>
        <w:drawing>
          <wp:inline distT="0" distB="0" distL="0" distR="0">
            <wp:extent cx="8890" cy="8890"/>
            <wp:effectExtent l="0" t="0" r="0" b="0"/>
            <wp:docPr id="38" name="Picture 3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52B8">
        <w:rPr>
          <w:sz w:val="28"/>
          <w:szCs w:val="28"/>
        </w:rPr>
        <w:t>общества «Ленинградская областная тепло-энергетическая компания» в соответствии с таблицей №1, место хранения организовано на центральном складе подчинённых подразделений по следующему адресу: Ленинградская обл. г. Отрадное, ул. Зарубина, д.19а.</w:t>
      </w:r>
    </w:p>
    <w:p w:rsidR="00566F76" w:rsidRPr="000F52B8" w:rsidRDefault="00566F76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 xml:space="preserve">При поведении плановых ремонтов обеспечивает ротацию материальных </w:t>
      </w:r>
      <w:r w:rsidRPr="000F52B8">
        <w:rPr>
          <w:noProof/>
          <w:sz w:val="28"/>
          <w:szCs w:val="28"/>
        </w:rPr>
        <w:drawing>
          <wp:inline distT="0" distB="0" distL="0" distR="0">
            <wp:extent cx="8890" cy="8890"/>
            <wp:effectExtent l="0" t="0" r="0" b="0"/>
            <wp:docPr id="39" name="Picture 3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52B8">
        <w:rPr>
          <w:sz w:val="28"/>
          <w:szCs w:val="28"/>
        </w:rPr>
        <w:t xml:space="preserve">ресурсов, перечисленных в таблице №1. Назначены ответственные лица за хранение, целевое </w:t>
      </w:r>
      <w:r w:rsidRPr="000F52B8">
        <w:rPr>
          <w:noProof/>
          <w:sz w:val="28"/>
          <w:szCs w:val="28"/>
        </w:rPr>
        <w:drawing>
          <wp:inline distT="0" distB="0" distL="0" distR="0">
            <wp:extent cx="8890" cy="8890"/>
            <wp:effectExtent l="0" t="0" r="0" b="0"/>
            <wp:docPr id="40" name="Picture 3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52B8">
        <w:rPr>
          <w:sz w:val="28"/>
          <w:szCs w:val="28"/>
        </w:rPr>
        <w:t>использование и ротацию материальных ресурсов, перечисленных в таблице далее.</w:t>
      </w:r>
    </w:p>
    <w:p w:rsidR="00566F76" w:rsidRPr="000F52B8" w:rsidRDefault="00566F76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rStyle w:val="s22"/>
          <w:sz w:val="28"/>
          <w:szCs w:val="28"/>
        </w:rPr>
      </w:pPr>
      <w:r w:rsidRPr="000F52B8">
        <w:rPr>
          <w:rStyle w:val="s22"/>
          <w:sz w:val="28"/>
          <w:szCs w:val="28"/>
        </w:rPr>
        <w:t xml:space="preserve">Таблица </w:t>
      </w:r>
    </w:p>
    <w:p w:rsidR="00566F76" w:rsidRPr="000F52B8" w:rsidRDefault="00566F76" w:rsidP="000F52B8">
      <w:pPr>
        <w:suppressAutoHyphens/>
        <w:ind w:firstLine="851"/>
        <w:jc w:val="both"/>
        <w:rPr>
          <w:color w:val="000000"/>
          <w:szCs w:val="28"/>
        </w:rPr>
      </w:pPr>
      <w:r w:rsidRPr="000F52B8">
        <w:rPr>
          <w:color w:val="000000"/>
          <w:szCs w:val="28"/>
        </w:rPr>
        <w:t>Резерв материальных ресурсов для локализации и ликвидации последствий аварий на опасных производственных объектах — Система теплоснабжения г. Отрадное Производственного объединения</w:t>
      </w:r>
      <w:r w:rsidRPr="000F52B8">
        <w:rPr>
          <w:noProof/>
          <w:color w:val="000000"/>
          <w:szCs w:val="28"/>
        </w:rPr>
        <w:drawing>
          <wp:inline distT="0" distB="0" distL="0" distR="0">
            <wp:extent cx="8890" cy="8890"/>
            <wp:effectExtent l="0" t="0" r="0" b="0"/>
            <wp:docPr id="41" name="Picture 41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84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52B8">
        <w:rPr>
          <w:noProof/>
          <w:color w:val="000000"/>
          <w:szCs w:val="28"/>
        </w:rPr>
        <w:t xml:space="preserve"> </w:t>
      </w:r>
      <w:r w:rsidRPr="000F52B8">
        <w:rPr>
          <w:color w:val="000000"/>
          <w:szCs w:val="28"/>
        </w:rPr>
        <w:t>«Южный тепловой район» АО «ЛОТЭК»</w:t>
      </w:r>
    </w:p>
    <w:p w:rsidR="00566F76" w:rsidRPr="005C4918" w:rsidRDefault="00566F76" w:rsidP="00566F76">
      <w:pPr>
        <w:suppressAutoHyphens/>
        <w:spacing w:line="237" w:lineRule="auto"/>
        <w:ind w:left="287" w:right="230"/>
        <w:jc w:val="center"/>
        <w:rPr>
          <w:color w:val="000000"/>
          <w:szCs w:val="28"/>
        </w:rPr>
      </w:pPr>
    </w:p>
    <w:tbl>
      <w:tblPr>
        <w:tblW w:w="9320" w:type="dxa"/>
        <w:jc w:val="center"/>
        <w:tblCellMar>
          <w:top w:w="46" w:type="dxa"/>
          <w:left w:w="0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703"/>
        <w:gridCol w:w="5958"/>
        <w:gridCol w:w="64"/>
        <w:gridCol w:w="2595"/>
      </w:tblGrid>
      <w:tr w:rsidR="00566F76" w:rsidRPr="00566F76" w:rsidTr="004B1150">
        <w:trPr>
          <w:trHeight w:val="23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b/>
                <w:color w:val="000000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b/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b/>
                <w:color w:val="000000"/>
                <w:sz w:val="24"/>
                <w:szCs w:val="24"/>
                <w:lang w:val="en-US"/>
              </w:rPr>
              <w:t>Наименование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b/>
                <w:color w:val="000000"/>
                <w:sz w:val="24"/>
                <w:szCs w:val="24"/>
                <w:lang w:val="en-US"/>
              </w:rPr>
              <w:t>Количество</w:t>
            </w:r>
          </w:p>
        </w:tc>
      </w:tr>
      <w:tr w:rsidR="00566F76" w:rsidRPr="00566F76" w:rsidTr="004B1150">
        <w:trPr>
          <w:trHeight w:val="250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Фильтрующий противогаз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285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Противогаз шланговый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318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з.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Резиновые сапоги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12 шт.</w:t>
            </w:r>
          </w:p>
        </w:tc>
      </w:tr>
      <w:tr w:rsidR="00566F76" w:rsidRPr="00566F76" w:rsidTr="004B1150">
        <w:trPr>
          <w:trHeight w:val="324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Резиновые перчатки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12 шт.</w:t>
            </w:r>
          </w:p>
        </w:tc>
      </w:tr>
      <w:tr w:rsidR="00566F76" w:rsidRPr="00566F76" w:rsidTr="004B1150">
        <w:trPr>
          <w:trHeight w:val="317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5.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Запрещающие знаки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20 шт.</w:t>
            </w:r>
          </w:p>
        </w:tc>
      </w:tr>
      <w:tr w:rsidR="00566F76" w:rsidRPr="00566F76" w:rsidTr="004B1150">
        <w:trPr>
          <w:trHeight w:val="309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6.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</w:rPr>
            </w:pPr>
            <w:r w:rsidRPr="00566F76">
              <w:rPr>
                <w:color w:val="000000"/>
                <w:sz w:val="24"/>
                <w:szCs w:val="24"/>
              </w:rPr>
              <w:t>Веревки с флажками (сигнальная лента)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600 мл.</w:t>
            </w:r>
          </w:p>
        </w:tc>
      </w:tr>
      <w:tr w:rsidR="00566F76" w:rsidRPr="00566F76" w:rsidTr="004B1150">
        <w:trPr>
          <w:trHeight w:val="314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7.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Спасательный пояс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320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8.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Сигнально-спасательная веревка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313"/>
          <w:jc w:val="center"/>
        </w:trPr>
        <w:tc>
          <w:tcPr>
            <w:tcW w:w="7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9.</w:t>
            </w:r>
          </w:p>
        </w:tc>
        <w:tc>
          <w:tcPr>
            <w:tcW w:w="86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Прокладки</w:t>
            </w:r>
          </w:p>
        </w:tc>
      </w:tr>
      <w:tr w:rsidR="00566F76" w:rsidRPr="00566F76" w:rsidTr="004B1150">
        <w:trPr>
          <w:trHeight w:val="177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Д=16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32 шт.</w:t>
            </w:r>
          </w:p>
        </w:tc>
      </w:tr>
      <w:tr w:rsidR="00566F76" w:rsidRPr="00566F76" w:rsidTr="004B1150">
        <w:trPr>
          <w:trHeight w:val="224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Д=25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32 шт.</w:t>
            </w:r>
          </w:p>
        </w:tc>
      </w:tr>
      <w:tr w:rsidR="00566F76" w:rsidRPr="00566F76" w:rsidTr="004B1150">
        <w:trPr>
          <w:trHeight w:val="258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Д=50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32 шт.</w:t>
            </w:r>
          </w:p>
        </w:tc>
      </w:tr>
      <w:tr w:rsidR="00566F76" w:rsidRPr="00566F76" w:rsidTr="004B1150">
        <w:trPr>
          <w:trHeight w:val="293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Д=80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32 шт.</w:t>
            </w:r>
          </w:p>
        </w:tc>
      </w:tr>
      <w:tr w:rsidR="00566F76" w:rsidRPr="00566F76" w:rsidTr="004B1150">
        <w:trPr>
          <w:trHeight w:val="245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Д=100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32 шт.</w:t>
            </w:r>
          </w:p>
        </w:tc>
      </w:tr>
      <w:tr w:rsidR="00566F76" w:rsidRPr="00566F76" w:rsidTr="004B1150">
        <w:trPr>
          <w:trHeight w:val="265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 150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32 шт.</w:t>
            </w:r>
          </w:p>
        </w:tc>
      </w:tr>
      <w:tr w:rsidR="00566F76" w:rsidRPr="00566F76" w:rsidTr="004B1150">
        <w:trPr>
          <w:trHeight w:val="273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Д=200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32 шт.</w:t>
            </w:r>
          </w:p>
        </w:tc>
      </w:tr>
      <w:tr w:rsidR="00566F76" w:rsidRPr="00566F76" w:rsidTr="004B1150">
        <w:trPr>
          <w:trHeight w:val="294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Д=зоо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16 шт.</w:t>
            </w:r>
          </w:p>
        </w:tc>
      </w:tr>
      <w:tr w:rsidR="00566F76" w:rsidRPr="00566F76" w:rsidTr="004B1150">
        <w:trPr>
          <w:trHeight w:val="316"/>
          <w:jc w:val="center"/>
        </w:trPr>
        <w:tc>
          <w:tcPr>
            <w:tcW w:w="7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lastRenderedPageBreak/>
              <w:t>10.</w:t>
            </w:r>
          </w:p>
        </w:tc>
        <w:tc>
          <w:tcPr>
            <w:tcW w:w="86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Заглушки паронитовые и стальные</w:t>
            </w:r>
          </w:p>
        </w:tc>
      </w:tr>
      <w:tr w:rsidR="00566F76" w:rsidRPr="00566F76" w:rsidTr="004B115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ДУ-5О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231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ДУ=8О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436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ДУ=1ОО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шт,</w:t>
            </w:r>
          </w:p>
        </w:tc>
      </w:tr>
      <w:tr w:rsidR="00566F76" w:rsidRPr="00566F76" w:rsidTr="004B1150">
        <w:trPr>
          <w:trHeight w:val="262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ДУ=125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ДУ=15О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320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ДУ=2ОО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329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11.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Ключи гаечные 6-36 мм (Набор)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209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12.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</w:rPr>
            </w:pPr>
            <w:r w:rsidRPr="00566F76">
              <w:rPr>
                <w:color w:val="000000"/>
                <w:sz w:val="24"/>
                <w:szCs w:val="24"/>
              </w:rPr>
              <w:t xml:space="preserve">Ключи газовые </w:t>
            </w:r>
            <w:r w:rsidRPr="00566F76">
              <w:rPr>
                <w:color w:val="000000"/>
                <w:sz w:val="24"/>
                <w:szCs w:val="24"/>
                <w:lang w:val="en-US"/>
              </w:rPr>
              <w:t>N</w:t>
            </w:r>
            <w:r w:rsidRPr="00566F76">
              <w:rPr>
                <w:color w:val="000000"/>
                <w:sz w:val="24"/>
                <w:szCs w:val="24"/>
              </w:rPr>
              <w:t xml:space="preserve"> 1, </w:t>
            </w:r>
            <w:r w:rsidRPr="00566F76">
              <w:rPr>
                <w:color w:val="000000"/>
                <w:sz w:val="24"/>
                <w:szCs w:val="24"/>
                <w:lang w:val="en-US"/>
              </w:rPr>
              <w:t>N</w:t>
            </w:r>
            <w:r w:rsidRPr="00566F76">
              <w:rPr>
                <w:color w:val="000000"/>
                <w:sz w:val="24"/>
                <w:szCs w:val="24"/>
              </w:rPr>
              <w:t xml:space="preserve"> 2, </w:t>
            </w:r>
            <w:r w:rsidRPr="00566F76">
              <w:rPr>
                <w:color w:val="000000"/>
                <w:sz w:val="24"/>
                <w:szCs w:val="24"/>
                <w:lang w:val="en-US"/>
              </w:rPr>
              <w:t>N</w:t>
            </w:r>
            <w:r w:rsidRPr="00566F76">
              <w:rPr>
                <w:color w:val="000000"/>
                <w:sz w:val="24"/>
                <w:szCs w:val="24"/>
              </w:rPr>
              <w:t>3 набор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З шт.</w:t>
            </w:r>
          </w:p>
        </w:tc>
      </w:tr>
      <w:tr w:rsidR="00566F76" w:rsidRPr="00566F76" w:rsidTr="004B1150">
        <w:trPr>
          <w:trHeight w:val="245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13.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Молоток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295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14.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Зубило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rPr>
          <w:trHeight w:val="418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15.</w:t>
            </w:r>
          </w:p>
        </w:tc>
        <w:tc>
          <w:tcPr>
            <w:tcW w:w="60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</w:rPr>
            </w:pPr>
            <w:r w:rsidRPr="00566F76">
              <w:rPr>
                <w:color w:val="000000"/>
                <w:sz w:val="24"/>
                <w:szCs w:val="24"/>
              </w:rPr>
              <w:t>Приспособление для установки хомутов</w:t>
            </w:r>
            <w:r w:rsidRPr="00566F76">
              <w:rPr>
                <w:sz w:val="24"/>
                <w:szCs w:val="24"/>
              </w:rPr>
              <w:t xml:space="preserve"> </w:t>
            </w:r>
            <w:r w:rsidRPr="00566F76">
              <w:rPr>
                <w:color w:val="000000"/>
                <w:sz w:val="24"/>
                <w:szCs w:val="24"/>
              </w:rPr>
              <w:t>на трубопроводы</w:t>
            </w:r>
          </w:p>
        </w:tc>
        <w:tc>
          <w:tcPr>
            <w:tcW w:w="2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2шт.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439"/>
          <w:jc w:val="center"/>
        </w:trPr>
        <w:tc>
          <w:tcPr>
            <w:tcW w:w="7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16.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Трубы стальные электросварные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24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Д=32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30 мл.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34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</w:t>
            </w:r>
            <w:r w:rsidR="00566F76" w:rsidRPr="00566F76">
              <w:rPr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50 мл.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43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Д=89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30 мл.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50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Д=108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40 мл.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58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Д=133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12 М.П.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93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Д=159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18 мл.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12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Д=219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12 мл.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83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Д=325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6 мл.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16"/>
          <w:jc w:val="center"/>
        </w:trPr>
        <w:tc>
          <w:tcPr>
            <w:tcW w:w="7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17.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Трубы бесшовная Ст. — 20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00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</w:rPr>
            </w:pPr>
            <w:r w:rsidRPr="00566F76">
              <w:rPr>
                <w:color w:val="000000"/>
                <w:sz w:val="24"/>
                <w:szCs w:val="24"/>
              </w:rPr>
              <w:t>Д=40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12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73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Д=50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24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95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</w:rPr>
            </w:pPr>
            <w:r w:rsidRPr="00566F76">
              <w:rPr>
                <w:color w:val="000000"/>
                <w:sz w:val="24"/>
                <w:szCs w:val="24"/>
              </w:rPr>
              <w:t>Д=57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6 м.п.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34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Д=89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6 мл.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11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Д=108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6 мл.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07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</w:t>
            </w:r>
            <w:r w:rsidRPr="00566F76">
              <w:rPr>
                <w:color w:val="000000"/>
                <w:sz w:val="24"/>
                <w:szCs w:val="24"/>
              </w:rPr>
              <w:t>133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6 М.П.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29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Д=159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6 м.п.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51"/>
          <w:jc w:val="center"/>
        </w:trPr>
        <w:tc>
          <w:tcPr>
            <w:tcW w:w="7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18.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Отводы Крутоизогнутые Ст. — 20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59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ДУ=З2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12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81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ДУ=5О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20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89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ДУ=8О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20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97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ДУ=1ОО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20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18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ДУ=1ЗЗ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20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84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ДУ=15О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14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92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ДУ=2ОО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 Ошт.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00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ДУ=ЗОО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22"/>
          <w:jc w:val="center"/>
        </w:trPr>
        <w:tc>
          <w:tcPr>
            <w:tcW w:w="703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19.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Задвижки стальные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44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ДУ=5О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16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38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ДУ=8О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8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60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ДУ=1ОО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8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68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ДУ=125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8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04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ДУ=15О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6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26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ДУ=2ОО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92"/>
          <w:jc w:val="center"/>
        </w:trPr>
        <w:tc>
          <w:tcPr>
            <w:tcW w:w="703" w:type="dxa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ДУ=ЗОО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suppressAutoHyphens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566F76">
              <w:rPr>
                <w:color w:val="000000"/>
                <w:sz w:val="24"/>
                <w:szCs w:val="24"/>
                <w:lang w:val="en-US"/>
              </w:rPr>
              <w:t>4 шт.</w:t>
            </w:r>
          </w:p>
        </w:tc>
      </w:tr>
      <w:tr w:rsidR="004B1150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42"/>
          <w:jc w:val="center"/>
        </w:trPr>
        <w:tc>
          <w:tcPr>
            <w:tcW w:w="703" w:type="dxa"/>
            <w:vMerge w:val="restart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B1150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20.</w:t>
            </w:r>
          </w:p>
        </w:tc>
        <w:tc>
          <w:tcPr>
            <w:tcW w:w="8617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B1150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Краны шаровые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32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ДУ=З2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8 шт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79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ДУ=5О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8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73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ДУ=8О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8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81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ДНОО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8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74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ДУ=125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4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96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ДУ=15О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8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66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ДУ=2ОО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4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86"/>
          <w:jc w:val="center"/>
        </w:trPr>
        <w:tc>
          <w:tcPr>
            <w:tcW w:w="703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ДУ=ЗОО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4 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20"/>
          <w:jc w:val="center"/>
        </w:trPr>
        <w:tc>
          <w:tcPr>
            <w:tcW w:w="70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21.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Кислород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4 Бал.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14"/>
          <w:jc w:val="center"/>
        </w:trPr>
        <w:tc>
          <w:tcPr>
            <w:tcW w:w="70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22.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Пропан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4 Бал.</w:t>
            </w:r>
          </w:p>
        </w:tc>
      </w:tr>
      <w:tr w:rsidR="004B1150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22"/>
          <w:jc w:val="center"/>
        </w:trPr>
        <w:tc>
          <w:tcPr>
            <w:tcW w:w="703" w:type="dxa"/>
            <w:vMerge w:val="restart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B1150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23.</w:t>
            </w:r>
          </w:p>
        </w:tc>
        <w:tc>
          <w:tcPr>
            <w:tcW w:w="8617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B1150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Электроды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16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Д=</w:t>
            </w:r>
            <w:r>
              <w:t>3</w:t>
            </w:r>
            <w:r w:rsidRPr="00566F76">
              <w:rPr>
                <w:lang w:val="en-US"/>
              </w:rPr>
              <w:t>мм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t xml:space="preserve">30 </w:t>
            </w:r>
            <w:r w:rsidRPr="00566F76">
              <w:rPr>
                <w:lang w:val="en-US"/>
              </w:rPr>
              <w:t>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38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Д=4ММ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20кг.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46"/>
          <w:jc w:val="center"/>
        </w:trPr>
        <w:tc>
          <w:tcPr>
            <w:tcW w:w="703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</w:pPr>
            <w:r>
              <w:t>Д=2,6 мм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20кг.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40"/>
          <w:jc w:val="center"/>
        </w:trPr>
        <w:tc>
          <w:tcPr>
            <w:tcW w:w="70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24.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Паронит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60кг.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48"/>
          <w:jc w:val="center"/>
        </w:trPr>
        <w:tc>
          <w:tcPr>
            <w:tcW w:w="70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25.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Асбестоцементные листы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t xml:space="preserve">30 </w:t>
            </w:r>
            <w:r w:rsidRPr="00566F76">
              <w:rPr>
                <w:lang w:val="en-US"/>
              </w:rPr>
              <w:t>кг.</w:t>
            </w:r>
          </w:p>
        </w:tc>
      </w:tr>
      <w:tr w:rsidR="004B1150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56"/>
          <w:jc w:val="center"/>
        </w:trPr>
        <w:tc>
          <w:tcPr>
            <w:tcW w:w="703" w:type="dxa"/>
            <w:vMerge w:val="restart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B1150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26.</w:t>
            </w:r>
          </w:p>
        </w:tc>
        <w:tc>
          <w:tcPr>
            <w:tcW w:w="8617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B1150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Техпластина (резина)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64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3 мм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6 листов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72"/>
          <w:jc w:val="center"/>
        </w:trPr>
        <w:tc>
          <w:tcPr>
            <w:tcW w:w="703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5мм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6 листов</w:t>
            </w:r>
          </w:p>
        </w:tc>
      </w:tr>
      <w:tr w:rsidR="004B1150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66"/>
          <w:jc w:val="center"/>
        </w:trPr>
        <w:tc>
          <w:tcPr>
            <w:tcW w:w="703" w:type="dxa"/>
            <w:vMerge w:val="restart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B1150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27.</w:t>
            </w:r>
          </w:p>
        </w:tc>
        <w:tc>
          <w:tcPr>
            <w:tcW w:w="8617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B1150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Крепеж (болты гайки)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46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</w:pPr>
            <w:r w:rsidRPr="00566F76">
              <w:t>М 8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8 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82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М 10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12 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90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М14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28 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98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</w:pPr>
            <w:r w:rsidRPr="00566F76">
              <w:rPr>
                <w:lang w:val="en-US"/>
              </w:rPr>
              <w:t xml:space="preserve">М </w:t>
            </w:r>
            <w:r w:rsidRPr="00566F76">
              <w:t>16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40 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64"/>
          <w:jc w:val="center"/>
        </w:trPr>
        <w:tc>
          <w:tcPr>
            <w:tcW w:w="703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М18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40 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14"/>
          <w:jc w:val="center"/>
        </w:trPr>
        <w:tc>
          <w:tcPr>
            <w:tcW w:w="70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lastRenderedPageBreak/>
              <w:t>28.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Сталь листовая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</w:pPr>
            <w:r w:rsidRPr="00566F76">
              <w:t>1 тонна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66"/>
          <w:jc w:val="center"/>
        </w:trPr>
        <w:tc>
          <w:tcPr>
            <w:tcW w:w="70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29.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Цемент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200 кг.</w:t>
            </w:r>
          </w:p>
        </w:tc>
      </w:tr>
      <w:tr w:rsidR="004B1150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21"/>
          <w:jc w:val="center"/>
        </w:trPr>
        <w:tc>
          <w:tcPr>
            <w:tcW w:w="703" w:type="dxa"/>
            <w:vMerge w:val="restart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B1150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30.</w:t>
            </w:r>
          </w:p>
        </w:tc>
        <w:tc>
          <w:tcPr>
            <w:tcW w:w="8617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B1150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Набивка сальниковая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15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</w:pPr>
            <w:r w:rsidRPr="00566F76">
              <w:t>Д=4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12 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23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</w:pPr>
            <w:r w:rsidRPr="00566F76">
              <w:t>Д=8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12 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74"/>
          <w:jc w:val="center"/>
        </w:trPr>
        <w:tc>
          <w:tcPr>
            <w:tcW w:w="703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Д=12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12 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96"/>
          <w:jc w:val="center"/>
        </w:trPr>
        <w:tc>
          <w:tcPr>
            <w:tcW w:w="703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4B1150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Д=16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12 кг.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89"/>
          <w:jc w:val="center"/>
        </w:trPr>
        <w:tc>
          <w:tcPr>
            <w:tcW w:w="70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31.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Кабель сварочный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50 м</w:t>
            </w:r>
            <w:r w:rsidRPr="00566F76">
              <w:t>п</w:t>
            </w:r>
            <w:r w:rsidRPr="00566F76">
              <w:rPr>
                <w:lang w:val="en-US"/>
              </w:rPr>
              <w:t>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97"/>
          <w:jc w:val="center"/>
        </w:trPr>
        <w:tc>
          <w:tcPr>
            <w:tcW w:w="70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32.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Шланги газовые (пропан, кислород)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100 м.п.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91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33.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Теплоизоляционные материалы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</w:pPr>
            <w:r w:rsidRPr="00566F76">
              <w:t>6 м3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299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34.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Инструмент шанцевый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20</w:t>
            </w:r>
            <w:r w:rsidRPr="00566F76">
              <w:t xml:space="preserve"> </w:t>
            </w:r>
            <w:r w:rsidRPr="00566F76">
              <w:rPr>
                <w:lang w:val="en-US"/>
              </w:rPr>
              <w:t>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307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35.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Топор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1</w:t>
            </w:r>
            <w:r w:rsidRPr="00566F76">
              <w:t xml:space="preserve">0 </w:t>
            </w:r>
            <w:r w:rsidRPr="00566F76">
              <w:rPr>
                <w:lang w:val="en-US"/>
              </w:rPr>
              <w:t>шт.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73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36.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Песок строительный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40</w:t>
            </w:r>
            <w:r w:rsidRPr="00566F76">
              <w:t xml:space="preserve"> </w:t>
            </w:r>
            <w:r w:rsidRPr="00566F76">
              <w:rPr>
                <w:lang w:val="en-US"/>
              </w:rPr>
              <w:t>Мз</w:t>
            </w:r>
          </w:p>
        </w:tc>
      </w:tr>
      <w:tr w:rsidR="00566F76" w:rsidRPr="00566F76" w:rsidTr="004B1150">
        <w:tblPrEx>
          <w:tblCellMar>
            <w:top w:w="112" w:type="dxa"/>
            <w:left w:w="29" w:type="dxa"/>
            <w:bottom w:w="0" w:type="dxa"/>
          </w:tblCellMar>
        </w:tblPrEx>
        <w:trPr>
          <w:trHeight w:val="172"/>
          <w:jc w:val="center"/>
        </w:trPr>
        <w:tc>
          <w:tcPr>
            <w:tcW w:w="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37.</w:t>
            </w:r>
          </w:p>
        </w:tc>
        <w:tc>
          <w:tcPr>
            <w:tcW w:w="5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rPr>
                <w:lang w:val="en-US"/>
              </w:rPr>
            </w:pPr>
            <w:r w:rsidRPr="00566F76">
              <w:rPr>
                <w:lang w:val="en-US"/>
              </w:rPr>
              <w:t>Щебень</w:t>
            </w:r>
          </w:p>
        </w:tc>
        <w:tc>
          <w:tcPr>
            <w:tcW w:w="26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66F76" w:rsidRPr="00566F76" w:rsidRDefault="00566F76" w:rsidP="004B1150">
            <w:pPr>
              <w:pStyle w:val="p7"/>
              <w:suppressAutoHyphens/>
              <w:spacing w:before="0" w:beforeAutospacing="0" w:after="0" w:afterAutospacing="0"/>
              <w:jc w:val="center"/>
              <w:rPr>
                <w:lang w:val="en-US"/>
              </w:rPr>
            </w:pPr>
            <w:r w:rsidRPr="00566F76">
              <w:rPr>
                <w:lang w:val="en-US"/>
              </w:rPr>
              <w:t>40</w:t>
            </w:r>
            <w:r w:rsidRPr="00566F76">
              <w:t xml:space="preserve"> </w:t>
            </w:r>
            <w:r w:rsidRPr="00566F76">
              <w:rPr>
                <w:lang w:val="en-US"/>
              </w:rPr>
              <w:t>M3</w:t>
            </w:r>
          </w:p>
        </w:tc>
      </w:tr>
    </w:tbl>
    <w:p w:rsidR="00566F76" w:rsidRDefault="00566F76" w:rsidP="001B5AFC">
      <w:pPr>
        <w:suppressAutoHyphens/>
        <w:spacing w:line="259" w:lineRule="auto"/>
        <w:ind w:firstLine="709"/>
        <w:jc w:val="both"/>
        <w:rPr>
          <w:szCs w:val="28"/>
        </w:rPr>
      </w:pPr>
    </w:p>
    <w:p w:rsidR="001B5AFC" w:rsidRPr="000F52B8" w:rsidRDefault="001B5AFC" w:rsidP="000F52B8">
      <w:pPr>
        <w:suppressAutoHyphens/>
        <w:ind w:firstLine="851"/>
        <w:jc w:val="both"/>
        <w:rPr>
          <w:szCs w:val="28"/>
        </w:rPr>
      </w:pPr>
      <w:r w:rsidRPr="000F52B8">
        <w:rPr>
          <w:szCs w:val="28"/>
        </w:rPr>
        <w:t>Финансирование расходов на проведение непредвиденных аварийно- восстановительных работ и пополнение аварийного запаса материальных ресурсов для устранения аварий и последствий стихийных бедствий на объектах жилищно- коммунального хозяйства осуществляется в установленном порядке в пределах средств, предусмотренных в бюджете администрации муниципального района и организаций жилищно-коммунального комплекса на очередной финансовый год.</w:t>
      </w:r>
    </w:p>
    <w:p w:rsidR="001B5AFC" w:rsidRPr="000F52B8" w:rsidRDefault="001B5AFC" w:rsidP="000F52B8">
      <w:pPr>
        <w:suppressAutoHyphens/>
        <w:ind w:firstLine="851"/>
        <w:jc w:val="both"/>
        <w:rPr>
          <w:szCs w:val="28"/>
        </w:rPr>
      </w:pPr>
      <w:r w:rsidRPr="000F52B8">
        <w:rPr>
          <w:szCs w:val="28"/>
        </w:rPr>
        <w:t>Работы по устранению технологических нарушений на инженерных сетях, связанные с нарушением благоустройства территории, производятся ресурсоснабжающими организациями и их подрядными организациями по согласованию с администрацией Отрадненского городского поселения Кировского муниципального района Ленинградской.</w:t>
      </w:r>
    </w:p>
    <w:p w:rsidR="001B5AFC" w:rsidRPr="000F52B8" w:rsidRDefault="001B5AFC" w:rsidP="00C154B8">
      <w:pPr>
        <w:tabs>
          <w:tab w:val="left" w:pos="1275"/>
          <w:tab w:val="left" w:pos="31680"/>
        </w:tabs>
        <w:ind w:firstLine="851"/>
        <w:jc w:val="both"/>
        <w:rPr>
          <w:szCs w:val="28"/>
        </w:rPr>
      </w:pPr>
      <w:r w:rsidRPr="000F52B8">
        <w:rPr>
          <w:szCs w:val="28"/>
        </w:rPr>
        <w:t>Восстановление асфальтового покрытия, газонов и зеленых асаждений на уличных проездах, газонов на внутриквартальных и дворовых территориях после выполнения аварийных и ремонтных работ на инженерных сетях производятся за счет владельцев инженерных сетей, на которых произошла авария или возник дефект.</w:t>
      </w:r>
    </w:p>
    <w:p w:rsidR="00E67FAA" w:rsidRPr="000F52B8" w:rsidRDefault="00E67FAA" w:rsidP="000F52B8">
      <w:pPr>
        <w:tabs>
          <w:tab w:val="left" w:pos="1275"/>
          <w:tab w:val="left" w:pos="31680"/>
        </w:tabs>
        <w:ind w:firstLine="851"/>
        <w:rPr>
          <w:szCs w:val="28"/>
        </w:rPr>
      </w:pPr>
    </w:p>
    <w:p w:rsidR="00E67FAA" w:rsidRPr="000F52B8" w:rsidRDefault="00E67FAA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b/>
          <w:sz w:val="28"/>
          <w:szCs w:val="28"/>
        </w:rPr>
      </w:pPr>
      <w:r w:rsidRPr="000F52B8">
        <w:rPr>
          <w:sz w:val="28"/>
          <w:szCs w:val="28"/>
        </w:rPr>
        <w:t>В филиале АО «ЛОЭСК» «Центральные электрические сети» имеется в наличии аварийный запас МТР и оборудования для устранения последствий аварийных и чрезвычайных ситуаций на объектах электросетевого хозяйства в зоне ответственности филиала.</w:t>
      </w:r>
    </w:p>
    <w:p w:rsidR="00E67FAA" w:rsidRPr="000F52B8" w:rsidRDefault="00E67FAA" w:rsidP="000F52B8">
      <w:pPr>
        <w:tabs>
          <w:tab w:val="left" w:pos="1275"/>
          <w:tab w:val="left" w:pos="31680"/>
        </w:tabs>
        <w:ind w:firstLine="851"/>
        <w:rPr>
          <w:b/>
          <w:bCs/>
          <w:color w:val="000000"/>
          <w:szCs w:val="28"/>
        </w:rPr>
      </w:pPr>
    </w:p>
    <w:p w:rsidR="008E4976" w:rsidRPr="000F52B8" w:rsidRDefault="008E4976" w:rsidP="000F52B8">
      <w:pPr>
        <w:tabs>
          <w:tab w:val="left" w:pos="1275"/>
          <w:tab w:val="left" w:pos="31680"/>
        </w:tabs>
        <w:ind w:firstLine="851"/>
        <w:rPr>
          <w:b/>
          <w:bCs/>
          <w:color w:val="000000"/>
          <w:szCs w:val="28"/>
        </w:rPr>
      </w:pPr>
    </w:p>
    <w:p w:rsidR="008E4976" w:rsidRPr="000F52B8" w:rsidRDefault="008E4976" w:rsidP="000F52B8">
      <w:pPr>
        <w:tabs>
          <w:tab w:val="left" w:pos="1275"/>
          <w:tab w:val="left" w:pos="31680"/>
        </w:tabs>
        <w:ind w:firstLine="851"/>
        <w:rPr>
          <w:b/>
          <w:bCs/>
          <w:color w:val="000000"/>
          <w:szCs w:val="28"/>
        </w:rPr>
      </w:pPr>
      <w:r w:rsidRPr="000F52B8">
        <w:rPr>
          <w:b/>
          <w:bCs/>
          <w:color w:val="000000"/>
          <w:szCs w:val="28"/>
        </w:rPr>
        <w:lastRenderedPageBreak/>
        <w:t xml:space="preserve">11. В случае полного разрушения или продолжительного восстановительного периода  - переход на резервные источники (РИССЭ) или мобильные котельные </w:t>
      </w:r>
    </w:p>
    <w:p w:rsidR="00C154B8" w:rsidRDefault="00C154B8" w:rsidP="000F52B8">
      <w:pPr>
        <w:pStyle w:val="a4"/>
        <w:spacing w:line="240" w:lineRule="auto"/>
        <w:ind w:firstLine="851"/>
        <w:rPr>
          <w:b/>
          <w:bCs/>
          <w:color w:val="000000"/>
          <w:sz w:val="28"/>
          <w:szCs w:val="28"/>
        </w:rPr>
      </w:pPr>
    </w:p>
    <w:p w:rsidR="0039722E" w:rsidRPr="000F52B8" w:rsidRDefault="008E4976" w:rsidP="000F52B8">
      <w:pPr>
        <w:pStyle w:val="a4"/>
        <w:spacing w:line="240" w:lineRule="auto"/>
        <w:ind w:firstLine="851"/>
        <w:rPr>
          <w:sz w:val="28"/>
          <w:szCs w:val="28"/>
        </w:rPr>
      </w:pPr>
      <w:r w:rsidRPr="000F52B8">
        <w:rPr>
          <w:b/>
          <w:bCs/>
          <w:color w:val="000000"/>
          <w:sz w:val="28"/>
          <w:szCs w:val="28"/>
        </w:rPr>
        <w:t xml:space="preserve">  </w:t>
      </w:r>
      <w:r w:rsidR="0039722E" w:rsidRPr="000F52B8">
        <w:rPr>
          <w:sz w:val="28"/>
          <w:szCs w:val="28"/>
        </w:rPr>
        <w:t>Наличие резервного источника питания (дизель-генераторной установки) на объекте теплоснабжения отсутствует. Основное топливо всех котельных – природный газ, резервное топливо котельных – АО «ЛОТЭК» заключен Договор на дизельную передвижную котельную.</w:t>
      </w:r>
    </w:p>
    <w:p w:rsidR="008E4976" w:rsidRPr="000F52B8" w:rsidRDefault="008E4976" w:rsidP="000F52B8">
      <w:pPr>
        <w:tabs>
          <w:tab w:val="left" w:pos="1275"/>
          <w:tab w:val="left" w:pos="31680"/>
        </w:tabs>
        <w:ind w:firstLine="851"/>
        <w:rPr>
          <w:color w:val="010302"/>
          <w:szCs w:val="28"/>
        </w:rPr>
      </w:pPr>
    </w:p>
    <w:p w:rsidR="008E4976" w:rsidRPr="000F52B8" w:rsidRDefault="008E4976" w:rsidP="000F52B8">
      <w:pPr>
        <w:ind w:firstLine="851"/>
        <w:rPr>
          <w:b/>
          <w:bCs/>
          <w:color w:val="000000"/>
          <w:szCs w:val="28"/>
        </w:rPr>
      </w:pPr>
      <w:r w:rsidRPr="000F52B8">
        <w:rPr>
          <w:b/>
          <w:bCs/>
          <w:color w:val="000000"/>
          <w:szCs w:val="28"/>
        </w:rPr>
        <w:t xml:space="preserve">12. Перечень мероприятий, направленных на обеспечение безопасности населения (в  случае если в результате аварий на объекте теплоснабжения может возникнуть  угроза безопасности населения) </w:t>
      </w:r>
    </w:p>
    <w:p w:rsidR="00C154B8" w:rsidRDefault="00C154B8" w:rsidP="000F52B8">
      <w:pPr>
        <w:ind w:firstLine="851"/>
        <w:jc w:val="both"/>
        <w:rPr>
          <w:szCs w:val="28"/>
        </w:rPr>
      </w:pPr>
    </w:p>
    <w:p w:rsidR="00956EA5" w:rsidRPr="000F52B8" w:rsidRDefault="00956EA5" w:rsidP="000F52B8">
      <w:pPr>
        <w:ind w:firstLine="851"/>
        <w:jc w:val="both"/>
        <w:rPr>
          <w:szCs w:val="28"/>
        </w:rPr>
      </w:pPr>
      <w:r w:rsidRPr="000F52B8">
        <w:rPr>
          <w:szCs w:val="28"/>
        </w:rPr>
        <w:t>С целью выполнения мероприятий, направленных на обеспечение безопасности населения (в случае, если в результате аварий на объекте теплоснабжения может возникнуть угроза безопасности населения), а также в целях повышения надежности систем теплоснабжения Предприятие готово выдать технические условия для обеспечения второго ввода в котельные.</w:t>
      </w:r>
    </w:p>
    <w:p w:rsidR="00D552C6" w:rsidRPr="000F52B8" w:rsidRDefault="00956EA5" w:rsidP="000F52B8">
      <w:pPr>
        <w:pStyle w:val="p7"/>
        <w:suppressAutoHyphens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0F52B8">
        <w:rPr>
          <w:sz w:val="28"/>
          <w:szCs w:val="28"/>
        </w:rPr>
        <w:t xml:space="preserve">Время на устранение технологического нарушения </w:t>
      </w:r>
      <w:r w:rsidR="00D552C6" w:rsidRPr="000F52B8">
        <w:rPr>
          <w:sz w:val="28"/>
          <w:szCs w:val="28"/>
        </w:rPr>
        <w:t>на объектах теплоснабжения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94"/>
        <w:gridCol w:w="2358"/>
        <w:gridCol w:w="1566"/>
        <w:gridCol w:w="1170"/>
        <w:gridCol w:w="1170"/>
        <w:gridCol w:w="1171"/>
        <w:gridCol w:w="1258"/>
      </w:tblGrid>
      <w:tr w:rsidR="00D552C6" w:rsidRPr="000722AB" w:rsidTr="004B1150">
        <w:trPr>
          <w:jc w:val="center"/>
        </w:trPr>
        <w:tc>
          <w:tcPr>
            <w:tcW w:w="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  </w:t>
            </w:r>
          </w:p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№ п/п</w:t>
            </w:r>
          </w:p>
        </w:tc>
        <w:tc>
          <w:tcPr>
            <w:tcW w:w="2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Наименование технологического нарушения</w:t>
            </w:r>
          </w:p>
        </w:tc>
        <w:tc>
          <w:tcPr>
            <w:tcW w:w="1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Время на устранение</w:t>
            </w:r>
          </w:p>
        </w:tc>
        <w:tc>
          <w:tcPr>
            <w:tcW w:w="54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Ожидаемая температура в жилых помещениях при температуре наружного воздуха, С</w:t>
            </w:r>
          </w:p>
        </w:tc>
      </w:tr>
      <w:tr w:rsidR="00D552C6" w:rsidRPr="000722AB" w:rsidTr="004B1150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-10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-20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более -20</w:t>
            </w:r>
          </w:p>
        </w:tc>
      </w:tr>
      <w:tr w:rsidR="00D552C6" w:rsidRPr="000722AB" w:rsidTr="004B1150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Отключение отопления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2 часа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20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18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15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15</w:t>
            </w:r>
          </w:p>
        </w:tc>
      </w:tr>
      <w:tr w:rsidR="00D552C6" w:rsidRPr="000722AB" w:rsidTr="004B1150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2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Отключение отопления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4 часа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15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15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15</w:t>
            </w:r>
          </w:p>
        </w:tc>
      </w:tr>
      <w:tr w:rsidR="00D552C6" w:rsidRPr="000722AB" w:rsidTr="004B1150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3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Отключение отопления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6 часов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18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15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15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10</w:t>
            </w:r>
          </w:p>
        </w:tc>
      </w:tr>
      <w:tr w:rsidR="00D552C6" w:rsidRPr="000722AB" w:rsidTr="004B1150">
        <w:trPr>
          <w:jc w:val="center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both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4</w:t>
            </w:r>
          </w:p>
        </w:tc>
        <w:tc>
          <w:tcPr>
            <w:tcW w:w="2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Отключение отопления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8 часов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15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10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C6" w:rsidRPr="000722AB" w:rsidRDefault="00D552C6" w:rsidP="004B1150">
            <w:pPr>
              <w:pStyle w:val="p7"/>
              <w:suppressAutoHyphens/>
              <w:jc w:val="center"/>
              <w:rPr>
                <w:sz w:val="28"/>
                <w:szCs w:val="28"/>
              </w:rPr>
            </w:pPr>
            <w:r w:rsidRPr="000722AB">
              <w:rPr>
                <w:sz w:val="28"/>
                <w:szCs w:val="28"/>
              </w:rPr>
              <w:t>10</w:t>
            </w:r>
          </w:p>
        </w:tc>
      </w:tr>
    </w:tbl>
    <w:p w:rsidR="00D552C6" w:rsidRDefault="00D552C6" w:rsidP="008E4976">
      <w:pPr>
        <w:rPr>
          <w:b/>
          <w:bCs/>
          <w:color w:val="000000"/>
          <w:sz w:val="24"/>
          <w:szCs w:val="24"/>
        </w:rPr>
      </w:pPr>
    </w:p>
    <w:p w:rsidR="008E4976" w:rsidRPr="0069689E" w:rsidRDefault="008E4976" w:rsidP="008E4976">
      <w:pPr>
        <w:rPr>
          <w:sz w:val="24"/>
          <w:szCs w:val="24"/>
        </w:rPr>
      </w:pPr>
    </w:p>
    <w:p w:rsidR="008E4976" w:rsidRPr="000F52B8" w:rsidRDefault="008E4976" w:rsidP="000F52B8">
      <w:pPr>
        <w:tabs>
          <w:tab w:val="left" w:pos="1275"/>
          <w:tab w:val="left" w:pos="31680"/>
        </w:tabs>
        <w:ind w:firstLine="851"/>
        <w:jc w:val="both"/>
        <w:rPr>
          <w:color w:val="010302"/>
          <w:szCs w:val="28"/>
        </w:rPr>
      </w:pPr>
      <w:r w:rsidRPr="000F52B8">
        <w:rPr>
          <w:b/>
          <w:bCs/>
          <w:color w:val="000000"/>
          <w:szCs w:val="28"/>
        </w:rPr>
        <w:t xml:space="preserve">13. Количество сил и средств, используемых для локализации и ликвидации  последствий аварий на объектах теплоснабжения.  Состав и дислокация сил и средств  </w:t>
      </w:r>
    </w:p>
    <w:p w:rsidR="008E4976" w:rsidRPr="000F52B8" w:rsidRDefault="008E4976" w:rsidP="000F52B8">
      <w:pPr>
        <w:ind w:firstLine="851"/>
        <w:jc w:val="both"/>
        <w:rPr>
          <w:color w:val="000000"/>
          <w:szCs w:val="28"/>
        </w:rPr>
      </w:pPr>
    </w:p>
    <w:p w:rsidR="005A1B50" w:rsidRPr="000F52B8" w:rsidRDefault="005A1B50" w:rsidP="000F52B8">
      <w:pPr>
        <w:pStyle w:val="3"/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F52B8">
        <w:rPr>
          <w:rFonts w:ascii="Times New Roman" w:hAnsi="Times New Roman"/>
          <w:sz w:val="28"/>
          <w:szCs w:val="28"/>
        </w:rPr>
        <w:t xml:space="preserve">Силы и средства </w:t>
      </w:r>
      <w:r w:rsidR="00D552C6" w:rsidRPr="000F52B8">
        <w:rPr>
          <w:rFonts w:ascii="Times New Roman" w:hAnsi="Times New Roman"/>
          <w:sz w:val="28"/>
          <w:szCs w:val="28"/>
        </w:rPr>
        <w:t xml:space="preserve">ообособленного подразделения АО «ЛОТЭК» «Участок г. Отрадное» </w:t>
      </w:r>
      <w:r w:rsidRPr="000F52B8">
        <w:rPr>
          <w:rFonts w:ascii="Times New Roman" w:hAnsi="Times New Roman"/>
          <w:sz w:val="28"/>
          <w:szCs w:val="28"/>
        </w:rPr>
        <w:t>для ликвидации аварий на сетях теплоснабжения:</w:t>
      </w:r>
    </w:p>
    <w:p w:rsidR="005A1B50" w:rsidRPr="000F52B8" w:rsidRDefault="00D552C6" w:rsidP="000F52B8">
      <w:pPr>
        <w:pStyle w:val="3"/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F52B8">
        <w:rPr>
          <w:rFonts w:ascii="Times New Roman" w:hAnsi="Times New Roman"/>
          <w:sz w:val="28"/>
          <w:szCs w:val="28"/>
        </w:rP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0"/>
        <w:gridCol w:w="1480"/>
        <w:gridCol w:w="2023"/>
        <w:gridCol w:w="621"/>
        <w:gridCol w:w="1233"/>
        <w:gridCol w:w="962"/>
        <w:gridCol w:w="1225"/>
        <w:gridCol w:w="1253"/>
      </w:tblGrid>
      <w:tr w:rsidR="005A1B50" w:rsidRPr="00AA404C" w:rsidTr="000F52B8">
        <w:trPr>
          <w:trHeight w:val="300"/>
        </w:trPr>
        <w:tc>
          <w:tcPr>
            <w:tcW w:w="490" w:type="dxa"/>
            <w:vMerge w:val="restart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№</w:t>
            </w:r>
          </w:p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п/п</w:t>
            </w:r>
          </w:p>
        </w:tc>
        <w:tc>
          <w:tcPr>
            <w:tcW w:w="1480" w:type="dxa"/>
            <w:vMerge w:val="restart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Наименование</w:t>
            </w:r>
          </w:p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АВБ</w:t>
            </w:r>
          </w:p>
        </w:tc>
        <w:tc>
          <w:tcPr>
            <w:tcW w:w="2023" w:type="dxa"/>
            <w:vMerge w:val="restart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Состав</w:t>
            </w:r>
          </w:p>
        </w:tc>
        <w:tc>
          <w:tcPr>
            <w:tcW w:w="621" w:type="dxa"/>
            <w:vMerge w:val="restart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B3744D">
              <w:rPr>
                <w:sz w:val="24"/>
                <w:szCs w:val="28"/>
              </w:rPr>
              <w:t>Кол</w:t>
            </w:r>
            <w:r w:rsidR="00D552C6">
              <w:rPr>
                <w:sz w:val="24"/>
                <w:szCs w:val="28"/>
              </w:rPr>
              <w:t>-</w:t>
            </w:r>
            <w:r w:rsidRPr="00B3744D">
              <w:rPr>
                <w:sz w:val="24"/>
                <w:szCs w:val="28"/>
              </w:rPr>
              <w:t>во</w:t>
            </w:r>
            <w:r w:rsidRPr="00AA404C">
              <w:rPr>
                <w:sz w:val="24"/>
                <w:szCs w:val="28"/>
              </w:rPr>
              <w:t xml:space="preserve"> чел</w:t>
            </w:r>
            <w:r w:rsidRPr="00AA404C">
              <w:rPr>
                <w:sz w:val="24"/>
                <w:szCs w:val="28"/>
              </w:rPr>
              <w:lastRenderedPageBreak/>
              <w:t>.</w:t>
            </w:r>
          </w:p>
        </w:tc>
        <w:tc>
          <w:tcPr>
            <w:tcW w:w="1233" w:type="dxa"/>
            <w:vMerge w:val="restart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lastRenderedPageBreak/>
              <w:t>Место</w:t>
            </w:r>
          </w:p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дислокации</w:t>
            </w:r>
          </w:p>
        </w:tc>
        <w:tc>
          <w:tcPr>
            <w:tcW w:w="962" w:type="dxa"/>
            <w:vMerge w:val="restart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Телефон</w:t>
            </w:r>
          </w:p>
        </w:tc>
        <w:tc>
          <w:tcPr>
            <w:tcW w:w="247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Наличие техники</w:t>
            </w:r>
          </w:p>
        </w:tc>
      </w:tr>
      <w:tr w:rsidR="005A1B50" w:rsidRPr="00AA404C" w:rsidTr="000F52B8">
        <w:trPr>
          <w:trHeight w:val="240"/>
        </w:trPr>
        <w:tc>
          <w:tcPr>
            <w:tcW w:w="490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480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23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621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33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962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2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авто</w:t>
            </w:r>
          </w:p>
        </w:tc>
        <w:tc>
          <w:tcPr>
            <w:tcW w:w="125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инженерная</w:t>
            </w:r>
          </w:p>
        </w:tc>
      </w:tr>
      <w:tr w:rsidR="005A1B50" w:rsidRPr="00AA404C" w:rsidTr="000F52B8">
        <w:trPr>
          <w:trHeight w:val="553"/>
        </w:trPr>
        <w:tc>
          <w:tcPr>
            <w:tcW w:w="490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lastRenderedPageBreak/>
              <w:t>1</w:t>
            </w:r>
          </w:p>
        </w:tc>
        <w:tc>
          <w:tcPr>
            <w:tcW w:w="1480" w:type="dxa"/>
            <w:vMerge w:val="restart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Аварийная бригада</w:t>
            </w:r>
          </w:p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участка тепловых сетей г.Отрадное</w:t>
            </w:r>
          </w:p>
        </w:tc>
        <w:tc>
          <w:tcPr>
            <w:tcW w:w="2023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Мастер участка тепловых сетей</w:t>
            </w:r>
          </w:p>
        </w:tc>
        <w:tc>
          <w:tcPr>
            <w:tcW w:w="621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1</w:t>
            </w:r>
          </w:p>
        </w:tc>
        <w:tc>
          <w:tcPr>
            <w:tcW w:w="1233" w:type="dxa"/>
            <w:vMerge w:val="restart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Котельная Зарубина</w:t>
            </w:r>
          </w:p>
        </w:tc>
        <w:tc>
          <w:tcPr>
            <w:tcW w:w="962" w:type="dxa"/>
            <w:vMerge w:val="restart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7-00-52</w:t>
            </w:r>
          </w:p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25" w:type="dxa"/>
            <w:vMerge w:val="restart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Аварийная машина</w:t>
            </w:r>
          </w:p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Легковой автомобиль</w:t>
            </w:r>
          </w:p>
        </w:tc>
        <w:tc>
          <w:tcPr>
            <w:tcW w:w="1253" w:type="dxa"/>
            <w:vMerge w:val="restart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Эскаватор</w:t>
            </w:r>
          </w:p>
        </w:tc>
      </w:tr>
      <w:tr w:rsidR="005A1B50" w:rsidRPr="00AA404C" w:rsidTr="000F52B8">
        <w:tc>
          <w:tcPr>
            <w:tcW w:w="490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2</w:t>
            </w:r>
          </w:p>
        </w:tc>
        <w:tc>
          <w:tcPr>
            <w:tcW w:w="1480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23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Слесарь по ремонту и обслуживанию т/с</w:t>
            </w:r>
          </w:p>
        </w:tc>
        <w:tc>
          <w:tcPr>
            <w:tcW w:w="621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7</w:t>
            </w:r>
          </w:p>
        </w:tc>
        <w:tc>
          <w:tcPr>
            <w:tcW w:w="1233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962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25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53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</w:tr>
      <w:tr w:rsidR="005A1B50" w:rsidRPr="00AA404C" w:rsidTr="000F52B8">
        <w:tc>
          <w:tcPr>
            <w:tcW w:w="490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3</w:t>
            </w:r>
          </w:p>
        </w:tc>
        <w:tc>
          <w:tcPr>
            <w:tcW w:w="1480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23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Электрогазосварщик</w:t>
            </w:r>
          </w:p>
        </w:tc>
        <w:tc>
          <w:tcPr>
            <w:tcW w:w="621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2</w:t>
            </w:r>
          </w:p>
        </w:tc>
        <w:tc>
          <w:tcPr>
            <w:tcW w:w="1233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962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25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53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</w:tr>
      <w:tr w:rsidR="005A1B50" w:rsidRPr="00AA404C" w:rsidTr="000F52B8">
        <w:tc>
          <w:tcPr>
            <w:tcW w:w="490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4</w:t>
            </w:r>
          </w:p>
        </w:tc>
        <w:tc>
          <w:tcPr>
            <w:tcW w:w="1480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23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Водитель аварийной машины</w:t>
            </w:r>
          </w:p>
        </w:tc>
        <w:tc>
          <w:tcPr>
            <w:tcW w:w="621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2</w:t>
            </w:r>
          </w:p>
        </w:tc>
        <w:tc>
          <w:tcPr>
            <w:tcW w:w="1233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962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25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53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</w:tr>
      <w:tr w:rsidR="005A1B50" w:rsidRPr="00AA404C" w:rsidTr="000F52B8">
        <w:tc>
          <w:tcPr>
            <w:tcW w:w="490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5</w:t>
            </w:r>
          </w:p>
        </w:tc>
        <w:tc>
          <w:tcPr>
            <w:tcW w:w="1480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023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Машинист экскаватора</w:t>
            </w:r>
          </w:p>
        </w:tc>
        <w:tc>
          <w:tcPr>
            <w:tcW w:w="621" w:type="dxa"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  <w:r w:rsidRPr="00AA404C">
              <w:rPr>
                <w:sz w:val="24"/>
                <w:szCs w:val="28"/>
              </w:rPr>
              <w:t>1</w:t>
            </w:r>
          </w:p>
        </w:tc>
        <w:tc>
          <w:tcPr>
            <w:tcW w:w="1233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962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25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253" w:type="dxa"/>
            <w:vMerge/>
            <w:shd w:val="clear" w:color="auto" w:fill="auto"/>
          </w:tcPr>
          <w:p w:rsidR="005A1B50" w:rsidRPr="00AA404C" w:rsidRDefault="005A1B50" w:rsidP="00D552C6">
            <w:pPr>
              <w:jc w:val="center"/>
              <w:rPr>
                <w:sz w:val="24"/>
                <w:szCs w:val="28"/>
              </w:rPr>
            </w:pPr>
          </w:p>
        </w:tc>
      </w:tr>
    </w:tbl>
    <w:p w:rsidR="000F52B8" w:rsidRDefault="000F52B8" w:rsidP="005A1B50">
      <w:pPr>
        <w:pStyle w:val="3"/>
        <w:suppressAutoHyphens/>
        <w:spacing w:after="0" w:line="240" w:lineRule="auto"/>
        <w:ind w:left="0"/>
        <w:jc w:val="both"/>
        <w:rPr>
          <w:rFonts w:ascii="Times New Roman" w:hAnsi="Times New Roman"/>
          <w:sz w:val="28"/>
        </w:rPr>
      </w:pPr>
    </w:p>
    <w:p w:rsidR="005A1B50" w:rsidRPr="000F52B8" w:rsidRDefault="005A1B50" w:rsidP="000F52B8">
      <w:pPr>
        <w:ind w:firstLine="851"/>
        <w:jc w:val="both"/>
        <w:rPr>
          <w:color w:val="000000"/>
          <w:szCs w:val="28"/>
        </w:rPr>
      </w:pPr>
    </w:p>
    <w:p w:rsidR="008E4976" w:rsidRDefault="008E4976" w:rsidP="000F52B8">
      <w:pPr>
        <w:ind w:firstLine="851"/>
        <w:jc w:val="both"/>
        <w:rPr>
          <w:b/>
          <w:szCs w:val="28"/>
        </w:rPr>
      </w:pPr>
      <w:r w:rsidRPr="000F52B8">
        <w:rPr>
          <w:b/>
          <w:szCs w:val="28"/>
        </w:rPr>
        <w:t xml:space="preserve">14. Анализ инцидента: </w:t>
      </w:r>
    </w:p>
    <w:p w:rsidR="00C154B8" w:rsidRPr="000F52B8" w:rsidRDefault="00C154B8" w:rsidP="000F52B8">
      <w:pPr>
        <w:ind w:firstLine="851"/>
        <w:jc w:val="both"/>
        <w:rPr>
          <w:b/>
          <w:szCs w:val="28"/>
        </w:rPr>
      </w:pPr>
    </w:p>
    <w:p w:rsidR="00B77761" w:rsidRPr="0095264A" w:rsidRDefault="008E4976" w:rsidP="0095264A">
      <w:pPr>
        <w:pStyle w:val="3"/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5264A">
        <w:rPr>
          <w:rFonts w:ascii="Times New Roman" w:hAnsi="Times New Roman"/>
          <w:sz w:val="28"/>
          <w:szCs w:val="28"/>
        </w:rPr>
        <w:t>Выяснение причин проникновения или атаки БПЛА. Проверка работоспособности систем безопасности и защиты.</w:t>
      </w:r>
    </w:p>
    <w:p w:rsidR="00B77761" w:rsidRPr="0095264A" w:rsidRDefault="008E4976" w:rsidP="0095264A">
      <w:pPr>
        <w:pStyle w:val="3"/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5264A">
        <w:rPr>
          <w:rFonts w:ascii="Times New Roman" w:hAnsi="Times New Roman"/>
          <w:sz w:val="28"/>
          <w:szCs w:val="28"/>
        </w:rPr>
        <w:t xml:space="preserve"> - Модернизация защиты: Установка или усиление систем обнаружения беспилотных летательных аппаратов. Внедрение систем противодействия (эдитивные сигналы, радиоэлектронные меры). </w:t>
      </w:r>
    </w:p>
    <w:p w:rsidR="00B77761" w:rsidRPr="0095264A" w:rsidRDefault="008E4976" w:rsidP="0095264A">
      <w:pPr>
        <w:pStyle w:val="3"/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5264A">
        <w:rPr>
          <w:rFonts w:ascii="Times New Roman" w:hAnsi="Times New Roman"/>
          <w:sz w:val="28"/>
          <w:szCs w:val="28"/>
        </w:rPr>
        <w:t>- Повышение готовности персонала: Проведение тренировок по действиям при подобных ситуациях. Обучение действий по быстрому отключению систем и эвакуации.</w:t>
      </w:r>
    </w:p>
    <w:p w:rsidR="008E4976" w:rsidRDefault="008E4976" w:rsidP="0095264A">
      <w:pPr>
        <w:pStyle w:val="3"/>
        <w:suppressAutoHyphens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95264A">
        <w:rPr>
          <w:rFonts w:ascii="Times New Roman" w:hAnsi="Times New Roman"/>
          <w:sz w:val="28"/>
          <w:szCs w:val="28"/>
        </w:rPr>
        <w:t xml:space="preserve"> - Документирование и отчетность: Подготовка отчета о происшествии. Внесение изменений в планы реагирования и профилактики.</w:t>
      </w:r>
    </w:p>
    <w:p w:rsidR="00394968" w:rsidRPr="0019102A" w:rsidRDefault="00394968" w:rsidP="0019102A">
      <w:pPr>
        <w:spacing w:after="160" w:line="259" w:lineRule="auto"/>
        <w:rPr>
          <w:rFonts w:eastAsia="Calibri"/>
          <w:szCs w:val="28"/>
        </w:rPr>
      </w:pPr>
      <w:bookmarkStart w:id="0" w:name="_GoBack"/>
      <w:bookmarkEnd w:id="0"/>
    </w:p>
    <w:sectPr w:rsidR="00394968" w:rsidRPr="0019102A" w:rsidSect="004B1150">
      <w:pgSz w:w="11906" w:h="16838"/>
      <w:pgMar w:top="1134" w:right="1276" w:bottom="851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charset w:val="00"/>
    <w:family w:val="auto"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C27C8"/>
    <w:multiLevelType w:val="multilevel"/>
    <w:tmpl w:val="C80048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226AD3"/>
    <w:multiLevelType w:val="hybridMultilevel"/>
    <w:tmpl w:val="F9C4794E"/>
    <w:lvl w:ilvl="0" w:tplc="477848C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 w:tplc="775ED764">
      <w:start w:val="1"/>
      <w:numFmt w:val="decimal"/>
      <w:lvlText w:val=""/>
      <w:lvlJc w:val="left"/>
    </w:lvl>
    <w:lvl w:ilvl="2" w:tplc="9402B178">
      <w:start w:val="1"/>
      <w:numFmt w:val="decimal"/>
      <w:lvlText w:val=""/>
      <w:lvlJc w:val="left"/>
    </w:lvl>
    <w:lvl w:ilvl="3" w:tplc="E424F504">
      <w:start w:val="1"/>
      <w:numFmt w:val="decimal"/>
      <w:lvlText w:val=""/>
      <w:lvlJc w:val="left"/>
    </w:lvl>
    <w:lvl w:ilvl="4" w:tplc="3E18AAFC">
      <w:start w:val="1"/>
      <w:numFmt w:val="decimal"/>
      <w:lvlText w:val=""/>
      <w:lvlJc w:val="left"/>
    </w:lvl>
    <w:lvl w:ilvl="5" w:tplc="07F0FCE4">
      <w:start w:val="1"/>
      <w:numFmt w:val="decimal"/>
      <w:lvlText w:val=""/>
      <w:lvlJc w:val="left"/>
    </w:lvl>
    <w:lvl w:ilvl="6" w:tplc="5484D3F6">
      <w:start w:val="1"/>
      <w:numFmt w:val="decimal"/>
      <w:lvlText w:val=""/>
      <w:lvlJc w:val="left"/>
    </w:lvl>
    <w:lvl w:ilvl="7" w:tplc="147C48EA">
      <w:start w:val="1"/>
      <w:numFmt w:val="decimal"/>
      <w:lvlText w:val=""/>
      <w:lvlJc w:val="left"/>
    </w:lvl>
    <w:lvl w:ilvl="8" w:tplc="97064096">
      <w:start w:val="1"/>
      <w:numFmt w:val="decimal"/>
      <w:lvlText w:val=""/>
      <w:lvlJc w:val="left"/>
    </w:lvl>
  </w:abstractNum>
  <w:abstractNum w:abstractNumId="2" w15:restartNumberingAfterBreak="0">
    <w:nsid w:val="0CB36761"/>
    <w:multiLevelType w:val="hybridMultilevel"/>
    <w:tmpl w:val="988C9CFC"/>
    <w:lvl w:ilvl="0" w:tplc="0B946FAE">
      <w:start w:val="1"/>
      <w:numFmt w:val="decimal"/>
      <w:lvlText w:val="%1."/>
      <w:lvlJc w:val="left"/>
      <w:pPr>
        <w:ind w:left="480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F3AA44C2">
      <w:numFmt w:val="bullet"/>
      <w:lvlText w:val=""/>
      <w:lvlJc w:val="left"/>
      <w:pPr>
        <w:ind w:left="480" w:hanging="57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 w:tplc="53681A0E">
      <w:numFmt w:val="bullet"/>
      <w:lvlText w:val="•"/>
      <w:lvlJc w:val="left"/>
      <w:pPr>
        <w:ind w:left="2435" w:hanging="579"/>
      </w:pPr>
      <w:rPr>
        <w:rFonts w:hint="default"/>
        <w:lang w:val="ru-RU" w:eastAsia="en-US" w:bidi="ar-SA"/>
      </w:rPr>
    </w:lvl>
    <w:lvl w:ilvl="3" w:tplc="D5E06C22">
      <w:numFmt w:val="bullet"/>
      <w:lvlText w:val="•"/>
      <w:lvlJc w:val="left"/>
      <w:pPr>
        <w:ind w:left="3413" w:hanging="579"/>
      </w:pPr>
      <w:rPr>
        <w:rFonts w:hint="default"/>
        <w:lang w:val="ru-RU" w:eastAsia="en-US" w:bidi="ar-SA"/>
      </w:rPr>
    </w:lvl>
    <w:lvl w:ilvl="4" w:tplc="BCB860C0">
      <w:numFmt w:val="bullet"/>
      <w:lvlText w:val="•"/>
      <w:lvlJc w:val="left"/>
      <w:pPr>
        <w:ind w:left="4391" w:hanging="579"/>
      </w:pPr>
      <w:rPr>
        <w:rFonts w:hint="default"/>
        <w:lang w:val="ru-RU" w:eastAsia="en-US" w:bidi="ar-SA"/>
      </w:rPr>
    </w:lvl>
    <w:lvl w:ilvl="5" w:tplc="43B28BCA">
      <w:numFmt w:val="bullet"/>
      <w:lvlText w:val="•"/>
      <w:lvlJc w:val="left"/>
      <w:pPr>
        <w:ind w:left="5369" w:hanging="579"/>
      </w:pPr>
      <w:rPr>
        <w:rFonts w:hint="default"/>
        <w:lang w:val="ru-RU" w:eastAsia="en-US" w:bidi="ar-SA"/>
      </w:rPr>
    </w:lvl>
    <w:lvl w:ilvl="6" w:tplc="4DF29096">
      <w:numFmt w:val="bullet"/>
      <w:lvlText w:val="•"/>
      <w:lvlJc w:val="left"/>
      <w:pPr>
        <w:ind w:left="6347" w:hanging="579"/>
      </w:pPr>
      <w:rPr>
        <w:rFonts w:hint="default"/>
        <w:lang w:val="ru-RU" w:eastAsia="en-US" w:bidi="ar-SA"/>
      </w:rPr>
    </w:lvl>
    <w:lvl w:ilvl="7" w:tplc="58063156">
      <w:numFmt w:val="bullet"/>
      <w:lvlText w:val="•"/>
      <w:lvlJc w:val="left"/>
      <w:pPr>
        <w:ind w:left="7325" w:hanging="579"/>
      </w:pPr>
      <w:rPr>
        <w:rFonts w:hint="default"/>
        <w:lang w:val="ru-RU" w:eastAsia="en-US" w:bidi="ar-SA"/>
      </w:rPr>
    </w:lvl>
    <w:lvl w:ilvl="8" w:tplc="3A649A64">
      <w:numFmt w:val="bullet"/>
      <w:lvlText w:val="•"/>
      <w:lvlJc w:val="left"/>
      <w:pPr>
        <w:ind w:left="8303" w:hanging="579"/>
      </w:pPr>
      <w:rPr>
        <w:rFonts w:hint="default"/>
        <w:lang w:val="ru-RU" w:eastAsia="en-US" w:bidi="ar-SA"/>
      </w:rPr>
    </w:lvl>
  </w:abstractNum>
  <w:abstractNum w:abstractNumId="3" w15:restartNumberingAfterBreak="0">
    <w:nsid w:val="0ED7753B"/>
    <w:multiLevelType w:val="hybridMultilevel"/>
    <w:tmpl w:val="1E88C5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4430F5"/>
    <w:multiLevelType w:val="hybridMultilevel"/>
    <w:tmpl w:val="D3760014"/>
    <w:lvl w:ilvl="0" w:tplc="2244F0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4B9F4DCA"/>
    <w:multiLevelType w:val="hybridMultilevel"/>
    <w:tmpl w:val="3EF23DC0"/>
    <w:lvl w:ilvl="0" w:tplc="4114FB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C317C18"/>
    <w:multiLevelType w:val="hybridMultilevel"/>
    <w:tmpl w:val="A5C284B0"/>
    <w:lvl w:ilvl="0" w:tplc="D2FA4D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098FFA4" w:tentative="1">
      <w:start w:val="1"/>
      <w:numFmt w:val="lowerLetter"/>
      <w:lvlText w:val="%2."/>
      <w:lvlJc w:val="left"/>
      <w:pPr>
        <w:ind w:left="1440" w:hanging="360"/>
      </w:pPr>
    </w:lvl>
    <w:lvl w:ilvl="2" w:tplc="BB3218F0" w:tentative="1">
      <w:start w:val="1"/>
      <w:numFmt w:val="lowerRoman"/>
      <w:lvlText w:val="%3."/>
      <w:lvlJc w:val="right"/>
      <w:pPr>
        <w:ind w:left="2160" w:hanging="180"/>
      </w:pPr>
    </w:lvl>
    <w:lvl w:ilvl="3" w:tplc="259C18FE" w:tentative="1">
      <w:start w:val="1"/>
      <w:numFmt w:val="decimal"/>
      <w:lvlText w:val="%4."/>
      <w:lvlJc w:val="left"/>
      <w:pPr>
        <w:ind w:left="2880" w:hanging="360"/>
      </w:pPr>
    </w:lvl>
    <w:lvl w:ilvl="4" w:tplc="3674838A" w:tentative="1">
      <w:start w:val="1"/>
      <w:numFmt w:val="lowerLetter"/>
      <w:lvlText w:val="%5."/>
      <w:lvlJc w:val="left"/>
      <w:pPr>
        <w:ind w:left="3600" w:hanging="360"/>
      </w:pPr>
    </w:lvl>
    <w:lvl w:ilvl="5" w:tplc="CC22CDD2" w:tentative="1">
      <w:start w:val="1"/>
      <w:numFmt w:val="lowerRoman"/>
      <w:lvlText w:val="%6."/>
      <w:lvlJc w:val="right"/>
      <w:pPr>
        <w:ind w:left="4320" w:hanging="180"/>
      </w:pPr>
    </w:lvl>
    <w:lvl w:ilvl="6" w:tplc="6660CE36" w:tentative="1">
      <w:start w:val="1"/>
      <w:numFmt w:val="decimal"/>
      <w:lvlText w:val="%7."/>
      <w:lvlJc w:val="left"/>
      <w:pPr>
        <w:ind w:left="5040" w:hanging="360"/>
      </w:pPr>
    </w:lvl>
    <w:lvl w:ilvl="7" w:tplc="A0D6A908" w:tentative="1">
      <w:start w:val="1"/>
      <w:numFmt w:val="lowerLetter"/>
      <w:lvlText w:val="%8."/>
      <w:lvlJc w:val="left"/>
      <w:pPr>
        <w:ind w:left="5760" w:hanging="360"/>
      </w:pPr>
    </w:lvl>
    <w:lvl w:ilvl="8" w:tplc="176041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6D512C"/>
    <w:multiLevelType w:val="hybridMultilevel"/>
    <w:tmpl w:val="912A79BE"/>
    <w:lvl w:ilvl="0" w:tplc="00000007">
      <w:start w:val="2"/>
      <w:numFmt w:val="bullet"/>
      <w:lvlText w:val="-"/>
      <w:lvlJc w:val="left"/>
      <w:pPr>
        <w:ind w:left="1429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21D13F0"/>
    <w:multiLevelType w:val="hybridMultilevel"/>
    <w:tmpl w:val="35AC756E"/>
    <w:lvl w:ilvl="0" w:tplc="00000007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6"/>
  </w:num>
  <w:num w:numId="6">
    <w:abstractNumId w:val="7"/>
  </w:num>
  <w:num w:numId="7">
    <w:abstractNumId w:val="8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E4976"/>
    <w:rsid w:val="0004124C"/>
    <w:rsid w:val="000754E9"/>
    <w:rsid w:val="000B431F"/>
    <w:rsid w:val="000B5E83"/>
    <w:rsid w:val="000F3BAA"/>
    <w:rsid w:val="000F52B8"/>
    <w:rsid w:val="00154CBA"/>
    <w:rsid w:val="00163ABE"/>
    <w:rsid w:val="00166B0C"/>
    <w:rsid w:val="00166B2D"/>
    <w:rsid w:val="0019102A"/>
    <w:rsid w:val="00191985"/>
    <w:rsid w:val="001A2A5A"/>
    <w:rsid w:val="001B5AC3"/>
    <w:rsid w:val="001B5AFC"/>
    <w:rsid w:val="001D0B22"/>
    <w:rsid w:val="001F66F1"/>
    <w:rsid w:val="00211C80"/>
    <w:rsid w:val="0028003F"/>
    <w:rsid w:val="00285B41"/>
    <w:rsid w:val="00286DC1"/>
    <w:rsid w:val="00297ADF"/>
    <w:rsid w:val="002C263E"/>
    <w:rsid w:val="002F3673"/>
    <w:rsid w:val="002F537D"/>
    <w:rsid w:val="00335061"/>
    <w:rsid w:val="0036050D"/>
    <w:rsid w:val="00394968"/>
    <w:rsid w:val="0039722E"/>
    <w:rsid w:val="003A6835"/>
    <w:rsid w:val="003E2158"/>
    <w:rsid w:val="00400C8A"/>
    <w:rsid w:val="00404B19"/>
    <w:rsid w:val="00423452"/>
    <w:rsid w:val="00476469"/>
    <w:rsid w:val="004A21B2"/>
    <w:rsid w:val="004B1150"/>
    <w:rsid w:val="004B3E0B"/>
    <w:rsid w:val="004D09C5"/>
    <w:rsid w:val="004D0F61"/>
    <w:rsid w:val="00500AC2"/>
    <w:rsid w:val="005068DE"/>
    <w:rsid w:val="00555504"/>
    <w:rsid w:val="00566F76"/>
    <w:rsid w:val="005A1B50"/>
    <w:rsid w:val="005A2C50"/>
    <w:rsid w:val="005F0F96"/>
    <w:rsid w:val="00670045"/>
    <w:rsid w:val="0068667F"/>
    <w:rsid w:val="0069212F"/>
    <w:rsid w:val="00692373"/>
    <w:rsid w:val="006B3019"/>
    <w:rsid w:val="006B30CD"/>
    <w:rsid w:val="007008E7"/>
    <w:rsid w:val="00762B53"/>
    <w:rsid w:val="007C5E0E"/>
    <w:rsid w:val="007D69CC"/>
    <w:rsid w:val="008023E3"/>
    <w:rsid w:val="00820F7D"/>
    <w:rsid w:val="00841059"/>
    <w:rsid w:val="008477F1"/>
    <w:rsid w:val="00874749"/>
    <w:rsid w:val="0087746B"/>
    <w:rsid w:val="00882BD8"/>
    <w:rsid w:val="008938EF"/>
    <w:rsid w:val="00897455"/>
    <w:rsid w:val="008A5CD1"/>
    <w:rsid w:val="008C6E9D"/>
    <w:rsid w:val="008E4976"/>
    <w:rsid w:val="0090058A"/>
    <w:rsid w:val="00903A3F"/>
    <w:rsid w:val="00920834"/>
    <w:rsid w:val="0095264A"/>
    <w:rsid w:val="00956EA5"/>
    <w:rsid w:val="0095770E"/>
    <w:rsid w:val="0097324F"/>
    <w:rsid w:val="009848A3"/>
    <w:rsid w:val="009B3997"/>
    <w:rsid w:val="009C7FC1"/>
    <w:rsid w:val="009E3120"/>
    <w:rsid w:val="00A076B6"/>
    <w:rsid w:val="00A3577D"/>
    <w:rsid w:val="00A47FE2"/>
    <w:rsid w:val="00A551AD"/>
    <w:rsid w:val="00A61C81"/>
    <w:rsid w:val="00A72D39"/>
    <w:rsid w:val="00A81A2A"/>
    <w:rsid w:val="00A90B17"/>
    <w:rsid w:val="00AB3E01"/>
    <w:rsid w:val="00B351A7"/>
    <w:rsid w:val="00B35C85"/>
    <w:rsid w:val="00B701DA"/>
    <w:rsid w:val="00B77761"/>
    <w:rsid w:val="00B862C9"/>
    <w:rsid w:val="00BD0681"/>
    <w:rsid w:val="00BD57D9"/>
    <w:rsid w:val="00BE1B4F"/>
    <w:rsid w:val="00BE551E"/>
    <w:rsid w:val="00BF3C0F"/>
    <w:rsid w:val="00C154B8"/>
    <w:rsid w:val="00C534AC"/>
    <w:rsid w:val="00C70F70"/>
    <w:rsid w:val="00C716C6"/>
    <w:rsid w:val="00C857B6"/>
    <w:rsid w:val="00C86AF4"/>
    <w:rsid w:val="00C9555D"/>
    <w:rsid w:val="00CE22B7"/>
    <w:rsid w:val="00CE69F3"/>
    <w:rsid w:val="00CF18FB"/>
    <w:rsid w:val="00D04C9A"/>
    <w:rsid w:val="00D17E8B"/>
    <w:rsid w:val="00D358D8"/>
    <w:rsid w:val="00D47578"/>
    <w:rsid w:val="00D47FE6"/>
    <w:rsid w:val="00D552C6"/>
    <w:rsid w:val="00D87E97"/>
    <w:rsid w:val="00DA36BE"/>
    <w:rsid w:val="00DB0FAC"/>
    <w:rsid w:val="00DE4C7B"/>
    <w:rsid w:val="00DE76FB"/>
    <w:rsid w:val="00DF46FB"/>
    <w:rsid w:val="00DF5447"/>
    <w:rsid w:val="00E37731"/>
    <w:rsid w:val="00E67FAA"/>
    <w:rsid w:val="00EB0974"/>
    <w:rsid w:val="00EB2056"/>
    <w:rsid w:val="00EC4B85"/>
    <w:rsid w:val="00EF2C3B"/>
    <w:rsid w:val="00F04EE8"/>
    <w:rsid w:val="00F04FD4"/>
    <w:rsid w:val="00F30011"/>
    <w:rsid w:val="00F30247"/>
    <w:rsid w:val="00F326F2"/>
    <w:rsid w:val="00F416E0"/>
    <w:rsid w:val="00F61DCB"/>
    <w:rsid w:val="00F777E1"/>
    <w:rsid w:val="00F85390"/>
    <w:rsid w:val="00F96A35"/>
    <w:rsid w:val="00FC0F72"/>
    <w:rsid w:val="00FD2106"/>
    <w:rsid w:val="00FF3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4511A"/>
  <w15:docId w15:val="{6C33C063-C7DE-4BB8-A57D-5FCD8F870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97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E4976"/>
    <w:rPr>
      <w:rFonts w:ascii="Times New Roman" w:hAnsi="Times New Roman" w:cs="Times New Roman" w:hint="default"/>
      <w:color w:val="0000FF"/>
      <w:u w:val="single"/>
    </w:rPr>
  </w:style>
  <w:style w:type="paragraph" w:customStyle="1" w:styleId="a4">
    <w:name w:val="Основной стиль текста"/>
    <w:autoRedefine/>
    <w:rsid w:val="00166B2D"/>
    <w:pPr>
      <w:widowControl w:val="0"/>
      <w:suppressAutoHyphens/>
      <w:spacing w:after="0" w:line="340" w:lineRule="exact"/>
      <w:ind w:firstLine="709"/>
      <w:jc w:val="both"/>
    </w:pPr>
    <w:rPr>
      <w:rFonts w:ascii="Times New Roman" w:eastAsia="Times New Roman" w:hAnsi="Times New Roman" w:cs="Times New Roman"/>
      <w:snapToGrid w:val="0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unhideWhenUsed/>
    <w:rsid w:val="00166B2D"/>
    <w:pPr>
      <w:spacing w:after="120" w:line="276" w:lineRule="auto"/>
    </w:pPr>
    <w:rPr>
      <w:rFonts w:ascii="Calibri" w:eastAsia="Calibri" w:hAnsi="Calibri"/>
      <w:sz w:val="20"/>
    </w:rPr>
  </w:style>
  <w:style w:type="character" w:customStyle="1" w:styleId="a6">
    <w:name w:val="Основной текст Знак"/>
    <w:basedOn w:val="a0"/>
    <w:link w:val="a5"/>
    <w:uiPriority w:val="99"/>
    <w:rsid w:val="00166B2D"/>
    <w:rPr>
      <w:rFonts w:ascii="Calibri" w:eastAsia="Calibri" w:hAnsi="Calibri" w:cs="Times New Roman"/>
      <w:sz w:val="20"/>
      <w:szCs w:val="20"/>
    </w:rPr>
  </w:style>
  <w:style w:type="paragraph" w:customStyle="1" w:styleId="p7">
    <w:name w:val="p7"/>
    <w:basedOn w:val="a"/>
    <w:rsid w:val="00882BD8"/>
    <w:pPr>
      <w:spacing w:before="100" w:beforeAutospacing="1" w:after="100" w:afterAutospacing="1"/>
    </w:pPr>
    <w:rPr>
      <w:sz w:val="24"/>
      <w:szCs w:val="24"/>
    </w:rPr>
  </w:style>
  <w:style w:type="paragraph" w:customStyle="1" w:styleId="1">
    <w:name w:val="Основной текст1"/>
    <w:basedOn w:val="a"/>
    <w:rsid w:val="008477F1"/>
    <w:pPr>
      <w:widowControl w:val="0"/>
      <w:shd w:val="clear" w:color="auto" w:fill="FFFFFF"/>
      <w:spacing w:after="40"/>
    </w:pPr>
    <w:rPr>
      <w:color w:val="000000"/>
      <w:sz w:val="24"/>
      <w:szCs w:val="24"/>
      <w:lang w:bidi="ru-RU"/>
    </w:rPr>
  </w:style>
  <w:style w:type="paragraph" w:customStyle="1" w:styleId="10">
    <w:name w:val="Стиль1"/>
    <w:basedOn w:val="a7"/>
    <w:link w:val="11"/>
    <w:qFormat/>
    <w:rsid w:val="008477F1"/>
    <w:rPr>
      <w:sz w:val="24"/>
      <w:szCs w:val="24"/>
    </w:rPr>
  </w:style>
  <w:style w:type="character" w:customStyle="1" w:styleId="11">
    <w:name w:val="Стиль1 Знак"/>
    <w:link w:val="10"/>
    <w:rsid w:val="008477F1"/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Другое_"/>
    <w:link w:val="a9"/>
    <w:rsid w:val="008477F1"/>
    <w:rPr>
      <w:rFonts w:ascii="Times New Roman" w:eastAsia="Times New Roman" w:hAnsi="Times New Roman"/>
      <w:shd w:val="clear" w:color="auto" w:fill="FFFFFF"/>
    </w:rPr>
  </w:style>
  <w:style w:type="paragraph" w:customStyle="1" w:styleId="a9">
    <w:name w:val="Другое"/>
    <w:basedOn w:val="a"/>
    <w:link w:val="a8"/>
    <w:rsid w:val="008477F1"/>
    <w:pPr>
      <w:widowControl w:val="0"/>
      <w:shd w:val="clear" w:color="auto" w:fill="FFFFFF"/>
    </w:pPr>
    <w:rPr>
      <w:rFonts w:cstheme="minorBidi"/>
      <w:sz w:val="22"/>
      <w:szCs w:val="22"/>
      <w:lang w:eastAsia="en-US"/>
    </w:rPr>
  </w:style>
  <w:style w:type="paragraph" w:styleId="a7">
    <w:name w:val="No Spacing"/>
    <w:link w:val="aa"/>
    <w:uiPriority w:val="1"/>
    <w:qFormat/>
    <w:rsid w:val="008477F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0B431F"/>
    <w:pPr>
      <w:spacing w:after="120" w:line="276" w:lineRule="auto"/>
      <w:ind w:left="283"/>
    </w:pPr>
    <w:rPr>
      <w:rFonts w:ascii="Calibri" w:eastAsia="Calibri" w:hAnsi="Calibr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B431F"/>
    <w:rPr>
      <w:rFonts w:ascii="Calibri" w:eastAsia="Calibri" w:hAnsi="Calibri" w:cs="Times New Roman"/>
      <w:sz w:val="16"/>
      <w:szCs w:val="16"/>
    </w:rPr>
  </w:style>
  <w:style w:type="character" w:customStyle="1" w:styleId="s8">
    <w:name w:val="s8"/>
    <w:basedOn w:val="a0"/>
    <w:rsid w:val="000B431F"/>
  </w:style>
  <w:style w:type="character" w:customStyle="1" w:styleId="aa">
    <w:name w:val="Без интервала Знак"/>
    <w:link w:val="a7"/>
    <w:uiPriority w:val="1"/>
    <w:rsid w:val="000B431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List Paragraph"/>
    <w:basedOn w:val="a"/>
    <w:uiPriority w:val="34"/>
    <w:qFormat/>
    <w:rsid w:val="001B5AFC"/>
    <w:pPr>
      <w:ind w:left="720"/>
      <w:contextualSpacing/>
    </w:pPr>
  </w:style>
  <w:style w:type="character" w:customStyle="1" w:styleId="s22">
    <w:name w:val="s22"/>
    <w:basedOn w:val="a0"/>
    <w:rsid w:val="00566F76"/>
  </w:style>
  <w:style w:type="paragraph" w:styleId="ac">
    <w:name w:val="Balloon Text"/>
    <w:basedOn w:val="a"/>
    <w:link w:val="ad"/>
    <w:uiPriority w:val="99"/>
    <w:semiHidden/>
    <w:unhideWhenUsed/>
    <w:rsid w:val="00566F7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66F7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hyperlink" Target="https://normativ.kontur.ru/document?moduleId=1&amp;documentId=476930" TargetMode="External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tradnoe-na-neve.ru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1</Pages>
  <Words>5716</Words>
  <Characters>32584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</dc:creator>
  <cp:keywords/>
  <dc:description/>
  <cp:lastModifiedBy>Виктор</cp:lastModifiedBy>
  <cp:revision>14</cp:revision>
  <cp:lastPrinted>2026-01-21T09:24:00Z</cp:lastPrinted>
  <dcterms:created xsi:type="dcterms:W3CDTF">2025-12-26T12:52:00Z</dcterms:created>
  <dcterms:modified xsi:type="dcterms:W3CDTF">2026-01-21T13:29:00Z</dcterms:modified>
</cp:coreProperties>
</file>