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15C" w:rsidRPr="00E73AD8" w:rsidRDefault="00AE4AEE" w:rsidP="00AE4A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FC415C"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аспорт налогового расхода</w:t>
      </w:r>
      <w:r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</w:t>
      </w:r>
      <w:r w:rsidRPr="00E73A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3AD8" w:rsidRPr="00E73AD8">
        <w:rPr>
          <w:rFonts w:ascii="Times New Roman" w:hAnsi="Times New Roman" w:cs="Times New Roman"/>
          <w:b/>
          <w:sz w:val="28"/>
          <w:szCs w:val="28"/>
        </w:rPr>
        <w:t>о</w:t>
      </w:r>
      <w:r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ценка эффективности налоговых льгот</w:t>
      </w:r>
    </w:p>
    <w:p w:rsidR="00FC415C" w:rsidRPr="00E73AD8" w:rsidRDefault="00FC415C" w:rsidP="00FC4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Отрадненского</w:t>
      </w:r>
      <w:proofErr w:type="spellEnd"/>
      <w:r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городского поселения Кировского муниципального района Ленинградской области </w:t>
      </w:r>
      <w:r w:rsidR="00AE4AEE"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20</w:t>
      </w:r>
      <w:r w:rsidR="004819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F54C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AE4AEE" w:rsidRPr="00E73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tbl>
      <w:tblPr>
        <w:tblW w:w="0" w:type="auto"/>
        <w:tblInd w:w="-5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5639"/>
        <w:gridCol w:w="1640"/>
        <w:gridCol w:w="1640"/>
      </w:tblGrid>
      <w:tr w:rsidR="00FC415C" w:rsidRPr="00D8742C" w:rsidTr="007E6787">
        <w:trPr>
          <w:trHeight w:val="324"/>
        </w:trPr>
        <w:tc>
          <w:tcPr>
            <w:tcW w:w="6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Предоставляемая информация</w:t>
            </w:r>
          </w:p>
        </w:tc>
        <w:tc>
          <w:tcPr>
            <w:tcW w:w="32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AE4AEE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Данные</w:t>
            </w:r>
          </w:p>
        </w:tc>
      </w:tr>
      <w:tr w:rsidR="00FC415C" w:rsidRPr="00D8742C" w:rsidTr="007E6787">
        <w:trPr>
          <w:trHeight w:val="320"/>
        </w:trPr>
        <w:tc>
          <w:tcPr>
            <w:tcW w:w="98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I. Нормативные характеристики налогового расхода </w:t>
            </w:r>
            <w:r w:rsidRPr="00E46A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 «Город Отрадное»</w:t>
            </w: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(далее – налоговый расход)</w:t>
            </w:r>
          </w:p>
        </w:tc>
      </w:tr>
      <w:tr w:rsidR="00FC415C" w:rsidRPr="00D8742C" w:rsidTr="007E6787">
        <w:trPr>
          <w:trHeight w:val="894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Наименования налогов, сборов, по которым предусматриваются налоговые льготы, освобождения и иные преференции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AE4AEE" w:rsidP="00AE4A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Земельный налог, налог на имущество физических лиц</w:t>
            </w:r>
          </w:p>
        </w:tc>
      </w:tr>
      <w:tr w:rsidR="00FC415C" w:rsidRPr="00D8742C" w:rsidTr="007E6787">
        <w:trPr>
          <w:trHeight w:val="1137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Нормативные правовые акты, которыми предусматриваются налоговые льготы, освобождения и иные преференции по налогам, сборам (статья, часть, пункт, подпункт, абзац)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AE4AEE" w:rsidP="004337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Решения совета депутатов МО «Город Отрадное» </w:t>
            </w:r>
            <w:r w:rsidR="00834345"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от </w:t>
            </w:r>
            <w:r w:rsidR="0066604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</w:t>
            </w:r>
            <w:r w:rsidR="00834345"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ноября 201</w:t>
            </w:r>
            <w:r w:rsidR="0066604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</w:t>
            </w:r>
            <w:r w:rsidR="00834345"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года № </w:t>
            </w:r>
            <w:r w:rsidR="0066604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  <w:r w:rsid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– налог на имущество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66604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 29 ноября 2019 года № 25</w:t>
            </w:r>
            <w:r w:rsid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– земельный налог</w:t>
            </w:r>
          </w:p>
        </w:tc>
      </w:tr>
      <w:tr w:rsidR="00FC415C" w:rsidRPr="00D8742C" w:rsidTr="007E6787">
        <w:trPr>
          <w:trHeight w:val="932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Категории плательщиков налогов, сборов, для которых предусмотрены налоговые льготы, освобождения и иные преференции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Default="00AE4AEE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</w:t>
            </w:r>
            <w:r w:rsidR="00834345">
              <w:t xml:space="preserve"> </w:t>
            </w:r>
            <w:r w:rsidR="00834345"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один из родителей троих и более несовершеннолетних детей;</w:t>
            </w:r>
          </w:p>
          <w:p w:rsidR="00834345" w:rsidRPr="00834345" w:rsidRDefault="00834345" w:rsidP="008343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 муниципальные учреждения, финансируемые за счет средств местных бюджетов и органы местного самоуправления;</w:t>
            </w:r>
          </w:p>
          <w:p w:rsidR="00834345" w:rsidRPr="00834345" w:rsidRDefault="00834345" w:rsidP="008343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 государственные учреждения, которые полностью или частично финансируются из федерального бюджета, областного бюджета, в отношении земельных участков предоставленных для оказания услуг в области физической культуры и спорта;</w:t>
            </w:r>
          </w:p>
          <w:p w:rsidR="005B0B0B" w:rsidRPr="00D8742C" w:rsidRDefault="00834345" w:rsidP="004337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 ветеранов и инвалидов Великой Отечественной войны, а также ветера</w:t>
            </w:r>
            <w:r w:rsidR="005B0B0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нов и инвалидов боевых действий;</w:t>
            </w:r>
          </w:p>
        </w:tc>
      </w:tr>
      <w:tr w:rsidR="00FC415C" w:rsidRPr="00D8742C" w:rsidTr="007E6787">
        <w:trPr>
          <w:trHeight w:val="892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Условия предоставления налоговых льгот, освобождений и иных преференций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433773" w:rsidP="004337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</w:t>
            </w:r>
            <w:r w:rsidR="0083434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олное освобождение от налога</w:t>
            </w:r>
          </w:p>
        </w:tc>
      </w:tr>
      <w:tr w:rsidR="00FC415C" w:rsidRPr="00D8742C" w:rsidTr="007E6787">
        <w:trPr>
          <w:trHeight w:val="710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Целевая категория плательщиков налогов, сборов, для которых предусмотрены налоговые льготы, освобождения и иные преференции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Default="00AE4AEE" w:rsidP="00834345">
            <w:pPr>
              <w:pStyle w:val="a4"/>
            </w:pPr>
            <w:r>
              <w:t>-многодетные семьи</w:t>
            </w:r>
          </w:p>
          <w:p w:rsidR="00834345" w:rsidRDefault="00834345" w:rsidP="00834345">
            <w:pPr>
              <w:pStyle w:val="a4"/>
            </w:pPr>
            <w:r>
              <w:t xml:space="preserve">-государственные </w:t>
            </w:r>
            <w:r w:rsidR="0066604B">
              <w:t xml:space="preserve">учреждения </w:t>
            </w:r>
            <w:r w:rsidR="0066604B" w:rsidRPr="0066604B">
              <w:t xml:space="preserve">в отношении земельных участков предоставленных для оказания услуг в области физической культуры и </w:t>
            </w:r>
            <w:proofErr w:type="gramStart"/>
            <w:r w:rsidR="0066604B" w:rsidRPr="0066604B">
              <w:t>спорта</w:t>
            </w:r>
            <w:r w:rsidR="0066604B">
              <w:t xml:space="preserve">;   </w:t>
            </w:r>
            <w:proofErr w:type="gramEnd"/>
            <w:r w:rsidR="0066604B">
              <w:t xml:space="preserve">                        -</w:t>
            </w:r>
            <w:r>
              <w:t>муниципальные учреждения</w:t>
            </w:r>
          </w:p>
          <w:p w:rsidR="004C1DA6" w:rsidRPr="00E46A3E" w:rsidRDefault="00834345" w:rsidP="00433773">
            <w:pPr>
              <w:pStyle w:val="a4"/>
            </w:pPr>
            <w:r>
              <w:t xml:space="preserve">- </w:t>
            </w:r>
            <w:r w:rsidRPr="00834345">
              <w:t>ветеранов и инвалидов Великой Отечественной войны</w:t>
            </w:r>
          </w:p>
        </w:tc>
      </w:tr>
      <w:tr w:rsidR="00FC415C" w:rsidRPr="00D8742C" w:rsidTr="007E6787">
        <w:trPr>
          <w:trHeight w:val="1237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Даты вступления в силу нормативных правовых актов, устанавливающих налоговые льготы, освобождения и иные преференции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E46A3E" w:rsidRDefault="004C1DA6" w:rsidP="004337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01.01.2020</w:t>
            </w:r>
          </w:p>
        </w:tc>
      </w:tr>
      <w:tr w:rsidR="00FC415C" w:rsidRPr="00D8742C" w:rsidTr="007E6787">
        <w:trPr>
          <w:trHeight w:val="1328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Даты вступления в силу нормативных правовых актов, отменяющих налоговые льготы, освобождения и иные преференции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E46A3E" w:rsidRDefault="00AE4AEE" w:rsidP="007E6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C415C" w:rsidRPr="00D8742C" w:rsidTr="007E6787">
        <w:trPr>
          <w:trHeight w:val="312"/>
        </w:trPr>
        <w:tc>
          <w:tcPr>
            <w:tcW w:w="98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II. Целевые характеристики налогового расхода</w:t>
            </w:r>
          </w:p>
        </w:tc>
      </w:tr>
      <w:tr w:rsidR="00AE4AEE" w:rsidRPr="00D8742C" w:rsidTr="007E6787">
        <w:trPr>
          <w:trHeight w:val="636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Цели предоставления налоговых расходов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6F0AD4" w:rsidRDefault="00AE4AEE" w:rsidP="00433773">
            <w:r w:rsidRPr="006F0AD4">
              <w:t>обеспечение социальной поддержки населения</w:t>
            </w:r>
            <w:r w:rsidR="00937292">
              <w:t xml:space="preserve">, </w:t>
            </w:r>
            <w:r w:rsidR="00937292" w:rsidRPr="00937292">
              <w:t>оптимизация налоговой нагрузки бюджетных учреждений различных сфер деятельности</w:t>
            </w:r>
            <w:r w:rsidR="00872912">
              <w:t xml:space="preserve"> </w:t>
            </w:r>
          </w:p>
        </w:tc>
      </w:tr>
      <w:tr w:rsidR="00AE4AEE" w:rsidRPr="00D8742C" w:rsidTr="007E6787">
        <w:trPr>
          <w:trHeight w:val="3595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Наименования муниципальных программ муниципального образования, наименования нормативных правовых актов, определяющих цели социально-экономической политики муниципального образования, не относящиеся к муниципальным программам муниципального образования (непрограммные направления деятельности), в целях реализации которых предоставляются налоговые льготы, освобождения и иные преференции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6F0AD4" w:rsidRDefault="00AE4AEE" w:rsidP="00AE4AEE">
            <w:r w:rsidRPr="006F0AD4">
              <w:t xml:space="preserve">Непрограммные расходы </w:t>
            </w:r>
          </w:p>
        </w:tc>
      </w:tr>
      <w:tr w:rsidR="00AE4AEE" w:rsidRPr="00D8742C" w:rsidTr="007E6787">
        <w:trPr>
          <w:trHeight w:val="1272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Наименования структурных элементов муниципальных программ муниципального образования, в целях реализации которых предоставляются налоговые льготы, освобождения и иные преференции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6F0AD4" w:rsidRDefault="00AE4AEE" w:rsidP="00AE4AEE">
            <w:r w:rsidRPr="006F0AD4">
              <w:t>непрограммные</w:t>
            </w:r>
          </w:p>
        </w:tc>
      </w:tr>
      <w:tr w:rsidR="00AE4AEE" w:rsidRPr="00D8742C" w:rsidTr="007E6787">
        <w:trPr>
          <w:trHeight w:val="3286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Pr="00D8742C" w:rsidRDefault="00AE4AEE" w:rsidP="00AE4A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Показатели (индикаторы) достижения целей муниципальных программ муниципального образования и (или) целей социально-экономической политики муниципального образования, не относящихся к муниципальным программам муниципального образования, в связи с предоставлением налоговых льгот, освобождений и иных преференций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AE4AEE" w:rsidRDefault="00AE4AEE" w:rsidP="00433773">
            <w:r w:rsidRPr="006F0AD4">
              <w:t>обеспечение социальной поддержки населения</w:t>
            </w:r>
            <w:r w:rsidR="00937292">
              <w:t xml:space="preserve">, </w:t>
            </w:r>
            <w:r w:rsidR="00937292" w:rsidRPr="00937292">
              <w:t>оптимизация налоговой нагрузки бюджетных учреждений различных сфер деятельности</w:t>
            </w:r>
            <w:r w:rsidR="00872912">
              <w:t xml:space="preserve"> </w:t>
            </w:r>
          </w:p>
        </w:tc>
      </w:tr>
      <w:tr w:rsidR="00834345" w:rsidRPr="00D8742C" w:rsidTr="007E6787">
        <w:trPr>
          <w:trHeight w:val="3454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Pr="00D8742C" w:rsidRDefault="00834345" w:rsidP="008343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Pr="00D8742C" w:rsidRDefault="00834345" w:rsidP="008343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Фактические значения показателей (индикаторов) достижения целей муниципальных программ муниципального образования и (или) целей социально-экономической политики муниципального образования, не относящихся к муниципальным программам муниципального образования, в связи с предоставлением налоговых льгот, освобождений и иных преференций для плательщиков налогов, сборов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Pr="00115837" w:rsidRDefault="00834345" w:rsidP="00433773">
            <w:r w:rsidRPr="00115837">
              <w:t>обеспечение социальной поддержки населения</w:t>
            </w:r>
            <w:r w:rsidR="00937292">
              <w:t xml:space="preserve">, </w:t>
            </w:r>
            <w:r w:rsidR="00937292" w:rsidRPr="00937292">
              <w:t>оптимизация налоговой нагрузки бюджетных учреждений различных сфер деятельности</w:t>
            </w:r>
            <w:r w:rsidR="00872912">
              <w:t xml:space="preserve"> </w:t>
            </w:r>
          </w:p>
        </w:tc>
      </w:tr>
      <w:tr w:rsidR="00834345" w:rsidRPr="00D8742C" w:rsidTr="007E6787">
        <w:trPr>
          <w:trHeight w:val="3819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Pr="00D8742C" w:rsidRDefault="00834345" w:rsidP="008343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Pr="00D8742C" w:rsidRDefault="00834345" w:rsidP="008343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Прогнозные (оценочные) значения показателей (индикаторов) достижения целей муниципальных программ муниципального образования и (или) целей социально-экономической политики муниципального образования, не относящихся к муниципальным программам муниципального образования, в связи с предоставлением налоговых льгот, освобождений и иных преференций для плательщиков налогов, сборов на текущий финансовый год, очередной финансовый год и плановый период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34345" w:rsidRDefault="00834345" w:rsidP="00433773">
            <w:r w:rsidRPr="00115837">
              <w:t>обеспечение социальной поддержки населения</w:t>
            </w:r>
            <w:r w:rsidR="00937292">
              <w:t xml:space="preserve">, </w:t>
            </w:r>
            <w:r w:rsidR="00937292" w:rsidRPr="00937292">
              <w:t>оптимизация налоговой нагрузки бюджетных учреждений различных сфер деятельности</w:t>
            </w:r>
            <w:r w:rsidR="00872912">
              <w:t xml:space="preserve"> </w:t>
            </w:r>
          </w:p>
        </w:tc>
      </w:tr>
      <w:tr w:rsidR="00FC415C" w:rsidRPr="00D8742C" w:rsidTr="007E6787">
        <w:trPr>
          <w:trHeight w:val="624"/>
        </w:trPr>
        <w:tc>
          <w:tcPr>
            <w:tcW w:w="98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D8742C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III. Фискальные характеристики налогового расхода</w:t>
            </w:r>
          </w:p>
        </w:tc>
      </w:tr>
      <w:tr w:rsidR="00872912" w:rsidRPr="00D8742C" w:rsidTr="0015510E">
        <w:trPr>
          <w:trHeight w:val="321"/>
        </w:trPr>
        <w:tc>
          <w:tcPr>
            <w:tcW w:w="92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72912" w:rsidRPr="00D8742C" w:rsidRDefault="00872912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8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5639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872912" w:rsidRPr="00D8742C" w:rsidRDefault="00872912" w:rsidP="00AC28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729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Сумма налога, не поступившая в бюджет в связи с предоставлением налогоплательщиком льгот по налогу, за пять лет, предшествующих отчетному финансовому году (тыс. рублей)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872912" w:rsidRPr="00A90364" w:rsidRDefault="00872912" w:rsidP="007E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год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72912" w:rsidRPr="00A90364" w:rsidRDefault="00872912" w:rsidP="007E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</w:t>
            </w:r>
          </w:p>
        </w:tc>
      </w:tr>
      <w:tr w:rsidR="00F54CDD" w:rsidRPr="00D8742C" w:rsidTr="0015510E">
        <w:trPr>
          <w:trHeight w:val="321"/>
        </w:trPr>
        <w:tc>
          <w:tcPr>
            <w:tcW w:w="92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D8742C" w:rsidRDefault="00F54CDD" w:rsidP="00F54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39" w:type="dxa"/>
            <w:vMerge/>
            <w:tcBorders>
              <w:left w:val="nil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872912" w:rsidRDefault="00F54CDD" w:rsidP="00F54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AC4744" w:rsidRDefault="00F54CDD" w:rsidP="00F54CDD">
            <w:r w:rsidRPr="00AC4744">
              <w:t>2019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4CDD" w:rsidRDefault="00F54CDD" w:rsidP="00F54CDD">
            <w:r w:rsidRPr="00AC4744">
              <w:t>2 179,0</w:t>
            </w:r>
          </w:p>
        </w:tc>
      </w:tr>
      <w:tr w:rsidR="00F54CDD" w:rsidRPr="00D8742C" w:rsidTr="0015510E">
        <w:trPr>
          <w:trHeight w:val="321"/>
        </w:trPr>
        <w:tc>
          <w:tcPr>
            <w:tcW w:w="92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D8742C" w:rsidRDefault="00F54CDD" w:rsidP="00F54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39" w:type="dxa"/>
            <w:vMerge/>
            <w:tcBorders>
              <w:left w:val="nil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872912" w:rsidRDefault="00F54CDD" w:rsidP="00F54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894239" w:rsidRDefault="00F54CDD" w:rsidP="00F54CDD">
            <w:r w:rsidRPr="00894239">
              <w:t>2020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4CDD" w:rsidRDefault="00F54CDD" w:rsidP="00F54CDD">
            <w:r w:rsidRPr="00894239">
              <w:t>1 899,0</w:t>
            </w:r>
          </w:p>
        </w:tc>
      </w:tr>
      <w:tr w:rsidR="00F54CDD" w:rsidRPr="00D8742C" w:rsidTr="0015510E">
        <w:trPr>
          <w:trHeight w:val="321"/>
        </w:trPr>
        <w:tc>
          <w:tcPr>
            <w:tcW w:w="92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D8742C" w:rsidRDefault="00F54CDD" w:rsidP="00F54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39" w:type="dxa"/>
            <w:vMerge/>
            <w:tcBorders>
              <w:left w:val="nil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872912" w:rsidRDefault="00F54CDD" w:rsidP="00F54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A22E91" w:rsidRDefault="00F54CDD" w:rsidP="00F54CDD">
            <w:r w:rsidRPr="00A22E91">
              <w:t>2021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4CDD" w:rsidRPr="00A22E91" w:rsidRDefault="00F54CDD" w:rsidP="00F54CDD">
            <w:r w:rsidRPr="00A22E91">
              <w:t>1 999,0</w:t>
            </w:r>
          </w:p>
        </w:tc>
      </w:tr>
      <w:tr w:rsidR="00F54CDD" w:rsidRPr="00D8742C" w:rsidTr="0015510E">
        <w:trPr>
          <w:trHeight w:val="321"/>
        </w:trPr>
        <w:tc>
          <w:tcPr>
            <w:tcW w:w="92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D8742C" w:rsidRDefault="00F54CDD" w:rsidP="00F54C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39" w:type="dxa"/>
            <w:vMerge/>
            <w:tcBorders>
              <w:left w:val="nil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872912" w:rsidRDefault="00F54CDD" w:rsidP="00F54C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54CDD" w:rsidRPr="00A22E91" w:rsidRDefault="00F54CDD" w:rsidP="00F54CDD">
            <w:r w:rsidRPr="00A22E91">
              <w:t>2022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4CDD" w:rsidRDefault="00F54CDD" w:rsidP="00F54CDD">
            <w:r w:rsidRPr="00A22E91">
              <w:t>2 042,0</w:t>
            </w:r>
          </w:p>
        </w:tc>
      </w:tr>
      <w:tr w:rsidR="00BF35BA" w:rsidRPr="00D8742C" w:rsidTr="0015510E">
        <w:trPr>
          <w:trHeight w:val="321"/>
        </w:trPr>
        <w:tc>
          <w:tcPr>
            <w:tcW w:w="92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F35BA" w:rsidRPr="00D8742C" w:rsidRDefault="00BF35BA" w:rsidP="00BF3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3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F35BA" w:rsidRPr="00872912" w:rsidRDefault="00BF35BA" w:rsidP="00BF35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F35BA" w:rsidRDefault="00BF35BA" w:rsidP="00F54CDD">
            <w:r w:rsidRPr="009225A4">
              <w:t>202</w:t>
            </w:r>
            <w:r w:rsidR="00F54CDD"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35BA" w:rsidRDefault="00F54CDD" w:rsidP="00BF35BA">
            <w:r>
              <w:t>1 704,0</w:t>
            </w:r>
          </w:p>
        </w:tc>
      </w:tr>
      <w:tr w:rsidR="00086302" w:rsidRPr="00086302" w:rsidTr="00834345">
        <w:trPr>
          <w:trHeight w:val="1642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FC41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Оценка эффективности налоговых льгот (пониженных ставок по налогам), установленных представительным органом местного самоуправления МО «Город Отрадное», в соответствии с рекомендациями Министерства финансов РФ. 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C415C" w:rsidRPr="00F54CDD" w:rsidRDefault="009853E3" w:rsidP="009853E3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9853E3">
              <w:rPr>
                <w:rFonts w:ascii="Times New Roman" w:eastAsia="Times New Roman" w:hAnsi="Times New Roman" w:cs="Times New Roman"/>
                <w:lang w:eastAsia="ru-RU"/>
              </w:rPr>
              <w:t>Увеличение</w:t>
            </w:r>
            <w:r w:rsidR="00086302"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B4AAD" w:rsidRPr="009853E3">
              <w:rPr>
                <w:rFonts w:ascii="Times New Roman" w:eastAsia="Times New Roman" w:hAnsi="Times New Roman" w:cs="Times New Roman"/>
                <w:lang w:eastAsia="ru-RU"/>
              </w:rPr>
              <w:t>суммы дохода, не поступившего в бюджет МО «Город Отрадное»</w:t>
            </w:r>
            <w:r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 на 162 </w:t>
            </w:r>
            <w:proofErr w:type="spellStart"/>
            <w:r w:rsidRPr="009853E3">
              <w:rPr>
                <w:rFonts w:ascii="Times New Roman" w:eastAsia="Times New Roman" w:hAnsi="Times New Roman" w:cs="Times New Roman"/>
                <w:lang w:eastAsia="ru-RU"/>
              </w:rPr>
              <w:t>тыс.руб</w:t>
            </w:r>
            <w:proofErr w:type="spellEnd"/>
            <w:r w:rsidRPr="009853E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CB4AAD"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 связано с </w:t>
            </w:r>
            <w:r w:rsidR="000C7511"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увеличением </w:t>
            </w:r>
            <w:r w:rsidR="00433773" w:rsidRPr="009853E3">
              <w:rPr>
                <w:rFonts w:ascii="Times New Roman" w:eastAsia="Times New Roman" w:hAnsi="Times New Roman" w:cs="Times New Roman"/>
                <w:lang w:eastAsia="ru-RU"/>
              </w:rPr>
              <w:t>количества лиц</w:t>
            </w:r>
            <w:r w:rsidR="000C7511" w:rsidRPr="009853E3">
              <w:rPr>
                <w:rFonts w:ascii="Times New Roman" w:eastAsia="Times New Roman" w:hAnsi="Times New Roman" w:cs="Times New Roman"/>
                <w:lang w:eastAsia="ru-RU"/>
              </w:rPr>
              <w:t>, освобожденных от уплаты налога</w:t>
            </w:r>
            <w:r w:rsidR="00CB4AAD" w:rsidRPr="009853E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ED7F6E"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853E3">
              <w:rPr>
                <w:rFonts w:ascii="Times New Roman" w:eastAsia="Times New Roman" w:hAnsi="Times New Roman" w:cs="Times New Roman"/>
                <w:lang w:eastAsia="ru-RU"/>
              </w:rPr>
              <w:t xml:space="preserve">Но в общей сумме налога, подлежащего к уплате, сумма налоговых льгот за 2024 год уменьшилась до 3,4% (в 2023 г. составляла 3,8%) </w:t>
            </w:r>
            <w:r w:rsidR="00ED7F6E" w:rsidRPr="009853E3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ЛЬГОТЫ ПРИЗНАНЫ ЭФФЕКТИВНЫМИ.</w:t>
            </w:r>
            <w:r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Но, проанализировав данный рост налоговых расходов, в 2025 году были приняты решения об отмене и уменьшении некоторых категорий налогоплательщиков.</w:t>
            </w:r>
          </w:p>
        </w:tc>
      </w:tr>
      <w:tr w:rsidR="00086302" w:rsidRPr="00086302" w:rsidTr="00834345">
        <w:trPr>
          <w:trHeight w:val="1082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плательщиков налогов, сборов в отчетном финансовому году (единиц)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C415C" w:rsidRPr="00BF35BA" w:rsidRDefault="00F54CDD" w:rsidP="00946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22 015</w:t>
            </w:r>
          </w:p>
        </w:tc>
      </w:tr>
      <w:tr w:rsidR="00086302" w:rsidRPr="00086302" w:rsidTr="00834345">
        <w:trPr>
          <w:trHeight w:val="1496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плательщиков налогов, сборов, воспользовавшихся правом на получение налоговых льгот, освобождений и иных преференций в отчетном финансовом году (единиц)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C415C" w:rsidRPr="00BF35BA" w:rsidRDefault="00F54CDD" w:rsidP="007E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</w:tr>
      <w:tr w:rsidR="00086302" w:rsidRPr="00086302" w:rsidTr="00834345">
        <w:trPr>
          <w:trHeight w:val="1935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налога, подлежащая уплате в бюджет МО «Город Отрадное» (</w:t>
            </w:r>
            <w:r w:rsidR="00AC2880"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рублей) в отчетном финансовом году</w:t>
            </w:r>
          </w:p>
          <w:p w:rsidR="00FC415C" w:rsidRPr="00086302" w:rsidRDefault="00FC415C" w:rsidP="00FC415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FC415C" w:rsidRPr="00086302" w:rsidRDefault="00FC415C" w:rsidP="00FC415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C415C" w:rsidRPr="00BF35BA" w:rsidRDefault="00F54CDD" w:rsidP="007E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54 221</w:t>
            </w:r>
          </w:p>
        </w:tc>
      </w:tr>
      <w:tr w:rsidR="00086302" w:rsidRPr="00086302" w:rsidTr="00481916">
        <w:trPr>
          <w:trHeight w:val="2438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7E67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5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FC415C" w:rsidRPr="00086302" w:rsidRDefault="00FC415C" w:rsidP="00AC28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Сумма налога, не поступившая в бюджет в связи с предоставлением </w:t>
            </w:r>
            <w:r w:rsidR="00E60DAB"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алогоплательщиком льгот по налогу за отчетн</w:t>
            </w:r>
            <w:r w:rsidR="00E60DAB"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ый финансовый</w:t>
            </w: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 (</w:t>
            </w:r>
            <w:r w:rsidR="00AC2880"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</w:t>
            </w:r>
            <w:r w:rsidRPr="000863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рублей)</w:t>
            </w:r>
          </w:p>
        </w:tc>
        <w:tc>
          <w:tcPr>
            <w:tcW w:w="3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FC415C" w:rsidRPr="00BF35BA" w:rsidRDefault="00F54CDD" w:rsidP="007E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1 866</w:t>
            </w:r>
          </w:p>
        </w:tc>
      </w:tr>
    </w:tbl>
    <w:p w:rsidR="00FC415C" w:rsidRPr="00086302" w:rsidRDefault="00FC415C" w:rsidP="00FC415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0" w:name="_GoBack"/>
      <w:bookmarkEnd w:id="0"/>
    </w:p>
    <w:p w:rsidR="00FC415C" w:rsidRPr="00086302" w:rsidRDefault="00FC415C" w:rsidP="00FC415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86302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FC415C" w:rsidRPr="00086302" w:rsidRDefault="00FC415C" w:rsidP="00FC415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86302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FC415C" w:rsidRPr="00086302" w:rsidRDefault="00FC415C" w:rsidP="00FC415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86302">
        <w:rPr>
          <w:rFonts w:ascii="Arial" w:eastAsia="Times New Roman" w:hAnsi="Arial" w:cs="Arial"/>
          <w:sz w:val="20"/>
          <w:szCs w:val="20"/>
          <w:lang w:eastAsia="ru-RU"/>
        </w:rPr>
        <w:t> </w:t>
      </w:r>
    </w:p>
    <w:p w:rsidR="00FC415C" w:rsidRPr="00086302" w:rsidRDefault="00FC415C" w:rsidP="00FC415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FC415C" w:rsidRPr="00086302" w:rsidRDefault="00FC415C" w:rsidP="00FC415C"/>
    <w:p w:rsidR="0082216B" w:rsidRPr="00086302" w:rsidRDefault="0082216B" w:rsidP="00FC415C"/>
    <w:sectPr w:rsidR="0082216B" w:rsidRPr="00086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C0239"/>
    <w:multiLevelType w:val="hybridMultilevel"/>
    <w:tmpl w:val="BA98FD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AB7"/>
    <w:rsid w:val="000064E2"/>
    <w:rsid w:val="000153EC"/>
    <w:rsid w:val="000260DC"/>
    <w:rsid w:val="00086302"/>
    <w:rsid w:val="000C7511"/>
    <w:rsid w:val="00142E67"/>
    <w:rsid w:val="002B2226"/>
    <w:rsid w:val="002E3C59"/>
    <w:rsid w:val="00344CB9"/>
    <w:rsid w:val="00433773"/>
    <w:rsid w:val="00481916"/>
    <w:rsid w:val="004C1DA6"/>
    <w:rsid w:val="005933F7"/>
    <w:rsid w:val="005B0B0B"/>
    <w:rsid w:val="0066604B"/>
    <w:rsid w:val="00747C0C"/>
    <w:rsid w:val="007508C4"/>
    <w:rsid w:val="0082216B"/>
    <w:rsid w:val="00834345"/>
    <w:rsid w:val="00862AB7"/>
    <w:rsid w:val="00872912"/>
    <w:rsid w:val="008B2B98"/>
    <w:rsid w:val="00937292"/>
    <w:rsid w:val="00946597"/>
    <w:rsid w:val="009853E3"/>
    <w:rsid w:val="009A2A93"/>
    <w:rsid w:val="00A90364"/>
    <w:rsid w:val="00AC2880"/>
    <w:rsid w:val="00AE4AEE"/>
    <w:rsid w:val="00BF35BA"/>
    <w:rsid w:val="00CB4AAD"/>
    <w:rsid w:val="00CD1670"/>
    <w:rsid w:val="00D46962"/>
    <w:rsid w:val="00DA5832"/>
    <w:rsid w:val="00E403BC"/>
    <w:rsid w:val="00E60DAB"/>
    <w:rsid w:val="00E73AD8"/>
    <w:rsid w:val="00ED7F6E"/>
    <w:rsid w:val="00F54CDD"/>
    <w:rsid w:val="00F81F68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6E6F4"/>
  <w15:chartTrackingRefBased/>
  <w15:docId w15:val="{304CE9DD-A6C8-4674-9D59-6ED9938D5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16B"/>
    <w:pPr>
      <w:ind w:left="720"/>
      <w:contextualSpacing/>
    </w:pPr>
  </w:style>
  <w:style w:type="paragraph" w:styleId="a4">
    <w:name w:val="No Spacing"/>
    <w:uiPriority w:val="1"/>
    <w:qFormat/>
    <w:rsid w:val="008B2B9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B2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2B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2026-01-13T14:42:00Z</cp:lastPrinted>
  <dcterms:created xsi:type="dcterms:W3CDTF">2026-01-13T14:40:00Z</dcterms:created>
  <dcterms:modified xsi:type="dcterms:W3CDTF">2026-01-13T14:54:00Z</dcterms:modified>
</cp:coreProperties>
</file>