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30754B" w14:textId="4B69F425" w:rsidR="00673B6C" w:rsidRPr="00FF1322" w:rsidRDefault="00673B6C" w:rsidP="00FF132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1322">
        <w:rPr>
          <w:rFonts w:ascii="Times New Roman" w:hAnsi="Times New Roman" w:cs="Times New Roman"/>
          <w:b/>
          <w:bCs/>
          <w:sz w:val="28"/>
          <w:szCs w:val="28"/>
        </w:rPr>
        <w:t>Доклад</w:t>
      </w:r>
    </w:p>
    <w:p w14:paraId="7E519C12" w14:textId="12F32BC9" w:rsidR="00537C87" w:rsidRDefault="00DB572E" w:rsidP="00737D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673B6C">
        <w:rPr>
          <w:rFonts w:ascii="Times New Roman" w:hAnsi="Times New Roman" w:cs="Times New Roman"/>
          <w:b/>
          <w:sz w:val="28"/>
          <w:szCs w:val="28"/>
        </w:rPr>
        <w:t xml:space="preserve"> р</w:t>
      </w:r>
      <w:r w:rsidR="00673B6C" w:rsidRPr="00673B6C">
        <w:rPr>
          <w:rFonts w:ascii="Times New Roman" w:hAnsi="Times New Roman" w:cs="Times New Roman"/>
          <w:b/>
          <w:sz w:val="28"/>
          <w:szCs w:val="28"/>
        </w:rPr>
        <w:t>езультат</w:t>
      </w:r>
      <w:r w:rsidR="00673B6C">
        <w:rPr>
          <w:rFonts w:ascii="Times New Roman" w:hAnsi="Times New Roman" w:cs="Times New Roman"/>
          <w:b/>
          <w:sz w:val="28"/>
          <w:szCs w:val="28"/>
        </w:rPr>
        <w:t>ах</w:t>
      </w:r>
      <w:r w:rsidR="00673B6C" w:rsidRPr="00673B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7D60">
        <w:rPr>
          <w:rFonts w:ascii="Times New Roman" w:hAnsi="Times New Roman" w:cs="Times New Roman"/>
          <w:b/>
          <w:sz w:val="28"/>
          <w:szCs w:val="28"/>
        </w:rPr>
        <w:t>мониторинга</w:t>
      </w:r>
      <w:r w:rsidR="00673B6C" w:rsidRPr="00673B6C">
        <w:rPr>
          <w:rFonts w:ascii="Times New Roman" w:hAnsi="Times New Roman" w:cs="Times New Roman"/>
          <w:b/>
          <w:sz w:val="28"/>
          <w:szCs w:val="28"/>
        </w:rPr>
        <w:t xml:space="preserve"> качества финансового менеджмента главных </w:t>
      </w:r>
      <w:r w:rsidR="00737D60">
        <w:rPr>
          <w:rFonts w:ascii="Times New Roman" w:hAnsi="Times New Roman" w:cs="Times New Roman"/>
          <w:b/>
          <w:sz w:val="28"/>
          <w:szCs w:val="28"/>
        </w:rPr>
        <w:t>администраторов</w:t>
      </w:r>
      <w:r w:rsidR="00673B6C" w:rsidRPr="00673B6C">
        <w:rPr>
          <w:rFonts w:ascii="Times New Roman" w:hAnsi="Times New Roman" w:cs="Times New Roman"/>
          <w:b/>
          <w:sz w:val="28"/>
          <w:szCs w:val="28"/>
        </w:rPr>
        <w:t xml:space="preserve"> средств бюджета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Отрадненского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городского поселения</w:t>
      </w:r>
      <w:r w:rsidR="00673B6C" w:rsidRPr="00673B6C">
        <w:rPr>
          <w:rFonts w:ascii="Times New Roman" w:hAnsi="Times New Roman" w:cs="Times New Roman"/>
          <w:b/>
          <w:sz w:val="28"/>
          <w:szCs w:val="28"/>
        </w:rPr>
        <w:t xml:space="preserve"> Кировского муниципальног</w:t>
      </w:r>
      <w:r w:rsidR="00673B6C">
        <w:rPr>
          <w:rFonts w:ascii="Times New Roman" w:hAnsi="Times New Roman" w:cs="Times New Roman"/>
          <w:b/>
          <w:sz w:val="28"/>
          <w:szCs w:val="28"/>
        </w:rPr>
        <w:t>о</w:t>
      </w:r>
      <w:r w:rsidR="00737D6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73B6C" w:rsidRPr="00673B6C">
        <w:rPr>
          <w:rFonts w:ascii="Times New Roman" w:hAnsi="Times New Roman" w:cs="Times New Roman"/>
          <w:b/>
          <w:sz w:val="28"/>
          <w:szCs w:val="28"/>
        </w:rPr>
        <w:t>района Ле</w:t>
      </w:r>
      <w:r w:rsidR="004462C5">
        <w:rPr>
          <w:rFonts w:ascii="Times New Roman" w:hAnsi="Times New Roman" w:cs="Times New Roman"/>
          <w:b/>
          <w:sz w:val="28"/>
          <w:szCs w:val="28"/>
        </w:rPr>
        <w:t xml:space="preserve">нинградской области за </w:t>
      </w:r>
      <w:r>
        <w:rPr>
          <w:rFonts w:ascii="Times New Roman" w:hAnsi="Times New Roman" w:cs="Times New Roman"/>
          <w:b/>
          <w:sz w:val="28"/>
          <w:szCs w:val="28"/>
        </w:rPr>
        <w:t>2025</w:t>
      </w:r>
      <w:r w:rsidR="00673B6C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14:paraId="1BDD5AB3" w14:textId="77777777" w:rsidR="00673B6C" w:rsidRDefault="00673B6C" w:rsidP="00673B6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D596B0D" w14:textId="3848C56E" w:rsidR="00737D60" w:rsidRDefault="00DB572E" w:rsidP="00DB572E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Администрацией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Отрадненского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городского поселения</w:t>
      </w:r>
      <w:r w:rsidR="00737D60"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Hlk99700170"/>
      <w:r w:rsidR="00737D60"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Кировского муниципального района Ленинградской области</w:t>
      </w:r>
      <w:bookmarkEnd w:id="0"/>
      <w:r w:rsidR="00737D60"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(далее – МО «Город Отрадное» </w:t>
      </w:r>
      <w:r w:rsidR="00737D60"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со </w:t>
      </w:r>
      <w:hyperlink r:id="rId6" w:history="1">
        <w:r w:rsidR="00737D60" w:rsidRPr="00737D6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статьей 160.2-1</w:t>
        </w:r>
      </w:hyperlink>
      <w:r w:rsidR="00737D60"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Бюджетного кодекса Российской Федерации</w:t>
      </w:r>
      <w:r w:rsidR="000271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Постановлением администрации МО «Город Отрадное» о</w:t>
      </w:r>
      <w:r w:rsidRPr="00DB572E">
        <w:rPr>
          <w:rFonts w:ascii="Times New Roman" w:eastAsia="Times New Roman" w:hAnsi="Times New Roman" w:cs="Times New Roman"/>
          <w:sz w:val="28"/>
          <w:szCs w:val="28"/>
          <w:lang w:eastAsia="ru-RU"/>
        </w:rPr>
        <w:t>т 12 сентября 2025 года № 472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DB5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утверждении порядка проведения мониторинга качества финансового менеджмента главных администраторов средств бюджета </w:t>
      </w:r>
      <w:proofErr w:type="spellStart"/>
      <w:r w:rsidRPr="00DB572E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Отрадненского</w:t>
      </w:r>
      <w:proofErr w:type="spellEnd"/>
      <w:r w:rsidRPr="00DB5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городского поселения Кировского муниципального района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B572E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Ленинградской области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DB5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37D60"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 мониторинг качества финансового менеджмента главных администраторов средств бюджета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 «Город Отрадное»</w:t>
      </w:r>
      <w:r w:rsidR="00737D60"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</w:t>
      </w:r>
      <w:r w:rsidR="00686EE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737D60"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ГАБС</w:t>
      </w:r>
      <w:r w:rsidR="00686E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bookmarkStart w:id="1" w:name="_Hlk99704691"/>
      <w:r w:rsidR="00686EE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мониторинга ГАБС</w:t>
      </w:r>
      <w:bookmarkEnd w:id="1"/>
      <w:r w:rsidR="00737D60"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за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2025</w:t>
      </w:r>
      <w:r w:rsidR="00737D60"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год.</w:t>
      </w:r>
    </w:p>
    <w:p w14:paraId="3B4CC008" w14:textId="19A045BF" w:rsidR="00CE2ECF" w:rsidRDefault="000538B9" w:rsidP="00261D4F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</w:rPr>
        <w:t>Согласно п</w:t>
      </w:r>
      <w:r w:rsidR="0099748A">
        <w:rPr>
          <w:rFonts w:ascii="Times New Roman" w:hAnsi="Times New Roman" w:cs="Times New Roman"/>
          <w:bCs/>
          <w:sz w:val="28"/>
          <w:szCs w:val="28"/>
        </w:rPr>
        <w:t>ункту</w:t>
      </w:r>
      <w:r>
        <w:rPr>
          <w:rFonts w:ascii="Times New Roman" w:hAnsi="Times New Roman" w:cs="Times New Roman"/>
          <w:bCs/>
          <w:sz w:val="28"/>
          <w:szCs w:val="28"/>
        </w:rPr>
        <w:t xml:space="preserve"> 2.5.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Порядка мониторинга ГАБС ранжирование ГАБС осуществляется в зависимости от значений оценок качества финансового менеджмента ГАБС в порядке убывания оценок, по двум рейтингам:</w:t>
      </w:r>
    </w:p>
    <w:p w14:paraId="258B8636" w14:textId="6E44A36D" w:rsidR="000538B9" w:rsidRDefault="000538B9" w:rsidP="00261D4F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рейтинг </w:t>
      </w:r>
      <w:r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030C1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осуществляющих полномочия ГРБС в отношении казенных учреждений и полномочия учредителя в отношении бюджетных и автономных учреждений в отчетном году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EC3FD9A" w14:textId="56B6733A" w:rsidR="005D70BD" w:rsidRDefault="000538B9" w:rsidP="005D70BD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рейтинг </w:t>
      </w:r>
      <w:r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030C1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осуществляющих полномочия ГРБС в отношении казенных учреждений и полномочия учредителя в отношении бюджетных и автономных учреждений в отчетном году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06F5967" w14:textId="7D504C7C" w:rsidR="008F3BA2" w:rsidRDefault="008F3BA2" w:rsidP="005D70BD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C9321F8" w14:textId="77777777" w:rsidR="00202294" w:rsidRDefault="00202294" w:rsidP="005D70BD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0FAF5DA" w14:textId="5F3B0FB8" w:rsidR="008F3BA2" w:rsidRPr="008F3BA2" w:rsidRDefault="000003A7" w:rsidP="008F3BA2">
      <w:pPr>
        <w:widowControl w:val="0"/>
        <w:autoSpaceDE w:val="0"/>
        <w:autoSpaceDN w:val="0"/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="008F3BA2" w:rsidRPr="008F3BA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Мониторинг качества финансового менеджмента ГАБС, не осуществляющих полномочия ГРБС в отношении казенных учреждений и полномочия учредителя в отношении бюджетных и автономных</w:t>
      </w:r>
    </w:p>
    <w:p w14:paraId="13938CB9" w14:textId="3AC59C62" w:rsidR="008F3BA2" w:rsidRDefault="008F3BA2" w:rsidP="008F3BA2">
      <w:pPr>
        <w:widowControl w:val="0"/>
        <w:autoSpaceDE w:val="0"/>
        <w:autoSpaceDN w:val="0"/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8F3BA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учреждений в отчетном году</w:t>
      </w:r>
    </w:p>
    <w:p w14:paraId="4A0D3EE2" w14:textId="77777777" w:rsidR="008F3BA2" w:rsidRPr="008F3BA2" w:rsidRDefault="008F3BA2" w:rsidP="008F3BA2">
      <w:pPr>
        <w:widowControl w:val="0"/>
        <w:autoSpaceDE w:val="0"/>
        <w:autoSpaceDN w:val="0"/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14:paraId="555CDE40" w14:textId="43998B14" w:rsidR="00585789" w:rsidRDefault="00737D60" w:rsidP="006076CA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итогам проведенного мониторинга </w:t>
      </w:r>
      <w:r w:rsidR="0013427C"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качества финансового менеджмента</w:t>
      </w:r>
      <w:r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ГАБС</w:t>
      </w:r>
      <w:r w:rsidR="00303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3030C1" w:rsidRPr="003030C1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осуществляющих полномочия ГРБС в отношении казенных учреждений и полномочия учредителя в отношении бюджетных и автономных учреждений в отчетном году</w:t>
      </w:r>
      <w:r w:rsidR="000003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(отчета о результатах </w:t>
      </w:r>
      <w:r w:rsidR="000003A7"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мониторинга качества финансового менеджмента ГАБС</w:t>
      </w:r>
      <w:r w:rsidR="000003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0003A7" w:rsidRPr="003030C1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осуществляющих полномочия ГРБС в отношении казенных учреждений и полномочия учредителя в отношении бюджетных и автономных учреждений в отчетном году</w:t>
      </w:r>
      <w:r w:rsidR="000003A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0003A7"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 степень качества финансового менеджмента </w:t>
      </w:r>
      <w:r w:rsidR="00585789" w:rsidRPr="0058578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присвоена</w:t>
      </w:r>
      <w:r w:rsidR="005857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022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единственному ГАБС в данной категории: </w:t>
      </w:r>
      <w:r w:rsidR="006076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02294" w:rsidRPr="0020229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</w:t>
      </w:r>
      <w:r w:rsidR="00202294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202294" w:rsidRPr="002022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депутатов МО «Город Отрадное»</w:t>
      </w:r>
      <w:r w:rsidR="002022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итоговой оценкой 85 баллов.</w:t>
      </w:r>
    </w:p>
    <w:p w14:paraId="747964C4" w14:textId="79D21FBD" w:rsidR="00202294" w:rsidRDefault="00202294" w:rsidP="006076CA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качества финансового менеджмента за 2024 год проводилась по иному порядку, который отменен в сентябре 2025 года. Так как критерии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оценки изменились, сравнивать качество финансового менеджмента</w:t>
      </w:r>
      <w:r w:rsidRPr="00202294">
        <w:t xml:space="preserve"> </w:t>
      </w:r>
      <w:r w:rsidRPr="0020229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022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депутатов МО «Город Отрадное»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2025 с 2024 годом нецелесообразно.</w:t>
      </w:r>
    </w:p>
    <w:p w14:paraId="02B62A52" w14:textId="77777777" w:rsidR="00032322" w:rsidRDefault="00032322" w:rsidP="00032322">
      <w:pPr>
        <w:widowControl w:val="0"/>
        <w:autoSpaceDE w:val="0"/>
        <w:autoSpaceDN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14:paraId="7F68F64C" w14:textId="77777777" w:rsidR="00202294" w:rsidRDefault="00202294" w:rsidP="00032322">
      <w:pPr>
        <w:widowControl w:val="0"/>
        <w:autoSpaceDE w:val="0"/>
        <w:autoSpaceDN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14:paraId="48257742" w14:textId="038AD062" w:rsidR="00032322" w:rsidRPr="00032322" w:rsidRDefault="00032322" w:rsidP="00032322">
      <w:pPr>
        <w:widowControl w:val="0"/>
        <w:autoSpaceDE w:val="0"/>
        <w:autoSpaceDN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03232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Мониторинг качества финансового менеджмента ГАБС, осуществляющих полномочия ГРБС в отношении казенных учреждений и полномочия учредителя в отношении бюджетных и автономных</w:t>
      </w:r>
    </w:p>
    <w:p w14:paraId="7F5BFBE8" w14:textId="605CFE0F" w:rsidR="00737D60" w:rsidRPr="00032322" w:rsidRDefault="00032322" w:rsidP="00032322">
      <w:pPr>
        <w:widowControl w:val="0"/>
        <w:autoSpaceDE w:val="0"/>
        <w:autoSpaceDN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03232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учреждений в отчетном году</w:t>
      </w:r>
    </w:p>
    <w:p w14:paraId="276A4751" w14:textId="77777777" w:rsidR="008F3BA2" w:rsidRDefault="008F3BA2" w:rsidP="008F3BA2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91EE32B" w14:textId="10DDC70C" w:rsidR="008F3BA2" w:rsidRPr="00737D60" w:rsidRDefault="008F3BA2" w:rsidP="008F3BA2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итогам проведенного мониторинга качества финансового менеджмента ГАБС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030C1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осуществляющих полномочия ГРБС в отношении казенных учреждений и полномочия учредителя в отношении бюджетных и автономных учреждений в отчетном году</w:t>
      </w:r>
      <w:r w:rsidR="000003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2" w:name="_Hlk100216063"/>
      <w:r w:rsidR="000003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(отчета о результатах </w:t>
      </w:r>
      <w:r w:rsidR="000003A7"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мониторинга качества финансового менеджмента ГАБС</w:t>
      </w:r>
      <w:r w:rsidR="000003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0003A7" w:rsidRPr="003030C1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осуществляющих полномочия ГРБС в отношении казенных учреждений и полномочия учредителя в отношении бюджетных и автономных учреждений в отчетном году</w:t>
      </w:r>
      <w:r w:rsidR="000003A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End w:id="2"/>
      <w:r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="00BC49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степень качества финансового менеджмента</w:t>
      </w:r>
      <w:r w:rsidR="00032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02294" w:rsidRPr="002022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единственному ГАБС в данной категории:  </w:t>
      </w:r>
      <w:r w:rsidR="00202294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администрации</w:t>
      </w:r>
      <w:r w:rsidR="00202294" w:rsidRPr="002022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 «Город Отрадное» с итоговой оценкой 8</w:t>
      </w:r>
      <w:r w:rsidR="00202294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202294" w:rsidRPr="002022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баллов.</w:t>
      </w:r>
    </w:p>
    <w:p w14:paraId="1E952B8C" w14:textId="0C0CBD12" w:rsidR="000003A7" w:rsidRDefault="00202294" w:rsidP="00202294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294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качества финансового менеджмента за 2024 год проводилась по иному порядку, который отменен в сентябре 2025 года. Так как критерии оценки изменились, сравнивать качество финансового менеджмента</w:t>
      </w:r>
      <w:r w:rsidR="006A315F" w:rsidRPr="006A315F">
        <w:t xml:space="preserve"> </w:t>
      </w:r>
      <w:r w:rsidR="006A315F" w:rsidRPr="006A315F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администрации МО «Город Отрадное»</w:t>
      </w:r>
      <w:r w:rsidRPr="002022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2025 с 2024 годом нецелесообразно.</w:t>
      </w:r>
    </w:p>
    <w:p w14:paraId="36CF98B0" w14:textId="55215920" w:rsidR="00202294" w:rsidRDefault="00202294" w:rsidP="00202294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B64FB82" w14:textId="77777777" w:rsidR="00202294" w:rsidRDefault="00202294" w:rsidP="00202294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DBD08ED" w14:textId="49350A4C" w:rsidR="008F3BA2" w:rsidRPr="00801F22" w:rsidRDefault="00801F22" w:rsidP="00737D6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1F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результатам проведения мониторинга </w:t>
      </w:r>
      <w:r w:rsidR="00655425" w:rsidRPr="00737D60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качества финансового менеджмента ГАБС</w:t>
      </w:r>
      <w:r w:rsidR="006554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представляется целесообразным предоставление сведений о ходе реализации мер, направленных на повышение качества финансового менеджмента.</w:t>
      </w:r>
    </w:p>
    <w:p w14:paraId="64D3D2C4" w14:textId="12D8EE96" w:rsidR="00655425" w:rsidRDefault="00655425" w:rsidP="00BD3D98">
      <w:pPr>
        <w:pStyle w:val="a3"/>
        <w:spacing w:after="0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745B654" w14:textId="77777777" w:rsidR="000003A7" w:rsidRPr="00801F22" w:rsidRDefault="000003A7" w:rsidP="00BD3D98">
      <w:pPr>
        <w:pStyle w:val="a3"/>
        <w:spacing w:after="0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84EF684" w14:textId="00CFEBE6" w:rsidR="00655425" w:rsidRDefault="00202294" w:rsidP="00E250D7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Глава администрации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А.С.Морозов</w:t>
      </w:r>
      <w:proofErr w:type="spellEnd"/>
    </w:p>
    <w:p w14:paraId="7FCCAF02" w14:textId="77777777" w:rsidR="00B478B2" w:rsidRPr="00E250D7" w:rsidRDefault="00B478B2" w:rsidP="00E250D7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14:paraId="1983BBEE" w14:textId="77777777" w:rsidR="006A315F" w:rsidRDefault="006A315F">
      <w:pPr>
        <w:spacing w:after="0"/>
        <w:jc w:val="both"/>
        <w:rPr>
          <w:rFonts w:ascii="Times New Roman" w:hAnsi="Times New Roman" w:cs="Times New Roman"/>
          <w:bCs/>
        </w:rPr>
      </w:pPr>
    </w:p>
    <w:p w14:paraId="78FBFA1F" w14:textId="77777777" w:rsidR="006A315F" w:rsidRDefault="006A315F">
      <w:pPr>
        <w:spacing w:after="0"/>
        <w:jc w:val="both"/>
        <w:rPr>
          <w:rFonts w:ascii="Times New Roman" w:hAnsi="Times New Roman" w:cs="Times New Roman"/>
          <w:bCs/>
        </w:rPr>
      </w:pPr>
    </w:p>
    <w:p w14:paraId="1ADC1D11" w14:textId="77777777" w:rsidR="006A315F" w:rsidRDefault="006A315F">
      <w:pPr>
        <w:spacing w:after="0"/>
        <w:jc w:val="both"/>
        <w:rPr>
          <w:rFonts w:ascii="Times New Roman" w:hAnsi="Times New Roman" w:cs="Times New Roman"/>
          <w:bCs/>
        </w:rPr>
      </w:pPr>
    </w:p>
    <w:p w14:paraId="6EC9BA63" w14:textId="77777777" w:rsidR="006A315F" w:rsidRDefault="006A315F">
      <w:pPr>
        <w:spacing w:after="0"/>
        <w:jc w:val="both"/>
        <w:rPr>
          <w:rFonts w:ascii="Times New Roman" w:hAnsi="Times New Roman" w:cs="Times New Roman"/>
          <w:bCs/>
        </w:rPr>
      </w:pPr>
    </w:p>
    <w:p w14:paraId="46EE0844" w14:textId="77777777" w:rsidR="006A315F" w:rsidRDefault="006A315F">
      <w:pPr>
        <w:spacing w:after="0"/>
        <w:jc w:val="both"/>
        <w:rPr>
          <w:rFonts w:ascii="Times New Roman" w:hAnsi="Times New Roman" w:cs="Times New Roman"/>
          <w:bCs/>
        </w:rPr>
      </w:pPr>
    </w:p>
    <w:p w14:paraId="406FCB33" w14:textId="77777777" w:rsidR="006A315F" w:rsidRDefault="006A315F">
      <w:pPr>
        <w:spacing w:after="0"/>
        <w:jc w:val="both"/>
        <w:rPr>
          <w:rFonts w:ascii="Times New Roman" w:hAnsi="Times New Roman" w:cs="Times New Roman"/>
          <w:bCs/>
        </w:rPr>
      </w:pPr>
    </w:p>
    <w:p w14:paraId="0EAD15F1" w14:textId="77777777" w:rsidR="006A315F" w:rsidRDefault="006A315F">
      <w:pPr>
        <w:spacing w:after="0"/>
        <w:jc w:val="both"/>
        <w:rPr>
          <w:rFonts w:ascii="Times New Roman" w:hAnsi="Times New Roman" w:cs="Times New Roman"/>
          <w:bCs/>
        </w:rPr>
      </w:pPr>
    </w:p>
    <w:p w14:paraId="332AF43E" w14:textId="77777777" w:rsidR="006A315F" w:rsidRDefault="006A315F">
      <w:pPr>
        <w:spacing w:after="0"/>
        <w:jc w:val="both"/>
        <w:rPr>
          <w:rFonts w:ascii="Times New Roman" w:hAnsi="Times New Roman" w:cs="Times New Roman"/>
          <w:bCs/>
        </w:rPr>
      </w:pPr>
    </w:p>
    <w:p w14:paraId="2A3BCAE2" w14:textId="77777777" w:rsidR="006A315F" w:rsidRDefault="006A315F">
      <w:pPr>
        <w:spacing w:after="0"/>
        <w:jc w:val="both"/>
        <w:rPr>
          <w:rFonts w:ascii="Times New Roman" w:hAnsi="Times New Roman" w:cs="Times New Roman"/>
          <w:bCs/>
        </w:rPr>
      </w:pPr>
    </w:p>
    <w:p w14:paraId="68A15B2F" w14:textId="77777777" w:rsidR="006A315F" w:rsidRDefault="006A315F">
      <w:pPr>
        <w:spacing w:after="0"/>
        <w:jc w:val="both"/>
        <w:rPr>
          <w:rFonts w:ascii="Times New Roman" w:hAnsi="Times New Roman" w:cs="Times New Roman"/>
          <w:bCs/>
        </w:rPr>
      </w:pPr>
    </w:p>
    <w:p w14:paraId="1AE3A4B3" w14:textId="52E2FA18" w:rsidR="00234BDA" w:rsidRPr="00673B6C" w:rsidRDefault="0065542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3" w:name="_GoBack"/>
      <w:bookmarkEnd w:id="3"/>
      <w:r w:rsidRPr="00655425">
        <w:rPr>
          <w:rFonts w:ascii="Times New Roman" w:hAnsi="Times New Roman" w:cs="Times New Roman"/>
          <w:bCs/>
        </w:rPr>
        <w:t xml:space="preserve">Исполнитель: </w:t>
      </w:r>
      <w:proofErr w:type="spellStart"/>
      <w:r w:rsidR="00202294">
        <w:rPr>
          <w:rFonts w:ascii="Times New Roman" w:hAnsi="Times New Roman" w:cs="Times New Roman"/>
          <w:bCs/>
        </w:rPr>
        <w:t>Косицкая</w:t>
      </w:r>
      <w:proofErr w:type="spellEnd"/>
      <w:r w:rsidR="00202294">
        <w:rPr>
          <w:rFonts w:ascii="Times New Roman" w:hAnsi="Times New Roman" w:cs="Times New Roman"/>
          <w:bCs/>
        </w:rPr>
        <w:t xml:space="preserve"> Т.В.</w:t>
      </w:r>
    </w:p>
    <w:sectPr w:rsidR="00234BDA" w:rsidRPr="00673B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F6ADA"/>
    <w:multiLevelType w:val="multilevel"/>
    <w:tmpl w:val="553EA3B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3DB746BE"/>
    <w:multiLevelType w:val="multilevel"/>
    <w:tmpl w:val="46267916"/>
    <w:lvl w:ilvl="0">
      <w:start w:val="5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44E53CC5"/>
    <w:multiLevelType w:val="hybridMultilevel"/>
    <w:tmpl w:val="4B3499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425FA9"/>
    <w:multiLevelType w:val="hybridMultilevel"/>
    <w:tmpl w:val="0128B0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4BB"/>
    <w:rsid w:val="000003A7"/>
    <w:rsid w:val="000003DA"/>
    <w:rsid w:val="00002261"/>
    <w:rsid w:val="00002B21"/>
    <w:rsid w:val="00016789"/>
    <w:rsid w:val="000271E4"/>
    <w:rsid w:val="00032322"/>
    <w:rsid w:val="000536BD"/>
    <w:rsid w:val="000538B9"/>
    <w:rsid w:val="00067B49"/>
    <w:rsid w:val="00071526"/>
    <w:rsid w:val="0007677B"/>
    <w:rsid w:val="00080346"/>
    <w:rsid w:val="0008399D"/>
    <w:rsid w:val="00086029"/>
    <w:rsid w:val="000A4595"/>
    <w:rsid w:val="000A7A2F"/>
    <w:rsid w:val="000B7AC8"/>
    <w:rsid w:val="000C10C5"/>
    <w:rsid w:val="000C1846"/>
    <w:rsid w:val="000C2E36"/>
    <w:rsid w:val="000C7079"/>
    <w:rsid w:val="000F37E9"/>
    <w:rsid w:val="000F734A"/>
    <w:rsid w:val="00110459"/>
    <w:rsid w:val="0011285A"/>
    <w:rsid w:val="00122C14"/>
    <w:rsid w:val="001259D3"/>
    <w:rsid w:val="0013427C"/>
    <w:rsid w:val="00136D99"/>
    <w:rsid w:val="001543AC"/>
    <w:rsid w:val="00164BB5"/>
    <w:rsid w:val="00165022"/>
    <w:rsid w:val="00183BA6"/>
    <w:rsid w:val="001A0C81"/>
    <w:rsid w:val="001A23B0"/>
    <w:rsid w:val="001A2D10"/>
    <w:rsid w:val="001B1B69"/>
    <w:rsid w:val="001C3783"/>
    <w:rsid w:val="001D6A51"/>
    <w:rsid w:val="001E78A1"/>
    <w:rsid w:val="001F2955"/>
    <w:rsid w:val="00202294"/>
    <w:rsid w:val="00203ED6"/>
    <w:rsid w:val="00205EF4"/>
    <w:rsid w:val="00211954"/>
    <w:rsid w:val="00226E01"/>
    <w:rsid w:val="00232E4C"/>
    <w:rsid w:val="00234BDA"/>
    <w:rsid w:val="0025410F"/>
    <w:rsid w:val="00261D4F"/>
    <w:rsid w:val="002625A7"/>
    <w:rsid w:val="00263B29"/>
    <w:rsid w:val="002852BC"/>
    <w:rsid w:val="0029393A"/>
    <w:rsid w:val="002E5E7C"/>
    <w:rsid w:val="003030C1"/>
    <w:rsid w:val="00324011"/>
    <w:rsid w:val="003338FA"/>
    <w:rsid w:val="003408E8"/>
    <w:rsid w:val="00354EA9"/>
    <w:rsid w:val="00375FBB"/>
    <w:rsid w:val="00376DDD"/>
    <w:rsid w:val="00377BFC"/>
    <w:rsid w:val="00382801"/>
    <w:rsid w:val="00397BDA"/>
    <w:rsid w:val="003D77A0"/>
    <w:rsid w:val="003F44BB"/>
    <w:rsid w:val="004247BE"/>
    <w:rsid w:val="00431D40"/>
    <w:rsid w:val="0043470D"/>
    <w:rsid w:val="004462C5"/>
    <w:rsid w:val="00473FD1"/>
    <w:rsid w:val="0048293E"/>
    <w:rsid w:val="00494639"/>
    <w:rsid w:val="004A16F5"/>
    <w:rsid w:val="004A37D4"/>
    <w:rsid w:val="004B193E"/>
    <w:rsid w:val="00523BCA"/>
    <w:rsid w:val="00524FCF"/>
    <w:rsid w:val="005256FF"/>
    <w:rsid w:val="0052749A"/>
    <w:rsid w:val="00537C87"/>
    <w:rsid w:val="005436ED"/>
    <w:rsid w:val="005677D6"/>
    <w:rsid w:val="005837CF"/>
    <w:rsid w:val="00585789"/>
    <w:rsid w:val="005864E7"/>
    <w:rsid w:val="0058666D"/>
    <w:rsid w:val="00592B4F"/>
    <w:rsid w:val="005C1282"/>
    <w:rsid w:val="005C7361"/>
    <w:rsid w:val="005D2DDA"/>
    <w:rsid w:val="005D7000"/>
    <w:rsid w:val="005D70BD"/>
    <w:rsid w:val="00600566"/>
    <w:rsid w:val="006074E0"/>
    <w:rsid w:val="006076CA"/>
    <w:rsid w:val="00616150"/>
    <w:rsid w:val="0062011B"/>
    <w:rsid w:val="00633F4C"/>
    <w:rsid w:val="00644910"/>
    <w:rsid w:val="0065006A"/>
    <w:rsid w:val="006517A1"/>
    <w:rsid w:val="00655425"/>
    <w:rsid w:val="00673B6C"/>
    <w:rsid w:val="00673CC9"/>
    <w:rsid w:val="00675234"/>
    <w:rsid w:val="006848E6"/>
    <w:rsid w:val="00686EEB"/>
    <w:rsid w:val="00692898"/>
    <w:rsid w:val="006A315F"/>
    <w:rsid w:val="006C34CE"/>
    <w:rsid w:val="006D0E0D"/>
    <w:rsid w:val="006F009D"/>
    <w:rsid w:val="006F1B1B"/>
    <w:rsid w:val="00704DA0"/>
    <w:rsid w:val="00710619"/>
    <w:rsid w:val="0071755C"/>
    <w:rsid w:val="007271CE"/>
    <w:rsid w:val="00732EB9"/>
    <w:rsid w:val="00737D60"/>
    <w:rsid w:val="0074071C"/>
    <w:rsid w:val="00740D0B"/>
    <w:rsid w:val="00741585"/>
    <w:rsid w:val="00761820"/>
    <w:rsid w:val="00783775"/>
    <w:rsid w:val="007A4401"/>
    <w:rsid w:val="007B5CD8"/>
    <w:rsid w:val="007C308F"/>
    <w:rsid w:val="007E0057"/>
    <w:rsid w:val="007F1AD1"/>
    <w:rsid w:val="007F4450"/>
    <w:rsid w:val="00801F22"/>
    <w:rsid w:val="0082275F"/>
    <w:rsid w:val="00827498"/>
    <w:rsid w:val="0084442A"/>
    <w:rsid w:val="00874A5B"/>
    <w:rsid w:val="008804ED"/>
    <w:rsid w:val="00890141"/>
    <w:rsid w:val="00892B39"/>
    <w:rsid w:val="008B2278"/>
    <w:rsid w:val="008E6214"/>
    <w:rsid w:val="008F3BA2"/>
    <w:rsid w:val="00915C8C"/>
    <w:rsid w:val="00920C8B"/>
    <w:rsid w:val="00926BA6"/>
    <w:rsid w:val="00944AB4"/>
    <w:rsid w:val="00952DDA"/>
    <w:rsid w:val="00953A6D"/>
    <w:rsid w:val="00965E30"/>
    <w:rsid w:val="00967137"/>
    <w:rsid w:val="009718A4"/>
    <w:rsid w:val="00982ECB"/>
    <w:rsid w:val="00990173"/>
    <w:rsid w:val="0099748A"/>
    <w:rsid w:val="009C1BCB"/>
    <w:rsid w:val="009C7AB9"/>
    <w:rsid w:val="009D185A"/>
    <w:rsid w:val="009D3709"/>
    <w:rsid w:val="009D6C33"/>
    <w:rsid w:val="009E51A8"/>
    <w:rsid w:val="009E7ADC"/>
    <w:rsid w:val="009F21FA"/>
    <w:rsid w:val="00A15DB3"/>
    <w:rsid w:val="00A51566"/>
    <w:rsid w:val="00A5429E"/>
    <w:rsid w:val="00A80A9F"/>
    <w:rsid w:val="00A8512B"/>
    <w:rsid w:val="00AA13A5"/>
    <w:rsid w:val="00AA3C78"/>
    <w:rsid w:val="00AC08CB"/>
    <w:rsid w:val="00AC1789"/>
    <w:rsid w:val="00AE1696"/>
    <w:rsid w:val="00B040C8"/>
    <w:rsid w:val="00B041D5"/>
    <w:rsid w:val="00B15D5F"/>
    <w:rsid w:val="00B232FA"/>
    <w:rsid w:val="00B30F5A"/>
    <w:rsid w:val="00B47745"/>
    <w:rsid w:val="00B478B2"/>
    <w:rsid w:val="00B55E82"/>
    <w:rsid w:val="00B629F7"/>
    <w:rsid w:val="00B911E6"/>
    <w:rsid w:val="00B92574"/>
    <w:rsid w:val="00B97BBB"/>
    <w:rsid w:val="00BB7966"/>
    <w:rsid w:val="00BC3CE2"/>
    <w:rsid w:val="00BC49B8"/>
    <w:rsid w:val="00BD3D98"/>
    <w:rsid w:val="00BE19FD"/>
    <w:rsid w:val="00C24C63"/>
    <w:rsid w:val="00C34C9A"/>
    <w:rsid w:val="00C372B9"/>
    <w:rsid w:val="00C420DF"/>
    <w:rsid w:val="00C611F2"/>
    <w:rsid w:val="00C709EB"/>
    <w:rsid w:val="00C8198D"/>
    <w:rsid w:val="00CB4F26"/>
    <w:rsid w:val="00CC3DCB"/>
    <w:rsid w:val="00CE27E5"/>
    <w:rsid w:val="00CE2ECF"/>
    <w:rsid w:val="00CE30F3"/>
    <w:rsid w:val="00CF7AB9"/>
    <w:rsid w:val="00D20A5B"/>
    <w:rsid w:val="00D2571D"/>
    <w:rsid w:val="00D27CE5"/>
    <w:rsid w:val="00D42AC8"/>
    <w:rsid w:val="00D51412"/>
    <w:rsid w:val="00D60E2A"/>
    <w:rsid w:val="00D60EC3"/>
    <w:rsid w:val="00D63D05"/>
    <w:rsid w:val="00D6503D"/>
    <w:rsid w:val="00D70579"/>
    <w:rsid w:val="00D70BD2"/>
    <w:rsid w:val="00DA7BA3"/>
    <w:rsid w:val="00DB572E"/>
    <w:rsid w:val="00DD0DAB"/>
    <w:rsid w:val="00DE2096"/>
    <w:rsid w:val="00E011AB"/>
    <w:rsid w:val="00E0243D"/>
    <w:rsid w:val="00E07116"/>
    <w:rsid w:val="00E14DDE"/>
    <w:rsid w:val="00E23B8C"/>
    <w:rsid w:val="00E250D7"/>
    <w:rsid w:val="00E25DC4"/>
    <w:rsid w:val="00E45FC1"/>
    <w:rsid w:val="00E61AFE"/>
    <w:rsid w:val="00E65BAB"/>
    <w:rsid w:val="00E813E5"/>
    <w:rsid w:val="00EB285C"/>
    <w:rsid w:val="00EC1051"/>
    <w:rsid w:val="00F03BB7"/>
    <w:rsid w:val="00F10F3C"/>
    <w:rsid w:val="00F11012"/>
    <w:rsid w:val="00F20409"/>
    <w:rsid w:val="00F226C1"/>
    <w:rsid w:val="00F24535"/>
    <w:rsid w:val="00F41861"/>
    <w:rsid w:val="00F84C6E"/>
    <w:rsid w:val="00F92E18"/>
    <w:rsid w:val="00F9411C"/>
    <w:rsid w:val="00FB23FE"/>
    <w:rsid w:val="00FD0BB6"/>
    <w:rsid w:val="00FE3C68"/>
    <w:rsid w:val="00FF094A"/>
    <w:rsid w:val="00FF1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EF569"/>
  <w15:docId w15:val="{5424D25A-1B59-4946-89ED-305E0336F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FF132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11A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040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40C8"/>
    <w:rPr>
      <w:rFonts w:ascii="Tahoma" w:hAnsi="Tahoma" w:cs="Tahoma"/>
      <w:sz w:val="16"/>
      <w:szCs w:val="16"/>
    </w:rPr>
  </w:style>
  <w:style w:type="character" w:styleId="a6">
    <w:name w:val="page number"/>
    <w:basedOn w:val="a0"/>
    <w:rsid w:val="00F20409"/>
  </w:style>
  <w:style w:type="character" w:styleId="a7">
    <w:name w:val="Hyperlink"/>
    <w:rsid w:val="00761820"/>
    <w:rPr>
      <w:rFonts w:cs="Times New Roman"/>
      <w:color w:val="000080"/>
      <w:u w:val="single"/>
    </w:rPr>
  </w:style>
  <w:style w:type="paragraph" w:styleId="a8">
    <w:name w:val="No Spacing"/>
    <w:uiPriority w:val="1"/>
    <w:qFormat/>
    <w:rsid w:val="00FF1322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FF132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117D5E1B93807E2668F3180F0411F6D93714CD9835B2D972D0F4E14851F74EADD055BDE16B373FF6B9AB830775ECB8EAEA18FF8D23A6LFg6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78A244-0732-43D4-B621-111D1B05D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599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</cp:revision>
  <cp:lastPrinted>2022-04-06T15:07:00Z</cp:lastPrinted>
  <dcterms:created xsi:type="dcterms:W3CDTF">2026-03-11T08:25:00Z</dcterms:created>
  <dcterms:modified xsi:type="dcterms:W3CDTF">2026-03-11T09:22:00Z</dcterms:modified>
</cp:coreProperties>
</file>