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A09" w:rsidRPr="00670084" w:rsidRDefault="00A92C14" w:rsidP="006700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70084" w:rsidRPr="00670084">
        <w:rPr>
          <w:rFonts w:ascii="Times New Roman" w:hAnsi="Times New Roman" w:cs="Times New Roman"/>
          <w:sz w:val="24"/>
          <w:szCs w:val="24"/>
        </w:rPr>
        <w:t xml:space="preserve">Администрация Отрадненского городского поселения Кировского муниципального района Ленинградской области сообщает о проведении процедуры рассмотрения заявок на участие  в аукциона в электронной форме, открытого по составу участников и открытого по форме подачи предложений в электронной форме, назначенном 31.07.2026 года на 10 часов 00 минут. Извещение о проведении настоящего аукциона было размещено 30.06.2026 года на официальном сайте Российской Федерации в информационно-телекоммуникационной сети "Интернет" для размещения информации о проведении торгов, определенном Правительством Российской Федерации: </w:t>
      </w:r>
      <w:hyperlink r:id="rId6" w:history="1">
        <w:r w:rsidR="00670084" w:rsidRPr="0067008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670084" w:rsidRPr="00670084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="00670084" w:rsidRPr="0067008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torgi</w:t>
        </w:r>
        <w:r w:rsidR="00670084" w:rsidRPr="00670084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670084" w:rsidRPr="0067008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gov</w:t>
        </w:r>
        <w:r w:rsidR="00670084" w:rsidRPr="00670084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670084" w:rsidRPr="0067008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670084" w:rsidRPr="00670084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</w:hyperlink>
      <w:r w:rsidR="00670084" w:rsidRPr="00670084">
        <w:rPr>
          <w:rFonts w:ascii="Times New Roman" w:hAnsi="Times New Roman" w:cs="Times New Roman"/>
          <w:sz w:val="24"/>
          <w:szCs w:val="24"/>
        </w:rPr>
        <w:t xml:space="preserve"> (извещение № 22000082340000000030), на электронной торговой площадке «Фабрикант» </w:t>
      </w:r>
      <w:hyperlink r:id="rId7" w:history="1">
        <w:r w:rsidR="00670084" w:rsidRPr="00670084">
          <w:rPr>
            <w:rStyle w:val="a4"/>
            <w:rFonts w:ascii="Times New Roman" w:hAnsi="Times New Roman" w:cs="Times New Roman"/>
            <w:sz w:val="24"/>
            <w:szCs w:val="24"/>
          </w:rPr>
          <w:t>https://www.fabrikant.ru</w:t>
        </w:r>
      </w:hyperlink>
      <w:r w:rsidR="00670084" w:rsidRPr="00670084">
        <w:rPr>
          <w:rFonts w:ascii="Times New Roman" w:hAnsi="Times New Roman" w:cs="Times New Roman"/>
          <w:sz w:val="24"/>
          <w:szCs w:val="24"/>
        </w:rPr>
        <w:t xml:space="preserve"> (номер процедуры-№ 5552136-1); (номер процедуры-№ 5552136-2).</w:t>
      </w:r>
    </w:p>
    <w:p w:rsidR="00670084" w:rsidRPr="00177E62" w:rsidRDefault="00670084" w:rsidP="00670084">
      <w:pPr>
        <w:tabs>
          <w:tab w:val="center" w:pos="4819"/>
          <w:tab w:val="right" w:pos="9360"/>
          <w:tab w:val="right" w:pos="9639"/>
        </w:tabs>
        <w:spacing w:after="0" w:line="240" w:lineRule="auto"/>
        <w:ind w:right="-5"/>
        <w:jc w:val="both"/>
        <w:rPr>
          <w:rFonts w:ascii="Times New Roman" w:hAnsi="Times New Roman" w:cs="Times New Roman"/>
          <w:b/>
          <w:sz w:val="23"/>
          <w:szCs w:val="23"/>
          <w:u w:val="single"/>
        </w:rPr>
      </w:pPr>
      <w:r w:rsidRPr="00177E62">
        <w:rPr>
          <w:rFonts w:ascii="Times New Roman" w:hAnsi="Times New Roman" w:cs="Times New Roman"/>
          <w:b/>
          <w:sz w:val="23"/>
          <w:szCs w:val="23"/>
          <w:u w:val="single"/>
        </w:rPr>
        <w:t xml:space="preserve">Лот №1: </w:t>
      </w:r>
    </w:p>
    <w:p w:rsidR="00670084" w:rsidRPr="00F53CBC" w:rsidRDefault="00670084" w:rsidP="00670084">
      <w:pPr>
        <w:tabs>
          <w:tab w:val="center" w:pos="4819"/>
          <w:tab w:val="right" w:pos="9360"/>
          <w:tab w:val="right" w:pos="9639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53CBC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Нежилое помещение,</w:t>
      </w:r>
      <w:r w:rsidRPr="00F53CBC">
        <w:rPr>
          <w:rFonts w:ascii="Times New Roman" w:eastAsia="Times New Roman" w:hAnsi="Times New Roman" w:cs="Times New Roman"/>
          <w:bCs/>
          <w:lang w:eastAsia="ru-RU"/>
        </w:rPr>
        <w:t xml:space="preserve"> площадью 49 </w:t>
      </w:r>
      <w:proofErr w:type="spellStart"/>
      <w:r w:rsidRPr="00F53CBC">
        <w:rPr>
          <w:rFonts w:ascii="Times New Roman" w:eastAsia="Times New Roman" w:hAnsi="Times New Roman" w:cs="Times New Roman"/>
          <w:bCs/>
          <w:lang w:eastAsia="ru-RU"/>
        </w:rPr>
        <w:t>кв.м</w:t>
      </w:r>
      <w:proofErr w:type="spellEnd"/>
      <w:r w:rsidRPr="00F53CBC">
        <w:rPr>
          <w:rFonts w:ascii="Times New Roman" w:eastAsia="Times New Roman" w:hAnsi="Times New Roman" w:cs="Times New Roman"/>
          <w:bCs/>
          <w:lang w:eastAsia="ru-RU"/>
        </w:rPr>
        <w:t xml:space="preserve">., кадастровый номер: 47:16:0000000:8759, адрес (местоположение): Ленинградская область, Кировский район, г. </w:t>
      </w:r>
      <w:proofErr w:type="gramStart"/>
      <w:r w:rsidRPr="00F53CBC">
        <w:rPr>
          <w:rFonts w:ascii="Times New Roman" w:eastAsia="Times New Roman" w:hAnsi="Times New Roman" w:cs="Times New Roman"/>
          <w:bCs/>
          <w:lang w:eastAsia="ru-RU"/>
        </w:rPr>
        <w:t>Отрадное</w:t>
      </w:r>
      <w:proofErr w:type="gramEnd"/>
      <w:r w:rsidRPr="00F53CBC">
        <w:rPr>
          <w:rFonts w:ascii="Times New Roman" w:eastAsia="Times New Roman" w:hAnsi="Times New Roman" w:cs="Times New Roman"/>
          <w:bCs/>
          <w:lang w:eastAsia="ru-RU"/>
        </w:rPr>
        <w:t>, линия 17, д.30а, пом.1-Н.</w:t>
      </w:r>
    </w:p>
    <w:p w:rsidR="00670084" w:rsidRPr="00F53CBC" w:rsidRDefault="00670084" w:rsidP="00670084">
      <w:pPr>
        <w:tabs>
          <w:tab w:val="center" w:pos="4819"/>
          <w:tab w:val="right" w:pos="9360"/>
          <w:tab w:val="right" w:pos="9639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53CBC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Начальная цена:</w:t>
      </w:r>
      <w:r w:rsidRPr="00F53CBC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3 596 000 (</w:t>
      </w:r>
      <w:r w:rsidRPr="00F53CBC">
        <w:rPr>
          <w:rFonts w:ascii="Times New Roman" w:eastAsia="Times New Roman" w:hAnsi="Times New Roman" w:cs="Times New Roman"/>
          <w:color w:val="000000"/>
          <w:lang w:eastAsia="ru-RU"/>
        </w:rPr>
        <w:t>три миллиона пятьсот девяносто шесть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тысяч</w:t>
      </w:r>
      <w:r w:rsidRPr="00F53CBC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Pr="00F53CBC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F53CBC">
        <w:rPr>
          <w:rFonts w:ascii="Times New Roman" w:eastAsia="Times New Roman" w:hAnsi="Times New Roman" w:cs="Times New Roman"/>
          <w:color w:val="000000"/>
          <w:lang w:eastAsia="ru-RU"/>
        </w:rPr>
        <w:t>рублей</w:t>
      </w:r>
      <w:r w:rsidRPr="00F53CBC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00 </w:t>
      </w:r>
      <w:r w:rsidRPr="00F53CBC">
        <w:rPr>
          <w:rFonts w:ascii="Times New Roman" w:eastAsia="Times New Roman" w:hAnsi="Times New Roman" w:cs="Times New Roman"/>
          <w:color w:val="000000"/>
          <w:lang w:eastAsia="ru-RU"/>
        </w:rPr>
        <w:t>копеек, в том числе величина НДС 648 459 (шестьсот сорок восемь тысяч четыреста пятьдесят девять) рублей</w:t>
      </w:r>
      <w:r w:rsidRPr="00F53CBC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00 </w:t>
      </w:r>
      <w:r w:rsidRPr="00F53CBC">
        <w:rPr>
          <w:rFonts w:ascii="Times New Roman" w:eastAsia="Times New Roman" w:hAnsi="Times New Roman" w:cs="Times New Roman"/>
          <w:color w:val="000000"/>
          <w:lang w:eastAsia="ru-RU"/>
        </w:rPr>
        <w:t>копеек.</w:t>
      </w:r>
    </w:p>
    <w:p w:rsidR="00670084" w:rsidRPr="00F53CBC" w:rsidRDefault="00670084" w:rsidP="00670084">
      <w:pPr>
        <w:tabs>
          <w:tab w:val="center" w:pos="4819"/>
          <w:tab w:val="right" w:pos="9360"/>
          <w:tab w:val="right" w:pos="9639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F53CBC">
        <w:rPr>
          <w:rFonts w:ascii="Times New Roman" w:eastAsia="Times New Roman" w:hAnsi="Times New Roman" w:cs="Times New Roman"/>
          <w:b/>
          <w:color w:val="000000"/>
          <w:lang w:eastAsia="ru-RU"/>
        </w:rPr>
        <w:t>Задаток для участия:</w:t>
      </w:r>
      <w:r w:rsidRPr="00F53CB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53CBC">
        <w:rPr>
          <w:rFonts w:ascii="Times New Roman" w:eastAsia="Times New Roman" w:hAnsi="Times New Roman" w:cs="Times New Roman"/>
          <w:b/>
          <w:color w:val="000000"/>
          <w:lang w:eastAsia="ru-RU"/>
        </w:rPr>
        <w:t>359 600</w:t>
      </w:r>
      <w:r w:rsidRPr="00F53CB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01CA7">
        <w:rPr>
          <w:rFonts w:ascii="Times New Roman" w:eastAsia="Times New Roman" w:hAnsi="Times New Roman" w:cs="Times New Roman"/>
          <w:color w:val="000000"/>
          <w:lang w:eastAsia="ru-RU"/>
        </w:rPr>
        <w:t>(триста пятьдесят девять тысяч шестьсот)</w:t>
      </w:r>
      <w:r w:rsidRPr="00F53CBC">
        <w:rPr>
          <w:rFonts w:ascii="Times New Roman" w:eastAsia="Times New Roman" w:hAnsi="Times New Roman" w:cs="Times New Roman"/>
          <w:color w:val="000000"/>
          <w:lang w:eastAsia="ru-RU"/>
        </w:rPr>
        <w:t xml:space="preserve"> рублей</w:t>
      </w:r>
      <w:r w:rsidRPr="00F53CBC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00 </w:t>
      </w:r>
      <w:r w:rsidRPr="00F53CBC">
        <w:rPr>
          <w:rFonts w:ascii="Times New Roman" w:eastAsia="Times New Roman" w:hAnsi="Times New Roman" w:cs="Times New Roman"/>
          <w:color w:val="000000"/>
          <w:lang w:eastAsia="ru-RU"/>
        </w:rPr>
        <w:t>копеек</w:t>
      </w:r>
      <w:r w:rsidRPr="00F53CBC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F53CBC">
        <w:rPr>
          <w:rFonts w:ascii="Times New Roman" w:eastAsia="Times New Roman" w:hAnsi="Times New Roman" w:cs="Times New Roman"/>
          <w:bCs/>
          <w:color w:val="000000"/>
          <w:lang w:eastAsia="ru-RU"/>
        </w:rPr>
        <w:t>(10% от начальной цены имущества).</w:t>
      </w:r>
    </w:p>
    <w:p w:rsidR="00670084" w:rsidRPr="00177E62" w:rsidRDefault="00670084" w:rsidP="00670084">
      <w:pPr>
        <w:tabs>
          <w:tab w:val="center" w:pos="4819"/>
          <w:tab w:val="right" w:pos="9360"/>
          <w:tab w:val="right" w:pos="9639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77E62">
        <w:rPr>
          <w:rFonts w:ascii="Times New Roman" w:eastAsia="Times New Roman" w:hAnsi="Times New Roman" w:cs="Times New Roman"/>
          <w:b/>
          <w:color w:val="000000"/>
          <w:lang w:eastAsia="ru-RU"/>
        </w:rPr>
        <w:t>Шаг аукциона</w:t>
      </w:r>
      <w:r w:rsidRPr="00177E62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r w:rsidRPr="00177E6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179800 </w:t>
      </w:r>
      <w:r w:rsidRPr="00177E62">
        <w:rPr>
          <w:rFonts w:ascii="Times New Roman" w:eastAsia="Times New Roman" w:hAnsi="Times New Roman" w:cs="Times New Roman"/>
          <w:color w:val="000000"/>
          <w:lang w:eastAsia="ru-RU"/>
        </w:rPr>
        <w:t>(сто семьдесят девять тысяч восемьсот)</w:t>
      </w:r>
      <w:r w:rsidRPr="00177E6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177E62">
        <w:rPr>
          <w:rFonts w:ascii="Times New Roman" w:eastAsia="Times New Roman" w:hAnsi="Times New Roman" w:cs="Times New Roman"/>
          <w:color w:val="000000"/>
          <w:lang w:eastAsia="ru-RU"/>
        </w:rPr>
        <w:t>рублей</w:t>
      </w:r>
      <w:r w:rsidRPr="00177E6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00 </w:t>
      </w:r>
      <w:r w:rsidRPr="00177E62">
        <w:rPr>
          <w:rFonts w:ascii="Times New Roman" w:eastAsia="Times New Roman" w:hAnsi="Times New Roman" w:cs="Times New Roman"/>
          <w:color w:val="000000"/>
          <w:lang w:eastAsia="ru-RU"/>
        </w:rPr>
        <w:t>копеек</w:t>
      </w:r>
      <w:r w:rsidRPr="00177E6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177E62">
        <w:rPr>
          <w:rFonts w:ascii="Times New Roman" w:eastAsia="Times New Roman" w:hAnsi="Times New Roman" w:cs="Times New Roman"/>
          <w:bCs/>
          <w:color w:val="000000"/>
          <w:lang w:eastAsia="ru-RU"/>
        </w:rPr>
        <w:t>(5% от начальной цены имущества)</w:t>
      </w:r>
      <w:r w:rsidRPr="00177E62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670084" w:rsidRDefault="00670084" w:rsidP="00670084">
      <w:pPr>
        <w:pStyle w:val="a"/>
        <w:numPr>
          <w:ilvl w:val="0"/>
          <w:numId w:val="0"/>
        </w:numPr>
        <w:tabs>
          <w:tab w:val="left" w:pos="567"/>
          <w:tab w:val="left" w:pos="993"/>
        </w:tabs>
        <w:spacing w:before="0" w:line="228" w:lineRule="auto"/>
        <w:ind w:firstLine="34"/>
        <w:rPr>
          <w:b/>
          <w:color w:val="000000"/>
          <w:sz w:val="22"/>
          <w:szCs w:val="22"/>
        </w:rPr>
      </w:pPr>
      <w:r w:rsidRPr="00177E62">
        <w:rPr>
          <w:spacing w:val="-2"/>
          <w:sz w:val="22"/>
          <w:szCs w:val="22"/>
        </w:rPr>
        <w:t>Начальная цена определена на основании отчета № АК-26-1405-1 от 16.06.2026 год</w:t>
      </w:r>
      <w:proofErr w:type="gramStart"/>
      <w:r w:rsidRPr="00177E62">
        <w:rPr>
          <w:spacing w:val="-2"/>
          <w:sz w:val="22"/>
          <w:szCs w:val="22"/>
        </w:rPr>
        <w:t>а ООО</w:t>
      </w:r>
      <w:proofErr w:type="gramEnd"/>
      <w:r w:rsidRPr="00177E62">
        <w:rPr>
          <w:spacing w:val="-2"/>
          <w:sz w:val="22"/>
          <w:szCs w:val="22"/>
        </w:rPr>
        <w:t xml:space="preserve"> «Антарес </w:t>
      </w:r>
      <w:proofErr w:type="spellStart"/>
      <w:r w:rsidRPr="00177E62">
        <w:rPr>
          <w:spacing w:val="-2"/>
          <w:sz w:val="22"/>
          <w:szCs w:val="22"/>
        </w:rPr>
        <w:t>Консалт</w:t>
      </w:r>
      <w:proofErr w:type="spellEnd"/>
      <w:r w:rsidRPr="00177E62">
        <w:rPr>
          <w:spacing w:val="-2"/>
          <w:sz w:val="22"/>
          <w:szCs w:val="22"/>
        </w:rPr>
        <w:t>».</w:t>
      </w:r>
      <w:r w:rsidRPr="00177E62">
        <w:rPr>
          <w:b/>
          <w:color w:val="000000"/>
          <w:sz w:val="22"/>
          <w:szCs w:val="22"/>
        </w:rPr>
        <w:t xml:space="preserve">    </w:t>
      </w:r>
    </w:p>
    <w:p w:rsidR="00670084" w:rsidRDefault="00670084" w:rsidP="00670084">
      <w:pPr>
        <w:pStyle w:val="a"/>
        <w:numPr>
          <w:ilvl w:val="0"/>
          <w:numId w:val="0"/>
        </w:numPr>
        <w:tabs>
          <w:tab w:val="left" w:pos="567"/>
          <w:tab w:val="left" w:pos="993"/>
        </w:tabs>
        <w:spacing w:before="0" w:line="228" w:lineRule="auto"/>
        <w:ind w:firstLine="34"/>
        <w:rPr>
          <w:b/>
          <w:color w:val="000000"/>
          <w:sz w:val="22"/>
          <w:szCs w:val="22"/>
        </w:rPr>
      </w:pPr>
    </w:p>
    <w:p w:rsidR="00670084" w:rsidRPr="00670084" w:rsidRDefault="00670084" w:rsidP="00670084">
      <w:pPr>
        <w:pStyle w:val="a"/>
        <w:numPr>
          <w:ilvl w:val="0"/>
          <w:numId w:val="0"/>
        </w:numPr>
        <w:tabs>
          <w:tab w:val="left" w:pos="567"/>
          <w:tab w:val="left" w:pos="993"/>
        </w:tabs>
        <w:spacing w:before="0" w:line="228" w:lineRule="auto"/>
        <w:ind w:firstLine="34"/>
        <w:rPr>
          <w:b/>
          <w:color w:val="000000"/>
          <w:sz w:val="22"/>
          <w:szCs w:val="22"/>
        </w:rPr>
      </w:pPr>
      <w:r w:rsidRPr="000F3096">
        <w:rPr>
          <w:b/>
          <w:sz w:val="23"/>
          <w:szCs w:val="23"/>
          <w:u w:val="single"/>
        </w:rPr>
        <w:t xml:space="preserve">Лот №2: </w:t>
      </w:r>
    </w:p>
    <w:p w:rsidR="00670084" w:rsidRPr="00F53CBC" w:rsidRDefault="00670084" w:rsidP="00670084">
      <w:pPr>
        <w:tabs>
          <w:tab w:val="center" w:pos="4819"/>
          <w:tab w:val="right" w:pos="9360"/>
          <w:tab w:val="right" w:pos="9639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F53CBC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Нежилое помещение, </w:t>
      </w:r>
      <w:r w:rsidRPr="00F53CBC">
        <w:rPr>
          <w:rFonts w:ascii="Times New Roman" w:eastAsia="Times New Roman" w:hAnsi="Times New Roman" w:cs="Times New Roman"/>
          <w:bCs/>
          <w:lang w:eastAsia="ru-RU"/>
        </w:rPr>
        <w:t xml:space="preserve">площадью 18,3 </w:t>
      </w:r>
      <w:proofErr w:type="spellStart"/>
      <w:r w:rsidRPr="00F53CBC">
        <w:rPr>
          <w:rFonts w:ascii="Times New Roman" w:eastAsia="Times New Roman" w:hAnsi="Times New Roman" w:cs="Times New Roman"/>
          <w:bCs/>
          <w:lang w:eastAsia="ru-RU"/>
        </w:rPr>
        <w:t>кв</w:t>
      </w:r>
      <w:proofErr w:type="gramStart"/>
      <w:r w:rsidRPr="00F53CBC">
        <w:rPr>
          <w:rFonts w:ascii="Times New Roman" w:eastAsia="Times New Roman" w:hAnsi="Times New Roman" w:cs="Times New Roman"/>
          <w:bCs/>
          <w:lang w:eastAsia="ru-RU"/>
        </w:rPr>
        <w:t>.м</w:t>
      </w:r>
      <w:proofErr w:type="spellEnd"/>
      <w:proofErr w:type="gramEnd"/>
      <w:r w:rsidRPr="00F53CBC">
        <w:rPr>
          <w:rFonts w:ascii="Times New Roman" w:eastAsia="Times New Roman" w:hAnsi="Times New Roman" w:cs="Times New Roman"/>
          <w:bCs/>
          <w:lang w:eastAsia="ru-RU"/>
        </w:rPr>
        <w:t xml:space="preserve"> кадастровый номер: 47:16:0000000:8760, адрес (местоположение): Ленинградская область, Кировский район, г. </w:t>
      </w:r>
      <w:proofErr w:type="gramStart"/>
      <w:r w:rsidRPr="00F53CBC">
        <w:rPr>
          <w:rFonts w:ascii="Times New Roman" w:eastAsia="Times New Roman" w:hAnsi="Times New Roman" w:cs="Times New Roman"/>
          <w:bCs/>
          <w:lang w:eastAsia="ru-RU"/>
        </w:rPr>
        <w:t>Отрадное</w:t>
      </w:r>
      <w:proofErr w:type="gramEnd"/>
      <w:r w:rsidRPr="00F53CBC">
        <w:rPr>
          <w:rFonts w:ascii="Times New Roman" w:eastAsia="Times New Roman" w:hAnsi="Times New Roman" w:cs="Times New Roman"/>
          <w:bCs/>
          <w:lang w:eastAsia="ru-RU"/>
        </w:rPr>
        <w:t>, линия 17, д. 30а, пом.2-Н</w:t>
      </w:r>
      <w:r>
        <w:rPr>
          <w:rFonts w:ascii="Times New Roman" w:eastAsia="Times New Roman" w:hAnsi="Times New Roman" w:cs="Times New Roman"/>
          <w:bCs/>
          <w:lang w:eastAsia="ru-RU"/>
        </w:rPr>
        <w:t>.</w:t>
      </w:r>
      <w:r w:rsidRPr="00F53CB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:rsidR="00670084" w:rsidRPr="00F53CBC" w:rsidRDefault="00670084" w:rsidP="00670084">
      <w:pPr>
        <w:tabs>
          <w:tab w:val="center" w:pos="4819"/>
          <w:tab w:val="right" w:pos="9360"/>
          <w:tab w:val="right" w:pos="9639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53CBC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Начальная цена:</w:t>
      </w:r>
      <w:r w:rsidRPr="00F53CBC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1 540 000 (</w:t>
      </w:r>
      <w:r w:rsidRPr="00F53CBC">
        <w:rPr>
          <w:rFonts w:ascii="Times New Roman" w:eastAsia="Times New Roman" w:hAnsi="Times New Roman" w:cs="Times New Roman"/>
          <w:color w:val="000000"/>
          <w:lang w:eastAsia="ru-RU"/>
        </w:rPr>
        <w:t>один миллион пятьсот сорок тысяч)</w:t>
      </w:r>
      <w:r w:rsidRPr="00F53CBC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F53CBC">
        <w:rPr>
          <w:rFonts w:ascii="Times New Roman" w:eastAsia="Times New Roman" w:hAnsi="Times New Roman" w:cs="Times New Roman"/>
          <w:color w:val="000000"/>
          <w:lang w:eastAsia="ru-RU"/>
        </w:rPr>
        <w:t>рублей</w:t>
      </w:r>
      <w:r w:rsidRPr="00F53CBC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00 </w:t>
      </w:r>
      <w:r w:rsidRPr="00F53CBC">
        <w:rPr>
          <w:rFonts w:ascii="Times New Roman" w:eastAsia="Times New Roman" w:hAnsi="Times New Roman" w:cs="Times New Roman"/>
          <w:color w:val="000000"/>
          <w:lang w:eastAsia="ru-RU"/>
        </w:rPr>
        <w:t>копеек, в том числе величина НДС 277 705 (двести семьдесят семь тысяч семьсот пять) рублей</w:t>
      </w:r>
      <w:r w:rsidRPr="00F53CBC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00 </w:t>
      </w:r>
      <w:r w:rsidRPr="00F53CBC">
        <w:rPr>
          <w:rFonts w:ascii="Times New Roman" w:eastAsia="Times New Roman" w:hAnsi="Times New Roman" w:cs="Times New Roman"/>
          <w:color w:val="000000"/>
          <w:lang w:eastAsia="ru-RU"/>
        </w:rPr>
        <w:t>копеек.</w:t>
      </w:r>
    </w:p>
    <w:p w:rsidR="00670084" w:rsidRPr="00F53CBC" w:rsidRDefault="00670084" w:rsidP="00670084">
      <w:pPr>
        <w:tabs>
          <w:tab w:val="center" w:pos="4819"/>
          <w:tab w:val="right" w:pos="9360"/>
          <w:tab w:val="right" w:pos="9639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F53CBC">
        <w:rPr>
          <w:rFonts w:ascii="Times New Roman" w:eastAsia="Times New Roman" w:hAnsi="Times New Roman" w:cs="Times New Roman"/>
          <w:b/>
          <w:color w:val="000000"/>
          <w:lang w:eastAsia="ru-RU"/>
        </w:rPr>
        <w:t>Задаток для участия</w:t>
      </w:r>
      <w:r w:rsidRPr="00F53CBC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r w:rsidRPr="00F53CBC">
        <w:rPr>
          <w:rFonts w:ascii="Times New Roman" w:eastAsia="Times New Roman" w:hAnsi="Times New Roman" w:cs="Times New Roman"/>
          <w:b/>
          <w:color w:val="000000"/>
          <w:lang w:eastAsia="ru-RU"/>
        </w:rPr>
        <w:t>154 000 (</w:t>
      </w:r>
      <w:r w:rsidRPr="00F53CBC">
        <w:rPr>
          <w:rFonts w:ascii="Times New Roman" w:eastAsia="Times New Roman" w:hAnsi="Times New Roman" w:cs="Times New Roman"/>
          <w:color w:val="000000"/>
          <w:lang w:eastAsia="ru-RU"/>
        </w:rPr>
        <w:t>сто пятьдесят четыре тысячи) рублей</w:t>
      </w:r>
      <w:r w:rsidRPr="00F53CBC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00 </w:t>
      </w:r>
      <w:r w:rsidRPr="00F53CBC">
        <w:rPr>
          <w:rFonts w:ascii="Times New Roman" w:eastAsia="Times New Roman" w:hAnsi="Times New Roman" w:cs="Times New Roman"/>
          <w:color w:val="000000"/>
          <w:lang w:eastAsia="ru-RU"/>
        </w:rPr>
        <w:t>копеек</w:t>
      </w:r>
      <w:r w:rsidRPr="00F53CBC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F53CBC">
        <w:rPr>
          <w:rFonts w:ascii="Times New Roman" w:eastAsia="Times New Roman" w:hAnsi="Times New Roman" w:cs="Times New Roman"/>
          <w:bCs/>
          <w:color w:val="000000"/>
          <w:lang w:eastAsia="ru-RU"/>
        </w:rPr>
        <w:t>(10% от начальной цены имущества).</w:t>
      </w:r>
    </w:p>
    <w:p w:rsidR="00670084" w:rsidRPr="00F53CBC" w:rsidRDefault="00670084" w:rsidP="00670084">
      <w:pPr>
        <w:tabs>
          <w:tab w:val="center" w:pos="4819"/>
          <w:tab w:val="right" w:pos="9360"/>
          <w:tab w:val="right" w:pos="9639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F53CBC">
        <w:rPr>
          <w:rFonts w:ascii="Times New Roman" w:eastAsia="Times New Roman" w:hAnsi="Times New Roman" w:cs="Times New Roman"/>
          <w:b/>
          <w:color w:val="000000"/>
          <w:lang w:eastAsia="ru-RU"/>
        </w:rPr>
        <w:t>Шаг аукциона</w:t>
      </w:r>
      <w:r w:rsidRPr="00F53CBC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r w:rsidRPr="00F53CBC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77 000 </w:t>
      </w:r>
      <w:r w:rsidRPr="00F53CBC">
        <w:rPr>
          <w:rFonts w:ascii="Times New Roman" w:eastAsia="Times New Roman" w:hAnsi="Times New Roman" w:cs="Times New Roman"/>
          <w:color w:val="000000"/>
          <w:lang w:eastAsia="ru-RU"/>
        </w:rPr>
        <w:t>(семьдесят семь тысяч)</w:t>
      </w:r>
      <w:r w:rsidRPr="00F53CBC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F53CBC">
        <w:rPr>
          <w:rFonts w:ascii="Times New Roman" w:eastAsia="Times New Roman" w:hAnsi="Times New Roman" w:cs="Times New Roman"/>
          <w:color w:val="000000"/>
          <w:lang w:eastAsia="ru-RU"/>
        </w:rPr>
        <w:t>рублей</w:t>
      </w:r>
      <w:r w:rsidRPr="00F53CBC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00 </w:t>
      </w:r>
      <w:r w:rsidRPr="00F53CBC">
        <w:rPr>
          <w:rFonts w:ascii="Times New Roman" w:eastAsia="Times New Roman" w:hAnsi="Times New Roman" w:cs="Times New Roman"/>
          <w:color w:val="000000"/>
          <w:lang w:eastAsia="ru-RU"/>
        </w:rPr>
        <w:t>копеек</w:t>
      </w:r>
      <w:r w:rsidRPr="00F53C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F53CBC">
        <w:rPr>
          <w:rFonts w:ascii="Times New Roman" w:eastAsia="Times New Roman" w:hAnsi="Times New Roman" w:cs="Times New Roman"/>
          <w:bCs/>
          <w:color w:val="000000"/>
          <w:lang w:eastAsia="ru-RU"/>
        </w:rPr>
        <w:t>(5% от начальной цены имущества)</w:t>
      </w:r>
      <w:r w:rsidRPr="00F53CBC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670084" w:rsidRPr="000F3096" w:rsidRDefault="00670084" w:rsidP="00670084">
      <w:pPr>
        <w:tabs>
          <w:tab w:val="center" w:pos="4819"/>
          <w:tab w:val="right" w:pos="9360"/>
          <w:tab w:val="right" w:pos="9639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53CBC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Начальная цена определена на основании отчета № АК-26-1405-2 от 16.06.2026 год</w:t>
      </w:r>
      <w:proofErr w:type="gramStart"/>
      <w:r w:rsidRPr="00F53CBC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а ООО</w:t>
      </w:r>
      <w:proofErr w:type="gramEnd"/>
      <w:r w:rsidRPr="00F53CBC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«Антарес </w:t>
      </w:r>
      <w:proofErr w:type="spellStart"/>
      <w:r w:rsidRPr="00F53CBC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Консалт</w:t>
      </w:r>
      <w:proofErr w:type="spellEnd"/>
      <w:r w:rsidRPr="00F53CBC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.</w:t>
      </w:r>
    </w:p>
    <w:p w:rsidR="00670084" w:rsidRPr="0033370A" w:rsidRDefault="00670084" w:rsidP="006700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ab/>
      </w:r>
      <w:r w:rsidRPr="0033370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670084" w:rsidRDefault="00670084" w:rsidP="006700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E62">
        <w:rPr>
          <w:b/>
          <w:color w:val="000000"/>
        </w:rPr>
        <w:t xml:space="preserve"> </w:t>
      </w:r>
      <w:r w:rsidRPr="000F3096">
        <w:rPr>
          <w:rFonts w:ascii="Times New Roman" w:hAnsi="Times New Roman" w:cs="Times New Roman"/>
          <w:sz w:val="23"/>
          <w:szCs w:val="23"/>
        </w:rPr>
        <w:t>По окончании срока подачи заявок на участие в аукционе</w:t>
      </w:r>
      <w:r>
        <w:rPr>
          <w:b/>
          <w:color w:val="000000"/>
        </w:rPr>
        <w:t xml:space="preserve">   </w:t>
      </w:r>
      <w:r w:rsidRPr="00177E62">
        <w:rPr>
          <w:b/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33370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огласно журнала</w:t>
      </w:r>
      <w:proofErr w:type="gramEnd"/>
      <w:r w:rsidRPr="00333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приема заявок, в указанный период</w:t>
      </w:r>
      <w:r w:rsidR="00D40F3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33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Лоту №1 и Лоту №2 </w:t>
      </w:r>
      <w:r w:rsidRPr="003337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заявок не поступило.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33370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тозванные заявки в указанный период отсутствуют</w:t>
      </w:r>
      <w:r w:rsidR="00D40F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77E62">
        <w:rPr>
          <w:b/>
          <w:color w:val="000000"/>
        </w:rPr>
        <w:t xml:space="preserve"> </w:t>
      </w:r>
    </w:p>
    <w:p w:rsidR="00670084" w:rsidRDefault="00670084" w:rsidP="0067008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  <w:u w:val="single"/>
        </w:rPr>
      </w:pPr>
    </w:p>
    <w:p w:rsidR="00670084" w:rsidRPr="00D40F3E" w:rsidRDefault="00D40F3E" w:rsidP="0067008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u w:val="single"/>
        </w:rPr>
      </w:pPr>
      <w:proofErr w:type="gramStart"/>
      <w:r w:rsidRPr="00D40F3E">
        <w:rPr>
          <w:rFonts w:ascii="Times New Roman" w:hAnsi="Times New Roman" w:cs="Times New Roman"/>
          <w:b/>
          <w:sz w:val="23"/>
          <w:szCs w:val="23"/>
          <w:u w:val="single"/>
        </w:rPr>
        <w:t>Решение</w:t>
      </w:r>
      <w:r w:rsidR="00670084" w:rsidRPr="00D40F3E">
        <w:rPr>
          <w:rFonts w:ascii="Times New Roman" w:hAnsi="Times New Roman" w:cs="Times New Roman"/>
          <w:sz w:val="23"/>
          <w:szCs w:val="23"/>
        </w:rPr>
        <w:t xml:space="preserve"> </w:t>
      </w:r>
      <w:r w:rsidR="00670084" w:rsidRPr="00D40F3E">
        <w:rPr>
          <w:rFonts w:ascii="Times New Roman" w:eastAsia="Times New Roman" w:hAnsi="Times New Roman" w:cs="Times New Roman"/>
          <w:sz w:val="23"/>
          <w:szCs w:val="23"/>
          <w:lang w:eastAsia="ru-RU"/>
        </w:rPr>
        <w:t>единой комиссии по приватизации объектов недвижимого имущества, по проведению торгов (аукционов, конкурсов) на право заключения договоров аренды недвижимого имущества, иных договоров, предусматривающих переход прав владения и (или) пользования в отношении, имущества, находящегося в  муниципальной собственности Отрадненского городского поселения Кировского муниципального района Ленинградской области, по проведению аукционов на право заключения договоров аренды и продаже земельных участков, государственная собственность на которые</w:t>
      </w:r>
      <w:proofErr w:type="gramEnd"/>
      <w:r w:rsidR="00670084" w:rsidRPr="00D40F3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не </w:t>
      </w:r>
      <w:proofErr w:type="gramStart"/>
      <w:r w:rsidR="00670084" w:rsidRPr="00D40F3E">
        <w:rPr>
          <w:rFonts w:ascii="Times New Roman" w:eastAsia="Times New Roman" w:hAnsi="Times New Roman" w:cs="Times New Roman"/>
          <w:sz w:val="23"/>
          <w:szCs w:val="23"/>
          <w:lang w:eastAsia="ru-RU"/>
        </w:rPr>
        <w:t>разграничена</w:t>
      </w:r>
      <w:proofErr w:type="gramEnd"/>
      <w:r w:rsidR="00670084" w:rsidRPr="00D40F3E">
        <w:rPr>
          <w:rFonts w:ascii="Times New Roman" w:eastAsia="Times New Roman" w:hAnsi="Times New Roman" w:cs="Times New Roman"/>
          <w:sz w:val="23"/>
          <w:szCs w:val="23"/>
          <w:lang w:eastAsia="ru-RU"/>
        </w:rPr>
        <w:t>, находящихся на территории Отрадненского городского поселения Кировского района Ленинградской области:</w:t>
      </w:r>
    </w:p>
    <w:p w:rsidR="00670084" w:rsidRPr="0033370A" w:rsidRDefault="00670084" w:rsidP="0067008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  <w:u w:val="single"/>
        </w:rPr>
      </w:pPr>
    </w:p>
    <w:p w:rsidR="00670084" w:rsidRPr="00D40F3E" w:rsidRDefault="00670084" w:rsidP="0067008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ab/>
      </w:r>
      <w:r w:rsidRPr="00D40F3E">
        <w:rPr>
          <w:rFonts w:ascii="Times New Roman" w:hAnsi="Times New Roman" w:cs="Times New Roman"/>
          <w:b/>
          <w:sz w:val="23"/>
          <w:szCs w:val="23"/>
        </w:rPr>
        <w:t xml:space="preserve">-Признать Аукцион  по </w:t>
      </w:r>
      <w:r w:rsidRPr="00D40F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Лоту №1 </w:t>
      </w:r>
      <w:r w:rsidRPr="00D40F3E">
        <w:rPr>
          <w:rFonts w:ascii="Times New Roman" w:hAnsi="Times New Roman" w:cs="Times New Roman"/>
          <w:b/>
          <w:sz w:val="23"/>
          <w:szCs w:val="23"/>
        </w:rPr>
        <w:t>несостоявшимся,  в связи с отсутствием  поступивших заявок на участие</w:t>
      </w:r>
      <w:r w:rsidRPr="00D40F3E">
        <w:rPr>
          <w:b/>
        </w:rPr>
        <w:t xml:space="preserve"> </w:t>
      </w:r>
      <w:r w:rsidRPr="00D40F3E">
        <w:rPr>
          <w:rFonts w:ascii="Times New Roman" w:hAnsi="Times New Roman" w:cs="Times New Roman"/>
          <w:b/>
          <w:sz w:val="23"/>
          <w:szCs w:val="23"/>
        </w:rPr>
        <w:t>в аукционе, назначенном на 31.07.2026 года в 10 часов 00 минут (извещение № 22000082340000000030), в торговой секции «ГИС Торги» на электронной торговой площадке «Фабрикант» (https://www.fabrikant.ru)</w:t>
      </w:r>
      <w:r w:rsidRPr="00D40F3E">
        <w:rPr>
          <w:b/>
        </w:rPr>
        <w:t xml:space="preserve"> </w:t>
      </w:r>
      <w:r w:rsidRPr="00D40F3E">
        <w:rPr>
          <w:rFonts w:ascii="Times New Roman" w:hAnsi="Times New Roman" w:cs="Times New Roman"/>
          <w:b/>
          <w:sz w:val="23"/>
          <w:szCs w:val="23"/>
        </w:rPr>
        <w:t>(номер процедуры-№ 5552136-1).</w:t>
      </w:r>
    </w:p>
    <w:p w:rsidR="00670084" w:rsidRPr="00D40F3E" w:rsidRDefault="00670084" w:rsidP="00670084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0F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40F3E">
        <w:rPr>
          <w:rFonts w:ascii="Times New Roman" w:hAnsi="Times New Roman" w:cs="Times New Roman"/>
          <w:b/>
          <w:sz w:val="23"/>
          <w:szCs w:val="23"/>
        </w:rPr>
        <w:t xml:space="preserve">-Признать Аукцион  по </w:t>
      </w:r>
      <w:r w:rsidRPr="00D40F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Лоту №2 </w:t>
      </w:r>
      <w:r w:rsidRPr="00D40F3E">
        <w:rPr>
          <w:rFonts w:ascii="Times New Roman" w:hAnsi="Times New Roman" w:cs="Times New Roman"/>
          <w:b/>
          <w:sz w:val="23"/>
          <w:szCs w:val="23"/>
        </w:rPr>
        <w:t>несостоявшимся,  в связи с отсутствием  поступивших заявок на участие</w:t>
      </w:r>
      <w:r w:rsidRPr="00D40F3E">
        <w:rPr>
          <w:b/>
        </w:rPr>
        <w:t xml:space="preserve"> </w:t>
      </w:r>
      <w:r w:rsidRPr="00D40F3E">
        <w:rPr>
          <w:rFonts w:ascii="Times New Roman" w:hAnsi="Times New Roman" w:cs="Times New Roman"/>
          <w:b/>
          <w:sz w:val="23"/>
          <w:szCs w:val="23"/>
        </w:rPr>
        <w:t xml:space="preserve">в аукционе, назначенном на 31.07.2026 года в 10 часов 00 минут (извещение № 22000082340000000030), в торговой </w:t>
      </w:r>
      <w:bookmarkStart w:id="0" w:name="_GoBack"/>
      <w:bookmarkEnd w:id="0"/>
      <w:r w:rsidRPr="00D40F3E">
        <w:rPr>
          <w:rFonts w:ascii="Times New Roman" w:hAnsi="Times New Roman" w:cs="Times New Roman"/>
          <w:b/>
          <w:sz w:val="23"/>
          <w:szCs w:val="23"/>
        </w:rPr>
        <w:t>секции «ГИС Торги» на электронной торговой площадке «Фабрикант» (https://www.fabrikant.ru)</w:t>
      </w:r>
      <w:r w:rsidRPr="00D40F3E">
        <w:rPr>
          <w:b/>
        </w:rPr>
        <w:t xml:space="preserve"> </w:t>
      </w:r>
      <w:r w:rsidRPr="00D40F3E">
        <w:rPr>
          <w:rFonts w:ascii="Times New Roman" w:hAnsi="Times New Roman" w:cs="Times New Roman"/>
          <w:b/>
          <w:sz w:val="23"/>
          <w:szCs w:val="23"/>
        </w:rPr>
        <w:t>(номер процедуры-№ 5552136-2).</w:t>
      </w:r>
    </w:p>
    <w:sectPr w:rsidR="00670084" w:rsidRPr="00D40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F20D3"/>
    <w:multiLevelType w:val="multilevel"/>
    <w:tmpl w:val="D21E7276"/>
    <w:lvl w:ilvl="0">
      <w:start w:val="1"/>
      <w:numFmt w:val="decimal"/>
      <w:pStyle w:val="a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2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28"/>
        </w:tabs>
        <w:ind w:left="20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32"/>
        </w:tabs>
        <w:ind w:left="25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36"/>
        </w:tabs>
        <w:ind w:left="30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12"/>
        </w:tabs>
        <w:ind w:left="3612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F13"/>
    <w:rsid w:val="00455F13"/>
    <w:rsid w:val="00670084"/>
    <w:rsid w:val="00A92C14"/>
    <w:rsid w:val="00AA2FD3"/>
    <w:rsid w:val="00D360F0"/>
    <w:rsid w:val="00D40F3E"/>
    <w:rsid w:val="00E32A09"/>
    <w:rsid w:val="00FA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670084"/>
    <w:rPr>
      <w:color w:val="0000FF" w:themeColor="hyperlink"/>
      <w:u w:val="single"/>
    </w:rPr>
  </w:style>
  <w:style w:type="paragraph" w:customStyle="1" w:styleId="a">
    <w:name w:val="Пункт_пост"/>
    <w:basedOn w:val="a0"/>
    <w:rsid w:val="00670084"/>
    <w:pPr>
      <w:numPr>
        <w:numId w:val="1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670084"/>
    <w:rPr>
      <w:color w:val="0000FF" w:themeColor="hyperlink"/>
      <w:u w:val="single"/>
    </w:rPr>
  </w:style>
  <w:style w:type="paragraph" w:customStyle="1" w:styleId="a">
    <w:name w:val="Пункт_пост"/>
    <w:basedOn w:val="a0"/>
    <w:rsid w:val="00670084"/>
    <w:pPr>
      <w:numPr>
        <w:numId w:val="1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fabrikan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rg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2026-07-29T05:52:00Z</dcterms:created>
  <dcterms:modified xsi:type="dcterms:W3CDTF">2026-07-29T07:04:00Z</dcterms:modified>
</cp:coreProperties>
</file>